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15E63" w:rsidRDefault="00A952D7" w:rsidP="006A0E06">
      <w:pPr>
        <w:pStyle w:val="a4"/>
        <w:jc w:val="center"/>
        <w:rPr>
          <w:b/>
          <w:lang w:val="ru-RU"/>
        </w:rPr>
      </w:pPr>
      <w:bookmarkStart w:id="0" w:name="_TOC_250110"/>
      <w:bookmarkStart w:id="1" w:name="_GoBack"/>
      <w:bookmarkEnd w:id="1"/>
      <w:r>
        <w:rPr>
          <w:b/>
          <w:lang w:val="ru-RU"/>
        </w:rPr>
        <w:t xml:space="preserve"> </w:t>
      </w:r>
    </w:p>
    <w:p w:rsidR="008D436B" w:rsidRDefault="008D436B" w:rsidP="006A0E06">
      <w:pPr>
        <w:pStyle w:val="a4"/>
        <w:jc w:val="center"/>
        <w:rPr>
          <w:b/>
          <w:lang w:val="ru-RU"/>
        </w:rPr>
      </w:pPr>
      <w:r w:rsidRPr="00D65031">
        <w:rPr>
          <w:b/>
        </w:rPr>
        <w:t>ОГЛАВЛЕНИЕ</w:t>
      </w:r>
      <w:r w:rsidR="00D65031">
        <w:rPr>
          <w:b/>
          <w:lang w:val="ru-RU"/>
        </w:rPr>
        <w:t>:</w:t>
      </w:r>
    </w:p>
    <w:p w:rsidR="008D436B" w:rsidRDefault="008D436B" w:rsidP="003D2AB7">
      <w:pPr>
        <w:pStyle w:val="a4"/>
        <w:rPr>
          <w:lang w:val="ru-RU"/>
        </w:rPr>
      </w:pPr>
    </w:p>
    <w:tbl>
      <w:tblPr>
        <w:tblW w:w="10104" w:type="dxa"/>
        <w:tblInd w:w="-34" w:type="dxa"/>
        <w:tblLayout w:type="fixed"/>
        <w:tblLook w:val="00A0" w:firstRow="1" w:lastRow="0" w:firstColumn="1" w:lastColumn="0" w:noHBand="0" w:noVBand="0"/>
      </w:tblPr>
      <w:tblGrid>
        <w:gridCol w:w="9498"/>
        <w:gridCol w:w="606"/>
      </w:tblGrid>
      <w:tr w:rsidR="00447C05" w:rsidRPr="00400537" w:rsidTr="009C23A3">
        <w:tc>
          <w:tcPr>
            <w:tcW w:w="9498" w:type="dxa"/>
            <w:tcMar>
              <w:left w:w="57" w:type="dxa"/>
              <w:right w:w="57" w:type="dxa"/>
            </w:tcMar>
          </w:tcPr>
          <w:bookmarkStart w:id="2" w:name="_Toc390684749"/>
          <w:bookmarkStart w:id="3" w:name="_Ref391900456"/>
          <w:bookmarkStart w:id="4" w:name="_TOC_250100"/>
          <w:bookmarkStart w:id="5" w:name="_Toc390684771"/>
          <w:bookmarkStart w:id="6" w:name="_Ref391901572"/>
          <w:bookmarkEnd w:id="0"/>
          <w:p w:rsidR="00447C05" w:rsidRPr="00447C05" w:rsidRDefault="00C04169" w:rsidP="00E71134">
            <w:pPr>
              <w:pStyle w:val="a4"/>
              <w:spacing w:after="80"/>
              <w:ind w:firstLine="318"/>
              <w:contextualSpacing w:val="0"/>
              <w:rPr>
                <w:szCs w:val="26"/>
                <w:lang w:val="ru-RU"/>
              </w:rPr>
            </w:pPr>
            <w:r w:rsidRPr="00447C05">
              <w:rPr>
                <w:szCs w:val="26"/>
                <w:lang w:val="ru-RU"/>
              </w:rPr>
              <w:fldChar w:fldCharType="begin"/>
            </w:r>
            <w:r w:rsidR="00447C05" w:rsidRPr="00447C05">
              <w:rPr>
                <w:szCs w:val="26"/>
                <w:lang w:val="ru-RU"/>
              </w:rPr>
              <w:instrText xml:space="preserve"> REF _Ref427592301 \h  \* MERGEFORMAT </w:instrText>
            </w:r>
            <w:r w:rsidRPr="00447C05">
              <w:rPr>
                <w:szCs w:val="26"/>
                <w:lang w:val="ru-RU"/>
              </w:rPr>
            </w:r>
            <w:r w:rsidRPr="00447C05">
              <w:rPr>
                <w:szCs w:val="26"/>
                <w:lang w:val="ru-RU"/>
              </w:rPr>
              <w:fldChar w:fldCharType="separate"/>
            </w:r>
            <w:r w:rsidR="00F41843" w:rsidRPr="00F41843">
              <w:rPr>
                <w:bCs/>
              </w:rPr>
              <w:t>Сокращения и условные обозначения</w:t>
            </w:r>
            <w:r w:rsidRPr="00447C05">
              <w:rPr>
                <w:szCs w:val="26"/>
                <w:lang w:val="ru-RU"/>
              </w:rPr>
              <w:fldChar w:fldCharType="end"/>
            </w:r>
          </w:p>
        </w:tc>
        <w:tc>
          <w:tcPr>
            <w:tcW w:w="606" w:type="dxa"/>
            <w:vAlign w:val="bottom"/>
          </w:tcPr>
          <w:p w:rsidR="00447C05" w:rsidRPr="00A157E1" w:rsidRDefault="00C04169" w:rsidP="00F15E63">
            <w:pPr>
              <w:pStyle w:val="a4"/>
              <w:spacing w:after="80"/>
              <w:contextualSpacing w:val="0"/>
              <w:jc w:val="right"/>
              <w:rPr>
                <w:szCs w:val="26"/>
                <w:lang w:val="ru-RU"/>
              </w:rPr>
            </w:pPr>
            <w:r>
              <w:rPr>
                <w:szCs w:val="26"/>
                <w:lang w:val="ru-RU"/>
              </w:rPr>
              <w:fldChar w:fldCharType="begin"/>
            </w:r>
            <w:r w:rsidR="00447C05">
              <w:rPr>
                <w:szCs w:val="26"/>
                <w:lang w:val="ru-RU"/>
              </w:rPr>
              <w:instrText xml:space="preserve"> PAGEREF _Ref427592301 \h </w:instrText>
            </w:r>
            <w:r>
              <w:rPr>
                <w:szCs w:val="26"/>
                <w:lang w:val="ru-RU"/>
              </w:rPr>
            </w:r>
            <w:r>
              <w:rPr>
                <w:szCs w:val="26"/>
                <w:lang w:val="ru-RU"/>
              </w:rPr>
              <w:fldChar w:fldCharType="separate"/>
            </w:r>
            <w:r w:rsidR="00F41843">
              <w:rPr>
                <w:noProof/>
                <w:szCs w:val="26"/>
                <w:lang w:val="ru-RU"/>
              </w:rPr>
              <w:t>10</w:t>
            </w:r>
            <w:r>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393789145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3F086E">
              <w:rPr>
                <w:lang w:val="ru-RU"/>
              </w:rPr>
              <w:t>Глава 1. Существующее положение в сфере производства, передачи и потребления тепловой энергии для целей теплоснабжения</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_Ref393789145 \h </w:instrText>
            </w:r>
            <w:r w:rsidRPr="00A157E1">
              <w:rPr>
                <w:szCs w:val="26"/>
                <w:lang w:val="ru-RU"/>
              </w:rPr>
            </w:r>
            <w:r w:rsidRPr="00A157E1">
              <w:rPr>
                <w:szCs w:val="26"/>
                <w:lang w:val="ru-RU"/>
              </w:rPr>
              <w:fldChar w:fldCharType="separate"/>
            </w:r>
            <w:r w:rsidR="00F41843">
              <w:rPr>
                <w:noProof/>
                <w:szCs w:val="26"/>
                <w:lang w:val="ru-RU"/>
              </w:rPr>
              <w:t>11</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instrText xml:space="preserve"> REF _Ref393791538 \h  \* MERGEFORMAT </w:instrText>
            </w:r>
            <w:r>
              <w:fldChar w:fldCharType="separate"/>
            </w:r>
            <w:r w:rsidR="00F41843" w:rsidRPr="003F086E">
              <w:rPr>
                <w:lang w:val="ru-RU"/>
              </w:rPr>
              <w:t>Часть</w:t>
            </w:r>
            <w:r w:rsidR="00F41843" w:rsidRPr="00F41843">
              <w:t xml:space="preserve"> 1. </w:t>
            </w:r>
            <w:r w:rsidR="00F41843" w:rsidRPr="003F086E">
              <w:rPr>
                <w:lang w:val="ru-RU"/>
              </w:rPr>
              <w:t>Функциональная структура теплоснабжения</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_Ref393792391 \h </w:instrText>
            </w:r>
            <w:r w:rsidRPr="00A157E1">
              <w:rPr>
                <w:szCs w:val="26"/>
                <w:lang w:val="ru-RU"/>
              </w:rPr>
            </w:r>
            <w:r w:rsidRPr="00A157E1">
              <w:rPr>
                <w:szCs w:val="26"/>
                <w:lang w:val="ru-RU"/>
              </w:rPr>
              <w:fldChar w:fldCharType="separate"/>
            </w:r>
            <w:r w:rsidR="00F41843">
              <w:rPr>
                <w:noProof/>
                <w:szCs w:val="26"/>
                <w:lang w:val="ru-RU"/>
              </w:rPr>
              <w:t>11</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393791542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1.1.1. Зоны деятельности (эксплуатационной ответственности) теплоснабжающих и теплосетевых организаций и описание структуры договорных отношений между ними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_Ref393792395 \h </w:instrText>
            </w:r>
            <w:r w:rsidRPr="00A157E1">
              <w:rPr>
                <w:szCs w:val="26"/>
                <w:lang w:val="ru-RU"/>
              </w:rPr>
            </w:r>
            <w:r w:rsidRPr="00A157E1">
              <w:rPr>
                <w:szCs w:val="26"/>
                <w:lang w:val="ru-RU"/>
              </w:rPr>
              <w:fldChar w:fldCharType="separate"/>
            </w:r>
            <w:r w:rsidR="00F41843">
              <w:rPr>
                <w:noProof/>
                <w:szCs w:val="26"/>
                <w:lang w:val="ru-RU"/>
              </w:rPr>
              <w:t>11</w:t>
            </w:r>
            <w:r w:rsidRPr="00A157E1">
              <w:rPr>
                <w:szCs w:val="26"/>
                <w:lang w:val="ru-RU"/>
              </w:rPr>
              <w:fldChar w:fldCharType="end"/>
            </w:r>
          </w:p>
        </w:tc>
      </w:tr>
      <w:tr w:rsidR="008D436B" w:rsidRPr="00400537" w:rsidTr="009C23A3">
        <w:tc>
          <w:tcPr>
            <w:tcW w:w="9498" w:type="dxa"/>
            <w:tcMar>
              <w:left w:w="57" w:type="dxa"/>
              <w:right w:w="57" w:type="dxa"/>
            </w:tcMar>
          </w:tcPr>
          <w:p w:rsidR="008D436B" w:rsidRPr="001F3979" w:rsidRDefault="007B44B3" w:rsidP="00F963C0">
            <w:pPr>
              <w:pStyle w:val="a4"/>
              <w:spacing w:after="80"/>
              <w:ind w:firstLine="318"/>
              <w:contextualSpacing w:val="0"/>
              <w:rPr>
                <w:szCs w:val="26"/>
                <w:lang w:val="ru-RU"/>
              </w:rPr>
            </w:pPr>
            <w:r>
              <w:fldChar w:fldCharType="begin"/>
            </w:r>
            <w:r>
              <w:instrText xml:space="preserve"> REF _Ref393789279 \h  \* MERGEFORMAT </w:instrText>
            </w:r>
            <w:r>
              <w:fldChar w:fldCharType="separate"/>
            </w:r>
            <w:r w:rsidR="00F41843" w:rsidRPr="00CC2D8F">
              <w:t xml:space="preserve">1.1.2. Зоны действия производственных </w:t>
            </w:r>
            <w:r>
              <w:fldChar w:fldCharType="end"/>
            </w:r>
            <w:r w:rsidR="001F3979">
              <w:rPr>
                <w:lang w:val="ru-RU"/>
              </w:rPr>
              <w:t>котельных</w:t>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_Ref393789279 \h </w:instrText>
            </w:r>
            <w:r w:rsidRPr="00A157E1">
              <w:rPr>
                <w:szCs w:val="26"/>
                <w:lang w:val="ru-RU"/>
              </w:rPr>
            </w:r>
            <w:r w:rsidRPr="00A157E1">
              <w:rPr>
                <w:szCs w:val="26"/>
                <w:lang w:val="ru-RU"/>
              </w:rPr>
              <w:fldChar w:fldCharType="separate"/>
            </w:r>
            <w:r w:rsidR="00F41843">
              <w:rPr>
                <w:noProof/>
                <w:szCs w:val="26"/>
                <w:lang w:val="ru-RU"/>
              </w:rPr>
              <w:t>13</w:t>
            </w:r>
            <w:r w:rsidRPr="00A157E1">
              <w:rPr>
                <w:szCs w:val="26"/>
                <w:lang w:val="ru-RU"/>
              </w:rPr>
              <w:fldChar w:fldCharType="end"/>
            </w:r>
          </w:p>
        </w:tc>
      </w:tr>
      <w:tr w:rsidR="008D436B" w:rsidRPr="00400537" w:rsidTr="009C23A3">
        <w:tc>
          <w:tcPr>
            <w:tcW w:w="9498" w:type="dxa"/>
            <w:tcMar>
              <w:left w:w="57" w:type="dxa"/>
              <w:right w:w="57" w:type="dxa"/>
            </w:tcMar>
          </w:tcPr>
          <w:p w:rsidR="008D436B" w:rsidRPr="001F3979" w:rsidRDefault="007B44B3" w:rsidP="00E71134">
            <w:pPr>
              <w:pStyle w:val="a4"/>
              <w:spacing w:after="80"/>
              <w:ind w:firstLine="318"/>
              <w:contextualSpacing w:val="0"/>
              <w:rPr>
                <w:lang w:val="ru-RU"/>
              </w:rPr>
            </w:pPr>
            <w:r>
              <w:fldChar w:fldCharType="begin"/>
            </w:r>
            <w:r w:rsidRPr="001F3979">
              <w:rPr>
                <w:lang w:val="ru-RU"/>
              </w:rPr>
              <w:instrText xml:space="preserve"> </w:instrText>
            </w:r>
            <w:r>
              <w:instrText>REF</w:instrText>
            </w:r>
            <w:r w:rsidRPr="001F3979">
              <w:rPr>
                <w:lang w:val="ru-RU"/>
              </w:rPr>
              <w:instrText xml:space="preserve"> _</w:instrText>
            </w:r>
            <w:r>
              <w:instrText>Ref</w:instrText>
            </w:r>
            <w:r w:rsidRPr="001F3979">
              <w:rPr>
                <w:lang w:val="ru-RU"/>
              </w:rPr>
              <w:instrText>393789283 \</w:instrText>
            </w:r>
            <w:r>
              <w:instrText>h</w:instrText>
            </w:r>
            <w:r w:rsidRPr="001F3979">
              <w:rPr>
                <w:lang w:val="ru-RU"/>
              </w:rPr>
              <w:instrText xml:space="preserve">  \* </w:instrText>
            </w:r>
            <w:r>
              <w:instrText>MERGEFORMAT</w:instrText>
            </w:r>
            <w:r w:rsidRPr="001F3979">
              <w:rPr>
                <w:lang w:val="ru-RU"/>
              </w:rPr>
              <w:instrText xml:space="preserve"> </w:instrText>
            </w:r>
            <w:r>
              <w:fldChar w:fldCharType="separate"/>
            </w:r>
            <w:r w:rsidR="00F41843" w:rsidRPr="00F41843">
              <w:rPr>
                <w:lang w:val="ru-RU"/>
              </w:rPr>
              <w:t>1.1.3. Зоны действия индивидуального теплоснабжения</w:t>
            </w:r>
            <w:r>
              <w:fldChar w:fldCharType="end"/>
            </w:r>
          </w:p>
          <w:p w:rsidR="001F3979" w:rsidRPr="00A157E1" w:rsidRDefault="001F3979" w:rsidP="00E71134">
            <w:pPr>
              <w:pStyle w:val="a4"/>
              <w:spacing w:after="80"/>
              <w:ind w:firstLine="318"/>
              <w:contextualSpacing w:val="0"/>
              <w:rPr>
                <w:szCs w:val="26"/>
                <w:lang w:val="ru-RU"/>
              </w:rPr>
            </w:pPr>
            <w:r>
              <w:rPr>
                <w:szCs w:val="26"/>
                <w:lang w:val="ru-RU"/>
              </w:rPr>
              <w:t xml:space="preserve">Часть 2. Источники тепловой энергии                                                                               </w:t>
            </w:r>
          </w:p>
        </w:tc>
        <w:tc>
          <w:tcPr>
            <w:tcW w:w="606" w:type="dxa"/>
            <w:vAlign w:val="bottom"/>
          </w:tcPr>
          <w:p w:rsidR="008D436B"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_Ref393789283 \h </w:instrText>
            </w:r>
            <w:r w:rsidRPr="00A157E1">
              <w:rPr>
                <w:szCs w:val="26"/>
                <w:lang w:val="ru-RU"/>
              </w:rPr>
            </w:r>
            <w:r w:rsidRPr="00A157E1">
              <w:rPr>
                <w:szCs w:val="26"/>
                <w:lang w:val="ru-RU"/>
              </w:rPr>
              <w:fldChar w:fldCharType="separate"/>
            </w:r>
            <w:r w:rsidR="00F41843">
              <w:rPr>
                <w:noProof/>
                <w:szCs w:val="26"/>
                <w:lang w:val="ru-RU"/>
              </w:rPr>
              <w:t>19</w:t>
            </w:r>
            <w:r w:rsidRPr="00A157E1">
              <w:rPr>
                <w:szCs w:val="26"/>
                <w:lang w:val="ru-RU"/>
              </w:rPr>
              <w:fldChar w:fldCharType="end"/>
            </w:r>
          </w:p>
          <w:p w:rsidR="001F3979" w:rsidRPr="00A157E1" w:rsidRDefault="001F3979" w:rsidP="00F15E63">
            <w:pPr>
              <w:pStyle w:val="a4"/>
              <w:spacing w:after="80"/>
              <w:contextualSpacing w:val="0"/>
              <w:jc w:val="right"/>
              <w:rPr>
                <w:szCs w:val="26"/>
                <w:lang w:val="ru-RU"/>
              </w:rPr>
            </w:pPr>
            <w:r>
              <w:rPr>
                <w:szCs w:val="26"/>
                <w:lang w:val="ru-RU"/>
              </w:rPr>
              <w:t>21</w:t>
            </w:r>
          </w:p>
        </w:tc>
      </w:tr>
      <w:tr w:rsidR="008D436B" w:rsidRPr="00400537" w:rsidTr="009C23A3">
        <w:tc>
          <w:tcPr>
            <w:tcW w:w="9498" w:type="dxa"/>
            <w:tcMar>
              <w:left w:w="57" w:type="dxa"/>
              <w:right w:w="57" w:type="dxa"/>
            </w:tcMar>
          </w:tcPr>
          <w:p w:rsidR="001F3979" w:rsidRPr="00A952D7" w:rsidRDefault="007B44B3" w:rsidP="001F3979">
            <w:pPr>
              <w:pStyle w:val="a4"/>
              <w:spacing w:after="80"/>
              <w:ind w:firstLine="318"/>
              <w:contextualSpacing w:val="0"/>
              <w:rPr>
                <w:lang w:val="ru-RU"/>
              </w:rPr>
            </w:pPr>
            <w:r>
              <w:fldChar w:fldCharType="begin"/>
            </w:r>
            <w:r w:rsidRPr="00A952D7">
              <w:rPr>
                <w:lang w:val="ru-RU"/>
              </w:rPr>
              <w:instrText xml:space="preserve"> </w:instrText>
            </w:r>
            <w:r>
              <w:instrText>REF</w:instrText>
            </w:r>
            <w:r w:rsidRPr="00A952D7">
              <w:rPr>
                <w:lang w:val="ru-RU"/>
              </w:rPr>
              <w:instrText xml:space="preserve"> _</w:instrText>
            </w:r>
            <w:r>
              <w:instrText>Ref</w:instrText>
            </w:r>
            <w:r w:rsidRPr="00A952D7">
              <w:rPr>
                <w:lang w:val="ru-RU"/>
              </w:rPr>
              <w:instrText>393791562 \</w:instrText>
            </w:r>
            <w:r>
              <w:instrText>h</w:instrText>
            </w:r>
            <w:r w:rsidRPr="00A952D7">
              <w:rPr>
                <w:lang w:val="ru-RU"/>
              </w:rPr>
              <w:instrText xml:space="preserve">  \* </w:instrText>
            </w:r>
            <w:r>
              <w:instrText>MERGEFORMAT</w:instrText>
            </w:r>
            <w:r w:rsidRPr="00A952D7">
              <w:rPr>
                <w:lang w:val="ru-RU"/>
              </w:rPr>
              <w:instrText xml:space="preserve"> </w:instrText>
            </w:r>
            <w:r>
              <w:fldChar w:fldCharType="separate"/>
            </w:r>
            <w:r w:rsidR="00F41843" w:rsidRPr="00F41843">
              <w:rPr>
                <w:lang w:val="ru-RU"/>
              </w:rPr>
              <w:t>1.2.1. Структура основного оборудования</w:t>
            </w:r>
            <w:r>
              <w:fldChar w:fldCharType="end"/>
            </w:r>
          </w:p>
          <w:p w:rsidR="001F3979" w:rsidRPr="001F3979" w:rsidRDefault="001F3979" w:rsidP="001F3979">
            <w:pPr>
              <w:pStyle w:val="a4"/>
              <w:spacing w:after="80"/>
              <w:ind w:firstLine="318"/>
              <w:contextualSpacing w:val="0"/>
              <w:rPr>
                <w:lang w:val="ru-RU"/>
              </w:rPr>
            </w:pPr>
            <w:r>
              <w:rPr>
                <w:lang w:val="ru-RU"/>
              </w:rPr>
              <w:t>1.2.2. Параметры установленной тепловой мощности теплофикационного оборудования и теплофикационной установки</w:t>
            </w:r>
          </w:p>
        </w:tc>
        <w:tc>
          <w:tcPr>
            <w:tcW w:w="606" w:type="dxa"/>
            <w:vAlign w:val="bottom"/>
          </w:tcPr>
          <w:p w:rsidR="008D436B"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_Ref393792410 \h </w:instrText>
            </w:r>
            <w:r w:rsidRPr="00A157E1">
              <w:rPr>
                <w:szCs w:val="26"/>
                <w:lang w:val="ru-RU"/>
              </w:rPr>
            </w:r>
            <w:r w:rsidRPr="00A157E1">
              <w:rPr>
                <w:szCs w:val="26"/>
                <w:lang w:val="ru-RU"/>
              </w:rPr>
              <w:fldChar w:fldCharType="separate"/>
            </w:r>
            <w:r w:rsidR="00F41843">
              <w:rPr>
                <w:noProof/>
                <w:szCs w:val="26"/>
                <w:lang w:val="ru-RU"/>
              </w:rPr>
              <w:t>21</w:t>
            </w:r>
            <w:r w:rsidRPr="00A157E1">
              <w:rPr>
                <w:szCs w:val="26"/>
                <w:lang w:val="ru-RU"/>
              </w:rPr>
              <w:fldChar w:fldCharType="end"/>
            </w:r>
          </w:p>
          <w:p w:rsidR="001F3979" w:rsidRPr="00A157E1" w:rsidRDefault="001F3979" w:rsidP="00F15E63">
            <w:pPr>
              <w:pStyle w:val="a4"/>
              <w:spacing w:after="80"/>
              <w:contextualSpacing w:val="0"/>
              <w:jc w:val="right"/>
              <w:rPr>
                <w:szCs w:val="26"/>
                <w:lang w:val="ru-RU"/>
              </w:rPr>
            </w:pPr>
            <w:r>
              <w:rPr>
                <w:szCs w:val="26"/>
                <w:lang w:val="ru-RU"/>
              </w:rPr>
              <w:t>24</w:t>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TOC</w:instrText>
            </w:r>
            <w:r w:rsidRPr="00104E8E">
              <w:rPr>
                <w:lang w:val="ru-RU"/>
              </w:rPr>
              <w:instrText>_250108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1.2.3. Ограничения тепловой мощности и параметры располагаемой тепловой мощности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_TOC_250108 \h </w:instrText>
            </w:r>
            <w:r w:rsidRPr="00A157E1">
              <w:rPr>
                <w:szCs w:val="26"/>
                <w:lang w:val="ru-RU"/>
              </w:rPr>
            </w:r>
            <w:r w:rsidRPr="00A157E1">
              <w:rPr>
                <w:szCs w:val="26"/>
                <w:lang w:val="ru-RU"/>
              </w:rPr>
              <w:fldChar w:fldCharType="separate"/>
            </w:r>
            <w:r w:rsidR="00F41843">
              <w:rPr>
                <w:noProof/>
                <w:szCs w:val="26"/>
                <w:lang w:val="ru-RU"/>
              </w:rPr>
              <w:t>23</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TOC</w:instrText>
            </w:r>
            <w:r w:rsidRPr="00104E8E">
              <w:rPr>
                <w:lang w:val="ru-RU"/>
              </w:rPr>
              <w:instrText>_250107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1.2.4. Объем потребления тепловой энергии (мощности) и теплоносителя на собственные и хозяйственные нужды и параметры тепловой мощности нетто</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_TOC_250107 \h </w:instrText>
            </w:r>
            <w:r w:rsidRPr="00A157E1">
              <w:rPr>
                <w:szCs w:val="26"/>
                <w:lang w:val="ru-RU"/>
              </w:rPr>
            </w:r>
            <w:r w:rsidRPr="00A157E1">
              <w:rPr>
                <w:szCs w:val="26"/>
                <w:lang w:val="ru-RU"/>
              </w:rPr>
              <w:fldChar w:fldCharType="separate"/>
            </w:r>
            <w:r w:rsidR="00F41843">
              <w:rPr>
                <w:noProof/>
                <w:szCs w:val="26"/>
                <w:lang w:val="ru-RU"/>
              </w:rPr>
              <w:t>24</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393789320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1.2.5. Сроки ввода в эксплуатацию теплофикационного оборудования, годы последнего освидетельствования при допуске к эксплуатации после ремонтов, годы продления ресурса и мероприятия по продлению ресурса</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_Ref393789320 \h </w:instrText>
            </w:r>
            <w:r w:rsidRPr="00A157E1">
              <w:rPr>
                <w:szCs w:val="26"/>
                <w:lang w:val="ru-RU"/>
              </w:rPr>
            </w:r>
            <w:r w:rsidRPr="00A157E1">
              <w:rPr>
                <w:szCs w:val="26"/>
                <w:lang w:val="ru-RU"/>
              </w:rPr>
              <w:fldChar w:fldCharType="separate"/>
            </w:r>
            <w:r w:rsidR="00F41843">
              <w:rPr>
                <w:noProof/>
                <w:szCs w:val="26"/>
                <w:lang w:val="ru-RU"/>
              </w:rPr>
              <w:t>25</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TOC</w:instrText>
            </w:r>
            <w:r w:rsidRPr="00104E8E">
              <w:rPr>
                <w:lang w:val="ru-RU"/>
              </w:rPr>
              <w:instrText>_250106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1.2.6. Схемы выдачи тепловой мощности, структура теплофикационных установок (для источников комбинированной выработки тепловой и электрической энергии)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_TOC_250106 \h </w:instrText>
            </w:r>
            <w:r w:rsidRPr="00A157E1">
              <w:rPr>
                <w:szCs w:val="26"/>
                <w:lang w:val="ru-RU"/>
              </w:rPr>
            </w:r>
            <w:r w:rsidRPr="00A157E1">
              <w:rPr>
                <w:szCs w:val="26"/>
                <w:lang w:val="ru-RU"/>
              </w:rPr>
              <w:fldChar w:fldCharType="separate"/>
            </w:r>
            <w:r w:rsidR="00F41843">
              <w:rPr>
                <w:noProof/>
                <w:szCs w:val="26"/>
                <w:lang w:val="ru-RU"/>
              </w:rPr>
              <w:t>25</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TOC</w:instrText>
            </w:r>
            <w:r w:rsidRPr="00104E8E">
              <w:rPr>
                <w:lang w:val="ru-RU"/>
              </w:rPr>
              <w:instrText>_250105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rStyle w:val="21"/>
                <w:b w:val="0"/>
                <w:lang w:val="ru-RU"/>
              </w:rPr>
              <w:t>1.2.7. Способ регулирования отпуска тепловой энергии от источников тепловой энергии с обоснованием выбора графика изменения температур теплоносителя</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_TOC_250105 \h </w:instrText>
            </w:r>
            <w:r w:rsidRPr="00A157E1">
              <w:rPr>
                <w:szCs w:val="26"/>
                <w:lang w:val="ru-RU"/>
              </w:rPr>
            </w:r>
            <w:r w:rsidRPr="00A157E1">
              <w:rPr>
                <w:szCs w:val="26"/>
                <w:lang w:val="ru-RU"/>
              </w:rPr>
              <w:fldChar w:fldCharType="separate"/>
            </w:r>
            <w:r w:rsidR="00F41843">
              <w:rPr>
                <w:noProof/>
                <w:szCs w:val="26"/>
                <w:lang w:val="ru-RU"/>
              </w:rPr>
              <w:t>26</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instrText xml:space="preserve"> REF _TOC_250104 \h  \* MERGEFORMAT </w:instrText>
            </w:r>
            <w:r>
              <w:fldChar w:fldCharType="separate"/>
            </w:r>
            <w:r w:rsidR="00F41843" w:rsidRPr="00CC2D8F">
              <w:t>1.2.8. Среднегодовая загрузка оборудования</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_TOC_250104 \h </w:instrText>
            </w:r>
            <w:r w:rsidRPr="00A157E1">
              <w:rPr>
                <w:szCs w:val="26"/>
                <w:lang w:val="ru-RU"/>
              </w:rPr>
            </w:r>
            <w:r w:rsidRPr="00A157E1">
              <w:rPr>
                <w:szCs w:val="26"/>
                <w:lang w:val="ru-RU"/>
              </w:rPr>
              <w:fldChar w:fldCharType="separate"/>
            </w:r>
            <w:r w:rsidR="00F41843">
              <w:rPr>
                <w:noProof/>
                <w:szCs w:val="26"/>
                <w:lang w:val="ru-RU"/>
              </w:rPr>
              <w:t>26</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393791630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1.2.9. Способы учета тепла, отпущенного в тепловые сети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_Ref393792455 \h </w:instrText>
            </w:r>
            <w:r w:rsidRPr="00A157E1">
              <w:rPr>
                <w:szCs w:val="26"/>
                <w:lang w:val="ru-RU"/>
              </w:rPr>
            </w:r>
            <w:r w:rsidRPr="00A157E1">
              <w:rPr>
                <w:szCs w:val="26"/>
                <w:lang w:val="ru-RU"/>
              </w:rPr>
              <w:fldChar w:fldCharType="separate"/>
            </w:r>
            <w:r w:rsidR="00F41843">
              <w:rPr>
                <w:noProof/>
                <w:szCs w:val="26"/>
                <w:lang w:val="ru-RU"/>
              </w:rPr>
              <w:t>27</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TOC</w:instrText>
            </w:r>
            <w:r w:rsidRPr="00104E8E">
              <w:rPr>
                <w:lang w:val="ru-RU"/>
              </w:rPr>
              <w:instrText>_250102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1.2.10. Статистика отказов и восстановлений оборудования источников тепловой энергии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_TOC_250102 \h </w:instrText>
            </w:r>
            <w:r w:rsidRPr="00A157E1">
              <w:rPr>
                <w:szCs w:val="26"/>
                <w:lang w:val="ru-RU"/>
              </w:rPr>
            </w:r>
            <w:r w:rsidRPr="00A157E1">
              <w:rPr>
                <w:szCs w:val="26"/>
                <w:lang w:val="ru-RU"/>
              </w:rPr>
              <w:fldChar w:fldCharType="separate"/>
            </w:r>
            <w:r w:rsidR="00F41843">
              <w:rPr>
                <w:noProof/>
                <w:szCs w:val="26"/>
                <w:lang w:val="ru-RU"/>
              </w:rPr>
              <w:t>28</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TOC</w:instrText>
            </w:r>
            <w:r w:rsidRPr="00104E8E">
              <w:rPr>
                <w:lang w:val="ru-RU"/>
              </w:rPr>
              <w:instrText>_250101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1.2.11. Предписания надзорных органов по запрещению дальнейшей эксплуатации источников тепловой энергии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_TOC_250101 \h </w:instrText>
            </w:r>
            <w:r w:rsidRPr="00A157E1">
              <w:rPr>
                <w:szCs w:val="26"/>
                <w:lang w:val="ru-RU"/>
              </w:rPr>
            </w:r>
            <w:r w:rsidRPr="00A157E1">
              <w:rPr>
                <w:szCs w:val="26"/>
                <w:lang w:val="ru-RU"/>
              </w:rPr>
              <w:fldChar w:fldCharType="separate"/>
            </w:r>
            <w:r w:rsidR="00F41843">
              <w:rPr>
                <w:noProof/>
                <w:szCs w:val="26"/>
                <w:lang w:val="ru-RU"/>
              </w:rPr>
              <w:t>28</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393789376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3F086E">
              <w:rPr>
                <w:lang w:val="ru-RU"/>
              </w:rPr>
              <w:t>Часть 3. Тепловые сети, сооружения на них и тепловые пункты</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_Ref393789376 \h </w:instrText>
            </w:r>
            <w:r w:rsidRPr="00A157E1">
              <w:rPr>
                <w:szCs w:val="26"/>
                <w:lang w:val="ru-RU"/>
              </w:rPr>
            </w:r>
            <w:r w:rsidRPr="00A157E1">
              <w:rPr>
                <w:szCs w:val="26"/>
                <w:lang w:val="ru-RU"/>
              </w:rPr>
              <w:fldChar w:fldCharType="separate"/>
            </w:r>
            <w:r w:rsidR="00F41843">
              <w:rPr>
                <w:noProof/>
                <w:szCs w:val="26"/>
                <w:lang w:val="ru-RU"/>
              </w:rPr>
              <w:t>29</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TOC</w:instrText>
            </w:r>
            <w:r w:rsidRPr="00104E8E">
              <w:rPr>
                <w:lang w:val="ru-RU"/>
              </w:rPr>
              <w:instrText>_250099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spacing w:val="-1"/>
                <w:lang w:val="ru-RU"/>
              </w:rPr>
              <w:t>1.3.1. Описание</w:t>
            </w:r>
            <w:r w:rsidR="00F41843" w:rsidRPr="00F41843">
              <w:rPr>
                <w:spacing w:val="61"/>
                <w:lang w:val="ru-RU"/>
              </w:rPr>
              <w:t xml:space="preserve"> </w:t>
            </w:r>
            <w:r w:rsidR="00F41843" w:rsidRPr="00F41843">
              <w:rPr>
                <w:spacing w:val="1"/>
                <w:lang w:val="ru-RU"/>
              </w:rPr>
              <w:t>структуры</w:t>
            </w:r>
            <w:r w:rsidR="00F41843" w:rsidRPr="00F41843">
              <w:rPr>
                <w:spacing w:val="58"/>
                <w:lang w:val="ru-RU"/>
              </w:rPr>
              <w:t xml:space="preserve"> </w:t>
            </w:r>
            <w:r w:rsidR="00F41843" w:rsidRPr="00F41843">
              <w:rPr>
                <w:spacing w:val="-3"/>
                <w:lang w:val="ru-RU"/>
              </w:rPr>
              <w:t>тепловых</w:t>
            </w:r>
            <w:r w:rsidR="00F41843" w:rsidRPr="00F41843">
              <w:rPr>
                <w:spacing w:val="55"/>
                <w:lang w:val="ru-RU"/>
              </w:rPr>
              <w:t xml:space="preserve"> </w:t>
            </w:r>
            <w:r w:rsidR="00F41843" w:rsidRPr="00F41843">
              <w:rPr>
                <w:spacing w:val="1"/>
                <w:lang w:val="ru-RU"/>
              </w:rPr>
              <w:t>сетей</w:t>
            </w:r>
            <w:r w:rsidR="00F41843" w:rsidRPr="00F41843">
              <w:rPr>
                <w:spacing w:val="63"/>
                <w:lang w:val="ru-RU"/>
              </w:rPr>
              <w:t xml:space="preserve"> </w:t>
            </w:r>
            <w:r w:rsidR="00F41843" w:rsidRPr="00F41843">
              <w:rPr>
                <w:spacing w:val="-6"/>
                <w:lang w:val="ru-RU"/>
              </w:rPr>
              <w:t>от</w:t>
            </w:r>
            <w:r w:rsidR="00F41843" w:rsidRPr="00F41843">
              <w:rPr>
                <w:spacing w:val="62"/>
                <w:lang w:val="ru-RU"/>
              </w:rPr>
              <w:t xml:space="preserve"> </w:t>
            </w:r>
            <w:r w:rsidR="00F41843" w:rsidRPr="00F41843">
              <w:rPr>
                <w:spacing w:val="-2"/>
                <w:lang w:val="ru-RU"/>
              </w:rPr>
              <w:t>каждого</w:t>
            </w:r>
            <w:r w:rsidR="00F41843" w:rsidRPr="00F41843">
              <w:rPr>
                <w:spacing w:val="60"/>
                <w:lang w:val="ru-RU"/>
              </w:rPr>
              <w:t xml:space="preserve"> </w:t>
            </w:r>
            <w:r w:rsidR="00F41843" w:rsidRPr="00F41843">
              <w:rPr>
                <w:spacing w:val="-2"/>
                <w:lang w:val="ru-RU"/>
              </w:rPr>
              <w:t>источника</w:t>
            </w:r>
            <w:r w:rsidR="00F41843" w:rsidRPr="00F41843">
              <w:rPr>
                <w:w w:val="99"/>
                <w:lang w:val="ru-RU"/>
              </w:rPr>
              <w:t xml:space="preserve"> </w:t>
            </w:r>
            <w:r w:rsidR="00F41843" w:rsidRPr="00F41843">
              <w:rPr>
                <w:spacing w:val="-3"/>
                <w:lang w:val="ru-RU"/>
              </w:rPr>
              <w:t>тепловой</w:t>
            </w:r>
            <w:r w:rsidR="00F41843" w:rsidRPr="00F41843">
              <w:rPr>
                <w:spacing w:val="59"/>
                <w:lang w:val="ru-RU"/>
              </w:rPr>
              <w:t xml:space="preserve"> </w:t>
            </w:r>
            <w:r w:rsidR="00F41843" w:rsidRPr="00F41843">
              <w:rPr>
                <w:lang w:val="ru-RU"/>
              </w:rPr>
              <w:lastRenderedPageBreak/>
              <w:t>энергии,</w:t>
            </w:r>
            <w:r w:rsidR="00F41843" w:rsidRPr="00F41843">
              <w:rPr>
                <w:spacing w:val="63"/>
                <w:lang w:val="ru-RU"/>
              </w:rPr>
              <w:t xml:space="preserve"> </w:t>
            </w:r>
            <w:r w:rsidR="00F41843" w:rsidRPr="00F41843">
              <w:rPr>
                <w:spacing w:val="-6"/>
                <w:lang w:val="ru-RU"/>
              </w:rPr>
              <w:t>от</w:t>
            </w:r>
            <w:r w:rsidR="00F41843" w:rsidRPr="00F41843">
              <w:rPr>
                <w:spacing w:val="58"/>
                <w:lang w:val="ru-RU"/>
              </w:rPr>
              <w:t xml:space="preserve"> </w:t>
            </w:r>
            <w:r w:rsidR="00F41843" w:rsidRPr="00F41843">
              <w:rPr>
                <w:spacing w:val="2"/>
                <w:lang w:val="ru-RU"/>
              </w:rPr>
              <w:t>магистральных</w:t>
            </w:r>
            <w:r w:rsidR="00F41843" w:rsidRPr="00F41843">
              <w:rPr>
                <w:spacing w:val="56"/>
                <w:lang w:val="ru-RU"/>
              </w:rPr>
              <w:t xml:space="preserve"> </w:t>
            </w:r>
            <w:r w:rsidR="00F41843" w:rsidRPr="00F41843">
              <w:rPr>
                <w:spacing w:val="-2"/>
                <w:lang w:val="ru-RU"/>
              </w:rPr>
              <w:t>выводов</w:t>
            </w:r>
            <w:r w:rsidR="00F41843" w:rsidRPr="00F41843">
              <w:rPr>
                <w:spacing w:val="59"/>
                <w:lang w:val="ru-RU"/>
              </w:rPr>
              <w:t xml:space="preserve"> </w:t>
            </w:r>
            <w:r w:rsidR="00F41843" w:rsidRPr="00F41843">
              <w:rPr>
                <w:spacing w:val="3"/>
                <w:lang w:val="ru-RU"/>
              </w:rPr>
              <w:t>до</w:t>
            </w:r>
            <w:r w:rsidR="00F41843" w:rsidRPr="00F41843">
              <w:rPr>
                <w:spacing w:val="56"/>
                <w:lang w:val="ru-RU"/>
              </w:rPr>
              <w:t xml:space="preserve"> </w:t>
            </w:r>
            <w:r w:rsidR="00F41843" w:rsidRPr="00F41843">
              <w:rPr>
                <w:spacing w:val="-2"/>
                <w:lang w:val="ru-RU"/>
              </w:rPr>
              <w:t>центральных</w:t>
            </w:r>
            <w:r w:rsidR="00F41843" w:rsidRPr="00F41843">
              <w:rPr>
                <w:w w:val="99"/>
                <w:lang w:val="ru-RU"/>
              </w:rPr>
              <w:t xml:space="preserve"> </w:t>
            </w:r>
            <w:r w:rsidR="00F41843" w:rsidRPr="00F41843">
              <w:rPr>
                <w:spacing w:val="-3"/>
                <w:lang w:val="ru-RU"/>
              </w:rPr>
              <w:t>тепловых</w:t>
            </w:r>
            <w:r w:rsidR="00F41843" w:rsidRPr="00F41843">
              <w:rPr>
                <w:spacing w:val="29"/>
                <w:lang w:val="ru-RU"/>
              </w:rPr>
              <w:t xml:space="preserve"> </w:t>
            </w:r>
            <w:r w:rsidR="00F41843" w:rsidRPr="00F41843">
              <w:rPr>
                <w:spacing w:val="-2"/>
                <w:lang w:val="ru-RU"/>
              </w:rPr>
              <w:t>пунктов</w:t>
            </w:r>
            <w:r w:rsidR="00F41843" w:rsidRPr="00F41843">
              <w:rPr>
                <w:spacing w:val="32"/>
                <w:lang w:val="ru-RU"/>
              </w:rPr>
              <w:t xml:space="preserve"> </w:t>
            </w:r>
            <w:r w:rsidR="00F41843" w:rsidRPr="00F41843">
              <w:rPr>
                <w:spacing w:val="-2"/>
                <w:lang w:val="ru-RU"/>
              </w:rPr>
              <w:t>или</w:t>
            </w:r>
            <w:r w:rsidR="00F41843" w:rsidRPr="00F41843">
              <w:rPr>
                <w:spacing w:val="33"/>
                <w:lang w:val="ru-RU"/>
              </w:rPr>
              <w:t xml:space="preserve"> </w:t>
            </w:r>
            <w:r w:rsidR="00F41843" w:rsidRPr="00F41843">
              <w:rPr>
                <w:spacing w:val="-2"/>
                <w:lang w:val="ru-RU"/>
              </w:rPr>
              <w:t>до</w:t>
            </w:r>
            <w:r w:rsidR="00F41843" w:rsidRPr="00F41843">
              <w:rPr>
                <w:spacing w:val="29"/>
                <w:lang w:val="ru-RU"/>
              </w:rPr>
              <w:t xml:space="preserve"> </w:t>
            </w:r>
            <w:r w:rsidR="00F41843" w:rsidRPr="00F41843">
              <w:rPr>
                <w:spacing w:val="3"/>
                <w:lang w:val="ru-RU"/>
              </w:rPr>
              <w:t>ввода</w:t>
            </w:r>
            <w:r w:rsidR="00F41843" w:rsidRPr="00F41843">
              <w:rPr>
                <w:spacing w:val="34"/>
                <w:lang w:val="ru-RU"/>
              </w:rPr>
              <w:t xml:space="preserve"> </w:t>
            </w:r>
            <w:r w:rsidR="00F41843" w:rsidRPr="00F41843">
              <w:rPr>
                <w:lang w:val="ru-RU"/>
              </w:rPr>
              <w:t>в</w:t>
            </w:r>
            <w:r w:rsidR="00F41843" w:rsidRPr="00F41843">
              <w:rPr>
                <w:spacing w:val="32"/>
                <w:lang w:val="ru-RU"/>
              </w:rPr>
              <w:t xml:space="preserve"> </w:t>
            </w:r>
            <w:r w:rsidR="00F41843" w:rsidRPr="00F41843">
              <w:rPr>
                <w:lang w:val="ru-RU"/>
              </w:rPr>
              <w:t>жилой</w:t>
            </w:r>
            <w:r w:rsidR="00F41843" w:rsidRPr="00F41843">
              <w:rPr>
                <w:w w:val="99"/>
                <w:lang w:val="ru-RU"/>
              </w:rPr>
              <w:t xml:space="preserve"> </w:t>
            </w:r>
            <w:r w:rsidR="00F41843" w:rsidRPr="00F41843">
              <w:rPr>
                <w:spacing w:val="-2"/>
                <w:lang w:val="ru-RU"/>
              </w:rPr>
              <w:t>квартал</w:t>
            </w:r>
            <w:r w:rsidR="00F41843" w:rsidRPr="00F41843">
              <w:rPr>
                <w:spacing w:val="-11"/>
                <w:lang w:val="ru-RU"/>
              </w:rPr>
              <w:t xml:space="preserve"> </w:t>
            </w:r>
            <w:r w:rsidR="00F41843" w:rsidRPr="00F41843">
              <w:rPr>
                <w:spacing w:val="-2"/>
                <w:lang w:val="ru-RU"/>
              </w:rPr>
              <w:t>или</w:t>
            </w:r>
            <w:r w:rsidR="00F41843" w:rsidRPr="00F41843">
              <w:rPr>
                <w:spacing w:val="-14"/>
                <w:lang w:val="ru-RU"/>
              </w:rPr>
              <w:t xml:space="preserve"> </w:t>
            </w:r>
            <w:r w:rsidR="00F41843" w:rsidRPr="00F41843">
              <w:rPr>
                <w:spacing w:val="-2"/>
                <w:lang w:val="ru-RU"/>
              </w:rPr>
              <w:t>промышленный</w:t>
            </w:r>
            <w:r w:rsidR="00F41843" w:rsidRPr="00F41843">
              <w:rPr>
                <w:spacing w:val="-13"/>
                <w:lang w:val="ru-RU"/>
              </w:rPr>
              <w:t xml:space="preserve"> </w:t>
            </w:r>
            <w:r w:rsidR="00F41843" w:rsidRPr="00F41843">
              <w:rPr>
                <w:spacing w:val="-6"/>
                <w:lang w:val="ru-RU"/>
              </w:rPr>
              <w:t>объект</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lastRenderedPageBreak/>
              <w:fldChar w:fldCharType="begin"/>
            </w:r>
            <w:r w:rsidR="008D436B" w:rsidRPr="00A157E1">
              <w:rPr>
                <w:szCs w:val="26"/>
                <w:lang w:val="ru-RU"/>
              </w:rPr>
              <w:instrText xml:space="preserve"> PAGEREF _TOC_250099 \h </w:instrText>
            </w:r>
            <w:r w:rsidRPr="00A157E1">
              <w:rPr>
                <w:szCs w:val="26"/>
                <w:lang w:val="ru-RU"/>
              </w:rPr>
            </w:r>
            <w:r w:rsidRPr="00A157E1">
              <w:rPr>
                <w:szCs w:val="26"/>
                <w:lang w:val="ru-RU"/>
              </w:rPr>
              <w:fldChar w:fldCharType="separate"/>
            </w:r>
            <w:r w:rsidR="00F41843">
              <w:rPr>
                <w:noProof/>
                <w:szCs w:val="26"/>
                <w:lang w:val="ru-RU"/>
              </w:rPr>
              <w:t>29</w:t>
            </w:r>
            <w:r w:rsidRPr="00A157E1">
              <w:rPr>
                <w:szCs w:val="26"/>
                <w:lang w:val="ru-RU"/>
              </w:rPr>
              <w:fldChar w:fldCharType="end"/>
            </w:r>
          </w:p>
        </w:tc>
      </w:tr>
      <w:tr w:rsidR="008D436B" w:rsidRPr="00400537" w:rsidTr="009C23A3">
        <w:trPr>
          <w:trHeight w:val="1549"/>
        </w:trPr>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lastRenderedPageBreak/>
              <w:fldChar w:fldCharType="begin"/>
            </w:r>
            <w:r w:rsidRPr="00104E8E">
              <w:rPr>
                <w:lang w:val="ru-RU"/>
              </w:rPr>
              <w:instrText xml:space="preserve"> </w:instrText>
            </w:r>
            <w:r>
              <w:instrText>REF</w:instrText>
            </w:r>
            <w:r w:rsidRPr="00104E8E">
              <w:rPr>
                <w:lang w:val="ru-RU"/>
              </w:rPr>
              <w:instrText xml:space="preserve"> _</w:instrText>
            </w:r>
            <w:r>
              <w:instrText>TOC</w:instrText>
            </w:r>
            <w:r w:rsidRPr="00104E8E">
              <w:rPr>
                <w:lang w:val="ru-RU"/>
              </w:rPr>
              <w:instrText>_250097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spacing w:val="-1"/>
                <w:lang w:val="ru-RU"/>
              </w:rPr>
              <w:t>1.3.3. Параметры</w:t>
            </w:r>
            <w:r w:rsidR="00F41843" w:rsidRPr="00F41843">
              <w:rPr>
                <w:spacing w:val="50"/>
                <w:lang w:val="ru-RU"/>
              </w:rPr>
              <w:t xml:space="preserve"> </w:t>
            </w:r>
            <w:r w:rsidR="00F41843" w:rsidRPr="00F41843">
              <w:rPr>
                <w:spacing w:val="-3"/>
                <w:lang w:val="ru-RU"/>
              </w:rPr>
              <w:t>тепловых</w:t>
            </w:r>
            <w:r w:rsidR="00F41843" w:rsidRPr="00F41843">
              <w:rPr>
                <w:spacing w:val="47"/>
                <w:lang w:val="ru-RU"/>
              </w:rPr>
              <w:t xml:space="preserve"> </w:t>
            </w:r>
            <w:r w:rsidR="00F41843" w:rsidRPr="00F41843">
              <w:rPr>
                <w:spacing w:val="1"/>
                <w:lang w:val="ru-RU"/>
              </w:rPr>
              <w:t>сетей,</w:t>
            </w:r>
            <w:r w:rsidR="00F41843" w:rsidRPr="00F41843">
              <w:rPr>
                <w:spacing w:val="54"/>
                <w:lang w:val="ru-RU"/>
              </w:rPr>
              <w:t xml:space="preserve"> </w:t>
            </w:r>
            <w:r w:rsidR="00F41843" w:rsidRPr="00F41843">
              <w:rPr>
                <w:spacing w:val="3"/>
                <w:lang w:val="ru-RU"/>
              </w:rPr>
              <w:t>включая</w:t>
            </w:r>
            <w:r w:rsidR="00F41843" w:rsidRPr="00F41843">
              <w:rPr>
                <w:spacing w:val="50"/>
                <w:lang w:val="ru-RU"/>
              </w:rPr>
              <w:t xml:space="preserve"> </w:t>
            </w:r>
            <w:r w:rsidR="00F41843" w:rsidRPr="00F41843">
              <w:rPr>
                <w:lang w:val="ru-RU"/>
              </w:rPr>
              <w:t>год</w:t>
            </w:r>
            <w:r w:rsidR="00F41843" w:rsidRPr="00F41843">
              <w:rPr>
                <w:spacing w:val="54"/>
                <w:lang w:val="ru-RU"/>
              </w:rPr>
              <w:t xml:space="preserve"> </w:t>
            </w:r>
            <w:r w:rsidR="00F41843" w:rsidRPr="00F41843">
              <w:rPr>
                <w:lang w:val="ru-RU"/>
              </w:rPr>
              <w:t>начала</w:t>
            </w:r>
            <w:r w:rsidR="00F41843" w:rsidRPr="00F41843">
              <w:rPr>
                <w:spacing w:val="52"/>
                <w:lang w:val="ru-RU"/>
              </w:rPr>
              <w:t xml:space="preserve"> </w:t>
            </w:r>
            <w:r w:rsidR="00F41843" w:rsidRPr="00F41843">
              <w:rPr>
                <w:lang w:val="ru-RU"/>
              </w:rPr>
              <w:t>эксплуатации,</w:t>
            </w:r>
            <w:r w:rsidR="00F41843" w:rsidRPr="00F41843">
              <w:rPr>
                <w:w w:val="99"/>
                <w:lang w:val="ru-RU"/>
              </w:rPr>
              <w:t xml:space="preserve"> </w:t>
            </w:r>
            <w:r w:rsidR="00F41843" w:rsidRPr="00F41843">
              <w:rPr>
                <w:spacing w:val="-3"/>
                <w:lang w:val="ru-RU"/>
              </w:rPr>
              <w:t>тип</w:t>
            </w:r>
            <w:r w:rsidR="00F41843" w:rsidRPr="00F41843">
              <w:rPr>
                <w:spacing w:val="44"/>
                <w:lang w:val="ru-RU"/>
              </w:rPr>
              <w:t xml:space="preserve"> </w:t>
            </w:r>
            <w:r w:rsidR="00F41843" w:rsidRPr="00F41843">
              <w:rPr>
                <w:lang w:val="ru-RU"/>
              </w:rPr>
              <w:t>изоляции,</w:t>
            </w:r>
            <w:r w:rsidR="00F41843" w:rsidRPr="00F41843">
              <w:rPr>
                <w:spacing w:val="44"/>
                <w:lang w:val="ru-RU"/>
              </w:rPr>
              <w:t xml:space="preserve"> </w:t>
            </w:r>
            <w:r w:rsidR="00F41843" w:rsidRPr="00F41843">
              <w:rPr>
                <w:spacing w:val="-3"/>
                <w:lang w:val="ru-RU"/>
              </w:rPr>
              <w:t>тип</w:t>
            </w:r>
            <w:r w:rsidR="00F41843" w:rsidRPr="00F41843">
              <w:rPr>
                <w:spacing w:val="44"/>
                <w:lang w:val="ru-RU"/>
              </w:rPr>
              <w:t xml:space="preserve"> </w:t>
            </w:r>
            <w:r w:rsidR="00F41843" w:rsidRPr="00F41843">
              <w:rPr>
                <w:spacing w:val="2"/>
                <w:lang w:val="ru-RU"/>
              </w:rPr>
              <w:t>компенсирующих</w:t>
            </w:r>
            <w:r w:rsidR="00F41843" w:rsidRPr="00F41843">
              <w:rPr>
                <w:spacing w:val="38"/>
                <w:lang w:val="ru-RU"/>
              </w:rPr>
              <w:t xml:space="preserve"> </w:t>
            </w:r>
            <w:r w:rsidR="00F41843" w:rsidRPr="00F41843">
              <w:rPr>
                <w:lang w:val="ru-RU"/>
              </w:rPr>
              <w:t>устройств,</w:t>
            </w:r>
            <w:r w:rsidR="00F41843" w:rsidRPr="00F41843">
              <w:rPr>
                <w:spacing w:val="44"/>
                <w:lang w:val="ru-RU"/>
              </w:rPr>
              <w:t xml:space="preserve"> </w:t>
            </w:r>
            <w:r w:rsidR="00F41843" w:rsidRPr="00F41843">
              <w:rPr>
                <w:spacing w:val="2"/>
                <w:lang w:val="ru-RU"/>
              </w:rPr>
              <w:t>тип</w:t>
            </w:r>
            <w:r w:rsidR="00F41843" w:rsidRPr="00F41843">
              <w:rPr>
                <w:spacing w:val="41"/>
                <w:lang w:val="ru-RU"/>
              </w:rPr>
              <w:t xml:space="preserve"> </w:t>
            </w:r>
            <w:r w:rsidR="00F41843" w:rsidRPr="00F41843">
              <w:rPr>
                <w:spacing w:val="2"/>
                <w:lang w:val="ru-RU"/>
              </w:rPr>
              <w:t>прокладки,</w:t>
            </w:r>
            <w:r w:rsidR="00F41843" w:rsidRPr="00F41843">
              <w:rPr>
                <w:w w:val="99"/>
                <w:lang w:val="ru-RU"/>
              </w:rPr>
              <w:t xml:space="preserve"> </w:t>
            </w:r>
            <w:r w:rsidR="00F41843" w:rsidRPr="00F41843">
              <w:rPr>
                <w:lang w:val="ru-RU"/>
              </w:rPr>
              <w:t>краткая</w:t>
            </w:r>
            <w:r w:rsidR="00F41843" w:rsidRPr="00F41843">
              <w:rPr>
                <w:spacing w:val="5"/>
                <w:lang w:val="ru-RU"/>
              </w:rPr>
              <w:t xml:space="preserve"> </w:t>
            </w:r>
            <w:r w:rsidR="00F41843" w:rsidRPr="00F41843">
              <w:rPr>
                <w:spacing w:val="-6"/>
                <w:lang w:val="ru-RU"/>
              </w:rPr>
              <w:t>характеристика</w:t>
            </w:r>
            <w:r w:rsidR="00F41843" w:rsidRPr="00F41843">
              <w:rPr>
                <w:spacing w:val="2"/>
                <w:lang w:val="ru-RU"/>
              </w:rPr>
              <w:t xml:space="preserve"> </w:t>
            </w:r>
            <w:r w:rsidR="00F41843" w:rsidRPr="00F41843">
              <w:rPr>
                <w:lang w:val="ru-RU"/>
              </w:rPr>
              <w:t>грунтов</w:t>
            </w:r>
            <w:r w:rsidR="00F41843" w:rsidRPr="00F41843">
              <w:rPr>
                <w:spacing w:val="1"/>
                <w:lang w:val="ru-RU"/>
              </w:rPr>
              <w:t xml:space="preserve"> </w:t>
            </w:r>
            <w:r w:rsidR="00F41843" w:rsidRPr="00F41843">
              <w:rPr>
                <w:lang w:val="ru-RU"/>
              </w:rPr>
              <w:t>в</w:t>
            </w:r>
            <w:r w:rsidR="00F41843" w:rsidRPr="00F41843">
              <w:rPr>
                <w:spacing w:val="5"/>
                <w:lang w:val="ru-RU"/>
              </w:rPr>
              <w:t xml:space="preserve"> </w:t>
            </w:r>
            <w:r w:rsidR="00F41843" w:rsidRPr="00F41843">
              <w:rPr>
                <w:spacing w:val="2"/>
                <w:lang w:val="ru-RU"/>
              </w:rPr>
              <w:t>местах</w:t>
            </w:r>
            <w:r w:rsidR="00F41843" w:rsidRPr="00F41843">
              <w:rPr>
                <w:spacing w:val="68"/>
                <w:lang w:val="ru-RU"/>
              </w:rPr>
              <w:t xml:space="preserve"> </w:t>
            </w:r>
            <w:r w:rsidR="00F41843" w:rsidRPr="00F41843">
              <w:rPr>
                <w:lang w:val="ru-RU"/>
              </w:rPr>
              <w:t>прокладки</w:t>
            </w:r>
            <w:r w:rsidR="00F41843" w:rsidRPr="00F41843">
              <w:rPr>
                <w:spacing w:val="69"/>
                <w:lang w:val="ru-RU"/>
              </w:rPr>
              <w:t xml:space="preserve"> </w:t>
            </w:r>
            <w:r w:rsidR="00F41843" w:rsidRPr="00F41843">
              <w:rPr>
                <w:lang w:val="ru-RU"/>
              </w:rPr>
              <w:t>с</w:t>
            </w:r>
            <w:r w:rsidR="00F41843" w:rsidRPr="00F41843">
              <w:rPr>
                <w:spacing w:val="3"/>
                <w:lang w:val="ru-RU"/>
              </w:rPr>
              <w:t xml:space="preserve"> </w:t>
            </w:r>
            <w:r w:rsidR="00F41843" w:rsidRPr="00F41843">
              <w:rPr>
                <w:lang w:val="ru-RU"/>
              </w:rPr>
              <w:t>выделением</w:t>
            </w:r>
            <w:r w:rsidR="00F41843" w:rsidRPr="00F41843">
              <w:rPr>
                <w:w w:val="99"/>
                <w:lang w:val="ru-RU"/>
              </w:rPr>
              <w:t xml:space="preserve"> </w:t>
            </w:r>
            <w:r w:rsidR="00F41843" w:rsidRPr="00F41843">
              <w:rPr>
                <w:lang w:val="ru-RU"/>
              </w:rPr>
              <w:t>наименее</w:t>
            </w:r>
            <w:r w:rsidR="00F41843" w:rsidRPr="00F41843">
              <w:rPr>
                <w:spacing w:val="51"/>
                <w:lang w:val="ru-RU"/>
              </w:rPr>
              <w:t xml:space="preserve"> </w:t>
            </w:r>
            <w:r w:rsidR="00F41843" w:rsidRPr="00F41843">
              <w:rPr>
                <w:lang w:val="ru-RU"/>
              </w:rPr>
              <w:t>надежных</w:t>
            </w:r>
            <w:r w:rsidR="00F41843" w:rsidRPr="00F41843">
              <w:rPr>
                <w:spacing w:val="46"/>
                <w:lang w:val="ru-RU"/>
              </w:rPr>
              <w:t xml:space="preserve"> </w:t>
            </w:r>
            <w:r w:rsidR="00F41843" w:rsidRPr="00F41843">
              <w:rPr>
                <w:lang w:val="ru-RU"/>
              </w:rPr>
              <w:t>участков,</w:t>
            </w:r>
            <w:r w:rsidR="00F41843" w:rsidRPr="00F41843">
              <w:rPr>
                <w:spacing w:val="52"/>
                <w:lang w:val="ru-RU"/>
              </w:rPr>
              <w:t xml:space="preserve"> </w:t>
            </w:r>
            <w:r w:rsidR="00F41843" w:rsidRPr="00F41843">
              <w:rPr>
                <w:lang w:val="ru-RU"/>
              </w:rPr>
              <w:t>определением</w:t>
            </w:r>
            <w:r w:rsidR="00F41843" w:rsidRPr="00F41843">
              <w:rPr>
                <w:spacing w:val="53"/>
                <w:lang w:val="ru-RU"/>
              </w:rPr>
              <w:t xml:space="preserve"> </w:t>
            </w:r>
            <w:r w:rsidR="00F41843" w:rsidRPr="00F41843">
              <w:rPr>
                <w:lang w:val="ru-RU"/>
              </w:rPr>
              <w:t>их</w:t>
            </w:r>
            <w:r w:rsidR="00F41843" w:rsidRPr="00F41843">
              <w:rPr>
                <w:spacing w:val="46"/>
                <w:lang w:val="ru-RU"/>
              </w:rPr>
              <w:t xml:space="preserve"> </w:t>
            </w:r>
            <w:r w:rsidR="00F41843" w:rsidRPr="00F41843">
              <w:rPr>
                <w:spacing w:val="2"/>
                <w:lang w:val="ru-RU"/>
              </w:rPr>
              <w:t>материальной</w:t>
            </w:r>
            <w:r w:rsidR="00F41843" w:rsidRPr="00F41843">
              <w:rPr>
                <w:w w:val="99"/>
                <w:lang w:val="ru-RU"/>
              </w:rPr>
              <w:t xml:space="preserve"> </w:t>
            </w:r>
            <w:r w:rsidR="00F41843" w:rsidRPr="00F41843">
              <w:rPr>
                <w:spacing w:val="-6"/>
                <w:lang w:val="ru-RU"/>
              </w:rPr>
              <w:t>характеристики</w:t>
            </w:r>
            <w:r w:rsidR="00F41843" w:rsidRPr="00F41843">
              <w:rPr>
                <w:spacing w:val="-16"/>
                <w:lang w:val="ru-RU"/>
              </w:rPr>
              <w:t xml:space="preserve"> </w:t>
            </w:r>
            <w:r w:rsidR="00F41843" w:rsidRPr="00F41843">
              <w:rPr>
                <w:lang w:val="ru-RU"/>
              </w:rPr>
              <w:t>и</w:t>
            </w:r>
            <w:r w:rsidR="00F41843" w:rsidRPr="00F41843">
              <w:rPr>
                <w:spacing w:val="-16"/>
                <w:lang w:val="ru-RU"/>
              </w:rPr>
              <w:t xml:space="preserve"> </w:t>
            </w:r>
            <w:r w:rsidR="00F41843" w:rsidRPr="00F41843">
              <w:rPr>
                <w:lang w:val="ru-RU"/>
              </w:rPr>
              <w:t>подключенной</w:t>
            </w:r>
            <w:r w:rsidR="00F41843" w:rsidRPr="00F41843">
              <w:rPr>
                <w:spacing w:val="-15"/>
                <w:lang w:val="ru-RU"/>
              </w:rPr>
              <w:t xml:space="preserve"> </w:t>
            </w:r>
            <w:r w:rsidR="00F41843" w:rsidRPr="00F41843">
              <w:rPr>
                <w:spacing w:val="-3"/>
                <w:lang w:val="ru-RU"/>
              </w:rPr>
              <w:t>тепловой</w:t>
            </w:r>
            <w:r w:rsidR="00F41843" w:rsidRPr="00F41843">
              <w:rPr>
                <w:spacing w:val="-15"/>
                <w:lang w:val="ru-RU"/>
              </w:rPr>
              <w:t xml:space="preserve"> </w:t>
            </w:r>
            <w:r w:rsidR="00F41843" w:rsidRPr="00F41843">
              <w:rPr>
                <w:lang w:val="ru-RU"/>
              </w:rPr>
              <w:t>нагрузки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_TOC_250097 \h </w:instrText>
            </w:r>
            <w:r w:rsidRPr="00A157E1">
              <w:rPr>
                <w:szCs w:val="26"/>
                <w:lang w:val="ru-RU"/>
              </w:rPr>
            </w:r>
            <w:r w:rsidRPr="00A157E1">
              <w:rPr>
                <w:szCs w:val="26"/>
                <w:lang w:val="ru-RU"/>
              </w:rPr>
              <w:fldChar w:fldCharType="separate"/>
            </w:r>
            <w:r w:rsidR="00F41843">
              <w:rPr>
                <w:noProof/>
                <w:szCs w:val="26"/>
                <w:lang w:val="ru-RU"/>
              </w:rPr>
              <w:t>31</w:t>
            </w:r>
            <w:r w:rsidRPr="00A157E1">
              <w:rPr>
                <w:szCs w:val="26"/>
                <w:lang w:val="ru-RU"/>
              </w:rPr>
              <w:fldChar w:fldCharType="end"/>
            </w:r>
          </w:p>
          <w:p w:rsidR="008D436B" w:rsidRPr="00A157E1" w:rsidRDefault="008D436B" w:rsidP="00F15E63">
            <w:pPr>
              <w:spacing w:after="80"/>
              <w:jc w:val="right"/>
              <w:rPr>
                <w:lang w:val="ru-RU"/>
              </w:rPr>
            </w:pP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393791709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spacing w:val="-1"/>
                <w:lang w:val="ru-RU"/>
              </w:rPr>
              <w:t>1.3.4. Описание</w:t>
            </w:r>
            <w:r w:rsidR="00F41843" w:rsidRPr="00F41843">
              <w:rPr>
                <w:spacing w:val="27"/>
                <w:lang w:val="ru-RU"/>
              </w:rPr>
              <w:t xml:space="preserve"> </w:t>
            </w:r>
            <w:r w:rsidR="00F41843" w:rsidRPr="00F41843">
              <w:rPr>
                <w:spacing w:val="-3"/>
                <w:lang w:val="ru-RU"/>
              </w:rPr>
              <w:t>типов</w:t>
            </w:r>
            <w:r w:rsidR="00F41843" w:rsidRPr="00F41843">
              <w:rPr>
                <w:spacing w:val="26"/>
                <w:lang w:val="ru-RU"/>
              </w:rPr>
              <w:t xml:space="preserve"> </w:t>
            </w:r>
            <w:r w:rsidR="00F41843" w:rsidRPr="00F41843">
              <w:rPr>
                <w:lang w:val="ru-RU"/>
              </w:rPr>
              <w:t>и</w:t>
            </w:r>
            <w:r w:rsidR="00F41843" w:rsidRPr="00F41843">
              <w:rPr>
                <w:spacing w:val="30"/>
                <w:lang w:val="ru-RU"/>
              </w:rPr>
              <w:t xml:space="preserve"> </w:t>
            </w:r>
            <w:r w:rsidR="00F41843" w:rsidRPr="00F41843">
              <w:rPr>
                <w:spacing w:val="2"/>
                <w:lang w:val="ru-RU"/>
              </w:rPr>
              <w:t>количества</w:t>
            </w:r>
            <w:r w:rsidR="00F41843" w:rsidRPr="00F41843">
              <w:rPr>
                <w:spacing w:val="28"/>
                <w:lang w:val="ru-RU"/>
              </w:rPr>
              <w:t xml:space="preserve"> </w:t>
            </w:r>
            <w:r w:rsidR="00F41843" w:rsidRPr="00F41843">
              <w:rPr>
                <w:spacing w:val="1"/>
                <w:lang w:val="ru-RU"/>
              </w:rPr>
              <w:t>секционирующей</w:t>
            </w:r>
            <w:r w:rsidR="00F41843" w:rsidRPr="00F41843">
              <w:rPr>
                <w:spacing w:val="30"/>
                <w:lang w:val="ru-RU"/>
              </w:rPr>
              <w:t xml:space="preserve"> </w:t>
            </w:r>
            <w:r w:rsidR="00F41843" w:rsidRPr="00F41843">
              <w:rPr>
                <w:lang w:val="ru-RU"/>
              </w:rPr>
              <w:t>и</w:t>
            </w:r>
            <w:r w:rsidR="00F41843" w:rsidRPr="00F41843">
              <w:rPr>
                <w:spacing w:val="25"/>
                <w:lang w:val="ru-RU"/>
              </w:rPr>
              <w:t xml:space="preserve"> </w:t>
            </w:r>
            <w:r w:rsidR="00F41843" w:rsidRPr="00F41843">
              <w:rPr>
                <w:spacing w:val="-2"/>
                <w:lang w:val="ru-RU"/>
              </w:rPr>
              <w:t>регулирующей</w:t>
            </w:r>
            <w:r w:rsidR="00F41843" w:rsidRPr="00F41843">
              <w:rPr>
                <w:w w:val="99"/>
                <w:lang w:val="ru-RU"/>
              </w:rPr>
              <w:t xml:space="preserve"> </w:t>
            </w:r>
            <w:r w:rsidR="00F41843" w:rsidRPr="00F41843">
              <w:rPr>
                <w:lang w:val="ru-RU"/>
              </w:rPr>
              <w:t>арматуры</w:t>
            </w:r>
            <w:r w:rsidR="00F41843" w:rsidRPr="00F41843">
              <w:rPr>
                <w:spacing w:val="-12"/>
                <w:lang w:val="ru-RU"/>
              </w:rPr>
              <w:t xml:space="preserve"> </w:t>
            </w:r>
            <w:r w:rsidR="00F41843" w:rsidRPr="00F41843">
              <w:rPr>
                <w:spacing w:val="-2"/>
                <w:lang w:val="ru-RU"/>
              </w:rPr>
              <w:t>на</w:t>
            </w:r>
            <w:r w:rsidR="00F41843" w:rsidRPr="00F41843">
              <w:rPr>
                <w:spacing w:val="-10"/>
                <w:lang w:val="ru-RU"/>
              </w:rPr>
              <w:t xml:space="preserve"> </w:t>
            </w:r>
            <w:r w:rsidR="00F41843" w:rsidRPr="00F41843">
              <w:rPr>
                <w:spacing w:val="-3"/>
                <w:lang w:val="ru-RU"/>
              </w:rPr>
              <w:t>тепловых</w:t>
            </w:r>
            <w:r w:rsidR="00F41843" w:rsidRPr="00F41843">
              <w:rPr>
                <w:spacing w:val="-14"/>
                <w:lang w:val="ru-RU"/>
              </w:rPr>
              <w:t xml:space="preserve"> </w:t>
            </w:r>
            <w:r w:rsidR="00F41843" w:rsidRPr="00F41843">
              <w:rPr>
                <w:spacing w:val="1"/>
                <w:lang w:val="ru-RU"/>
              </w:rPr>
              <w:t>сетях</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_Ref393792489 \h </w:instrText>
            </w:r>
            <w:r w:rsidRPr="00A157E1">
              <w:rPr>
                <w:szCs w:val="26"/>
                <w:lang w:val="ru-RU"/>
              </w:rPr>
            </w:r>
            <w:r w:rsidRPr="00A157E1">
              <w:rPr>
                <w:szCs w:val="26"/>
                <w:lang w:val="ru-RU"/>
              </w:rPr>
              <w:fldChar w:fldCharType="separate"/>
            </w:r>
            <w:r w:rsidR="00F41843">
              <w:rPr>
                <w:noProof/>
                <w:szCs w:val="26"/>
                <w:lang w:val="ru-RU"/>
              </w:rPr>
              <w:t>45</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393791712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1.3.5. Описание типов и строительных особенностей тепловых камер и павильонов</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_Ref393792498 \h </w:instrText>
            </w:r>
            <w:r w:rsidRPr="00A157E1">
              <w:rPr>
                <w:szCs w:val="26"/>
                <w:lang w:val="ru-RU"/>
              </w:rPr>
            </w:r>
            <w:r w:rsidRPr="00A157E1">
              <w:rPr>
                <w:szCs w:val="26"/>
                <w:lang w:val="ru-RU"/>
              </w:rPr>
              <w:fldChar w:fldCharType="separate"/>
            </w:r>
            <w:r w:rsidR="00F41843">
              <w:rPr>
                <w:noProof/>
                <w:szCs w:val="26"/>
                <w:lang w:val="ru-RU"/>
              </w:rPr>
              <w:t>45</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TOC</w:instrText>
            </w:r>
            <w:r w:rsidRPr="00104E8E">
              <w:rPr>
                <w:lang w:val="ru-RU"/>
              </w:rPr>
              <w:instrText>_250096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spacing w:val="-1"/>
                <w:lang w:val="ru-RU"/>
              </w:rPr>
              <w:t>1.3.6. Описание</w:t>
            </w:r>
            <w:r w:rsidR="00F41843" w:rsidRPr="00F41843">
              <w:rPr>
                <w:spacing w:val="1"/>
                <w:lang w:val="ru-RU"/>
              </w:rPr>
              <w:t xml:space="preserve"> </w:t>
            </w:r>
            <w:r w:rsidR="00F41843" w:rsidRPr="00F41843">
              <w:rPr>
                <w:lang w:val="ru-RU"/>
              </w:rPr>
              <w:t>графиков</w:t>
            </w:r>
            <w:r w:rsidR="00F41843" w:rsidRPr="00F41843">
              <w:rPr>
                <w:spacing w:val="1"/>
                <w:lang w:val="ru-RU"/>
              </w:rPr>
              <w:t xml:space="preserve"> </w:t>
            </w:r>
            <w:r w:rsidR="00F41843" w:rsidRPr="00F41843">
              <w:rPr>
                <w:lang w:val="ru-RU"/>
              </w:rPr>
              <w:t>регулирования</w:t>
            </w:r>
            <w:r w:rsidR="00F41843" w:rsidRPr="00F41843">
              <w:rPr>
                <w:spacing w:val="3"/>
                <w:lang w:val="ru-RU"/>
              </w:rPr>
              <w:t xml:space="preserve"> </w:t>
            </w:r>
            <w:r w:rsidR="00F41843" w:rsidRPr="00F41843">
              <w:rPr>
                <w:spacing w:val="-6"/>
                <w:lang w:val="ru-RU"/>
              </w:rPr>
              <w:t>отпуска</w:t>
            </w:r>
            <w:r w:rsidR="00F41843" w:rsidRPr="00F41843">
              <w:rPr>
                <w:spacing w:val="1"/>
                <w:lang w:val="ru-RU"/>
              </w:rPr>
              <w:t xml:space="preserve"> </w:t>
            </w:r>
            <w:r w:rsidR="00F41843" w:rsidRPr="00F41843">
              <w:rPr>
                <w:spacing w:val="-3"/>
                <w:lang w:val="ru-RU"/>
              </w:rPr>
              <w:t>тепла</w:t>
            </w:r>
            <w:r w:rsidR="00F41843" w:rsidRPr="00F41843">
              <w:rPr>
                <w:spacing w:val="2"/>
                <w:lang w:val="ru-RU"/>
              </w:rPr>
              <w:t xml:space="preserve"> </w:t>
            </w:r>
            <w:r w:rsidR="00F41843" w:rsidRPr="00F41843">
              <w:rPr>
                <w:lang w:val="ru-RU"/>
              </w:rPr>
              <w:t xml:space="preserve">в </w:t>
            </w:r>
            <w:r w:rsidR="00F41843" w:rsidRPr="00F41843">
              <w:rPr>
                <w:spacing w:val="-3"/>
                <w:lang w:val="ru-RU"/>
              </w:rPr>
              <w:t>тепловые</w:t>
            </w:r>
            <w:r w:rsidR="00F41843" w:rsidRPr="00F41843">
              <w:rPr>
                <w:spacing w:val="2"/>
                <w:lang w:val="ru-RU"/>
              </w:rPr>
              <w:t xml:space="preserve"> </w:t>
            </w:r>
            <w:r w:rsidR="00F41843" w:rsidRPr="00F41843">
              <w:rPr>
                <w:spacing w:val="1"/>
                <w:lang w:val="ru-RU"/>
              </w:rPr>
              <w:t>сети</w:t>
            </w:r>
            <w:r w:rsidR="00F41843" w:rsidRPr="00F41843">
              <w:rPr>
                <w:w w:val="99"/>
                <w:lang w:val="ru-RU"/>
              </w:rPr>
              <w:t xml:space="preserve"> </w:t>
            </w:r>
            <w:r w:rsidR="00F41843" w:rsidRPr="00F41843">
              <w:rPr>
                <w:lang w:val="ru-RU"/>
              </w:rPr>
              <w:t>с</w:t>
            </w:r>
            <w:r w:rsidR="00F41843" w:rsidRPr="00F41843">
              <w:rPr>
                <w:spacing w:val="-9"/>
                <w:lang w:val="ru-RU"/>
              </w:rPr>
              <w:t xml:space="preserve"> </w:t>
            </w:r>
            <w:r w:rsidR="00F41843" w:rsidRPr="00F41843">
              <w:rPr>
                <w:lang w:val="ru-RU"/>
              </w:rPr>
              <w:t>анализом</w:t>
            </w:r>
            <w:r w:rsidR="00F41843" w:rsidRPr="00F41843">
              <w:rPr>
                <w:spacing w:val="-7"/>
                <w:lang w:val="ru-RU"/>
              </w:rPr>
              <w:t xml:space="preserve"> </w:t>
            </w:r>
            <w:r w:rsidR="00F41843" w:rsidRPr="00F41843">
              <w:rPr>
                <w:lang w:val="ru-RU"/>
              </w:rPr>
              <w:t>их</w:t>
            </w:r>
            <w:r w:rsidR="00F41843" w:rsidRPr="00F41843">
              <w:rPr>
                <w:spacing w:val="-13"/>
                <w:lang w:val="ru-RU"/>
              </w:rPr>
              <w:t xml:space="preserve"> </w:t>
            </w:r>
            <w:r w:rsidR="00F41843" w:rsidRPr="00F41843">
              <w:rPr>
                <w:spacing w:val="-6"/>
                <w:lang w:val="ru-RU"/>
              </w:rPr>
              <w:t>обоснованности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_TOC_250096 \h </w:instrText>
            </w:r>
            <w:r w:rsidRPr="00A157E1">
              <w:rPr>
                <w:szCs w:val="26"/>
                <w:lang w:val="ru-RU"/>
              </w:rPr>
            </w:r>
            <w:r w:rsidRPr="00A157E1">
              <w:rPr>
                <w:szCs w:val="26"/>
                <w:lang w:val="ru-RU"/>
              </w:rPr>
              <w:fldChar w:fldCharType="separate"/>
            </w:r>
            <w:r w:rsidR="00F41843">
              <w:rPr>
                <w:noProof/>
                <w:szCs w:val="26"/>
                <w:lang w:val="ru-RU"/>
              </w:rPr>
              <w:t>45</w:t>
            </w:r>
            <w:r w:rsidRPr="00A157E1">
              <w:rPr>
                <w:szCs w:val="26"/>
                <w:lang w:val="ru-RU"/>
              </w:rPr>
              <w:fldChar w:fldCharType="end"/>
            </w:r>
          </w:p>
        </w:tc>
      </w:tr>
      <w:tr w:rsidR="008D436B" w:rsidRPr="00812CCE" w:rsidTr="009C23A3">
        <w:tc>
          <w:tcPr>
            <w:tcW w:w="9498" w:type="dxa"/>
            <w:tcMar>
              <w:left w:w="57" w:type="dxa"/>
              <w:right w:w="57" w:type="dxa"/>
            </w:tcMar>
            <w:vAlign w:val="bottom"/>
          </w:tcPr>
          <w:p w:rsidR="008D436B" w:rsidRPr="00A157E1" w:rsidRDefault="007B44B3" w:rsidP="00812CCE">
            <w:pPr>
              <w:pStyle w:val="a4"/>
              <w:spacing w:after="80"/>
              <w:ind w:firstLine="318"/>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405630389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1.3.8. Гидравлические режимы тепловых сетей и пьезометрические графики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Pr>
                <w:szCs w:val="26"/>
                <w:lang w:val="ru-RU"/>
              </w:rPr>
              <w:fldChar w:fldCharType="begin"/>
            </w:r>
            <w:r w:rsidR="00812CCE">
              <w:rPr>
                <w:szCs w:val="26"/>
                <w:lang w:val="ru-RU"/>
              </w:rPr>
              <w:instrText xml:space="preserve"> PAGEREF _Ref405630389 \h </w:instrText>
            </w:r>
            <w:r>
              <w:rPr>
                <w:szCs w:val="26"/>
                <w:lang w:val="ru-RU"/>
              </w:rPr>
            </w:r>
            <w:r>
              <w:rPr>
                <w:szCs w:val="26"/>
                <w:lang w:val="ru-RU"/>
              </w:rPr>
              <w:fldChar w:fldCharType="separate"/>
            </w:r>
            <w:r w:rsidR="00F41843">
              <w:rPr>
                <w:noProof/>
                <w:szCs w:val="26"/>
                <w:lang w:val="ru-RU"/>
              </w:rPr>
              <w:t>48</w:t>
            </w:r>
            <w:r>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TOC</w:instrText>
            </w:r>
            <w:r w:rsidRPr="00104E8E">
              <w:rPr>
                <w:lang w:val="ru-RU"/>
              </w:rPr>
              <w:instrText>_250093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1.3.9. Статистика</w:t>
            </w:r>
            <w:r w:rsidR="00F41843" w:rsidRPr="00F41843">
              <w:rPr>
                <w:spacing w:val="60"/>
                <w:lang w:val="ru-RU"/>
              </w:rPr>
              <w:t xml:space="preserve"> </w:t>
            </w:r>
            <w:r w:rsidR="00F41843" w:rsidRPr="00F41843">
              <w:rPr>
                <w:spacing w:val="-6"/>
                <w:lang w:val="ru-RU"/>
              </w:rPr>
              <w:t>отказов</w:t>
            </w:r>
            <w:r w:rsidR="00F41843" w:rsidRPr="00F41843">
              <w:rPr>
                <w:spacing w:val="58"/>
                <w:lang w:val="ru-RU"/>
              </w:rPr>
              <w:t xml:space="preserve"> </w:t>
            </w:r>
            <w:r w:rsidR="00F41843" w:rsidRPr="00F41843">
              <w:rPr>
                <w:spacing w:val="-3"/>
                <w:lang w:val="ru-RU"/>
              </w:rPr>
              <w:t>тепловых</w:t>
            </w:r>
            <w:r w:rsidR="00F41843" w:rsidRPr="00F41843">
              <w:rPr>
                <w:spacing w:val="55"/>
                <w:lang w:val="ru-RU"/>
              </w:rPr>
              <w:t xml:space="preserve"> </w:t>
            </w:r>
            <w:r w:rsidR="00F41843" w:rsidRPr="00F41843">
              <w:rPr>
                <w:spacing w:val="1"/>
                <w:lang w:val="ru-RU"/>
              </w:rPr>
              <w:t>сетей</w:t>
            </w:r>
            <w:r w:rsidR="00F41843" w:rsidRPr="00F41843">
              <w:rPr>
                <w:spacing w:val="58"/>
                <w:lang w:val="ru-RU"/>
              </w:rPr>
              <w:t xml:space="preserve"> </w:t>
            </w:r>
            <w:r w:rsidR="00F41843" w:rsidRPr="00F41843">
              <w:rPr>
                <w:spacing w:val="-2"/>
                <w:lang w:val="ru-RU"/>
              </w:rPr>
              <w:t>(аварий,</w:t>
            </w:r>
            <w:r w:rsidR="00F41843" w:rsidRPr="00F41843">
              <w:rPr>
                <w:spacing w:val="62"/>
                <w:lang w:val="ru-RU"/>
              </w:rPr>
              <w:t xml:space="preserve"> </w:t>
            </w:r>
            <w:r w:rsidR="00F41843" w:rsidRPr="00F41843">
              <w:rPr>
                <w:spacing w:val="-2"/>
                <w:lang w:val="ru-RU"/>
              </w:rPr>
              <w:t>инцидентов)</w:t>
            </w:r>
            <w:r w:rsidR="00F41843" w:rsidRPr="00F41843">
              <w:rPr>
                <w:spacing w:val="63"/>
                <w:lang w:val="ru-RU"/>
              </w:rPr>
              <w:t xml:space="preserve"> </w:t>
            </w:r>
            <w:r w:rsidR="00F41843" w:rsidRPr="00F41843">
              <w:rPr>
                <w:lang w:val="ru-RU"/>
              </w:rPr>
              <w:t>и</w:t>
            </w:r>
            <w:r w:rsidR="00F41843" w:rsidRPr="00F41843">
              <w:rPr>
                <w:w w:val="99"/>
                <w:lang w:val="ru-RU"/>
              </w:rPr>
              <w:t xml:space="preserve"> </w:t>
            </w:r>
            <w:r w:rsidR="00F41843" w:rsidRPr="00F41843">
              <w:rPr>
                <w:spacing w:val="-2"/>
                <w:lang w:val="ru-RU"/>
              </w:rPr>
              <w:t>восстановлений</w:t>
            </w:r>
            <w:r w:rsidR="00F41843" w:rsidRPr="00F41843">
              <w:rPr>
                <w:spacing w:val="41"/>
                <w:lang w:val="ru-RU"/>
              </w:rPr>
              <w:t xml:space="preserve"> </w:t>
            </w:r>
            <w:r w:rsidR="00F41843" w:rsidRPr="00F41843">
              <w:rPr>
                <w:spacing w:val="-2"/>
                <w:lang w:val="ru-RU"/>
              </w:rPr>
              <w:t>(аварийно-восстановительных</w:t>
            </w:r>
            <w:r w:rsidR="00F41843" w:rsidRPr="00F41843">
              <w:rPr>
                <w:spacing w:val="39"/>
                <w:lang w:val="ru-RU"/>
              </w:rPr>
              <w:t xml:space="preserve"> </w:t>
            </w:r>
            <w:r w:rsidR="00F41843" w:rsidRPr="00F41843">
              <w:rPr>
                <w:spacing w:val="-2"/>
                <w:lang w:val="ru-RU"/>
              </w:rPr>
              <w:t>ремонтов)</w:t>
            </w:r>
            <w:r w:rsidR="00F41843" w:rsidRPr="00F41843">
              <w:rPr>
                <w:spacing w:val="46"/>
                <w:lang w:val="ru-RU"/>
              </w:rPr>
              <w:t xml:space="preserve"> </w:t>
            </w:r>
            <w:r w:rsidR="00F41843" w:rsidRPr="00F41843">
              <w:rPr>
                <w:spacing w:val="-3"/>
                <w:lang w:val="ru-RU"/>
              </w:rPr>
              <w:t>тепловых</w:t>
            </w:r>
            <w:r w:rsidR="00F41843" w:rsidRPr="00F41843">
              <w:rPr>
                <w:w w:val="99"/>
                <w:lang w:val="ru-RU"/>
              </w:rPr>
              <w:t xml:space="preserve"> </w:t>
            </w:r>
            <w:r w:rsidR="00F41843" w:rsidRPr="00F41843">
              <w:rPr>
                <w:spacing w:val="1"/>
                <w:lang w:val="ru-RU"/>
              </w:rPr>
              <w:t>сетей</w:t>
            </w:r>
            <w:r w:rsidR="00F41843" w:rsidRPr="00F41843">
              <w:rPr>
                <w:spacing w:val="38"/>
                <w:lang w:val="ru-RU"/>
              </w:rPr>
              <w:t xml:space="preserve"> </w:t>
            </w:r>
            <w:r w:rsidR="00F41843" w:rsidRPr="00F41843">
              <w:rPr>
                <w:lang w:val="ru-RU"/>
              </w:rPr>
              <w:t>и</w:t>
            </w:r>
            <w:r w:rsidR="00F41843" w:rsidRPr="00F41843">
              <w:rPr>
                <w:spacing w:val="38"/>
                <w:lang w:val="ru-RU"/>
              </w:rPr>
              <w:t xml:space="preserve"> </w:t>
            </w:r>
            <w:r w:rsidR="00F41843" w:rsidRPr="00F41843">
              <w:rPr>
                <w:spacing w:val="1"/>
                <w:lang w:val="ru-RU"/>
              </w:rPr>
              <w:t>среднее</w:t>
            </w:r>
            <w:r w:rsidR="00F41843" w:rsidRPr="00F41843">
              <w:rPr>
                <w:spacing w:val="41"/>
                <w:lang w:val="ru-RU"/>
              </w:rPr>
              <w:t xml:space="preserve"> </w:t>
            </w:r>
            <w:r w:rsidR="00F41843" w:rsidRPr="00F41843">
              <w:rPr>
                <w:spacing w:val="-2"/>
                <w:lang w:val="ru-RU"/>
              </w:rPr>
              <w:t>время,</w:t>
            </w:r>
            <w:r w:rsidR="00F41843" w:rsidRPr="00F41843">
              <w:rPr>
                <w:spacing w:val="42"/>
                <w:lang w:val="ru-RU"/>
              </w:rPr>
              <w:t xml:space="preserve"> </w:t>
            </w:r>
            <w:r w:rsidR="00F41843" w:rsidRPr="00F41843">
              <w:rPr>
                <w:spacing w:val="-2"/>
                <w:lang w:val="ru-RU"/>
              </w:rPr>
              <w:t>затраченное</w:t>
            </w:r>
            <w:r w:rsidR="00F41843" w:rsidRPr="00F41843">
              <w:rPr>
                <w:spacing w:val="41"/>
                <w:lang w:val="ru-RU"/>
              </w:rPr>
              <w:t xml:space="preserve"> </w:t>
            </w:r>
            <w:r w:rsidR="00F41843" w:rsidRPr="00F41843">
              <w:rPr>
                <w:spacing w:val="-2"/>
                <w:lang w:val="ru-RU"/>
              </w:rPr>
              <w:t>на</w:t>
            </w:r>
            <w:r w:rsidR="00F41843" w:rsidRPr="00F41843">
              <w:rPr>
                <w:spacing w:val="40"/>
                <w:lang w:val="ru-RU"/>
              </w:rPr>
              <w:t xml:space="preserve"> </w:t>
            </w:r>
            <w:r w:rsidR="00F41843" w:rsidRPr="00F41843">
              <w:rPr>
                <w:spacing w:val="3"/>
                <w:lang w:val="ru-RU"/>
              </w:rPr>
              <w:t>восстановление</w:t>
            </w:r>
            <w:r w:rsidR="00F41843" w:rsidRPr="00F41843">
              <w:rPr>
                <w:w w:val="99"/>
                <w:lang w:val="ru-RU"/>
              </w:rPr>
              <w:t xml:space="preserve"> </w:t>
            </w:r>
            <w:r w:rsidR="00F41843" w:rsidRPr="00F41843">
              <w:rPr>
                <w:spacing w:val="-2"/>
                <w:lang w:val="ru-RU"/>
              </w:rPr>
              <w:t>работоспособности</w:t>
            </w:r>
            <w:r w:rsidR="00F41843" w:rsidRPr="00F41843">
              <w:rPr>
                <w:spacing w:val="-10"/>
                <w:lang w:val="ru-RU"/>
              </w:rPr>
              <w:t xml:space="preserve"> </w:t>
            </w:r>
            <w:r w:rsidR="00F41843" w:rsidRPr="00F41843">
              <w:rPr>
                <w:spacing w:val="-3"/>
                <w:lang w:val="ru-RU"/>
              </w:rPr>
              <w:t>тепловых</w:t>
            </w:r>
            <w:r w:rsidR="00F41843" w:rsidRPr="00F41843">
              <w:rPr>
                <w:spacing w:val="-13"/>
                <w:lang w:val="ru-RU"/>
              </w:rPr>
              <w:t xml:space="preserve"> </w:t>
            </w:r>
            <w:r w:rsidR="00F41843" w:rsidRPr="00F41843">
              <w:rPr>
                <w:spacing w:val="1"/>
                <w:lang w:val="ru-RU"/>
              </w:rPr>
              <w:t>сетей</w:t>
            </w:r>
            <w:r w:rsidR="00F41843" w:rsidRPr="00F41843">
              <w:rPr>
                <w:spacing w:val="-10"/>
                <w:lang w:val="ru-RU"/>
              </w:rPr>
              <w:t xml:space="preserve"> </w:t>
            </w:r>
            <w:r w:rsidR="00F41843" w:rsidRPr="00F41843">
              <w:rPr>
                <w:spacing w:val="-2"/>
                <w:lang w:val="ru-RU"/>
              </w:rPr>
              <w:t>за</w:t>
            </w:r>
            <w:r w:rsidR="00F41843" w:rsidRPr="00F41843">
              <w:rPr>
                <w:spacing w:val="-12"/>
                <w:lang w:val="ru-RU"/>
              </w:rPr>
              <w:t xml:space="preserve"> </w:t>
            </w:r>
            <w:r w:rsidR="00F41843" w:rsidRPr="00F41843">
              <w:rPr>
                <w:spacing w:val="-2"/>
                <w:lang w:val="ru-RU"/>
              </w:rPr>
              <w:t>последние</w:t>
            </w:r>
            <w:r w:rsidR="00F41843" w:rsidRPr="00F41843">
              <w:rPr>
                <w:spacing w:val="-9"/>
                <w:lang w:val="ru-RU"/>
              </w:rPr>
              <w:t xml:space="preserve">  </w:t>
            </w:r>
            <w:r w:rsidR="00F41843" w:rsidRPr="00F41843">
              <w:rPr>
                <w:lang w:val="ru-RU"/>
              </w:rPr>
              <w:t>лет</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_TOC_250093 \h </w:instrText>
            </w:r>
            <w:r w:rsidRPr="00A157E1">
              <w:rPr>
                <w:szCs w:val="26"/>
                <w:lang w:val="ru-RU"/>
              </w:rPr>
            </w:r>
            <w:r w:rsidRPr="00A157E1">
              <w:rPr>
                <w:szCs w:val="26"/>
                <w:lang w:val="ru-RU"/>
              </w:rPr>
              <w:fldChar w:fldCharType="separate"/>
            </w:r>
            <w:r w:rsidR="00F41843">
              <w:rPr>
                <w:noProof/>
                <w:szCs w:val="26"/>
                <w:lang w:val="ru-RU"/>
              </w:rPr>
              <w:t>56</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TOC</w:instrText>
            </w:r>
            <w:r w:rsidRPr="00104E8E">
              <w:rPr>
                <w:lang w:val="ru-RU"/>
              </w:rPr>
              <w:instrText>_250092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spacing w:val="-1"/>
                <w:lang w:val="ru-RU"/>
              </w:rPr>
              <w:t>1.3.10. Описание</w:t>
            </w:r>
            <w:r w:rsidR="00F41843" w:rsidRPr="00F41843">
              <w:rPr>
                <w:spacing w:val="12"/>
                <w:lang w:val="ru-RU"/>
              </w:rPr>
              <w:t xml:space="preserve"> </w:t>
            </w:r>
            <w:r w:rsidR="00F41843" w:rsidRPr="00F41843">
              <w:rPr>
                <w:lang w:val="ru-RU"/>
              </w:rPr>
              <w:t xml:space="preserve">процедур диагностики </w:t>
            </w:r>
            <w:r w:rsidR="00F41843" w:rsidRPr="00F41843">
              <w:rPr>
                <w:spacing w:val="5"/>
                <w:lang w:val="ru-RU"/>
              </w:rPr>
              <w:t>состояния</w:t>
            </w:r>
            <w:r w:rsidR="00F41843" w:rsidRPr="00F41843">
              <w:rPr>
                <w:lang w:val="ru-RU"/>
              </w:rPr>
              <w:t xml:space="preserve"> </w:t>
            </w:r>
            <w:r w:rsidR="00F41843" w:rsidRPr="00F41843">
              <w:rPr>
                <w:spacing w:val="-3"/>
                <w:lang w:val="ru-RU"/>
              </w:rPr>
              <w:t>тепловых</w:t>
            </w:r>
            <w:r w:rsidR="00F41843" w:rsidRPr="00F41843">
              <w:rPr>
                <w:lang w:val="ru-RU"/>
              </w:rPr>
              <w:t xml:space="preserve"> </w:t>
            </w:r>
            <w:r w:rsidR="00F41843" w:rsidRPr="00F41843">
              <w:rPr>
                <w:spacing w:val="1"/>
                <w:lang w:val="ru-RU"/>
              </w:rPr>
              <w:t>сетей</w:t>
            </w:r>
            <w:r w:rsidR="00F41843" w:rsidRPr="00F41843">
              <w:rPr>
                <w:spacing w:val="9"/>
                <w:lang w:val="ru-RU"/>
              </w:rPr>
              <w:t xml:space="preserve"> </w:t>
            </w:r>
            <w:r w:rsidR="00F41843" w:rsidRPr="00F41843">
              <w:rPr>
                <w:lang w:val="ru-RU"/>
              </w:rPr>
              <w:t>и</w:t>
            </w:r>
            <w:r w:rsidR="00F41843" w:rsidRPr="00F41843">
              <w:rPr>
                <w:w w:val="99"/>
                <w:lang w:val="ru-RU"/>
              </w:rPr>
              <w:t xml:space="preserve"> </w:t>
            </w:r>
            <w:r w:rsidR="00F41843" w:rsidRPr="00F41843">
              <w:rPr>
                <w:lang w:val="ru-RU"/>
              </w:rPr>
              <w:t>планирования</w:t>
            </w:r>
            <w:r w:rsidR="00F41843" w:rsidRPr="00F41843">
              <w:rPr>
                <w:spacing w:val="-20"/>
                <w:lang w:val="ru-RU"/>
              </w:rPr>
              <w:t xml:space="preserve"> </w:t>
            </w:r>
            <w:r w:rsidR="00F41843" w:rsidRPr="00F41843">
              <w:rPr>
                <w:lang w:val="ru-RU"/>
              </w:rPr>
              <w:t>капитальных</w:t>
            </w:r>
            <w:r w:rsidR="00F41843" w:rsidRPr="00F41843">
              <w:rPr>
                <w:spacing w:val="-21"/>
                <w:lang w:val="ru-RU"/>
              </w:rPr>
              <w:t xml:space="preserve"> </w:t>
            </w:r>
            <w:r w:rsidR="00F41843" w:rsidRPr="00F41843">
              <w:rPr>
                <w:lang w:val="ru-RU"/>
              </w:rPr>
              <w:t>(текущих)</w:t>
            </w:r>
            <w:r w:rsidR="00F41843" w:rsidRPr="00F41843">
              <w:rPr>
                <w:spacing w:val="-19"/>
                <w:lang w:val="ru-RU"/>
              </w:rPr>
              <w:t xml:space="preserve"> </w:t>
            </w:r>
            <w:r w:rsidR="00F41843" w:rsidRPr="00F41843">
              <w:rPr>
                <w:lang w:val="ru-RU"/>
              </w:rPr>
              <w:t>ремонтов</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_TOC_250092 \h </w:instrText>
            </w:r>
            <w:r w:rsidRPr="00A157E1">
              <w:rPr>
                <w:szCs w:val="26"/>
                <w:lang w:val="ru-RU"/>
              </w:rPr>
            </w:r>
            <w:r w:rsidRPr="00A157E1">
              <w:rPr>
                <w:szCs w:val="26"/>
                <w:lang w:val="ru-RU"/>
              </w:rPr>
              <w:fldChar w:fldCharType="separate"/>
            </w:r>
            <w:r w:rsidR="00F41843">
              <w:rPr>
                <w:noProof/>
                <w:szCs w:val="26"/>
                <w:lang w:val="ru-RU"/>
              </w:rPr>
              <w:t>57</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TOC</w:instrText>
            </w:r>
            <w:r w:rsidRPr="00104E8E">
              <w:rPr>
                <w:lang w:val="ru-RU"/>
              </w:rPr>
              <w:instrText>_250091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spacing w:val="-1"/>
                <w:lang w:val="ru-RU"/>
              </w:rPr>
              <w:t>1.3.11. Описание</w:t>
            </w:r>
            <w:r w:rsidR="00F41843" w:rsidRPr="00F41843">
              <w:rPr>
                <w:spacing w:val="5"/>
                <w:lang w:val="ru-RU"/>
              </w:rPr>
              <w:t xml:space="preserve"> </w:t>
            </w:r>
            <w:r w:rsidR="00F41843" w:rsidRPr="00F41843">
              <w:rPr>
                <w:lang w:val="ru-RU"/>
              </w:rPr>
              <w:t>периодичности</w:t>
            </w:r>
            <w:r w:rsidR="00F41843" w:rsidRPr="00F41843">
              <w:rPr>
                <w:spacing w:val="3"/>
                <w:lang w:val="ru-RU"/>
              </w:rPr>
              <w:t xml:space="preserve"> </w:t>
            </w:r>
            <w:r w:rsidR="00F41843" w:rsidRPr="00F41843">
              <w:rPr>
                <w:lang w:val="ru-RU"/>
              </w:rPr>
              <w:t>и</w:t>
            </w:r>
            <w:r w:rsidR="00F41843" w:rsidRPr="00F41843">
              <w:rPr>
                <w:spacing w:val="7"/>
                <w:lang w:val="ru-RU"/>
              </w:rPr>
              <w:t xml:space="preserve"> </w:t>
            </w:r>
            <w:r w:rsidR="00F41843" w:rsidRPr="00F41843">
              <w:rPr>
                <w:spacing w:val="1"/>
                <w:lang w:val="ru-RU"/>
              </w:rPr>
              <w:t>соответствия</w:t>
            </w:r>
            <w:r w:rsidR="00F41843" w:rsidRPr="00F41843">
              <w:rPr>
                <w:spacing w:val="7"/>
                <w:lang w:val="ru-RU"/>
              </w:rPr>
              <w:t xml:space="preserve"> </w:t>
            </w:r>
            <w:r w:rsidR="00F41843" w:rsidRPr="00F41843">
              <w:rPr>
                <w:spacing w:val="-3"/>
                <w:lang w:val="ru-RU"/>
              </w:rPr>
              <w:t>техническим</w:t>
            </w:r>
            <w:r w:rsidR="00F41843" w:rsidRPr="00F41843">
              <w:rPr>
                <w:w w:val="99"/>
                <w:lang w:val="ru-RU"/>
              </w:rPr>
              <w:t xml:space="preserve"> </w:t>
            </w:r>
            <w:r w:rsidR="00F41843" w:rsidRPr="00F41843">
              <w:rPr>
                <w:lang w:val="ru-RU"/>
              </w:rPr>
              <w:t>регламентам</w:t>
            </w:r>
            <w:r w:rsidR="00F41843" w:rsidRPr="00F41843">
              <w:rPr>
                <w:spacing w:val="55"/>
                <w:lang w:val="ru-RU"/>
              </w:rPr>
              <w:t xml:space="preserve"> </w:t>
            </w:r>
            <w:r w:rsidR="00F41843" w:rsidRPr="00F41843">
              <w:rPr>
                <w:lang w:val="ru-RU"/>
              </w:rPr>
              <w:t>и</w:t>
            </w:r>
            <w:r w:rsidR="00F41843" w:rsidRPr="00F41843">
              <w:rPr>
                <w:spacing w:val="52"/>
                <w:lang w:val="ru-RU"/>
              </w:rPr>
              <w:t xml:space="preserve"> </w:t>
            </w:r>
            <w:r w:rsidR="00F41843" w:rsidRPr="00F41843">
              <w:rPr>
                <w:lang w:val="ru-RU"/>
              </w:rPr>
              <w:t>иным</w:t>
            </w:r>
            <w:r w:rsidR="00F41843" w:rsidRPr="00F41843">
              <w:rPr>
                <w:spacing w:val="55"/>
                <w:lang w:val="ru-RU"/>
              </w:rPr>
              <w:t xml:space="preserve"> </w:t>
            </w:r>
            <w:r w:rsidR="00F41843" w:rsidRPr="00F41843">
              <w:rPr>
                <w:spacing w:val="-6"/>
                <w:lang w:val="ru-RU"/>
              </w:rPr>
              <w:t>обязательным</w:t>
            </w:r>
            <w:r w:rsidR="00F41843" w:rsidRPr="00F41843">
              <w:rPr>
                <w:spacing w:val="56"/>
                <w:lang w:val="ru-RU"/>
              </w:rPr>
              <w:t xml:space="preserve"> </w:t>
            </w:r>
            <w:r w:rsidR="00F41843" w:rsidRPr="00F41843">
              <w:rPr>
                <w:spacing w:val="-3"/>
                <w:lang w:val="ru-RU"/>
              </w:rPr>
              <w:t>требованиям</w:t>
            </w:r>
            <w:r w:rsidR="00F41843" w:rsidRPr="00F41843">
              <w:rPr>
                <w:spacing w:val="55"/>
                <w:lang w:val="ru-RU"/>
              </w:rPr>
              <w:t xml:space="preserve"> </w:t>
            </w:r>
            <w:r w:rsidR="00F41843" w:rsidRPr="00F41843">
              <w:rPr>
                <w:lang w:val="ru-RU"/>
              </w:rPr>
              <w:t>процедур</w:t>
            </w:r>
            <w:r w:rsidR="00F41843" w:rsidRPr="00F41843">
              <w:rPr>
                <w:spacing w:val="53"/>
                <w:lang w:val="ru-RU"/>
              </w:rPr>
              <w:t xml:space="preserve"> </w:t>
            </w:r>
            <w:r w:rsidR="00F41843" w:rsidRPr="00F41843">
              <w:rPr>
                <w:spacing w:val="2"/>
                <w:lang w:val="ru-RU"/>
              </w:rPr>
              <w:t>летних</w:t>
            </w:r>
            <w:r w:rsidR="00F41843" w:rsidRPr="00F41843">
              <w:rPr>
                <w:w w:val="99"/>
                <w:lang w:val="ru-RU"/>
              </w:rPr>
              <w:t xml:space="preserve"> </w:t>
            </w:r>
            <w:r w:rsidR="00F41843" w:rsidRPr="00F41843">
              <w:rPr>
                <w:lang w:val="ru-RU"/>
              </w:rPr>
              <w:t>ремонтов</w:t>
            </w:r>
            <w:r w:rsidR="00F41843" w:rsidRPr="00F41843">
              <w:rPr>
                <w:spacing w:val="56"/>
                <w:lang w:val="ru-RU"/>
              </w:rPr>
              <w:t xml:space="preserve"> </w:t>
            </w:r>
            <w:r w:rsidR="00F41843" w:rsidRPr="00F41843">
              <w:rPr>
                <w:lang w:val="ru-RU"/>
              </w:rPr>
              <w:t>с</w:t>
            </w:r>
            <w:r w:rsidR="00F41843" w:rsidRPr="00F41843">
              <w:rPr>
                <w:spacing w:val="55"/>
                <w:lang w:val="ru-RU"/>
              </w:rPr>
              <w:t xml:space="preserve"> </w:t>
            </w:r>
            <w:r w:rsidR="00F41843" w:rsidRPr="00F41843">
              <w:rPr>
                <w:lang w:val="ru-RU"/>
              </w:rPr>
              <w:t>параметрами</w:t>
            </w:r>
            <w:r w:rsidR="00F41843" w:rsidRPr="00F41843">
              <w:rPr>
                <w:spacing w:val="52"/>
                <w:lang w:val="ru-RU"/>
              </w:rPr>
              <w:t xml:space="preserve"> </w:t>
            </w:r>
            <w:r w:rsidR="00F41843" w:rsidRPr="00F41843">
              <w:rPr>
                <w:lang w:val="ru-RU"/>
              </w:rPr>
              <w:t>и</w:t>
            </w:r>
            <w:r w:rsidR="00F41843" w:rsidRPr="00F41843">
              <w:rPr>
                <w:spacing w:val="52"/>
                <w:lang w:val="ru-RU"/>
              </w:rPr>
              <w:t xml:space="preserve"> </w:t>
            </w:r>
            <w:r w:rsidR="00F41843" w:rsidRPr="00F41843">
              <w:rPr>
                <w:spacing w:val="2"/>
                <w:lang w:val="ru-RU"/>
              </w:rPr>
              <w:t>методами</w:t>
            </w:r>
            <w:r w:rsidR="00F41843" w:rsidRPr="00F41843">
              <w:rPr>
                <w:spacing w:val="52"/>
                <w:lang w:val="ru-RU"/>
              </w:rPr>
              <w:t xml:space="preserve"> </w:t>
            </w:r>
            <w:r w:rsidR="00F41843" w:rsidRPr="00F41843">
              <w:rPr>
                <w:lang w:val="ru-RU"/>
              </w:rPr>
              <w:t>испытаний</w:t>
            </w:r>
            <w:r w:rsidR="00F41843" w:rsidRPr="00F41843">
              <w:rPr>
                <w:spacing w:val="57"/>
                <w:lang w:val="ru-RU"/>
              </w:rPr>
              <w:t xml:space="preserve"> </w:t>
            </w:r>
            <w:r w:rsidR="00F41843" w:rsidRPr="00F41843">
              <w:rPr>
                <w:lang w:val="ru-RU"/>
              </w:rPr>
              <w:t>(гидравлических,</w:t>
            </w:r>
            <w:r w:rsidR="00F41843" w:rsidRPr="00F41843">
              <w:rPr>
                <w:w w:val="99"/>
                <w:lang w:val="ru-RU"/>
              </w:rPr>
              <w:t xml:space="preserve"> </w:t>
            </w:r>
            <w:r w:rsidR="00F41843" w:rsidRPr="00F41843">
              <w:rPr>
                <w:spacing w:val="-3"/>
                <w:lang w:val="ru-RU"/>
              </w:rPr>
              <w:t>температурных,</w:t>
            </w:r>
            <w:r w:rsidR="00F41843" w:rsidRPr="00F41843">
              <w:rPr>
                <w:spacing w:val="-9"/>
                <w:lang w:val="ru-RU"/>
              </w:rPr>
              <w:t xml:space="preserve"> </w:t>
            </w:r>
            <w:r w:rsidR="00F41843" w:rsidRPr="00F41843">
              <w:rPr>
                <w:lang w:val="ru-RU"/>
              </w:rPr>
              <w:t>на</w:t>
            </w:r>
            <w:r w:rsidR="00F41843" w:rsidRPr="00F41843">
              <w:rPr>
                <w:spacing w:val="-11"/>
                <w:lang w:val="ru-RU"/>
              </w:rPr>
              <w:t xml:space="preserve"> </w:t>
            </w:r>
            <w:r w:rsidR="00F41843" w:rsidRPr="00F41843">
              <w:rPr>
                <w:spacing w:val="-3"/>
                <w:lang w:val="ru-RU"/>
              </w:rPr>
              <w:t>тепловые</w:t>
            </w:r>
            <w:r w:rsidR="00F41843" w:rsidRPr="00F41843">
              <w:rPr>
                <w:spacing w:val="-11"/>
                <w:lang w:val="ru-RU"/>
              </w:rPr>
              <w:t xml:space="preserve"> </w:t>
            </w:r>
            <w:r w:rsidR="00F41843" w:rsidRPr="00F41843">
              <w:rPr>
                <w:spacing w:val="2"/>
                <w:lang w:val="ru-RU"/>
              </w:rPr>
              <w:t>потери)</w:t>
            </w:r>
            <w:r w:rsidR="00F41843" w:rsidRPr="00F41843">
              <w:rPr>
                <w:spacing w:val="-12"/>
                <w:lang w:val="ru-RU"/>
              </w:rPr>
              <w:t xml:space="preserve"> </w:t>
            </w:r>
            <w:r w:rsidR="00F41843" w:rsidRPr="00F41843">
              <w:rPr>
                <w:spacing w:val="-3"/>
                <w:lang w:val="ru-RU"/>
              </w:rPr>
              <w:t>тепловых</w:t>
            </w:r>
            <w:r w:rsidR="00F41843" w:rsidRPr="00F41843">
              <w:rPr>
                <w:spacing w:val="-14"/>
                <w:lang w:val="ru-RU"/>
              </w:rPr>
              <w:t xml:space="preserve"> </w:t>
            </w:r>
            <w:r w:rsidR="00F41843" w:rsidRPr="00F41843">
              <w:rPr>
                <w:spacing w:val="1"/>
                <w:lang w:val="ru-RU"/>
              </w:rPr>
              <w:t>сетей</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_TOC_250091 \h </w:instrText>
            </w:r>
            <w:r w:rsidRPr="00A157E1">
              <w:rPr>
                <w:szCs w:val="26"/>
                <w:lang w:val="ru-RU"/>
              </w:rPr>
            </w:r>
            <w:r w:rsidRPr="00A157E1">
              <w:rPr>
                <w:szCs w:val="26"/>
                <w:lang w:val="ru-RU"/>
              </w:rPr>
              <w:fldChar w:fldCharType="separate"/>
            </w:r>
            <w:r w:rsidR="00F41843">
              <w:rPr>
                <w:noProof/>
                <w:szCs w:val="26"/>
                <w:lang w:val="ru-RU"/>
              </w:rPr>
              <w:t>57</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TOC</w:instrText>
            </w:r>
            <w:r w:rsidRPr="00104E8E">
              <w:rPr>
                <w:lang w:val="ru-RU"/>
              </w:rPr>
              <w:instrText>_250090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spacing w:val="-1"/>
                <w:lang w:val="ru-RU"/>
              </w:rPr>
              <w:t>1.3.12. Описание</w:t>
            </w:r>
            <w:r w:rsidR="00F41843" w:rsidRPr="00F41843">
              <w:rPr>
                <w:spacing w:val="-11"/>
                <w:lang w:val="ru-RU"/>
              </w:rPr>
              <w:t xml:space="preserve"> </w:t>
            </w:r>
            <w:r w:rsidR="00F41843" w:rsidRPr="00F41843">
              <w:rPr>
                <w:lang w:val="ru-RU"/>
              </w:rPr>
              <w:t>нормативов</w:t>
            </w:r>
            <w:r w:rsidR="00F41843" w:rsidRPr="00F41843">
              <w:rPr>
                <w:spacing w:val="-12"/>
                <w:lang w:val="ru-RU"/>
              </w:rPr>
              <w:t xml:space="preserve"> </w:t>
            </w:r>
            <w:r w:rsidR="00F41843" w:rsidRPr="00F41843">
              <w:rPr>
                <w:spacing w:val="-3"/>
                <w:lang w:val="ru-RU"/>
              </w:rPr>
              <w:t>технологических</w:t>
            </w:r>
            <w:r w:rsidR="00F41843" w:rsidRPr="00F41843">
              <w:rPr>
                <w:spacing w:val="-15"/>
                <w:lang w:val="ru-RU"/>
              </w:rPr>
              <w:t xml:space="preserve"> </w:t>
            </w:r>
            <w:r w:rsidR="00F41843" w:rsidRPr="00F41843">
              <w:rPr>
                <w:spacing w:val="2"/>
                <w:lang w:val="ru-RU"/>
              </w:rPr>
              <w:t>потерь</w:t>
            </w:r>
            <w:r w:rsidR="00F41843" w:rsidRPr="00F41843">
              <w:rPr>
                <w:spacing w:val="-14"/>
                <w:lang w:val="ru-RU"/>
              </w:rPr>
              <w:t xml:space="preserve"> </w:t>
            </w:r>
            <w:r w:rsidR="00F41843" w:rsidRPr="00F41843">
              <w:rPr>
                <w:lang w:val="ru-RU"/>
              </w:rPr>
              <w:t>при</w:t>
            </w:r>
            <w:r w:rsidR="00F41843" w:rsidRPr="00F41843">
              <w:rPr>
                <w:spacing w:val="-12"/>
                <w:lang w:val="ru-RU"/>
              </w:rPr>
              <w:t xml:space="preserve"> </w:t>
            </w:r>
            <w:r w:rsidR="00F41843" w:rsidRPr="00F41843">
              <w:rPr>
                <w:lang w:val="ru-RU"/>
              </w:rPr>
              <w:t>передаче</w:t>
            </w:r>
            <w:r w:rsidR="00F41843" w:rsidRPr="00F41843">
              <w:rPr>
                <w:w w:val="99"/>
                <w:lang w:val="ru-RU"/>
              </w:rPr>
              <w:t xml:space="preserve"> </w:t>
            </w:r>
            <w:r w:rsidR="00F41843" w:rsidRPr="00F41843">
              <w:rPr>
                <w:spacing w:val="-3"/>
                <w:lang w:val="ru-RU"/>
              </w:rPr>
              <w:t>тепловой</w:t>
            </w:r>
            <w:r w:rsidR="00F41843" w:rsidRPr="00F41843">
              <w:rPr>
                <w:spacing w:val="8"/>
                <w:lang w:val="ru-RU"/>
              </w:rPr>
              <w:t xml:space="preserve"> </w:t>
            </w:r>
            <w:r w:rsidR="00F41843" w:rsidRPr="00F41843">
              <w:rPr>
                <w:lang w:val="ru-RU"/>
              </w:rPr>
              <w:t>энергии</w:t>
            </w:r>
            <w:r w:rsidR="00F41843" w:rsidRPr="00F41843">
              <w:rPr>
                <w:spacing w:val="9"/>
                <w:lang w:val="ru-RU"/>
              </w:rPr>
              <w:t xml:space="preserve"> </w:t>
            </w:r>
            <w:r w:rsidR="00F41843" w:rsidRPr="00F41843">
              <w:rPr>
                <w:lang w:val="ru-RU"/>
              </w:rPr>
              <w:t>(мощности),</w:t>
            </w:r>
            <w:r w:rsidR="00F41843" w:rsidRPr="00F41843">
              <w:rPr>
                <w:spacing w:val="12"/>
                <w:lang w:val="ru-RU"/>
              </w:rPr>
              <w:t xml:space="preserve"> </w:t>
            </w:r>
            <w:r w:rsidR="00F41843" w:rsidRPr="00F41843">
              <w:rPr>
                <w:spacing w:val="-3"/>
                <w:lang w:val="ru-RU"/>
              </w:rPr>
              <w:t>теплоносителя,</w:t>
            </w:r>
            <w:r w:rsidR="00F41843" w:rsidRPr="00F41843">
              <w:rPr>
                <w:spacing w:val="13"/>
                <w:lang w:val="ru-RU"/>
              </w:rPr>
              <w:t xml:space="preserve"> </w:t>
            </w:r>
            <w:r w:rsidR="00F41843" w:rsidRPr="00F41843">
              <w:rPr>
                <w:lang w:val="ru-RU"/>
              </w:rPr>
              <w:t>включаемых</w:t>
            </w:r>
            <w:r w:rsidR="00F41843" w:rsidRPr="00F41843">
              <w:rPr>
                <w:spacing w:val="6"/>
                <w:lang w:val="ru-RU"/>
              </w:rPr>
              <w:t xml:space="preserve"> </w:t>
            </w:r>
            <w:r w:rsidR="00F41843" w:rsidRPr="00F41843">
              <w:rPr>
                <w:lang w:val="ru-RU"/>
              </w:rPr>
              <w:t>в</w:t>
            </w:r>
            <w:r w:rsidR="00F41843" w:rsidRPr="00F41843">
              <w:rPr>
                <w:spacing w:val="9"/>
                <w:lang w:val="ru-RU"/>
              </w:rPr>
              <w:t xml:space="preserve"> </w:t>
            </w:r>
            <w:r w:rsidR="00F41843" w:rsidRPr="00F41843">
              <w:rPr>
                <w:lang w:val="ru-RU"/>
              </w:rPr>
              <w:t>расчет</w:t>
            </w:r>
            <w:r w:rsidR="00F41843" w:rsidRPr="00F41843">
              <w:rPr>
                <w:w w:val="99"/>
                <w:lang w:val="ru-RU"/>
              </w:rPr>
              <w:t xml:space="preserve"> </w:t>
            </w:r>
            <w:r w:rsidR="00F41843" w:rsidRPr="00F41843">
              <w:rPr>
                <w:spacing w:val="-6"/>
                <w:lang w:val="ru-RU"/>
              </w:rPr>
              <w:t>отпущенных</w:t>
            </w:r>
            <w:r w:rsidR="00F41843" w:rsidRPr="00F41843">
              <w:rPr>
                <w:spacing w:val="-16"/>
                <w:lang w:val="ru-RU"/>
              </w:rPr>
              <w:t xml:space="preserve"> </w:t>
            </w:r>
            <w:r w:rsidR="00F41843" w:rsidRPr="00F41843">
              <w:rPr>
                <w:spacing w:val="-3"/>
                <w:lang w:val="ru-RU"/>
              </w:rPr>
              <w:t>тепловой</w:t>
            </w:r>
            <w:r w:rsidR="00F41843" w:rsidRPr="00F41843">
              <w:rPr>
                <w:spacing w:val="-14"/>
                <w:lang w:val="ru-RU"/>
              </w:rPr>
              <w:t xml:space="preserve"> </w:t>
            </w:r>
            <w:r w:rsidR="00F41843" w:rsidRPr="00F41843">
              <w:rPr>
                <w:lang w:val="ru-RU"/>
              </w:rPr>
              <w:t>энергии</w:t>
            </w:r>
            <w:r w:rsidR="00F41843" w:rsidRPr="00F41843">
              <w:rPr>
                <w:spacing w:val="-14"/>
                <w:lang w:val="ru-RU"/>
              </w:rPr>
              <w:t xml:space="preserve"> </w:t>
            </w:r>
            <w:r w:rsidR="00F41843" w:rsidRPr="00F41843">
              <w:rPr>
                <w:lang w:val="ru-RU"/>
              </w:rPr>
              <w:t>(мощности)</w:t>
            </w:r>
            <w:r w:rsidR="00F41843" w:rsidRPr="00F41843">
              <w:rPr>
                <w:spacing w:val="-13"/>
                <w:lang w:val="ru-RU"/>
              </w:rPr>
              <w:t xml:space="preserve"> </w:t>
            </w:r>
            <w:r w:rsidR="00F41843" w:rsidRPr="00F41843">
              <w:rPr>
                <w:lang w:val="ru-RU"/>
              </w:rPr>
              <w:t>и</w:t>
            </w:r>
            <w:r w:rsidR="00F41843" w:rsidRPr="00F41843">
              <w:rPr>
                <w:spacing w:val="-14"/>
                <w:lang w:val="ru-RU"/>
              </w:rPr>
              <w:t xml:space="preserve"> </w:t>
            </w:r>
            <w:r w:rsidR="00F41843" w:rsidRPr="00F41843">
              <w:rPr>
                <w:spacing w:val="-3"/>
                <w:lang w:val="ru-RU"/>
              </w:rPr>
              <w:t>теплоносителя</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_TOC_250090 \h </w:instrText>
            </w:r>
            <w:r w:rsidRPr="00A157E1">
              <w:rPr>
                <w:szCs w:val="26"/>
                <w:lang w:val="ru-RU"/>
              </w:rPr>
            </w:r>
            <w:r w:rsidRPr="00A157E1">
              <w:rPr>
                <w:szCs w:val="26"/>
                <w:lang w:val="ru-RU"/>
              </w:rPr>
              <w:fldChar w:fldCharType="separate"/>
            </w:r>
            <w:r w:rsidR="00F41843">
              <w:rPr>
                <w:noProof/>
                <w:szCs w:val="26"/>
                <w:lang w:val="ru-RU"/>
              </w:rPr>
              <w:t>58</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TOC</w:instrText>
            </w:r>
            <w:r w:rsidRPr="00104E8E">
              <w:rPr>
                <w:lang w:val="ru-RU"/>
              </w:rPr>
              <w:instrText>_250089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spacing w:val="-1"/>
                <w:lang w:val="ru-RU"/>
              </w:rPr>
              <w:t>1.3.13. Оценка</w:t>
            </w:r>
            <w:r w:rsidR="00F41843" w:rsidRPr="00F41843">
              <w:rPr>
                <w:spacing w:val="41"/>
                <w:lang w:val="ru-RU"/>
              </w:rPr>
              <w:t xml:space="preserve"> </w:t>
            </w:r>
            <w:r w:rsidR="00F41843" w:rsidRPr="00F41843">
              <w:rPr>
                <w:spacing w:val="-3"/>
                <w:lang w:val="ru-RU"/>
              </w:rPr>
              <w:t>тепловых</w:t>
            </w:r>
            <w:r w:rsidR="00F41843" w:rsidRPr="00F41843">
              <w:rPr>
                <w:spacing w:val="37"/>
                <w:lang w:val="ru-RU"/>
              </w:rPr>
              <w:t xml:space="preserve"> </w:t>
            </w:r>
            <w:r w:rsidR="00F41843" w:rsidRPr="00F41843">
              <w:rPr>
                <w:spacing w:val="2"/>
                <w:lang w:val="ru-RU"/>
              </w:rPr>
              <w:t>потерь</w:t>
            </w:r>
            <w:r w:rsidR="00F41843" w:rsidRPr="00F41843">
              <w:rPr>
                <w:spacing w:val="39"/>
                <w:lang w:val="ru-RU"/>
              </w:rPr>
              <w:t xml:space="preserve"> </w:t>
            </w:r>
            <w:r w:rsidR="00F41843" w:rsidRPr="00F41843">
              <w:rPr>
                <w:lang w:val="ru-RU"/>
              </w:rPr>
              <w:t>в</w:t>
            </w:r>
            <w:r w:rsidR="00F41843" w:rsidRPr="00F41843">
              <w:rPr>
                <w:spacing w:val="40"/>
                <w:lang w:val="ru-RU"/>
              </w:rPr>
              <w:t xml:space="preserve"> </w:t>
            </w:r>
            <w:r w:rsidR="00F41843" w:rsidRPr="00F41843">
              <w:rPr>
                <w:spacing w:val="-3"/>
                <w:lang w:val="ru-RU"/>
              </w:rPr>
              <w:t>тепловых</w:t>
            </w:r>
            <w:r w:rsidR="00F41843" w:rsidRPr="00F41843">
              <w:rPr>
                <w:spacing w:val="37"/>
                <w:lang w:val="ru-RU"/>
              </w:rPr>
              <w:t xml:space="preserve"> </w:t>
            </w:r>
            <w:r w:rsidR="00F41843" w:rsidRPr="00F41843">
              <w:rPr>
                <w:spacing w:val="1"/>
                <w:lang w:val="ru-RU"/>
              </w:rPr>
              <w:t>сетях</w:t>
            </w:r>
            <w:r w:rsidR="00F41843" w:rsidRPr="00F41843">
              <w:rPr>
                <w:spacing w:val="37"/>
                <w:lang w:val="ru-RU"/>
              </w:rPr>
              <w:t xml:space="preserve"> </w:t>
            </w:r>
            <w:r w:rsidR="00F41843" w:rsidRPr="00F41843">
              <w:rPr>
                <w:lang w:val="ru-RU"/>
              </w:rPr>
              <w:t>за</w:t>
            </w:r>
            <w:r w:rsidR="00F41843" w:rsidRPr="00F41843">
              <w:rPr>
                <w:spacing w:val="42"/>
                <w:lang w:val="ru-RU"/>
              </w:rPr>
              <w:t xml:space="preserve"> </w:t>
            </w:r>
            <w:r w:rsidR="00F41843" w:rsidRPr="00F41843">
              <w:rPr>
                <w:spacing w:val="2"/>
                <w:lang w:val="ru-RU"/>
              </w:rPr>
              <w:t>последние</w:t>
            </w:r>
            <w:r w:rsidR="00F41843" w:rsidRPr="00F41843">
              <w:rPr>
                <w:spacing w:val="43"/>
                <w:lang w:val="ru-RU"/>
              </w:rPr>
              <w:t xml:space="preserve"> </w:t>
            </w:r>
            <w:r w:rsidR="00F41843" w:rsidRPr="00F41843">
              <w:rPr>
                <w:lang w:val="ru-RU"/>
              </w:rPr>
              <w:t>3</w:t>
            </w:r>
            <w:r w:rsidR="00F41843" w:rsidRPr="00F41843">
              <w:rPr>
                <w:spacing w:val="41"/>
                <w:lang w:val="ru-RU"/>
              </w:rPr>
              <w:t xml:space="preserve"> </w:t>
            </w:r>
            <w:r w:rsidR="00F41843" w:rsidRPr="00F41843">
              <w:rPr>
                <w:lang w:val="ru-RU"/>
              </w:rPr>
              <w:t>года</w:t>
            </w:r>
            <w:r w:rsidR="00F41843" w:rsidRPr="00F41843">
              <w:rPr>
                <w:w w:val="99"/>
                <w:lang w:val="ru-RU"/>
              </w:rPr>
              <w:t xml:space="preserve"> </w:t>
            </w:r>
            <w:r w:rsidR="00F41843" w:rsidRPr="00F41843">
              <w:rPr>
                <w:lang w:val="ru-RU"/>
              </w:rPr>
              <w:t>при</w:t>
            </w:r>
            <w:r w:rsidR="00F41843" w:rsidRPr="00F41843">
              <w:rPr>
                <w:spacing w:val="-12"/>
                <w:lang w:val="ru-RU"/>
              </w:rPr>
              <w:t xml:space="preserve"> </w:t>
            </w:r>
            <w:r w:rsidR="00F41843" w:rsidRPr="00F41843">
              <w:rPr>
                <w:lang w:val="ru-RU"/>
              </w:rPr>
              <w:t>отсутствии</w:t>
            </w:r>
            <w:r w:rsidR="00F41843" w:rsidRPr="00F41843">
              <w:rPr>
                <w:spacing w:val="-12"/>
                <w:lang w:val="ru-RU"/>
              </w:rPr>
              <w:t xml:space="preserve"> </w:t>
            </w:r>
            <w:r w:rsidR="00F41843" w:rsidRPr="00F41843">
              <w:rPr>
                <w:lang w:val="ru-RU"/>
              </w:rPr>
              <w:t>приборов</w:t>
            </w:r>
            <w:r w:rsidR="00F41843" w:rsidRPr="00F41843">
              <w:rPr>
                <w:spacing w:val="-11"/>
                <w:lang w:val="ru-RU"/>
              </w:rPr>
              <w:t xml:space="preserve"> </w:t>
            </w:r>
            <w:r w:rsidR="00F41843" w:rsidRPr="00F41843">
              <w:rPr>
                <w:lang w:val="ru-RU"/>
              </w:rPr>
              <w:t>учета</w:t>
            </w:r>
            <w:r w:rsidR="00F41843" w:rsidRPr="00F41843">
              <w:rPr>
                <w:spacing w:val="-11"/>
                <w:lang w:val="ru-RU"/>
              </w:rPr>
              <w:t xml:space="preserve"> </w:t>
            </w:r>
            <w:r w:rsidR="00F41843" w:rsidRPr="00F41843">
              <w:rPr>
                <w:spacing w:val="-3"/>
                <w:lang w:val="ru-RU"/>
              </w:rPr>
              <w:t>тепловой</w:t>
            </w:r>
            <w:r w:rsidR="00F41843" w:rsidRPr="00F41843">
              <w:rPr>
                <w:spacing w:val="-11"/>
                <w:lang w:val="ru-RU"/>
              </w:rPr>
              <w:t xml:space="preserve"> </w:t>
            </w:r>
            <w:r w:rsidR="00F41843" w:rsidRPr="00F41843">
              <w:rPr>
                <w:lang w:val="ru-RU"/>
              </w:rPr>
              <w:t>энергии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_TOC_250089 \h </w:instrText>
            </w:r>
            <w:r w:rsidRPr="00A157E1">
              <w:rPr>
                <w:szCs w:val="26"/>
                <w:lang w:val="ru-RU"/>
              </w:rPr>
            </w:r>
            <w:r w:rsidRPr="00A157E1">
              <w:rPr>
                <w:szCs w:val="26"/>
                <w:lang w:val="ru-RU"/>
              </w:rPr>
              <w:fldChar w:fldCharType="separate"/>
            </w:r>
            <w:r w:rsidR="00F41843">
              <w:rPr>
                <w:noProof/>
                <w:szCs w:val="26"/>
                <w:lang w:val="ru-RU"/>
              </w:rPr>
              <w:t>59</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TOC</w:instrText>
            </w:r>
            <w:r w:rsidRPr="00104E8E">
              <w:rPr>
                <w:lang w:val="ru-RU"/>
              </w:rPr>
              <w:instrText>_250088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spacing w:val="-1"/>
                <w:lang w:val="ru-RU"/>
              </w:rPr>
              <w:t>1.3.14. Предписания</w:t>
            </w:r>
            <w:r w:rsidR="00F41843" w:rsidRPr="00F41843">
              <w:rPr>
                <w:spacing w:val="11"/>
                <w:lang w:val="ru-RU"/>
              </w:rPr>
              <w:t xml:space="preserve"> </w:t>
            </w:r>
            <w:r w:rsidR="00F41843" w:rsidRPr="00F41843">
              <w:rPr>
                <w:spacing w:val="-2"/>
                <w:lang w:val="ru-RU"/>
              </w:rPr>
              <w:t>надзорных</w:t>
            </w:r>
            <w:r w:rsidR="00F41843" w:rsidRPr="00F41843">
              <w:rPr>
                <w:spacing w:val="12"/>
                <w:lang w:val="ru-RU"/>
              </w:rPr>
              <w:t xml:space="preserve"> </w:t>
            </w:r>
            <w:r w:rsidR="00F41843" w:rsidRPr="00F41843">
              <w:rPr>
                <w:spacing w:val="-6"/>
                <w:lang w:val="ru-RU"/>
              </w:rPr>
              <w:t>органов</w:t>
            </w:r>
            <w:r w:rsidR="00F41843" w:rsidRPr="00F41843">
              <w:rPr>
                <w:lang w:val="ru-RU"/>
              </w:rPr>
              <w:t xml:space="preserve"> </w:t>
            </w:r>
            <w:r w:rsidR="00F41843" w:rsidRPr="00F41843">
              <w:rPr>
                <w:spacing w:val="2"/>
                <w:lang w:val="ru-RU"/>
              </w:rPr>
              <w:t>по</w:t>
            </w:r>
            <w:r w:rsidR="00F41843" w:rsidRPr="00F41843">
              <w:rPr>
                <w:lang w:val="ru-RU"/>
              </w:rPr>
              <w:t xml:space="preserve"> </w:t>
            </w:r>
            <w:r w:rsidR="00F41843" w:rsidRPr="00F41843">
              <w:rPr>
                <w:spacing w:val="-2"/>
                <w:lang w:val="ru-RU"/>
              </w:rPr>
              <w:t>запрещению</w:t>
            </w:r>
            <w:r w:rsidR="00F41843" w:rsidRPr="00F41843">
              <w:rPr>
                <w:lang w:val="ru-RU"/>
              </w:rPr>
              <w:t xml:space="preserve"> </w:t>
            </w:r>
            <w:r w:rsidR="00F41843" w:rsidRPr="00F41843">
              <w:rPr>
                <w:spacing w:val="-2"/>
                <w:lang w:val="ru-RU"/>
              </w:rPr>
              <w:t>дальнейшей</w:t>
            </w:r>
            <w:r w:rsidR="00F41843" w:rsidRPr="00F41843">
              <w:rPr>
                <w:w w:val="99"/>
                <w:lang w:val="ru-RU"/>
              </w:rPr>
              <w:t xml:space="preserve"> </w:t>
            </w:r>
            <w:r w:rsidR="00F41843" w:rsidRPr="00F41843">
              <w:rPr>
                <w:lang w:val="ru-RU"/>
              </w:rPr>
              <w:t>эксплуатации</w:t>
            </w:r>
            <w:r w:rsidR="00F41843" w:rsidRPr="00F41843">
              <w:rPr>
                <w:spacing w:val="-11"/>
                <w:lang w:val="ru-RU"/>
              </w:rPr>
              <w:t xml:space="preserve"> </w:t>
            </w:r>
            <w:r w:rsidR="00F41843" w:rsidRPr="00F41843">
              <w:rPr>
                <w:lang w:val="ru-RU"/>
              </w:rPr>
              <w:t>участков</w:t>
            </w:r>
            <w:r w:rsidR="00F41843" w:rsidRPr="00F41843">
              <w:rPr>
                <w:spacing w:val="-11"/>
                <w:lang w:val="ru-RU"/>
              </w:rPr>
              <w:t xml:space="preserve"> </w:t>
            </w:r>
            <w:r w:rsidR="00F41843" w:rsidRPr="00F41843">
              <w:rPr>
                <w:spacing w:val="-3"/>
                <w:lang w:val="ru-RU"/>
              </w:rPr>
              <w:t>тепловой</w:t>
            </w:r>
            <w:r w:rsidR="00F41843" w:rsidRPr="00F41843">
              <w:rPr>
                <w:spacing w:val="-11"/>
                <w:lang w:val="ru-RU"/>
              </w:rPr>
              <w:t xml:space="preserve"> </w:t>
            </w:r>
            <w:r w:rsidR="00F41843" w:rsidRPr="00F41843">
              <w:rPr>
                <w:spacing w:val="1"/>
                <w:lang w:val="ru-RU"/>
              </w:rPr>
              <w:t>сети</w:t>
            </w:r>
            <w:r w:rsidR="00F41843" w:rsidRPr="00F41843">
              <w:rPr>
                <w:spacing w:val="-11"/>
                <w:lang w:val="ru-RU"/>
              </w:rPr>
              <w:t xml:space="preserve"> </w:t>
            </w:r>
            <w:r w:rsidR="00F41843" w:rsidRPr="00F41843">
              <w:rPr>
                <w:lang w:val="ru-RU"/>
              </w:rPr>
              <w:t>и</w:t>
            </w:r>
            <w:r w:rsidR="00F41843" w:rsidRPr="00F41843">
              <w:rPr>
                <w:spacing w:val="-11"/>
                <w:lang w:val="ru-RU"/>
              </w:rPr>
              <w:t xml:space="preserve"> </w:t>
            </w:r>
            <w:r w:rsidR="00F41843" w:rsidRPr="00F41843">
              <w:rPr>
                <w:spacing w:val="-2"/>
                <w:lang w:val="ru-RU"/>
              </w:rPr>
              <w:t>результаты</w:t>
            </w:r>
            <w:r w:rsidR="00F41843" w:rsidRPr="00F41843">
              <w:rPr>
                <w:spacing w:val="-11"/>
                <w:lang w:val="ru-RU"/>
              </w:rPr>
              <w:t xml:space="preserve"> </w:t>
            </w:r>
            <w:r w:rsidR="00F41843" w:rsidRPr="00F41843">
              <w:rPr>
                <w:spacing w:val="2"/>
                <w:lang w:val="ru-RU"/>
              </w:rPr>
              <w:t>их</w:t>
            </w:r>
            <w:r w:rsidR="00F41843" w:rsidRPr="00F41843">
              <w:rPr>
                <w:spacing w:val="-13"/>
                <w:lang w:val="ru-RU"/>
              </w:rPr>
              <w:t xml:space="preserve"> </w:t>
            </w:r>
            <w:r w:rsidR="00F41843" w:rsidRPr="00F41843">
              <w:rPr>
                <w:spacing w:val="-2"/>
                <w:lang w:val="ru-RU"/>
              </w:rPr>
              <w:t>исполнения</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_TOC_250088 \h </w:instrText>
            </w:r>
            <w:r w:rsidRPr="00A157E1">
              <w:rPr>
                <w:szCs w:val="26"/>
                <w:lang w:val="ru-RU"/>
              </w:rPr>
            </w:r>
            <w:r w:rsidRPr="00A157E1">
              <w:rPr>
                <w:szCs w:val="26"/>
                <w:lang w:val="ru-RU"/>
              </w:rPr>
              <w:fldChar w:fldCharType="separate"/>
            </w:r>
            <w:r w:rsidR="00F41843">
              <w:rPr>
                <w:noProof/>
                <w:szCs w:val="26"/>
                <w:lang w:val="ru-RU"/>
              </w:rPr>
              <w:t>60</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393791762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spacing w:val="-1"/>
                <w:lang w:val="ru-RU"/>
              </w:rPr>
              <w:t>1.3.15. Описание</w:t>
            </w:r>
            <w:r w:rsidR="00F41843" w:rsidRPr="00F41843">
              <w:rPr>
                <w:spacing w:val="47"/>
                <w:lang w:val="ru-RU"/>
              </w:rPr>
              <w:t xml:space="preserve"> </w:t>
            </w:r>
            <w:r w:rsidR="00F41843" w:rsidRPr="00F41843">
              <w:rPr>
                <w:spacing w:val="-3"/>
                <w:lang w:val="ru-RU"/>
              </w:rPr>
              <w:t>типов</w:t>
            </w:r>
            <w:r w:rsidR="00F41843" w:rsidRPr="00F41843">
              <w:rPr>
                <w:spacing w:val="45"/>
                <w:lang w:val="ru-RU"/>
              </w:rPr>
              <w:t xml:space="preserve"> </w:t>
            </w:r>
            <w:r w:rsidR="00F41843" w:rsidRPr="00F41843">
              <w:rPr>
                <w:lang w:val="ru-RU"/>
              </w:rPr>
              <w:t>присоединений</w:t>
            </w:r>
            <w:r w:rsidR="00F41843" w:rsidRPr="00F41843">
              <w:rPr>
                <w:spacing w:val="45"/>
                <w:lang w:val="ru-RU"/>
              </w:rPr>
              <w:t xml:space="preserve"> </w:t>
            </w:r>
            <w:r w:rsidR="00F41843" w:rsidRPr="00F41843">
              <w:rPr>
                <w:spacing w:val="-3"/>
                <w:lang w:val="ru-RU"/>
              </w:rPr>
              <w:t>теплопотребляющих</w:t>
            </w:r>
            <w:r w:rsidR="00F41843" w:rsidRPr="00F41843">
              <w:rPr>
                <w:spacing w:val="42"/>
                <w:lang w:val="ru-RU"/>
              </w:rPr>
              <w:t xml:space="preserve"> </w:t>
            </w:r>
            <w:r w:rsidR="00F41843" w:rsidRPr="00F41843">
              <w:rPr>
                <w:lang w:val="ru-RU"/>
              </w:rPr>
              <w:t>установок</w:t>
            </w:r>
            <w:r w:rsidR="00F41843" w:rsidRPr="00F41843">
              <w:rPr>
                <w:w w:val="99"/>
                <w:lang w:val="ru-RU"/>
              </w:rPr>
              <w:t xml:space="preserve"> </w:t>
            </w:r>
            <w:r w:rsidR="00F41843" w:rsidRPr="00F41843">
              <w:rPr>
                <w:lang w:val="ru-RU"/>
              </w:rPr>
              <w:t>потребителей</w:t>
            </w:r>
            <w:r w:rsidR="00F41843" w:rsidRPr="00F41843">
              <w:rPr>
                <w:spacing w:val="69"/>
                <w:lang w:val="ru-RU"/>
              </w:rPr>
              <w:t xml:space="preserve"> </w:t>
            </w:r>
            <w:r w:rsidR="00F41843" w:rsidRPr="00F41843">
              <w:rPr>
                <w:lang w:val="ru-RU"/>
              </w:rPr>
              <w:t>к</w:t>
            </w:r>
            <w:r w:rsidR="00F41843" w:rsidRPr="00F41843">
              <w:rPr>
                <w:spacing w:val="64"/>
                <w:lang w:val="ru-RU"/>
              </w:rPr>
              <w:t xml:space="preserve"> </w:t>
            </w:r>
            <w:r w:rsidR="00F41843" w:rsidRPr="00F41843">
              <w:rPr>
                <w:spacing w:val="-3"/>
                <w:lang w:val="ru-RU"/>
              </w:rPr>
              <w:t>тепловым</w:t>
            </w:r>
            <w:r w:rsidR="00F41843" w:rsidRPr="00F41843">
              <w:rPr>
                <w:spacing w:val="69"/>
                <w:lang w:val="ru-RU"/>
              </w:rPr>
              <w:t xml:space="preserve"> </w:t>
            </w:r>
            <w:r w:rsidR="00F41843" w:rsidRPr="00F41843">
              <w:rPr>
                <w:spacing w:val="1"/>
                <w:lang w:val="ru-RU"/>
              </w:rPr>
              <w:t>сетям</w:t>
            </w:r>
            <w:r w:rsidR="00F41843" w:rsidRPr="00F41843">
              <w:rPr>
                <w:spacing w:val="68"/>
                <w:lang w:val="ru-RU"/>
              </w:rPr>
              <w:t xml:space="preserve"> </w:t>
            </w:r>
            <w:r w:rsidR="00F41843" w:rsidRPr="00F41843">
              <w:rPr>
                <w:lang w:val="ru-RU"/>
              </w:rPr>
              <w:t>с</w:t>
            </w:r>
            <w:r w:rsidR="00F41843" w:rsidRPr="00F41843">
              <w:rPr>
                <w:spacing w:val="67"/>
                <w:lang w:val="ru-RU"/>
              </w:rPr>
              <w:t xml:space="preserve"> </w:t>
            </w:r>
            <w:r w:rsidR="00F41843" w:rsidRPr="00F41843">
              <w:rPr>
                <w:lang w:val="ru-RU"/>
              </w:rPr>
              <w:t>выделением</w:t>
            </w:r>
            <w:r w:rsidR="00F41843" w:rsidRPr="00F41843">
              <w:rPr>
                <w:spacing w:val="68"/>
                <w:lang w:val="ru-RU"/>
              </w:rPr>
              <w:t xml:space="preserve"> </w:t>
            </w:r>
            <w:r w:rsidR="00F41843" w:rsidRPr="00F41843">
              <w:rPr>
                <w:lang w:val="ru-RU"/>
              </w:rPr>
              <w:t>наиболее</w:t>
            </w:r>
            <w:r w:rsidR="00F41843" w:rsidRPr="00F41843">
              <w:rPr>
                <w:w w:val="99"/>
                <w:lang w:val="ru-RU"/>
              </w:rPr>
              <w:t xml:space="preserve"> </w:t>
            </w:r>
            <w:r w:rsidR="00F41843" w:rsidRPr="00F41843">
              <w:rPr>
                <w:lang w:val="ru-RU"/>
              </w:rPr>
              <w:t>распространенных,</w:t>
            </w:r>
            <w:r w:rsidR="00F41843" w:rsidRPr="00F41843">
              <w:rPr>
                <w:spacing w:val="36"/>
                <w:lang w:val="ru-RU"/>
              </w:rPr>
              <w:t xml:space="preserve"> </w:t>
            </w:r>
            <w:r w:rsidR="00F41843" w:rsidRPr="00F41843">
              <w:rPr>
                <w:lang w:val="ru-RU"/>
              </w:rPr>
              <w:t>определяющих</w:t>
            </w:r>
            <w:r w:rsidR="00F41843" w:rsidRPr="00F41843">
              <w:rPr>
                <w:spacing w:val="36"/>
                <w:lang w:val="ru-RU"/>
              </w:rPr>
              <w:t xml:space="preserve"> </w:t>
            </w:r>
            <w:r w:rsidR="00F41843" w:rsidRPr="00F41843">
              <w:rPr>
                <w:lang w:val="ru-RU"/>
              </w:rPr>
              <w:t>выбор</w:t>
            </w:r>
            <w:r w:rsidR="00F41843" w:rsidRPr="00F41843">
              <w:rPr>
                <w:spacing w:val="33"/>
                <w:lang w:val="ru-RU"/>
              </w:rPr>
              <w:t xml:space="preserve"> </w:t>
            </w:r>
            <w:r w:rsidR="00F41843" w:rsidRPr="00F41843">
              <w:rPr>
                <w:lang w:val="ru-RU"/>
              </w:rPr>
              <w:t>и</w:t>
            </w:r>
            <w:r w:rsidR="00F41843" w:rsidRPr="00F41843">
              <w:rPr>
                <w:spacing w:val="38"/>
                <w:lang w:val="ru-RU"/>
              </w:rPr>
              <w:t xml:space="preserve"> </w:t>
            </w:r>
            <w:r w:rsidR="00F41843" w:rsidRPr="00F41843">
              <w:rPr>
                <w:spacing w:val="-6"/>
                <w:lang w:val="ru-RU"/>
              </w:rPr>
              <w:t>обоснование</w:t>
            </w:r>
            <w:r w:rsidR="00F41843" w:rsidRPr="00F41843">
              <w:rPr>
                <w:spacing w:val="36"/>
                <w:lang w:val="ru-RU"/>
              </w:rPr>
              <w:t xml:space="preserve"> </w:t>
            </w:r>
            <w:r w:rsidR="00F41843" w:rsidRPr="00F41843">
              <w:rPr>
                <w:lang w:val="ru-RU"/>
              </w:rPr>
              <w:t>графика</w:t>
            </w:r>
            <w:r w:rsidR="00F41843" w:rsidRPr="00F41843">
              <w:rPr>
                <w:w w:val="99"/>
                <w:lang w:val="ru-RU"/>
              </w:rPr>
              <w:t xml:space="preserve"> </w:t>
            </w:r>
            <w:r w:rsidR="00F41843" w:rsidRPr="00F41843">
              <w:rPr>
                <w:lang w:val="ru-RU"/>
              </w:rPr>
              <w:t>регулирования</w:t>
            </w:r>
            <w:r w:rsidR="00F41843" w:rsidRPr="00F41843">
              <w:rPr>
                <w:spacing w:val="-17"/>
                <w:lang w:val="ru-RU"/>
              </w:rPr>
              <w:t xml:space="preserve"> </w:t>
            </w:r>
            <w:r w:rsidR="00F41843" w:rsidRPr="00F41843">
              <w:rPr>
                <w:spacing w:val="-6"/>
                <w:lang w:val="ru-RU"/>
              </w:rPr>
              <w:t>отпуска</w:t>
            </w:r>
            <w:r w:rsidR="00F41843" w:rsidRPr="00F41843">
              <w:rPr>
                <w:spacing w:val="-16"/>
                <w:lang w:val="ru-RU"/>
              </w:rPr>
              <w:t xml:space="preserve"> </w:t>
            </w:r>
            <w:r w:rsidR="00F41843" w:rsidRPr="00F41843">
              <w:rPr>
                <w:spacing w:val="-3"/>
                <w:lang w:val="ru-RU"/>
              </w:rPr>
              <w:t>тепловой</w:t>
            </w:r>
            <w:r w:rsidR="00F41843" w:rsidRPr="00F41843">
              <w:rPr>
                <w:spacing w:val="-16"/>
                <w:lang w:val="ru-RU"/>
              </w:rPr>
              <w:t xml:space="preserve"> </w:t>
            </w:r>
            <w:r w:rsidR="00F41843" w:rsidRPr="00F41843">
              <w:rPr>
                <w:lang w:val="ru-RU"/>
              </w:rPr>
              <w:t>энергии</w:t>
            </w:r>
            <w:r w:rsidR="00F41843" w:rsidRPr="00F41843">
              <w:rPr>
                <w:spacing w:val="-16"/>
                <w:lang w:val="ru-RU"/>
              </w:rPr>
              <w:t xml:space="preserve"> </w:t>
            </w:r>
            <w:r w:rsidR="00F41843" w:rsidRPr="00F41843">
              <w:rPr>
                <w:spacing w:val="2"/>
                <w:lang w:val="ru-RU"/>
              </w:rPr>
              <w:t>потребителям</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_Ref393791762 \h </w:instrText>
            </w:r>
            <w:r w:rsidRPr="00A157E1">
              <w:rPr>
                <w:szCs w:val="26"/>
                <w:lang w:val="ru-RU"/>
              </w:rPr>
            </w:r>
            <w:r w:rsidRPr="00A157E1">
              <w:rPr>
                <w:szCs w:val="26"/>
                <w:lang w:val="ru-RU"/>
              </w:rPr>
              <w:fldChar w:fldCharType="separate"/>
            </w:r>
            <w:r w:rsidR="00F41843">
              <w:rPr>
                <w:noProof/>
                <w:szCs w:val="26"/>
                <w:lang w:val="ru-RU"/>
              </w:rPr>
              <w:t>60</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393791767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1.3.16.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_Ref393792588 \h </w:instrText>
            </w:r>
            <w:r w:rsidRPr="00A157E1">
              <w:rPr>
                <w:szCs w:val="26"/>
                <w:lang w:val="ru-RU"/>
              </w:rPr>
            </w:r>
            <w:r w:rsidRPr="00A157E1">
              <w:rPr>
                <w:szCs w:val="26"/>
                <w:lang w:val="ru-RU"/>
              </w:rPr>
              <w:fldChar w:fldCharType="separate"/>
            </w:r>
            <w:r w:rsidR="00F41843">
              <w:rPr>
                <w:noProof/>
                <w:szCs w:val="26"/>
                <w:lang w:val="ru-RU"/>
              </w:rPr>
              <w:t>61</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lastRenderedPageBreak/>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393791770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1.3.17. Анализ работы диспетчерских служб теплоснабжающих (теплосетевых) организаций и используемых средств автоматизации, телемеханизации и связи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_Ref393792591 \h </w:instrText>
            </w:r>
            <w:r w:rsidRPr="00A157E1">
              <w:rPr>
                <w:szCs w:val="26"/>
                <w:lang w:val="ru-RU"/>
              </w:rPr>
            </w:r>
            <w:r w:rsidRPr="00A157E1">
              <w:rPr>
                <w:szCs w:val="26"/>
                <w:lang w:val="ru-RU"/>
              </w:rPr>
              <w:fldChar w:fldCharType="separate"/>
            </w:r>
            <w:r w:rsidR="00F41843">
              <w:rPr>
                <w:noProof/>
                <w:szCs w:val="26"/>
                <w:lang w:val="ru-RU"/>
              </w:rPr>
              <w:t>69</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393791779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1.3.18. Уровень автоматизации и обслуживания центральных тепловых пунктов, насосных станций</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_Ref393792595 \h </w:instrText>
            </w:r>
            <w:r w:rsidRPr="00A157E1">
              <w:rPr>
                <w:szCs w:val="26"/>
                <w:lang w:val="ru-RU"/>
              </w:rPr>
            </w:r>
            <w:r w:rsidRPr="00A157E1">
              <w:rPr>
                <w:szCs w:val="26"/>
                <w:lang w:val="ru-RU"/>
              </w:rPr>
              <w:fldChar w:fldCharType="separate"/>
            </w:r>
            <w:r w:rsidR="00F41843">
              <w:rPr>
                <w:noProof/>
                <w:szCs w:val="26"/>
                <w:lang w:val="ru-RU"/>
              </w:rPr>
              <w:t>70</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393791784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1.3.19. Сведения о наличии защиты тепловых сетей от превышения давления</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_Ref393792599 \h </w:instrText>
            </w:r>
            <w:r w:rsidRPr="00A157E1">
              <w:rPr>
                <w:szCs w:val="26"/>
                <w:lang w:val="ru-RU"/>
              </w:rPr>
            </w:r>
            <w:r w:rsidRPr="00A157E1">
              <w:rPr>
                <w:szCs w:val="26"/>
                <w:lang w:val="ru-RU"/>
              </w:rPr>
              <w:fldChar w:fldCharType="separate"/>
            </w:r>
            <w:r w:rsidR="00F41843">
              <w:rPr>
                <w:noProof/>
                <w:szCs w:val="26"/>
                <w:lang w:val="ru-RU"/>
              </w:rPr>
              <w:t>71</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TOC</w:instrText>
            </w:r>
            <w:r w:rsidRPr="00104E8E">
              <w:rPr>
                <w:lang w:val="ru-RU"/>
              </w:rPr>
              <w:instrText>_250083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1.3.20. Перечень выявленных бесхозяйных тепловых сетей и обоснование выбора организации, уполномоченной на их эксплуатацию</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_TOC_250083 \h </w:instrText>
            </w:r>
            <w:r w:rsidRPr="00A157E1">
              <w:rPr>
                <w:szCs w:val="26"/>
                <w:lang w:val="ru-RU"/>
              </w:rPr>
            </w:r>
            <w:r w:rsidRPr="00A157E1">
              <w:rPr>
                <w:szCs w:val="26"/>
                <w:lang w:val="ru-RU"/>
              </w:rPr>
              <w:fldChar w:fldCharType="separate"/>
            </w:r>
            <w:r w:rsidR="00F41843">
              <w:rPr>
                <w:noProof/>
                <w:szCs w:val="26"/>
                <w:lang w:val="ru-RU"/>
              </w:rPr>
              <w:t>72</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391904802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3F086E">
              <w:rPr>
                <w:lang w:val="ru-RU"/>
              </w:rPr>
              <w:t>Часть 4. Зоны действия источников тепловой энергии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_Ref391904802 \h </w:instrText>
            </w:r>
            <w:r w:rsidRPr="00A157E1">
              <w:rPr>
                <w:szCs w:val="26"/>
                <w:lang w:val="ru-RU"/>
              </w:rPr>
            </w:r>
            <w:r w:rsidRPr="00A157E1">
              <w:rPr>
                <w:szCs w:val="26"/>
                <w:lang w:val="ru-RU"/>
              </w:rPr>
              <w:fldChar w:fldCharType="separate"/>
            </w:r>
            <w:r w:rsidR="00F41843">
              <w:rPr>
                <w:noProof/>
                <w:szCs w:val="26"/>
                <w:lang w:val="ru-RU"/>
              </w:rPr>
              <w:t>73</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393791798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3F086E">
              <w:rPr>
                <w:lang w:val="ru-RU"/>
              </w:rPr>
              <w:t>Часть 5. Тепловые нагрузки потребителей тепловой энергии, групп потребителей тепловой энергии в зонах действия источников тепловой энергии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_Ref393791798 \h </w:instrText>
            </w:r>
            <w:r w:rsidRPr="00A157E1">
              <w:rPr>
                <w:szCs w:val="26"/>
                <w:lang w:val="ru-RU"/>
              </w:rPr>
            </w:r>
            <w:r w:rsidRPr="00A157E1">
              <w:rPr>
                <w:szCs w:val="26"/>
                <w:lang w:val="ru-RU"/>
              </w:rPr>
              <w:fldChar w:fldCharType="separate"/>
            </w:r>
            <w:r w:rsidR="00F41843">
              <w:rPr>
                <w:noProof/>
                <w:szCs w:val="26"/>
                <w:lang w:val="ru-RU"/>
              </w:rPr>
              <w:t>75</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TOC</w:instrText>
            </w:r>
            <w:r w:rsidRPr="00104E8E">
              <w:rPr>
                <w:lang w:val="ru-RU"/>
              </w:rPr>
              <w:instrText>_250080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1.5.1. Значения потребления тепловой энергии в расчетных элементах территориального деления при расчетных температурах наружного воздуха</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_TOC_250080 \h </w:instrText>
            </w:r>
            <w:r w:rsidRPr="00A157E1">
              <w:rPr>
                <w:szCs w:val="26"/>
                <w:lang w:val="ru-RU"/>
              </w:rPr>
            </w:r>
            <w:r w:rsidRPr="00A157E1">
              <w:rPr>
                <w:szCs w:val="26"/>
                <w:lang w:val="ru-RU"/>
              </w:rPr>
              <w:fldChar w:fldCharType="separate"/>
            </w:r>
            <w:r w:rsidR="00F41843">
              <w:rPr>
                <w:noProof/>
                <w:szCs w:val="26"/>
                <w:lang w:val="ru-RU"/>
              </w:rPr>
              <w:t>75</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TOC</w:instrText>
            </w:r>
            <w:r w:rsidRPr="00104E8E">
              <w:rPr>
                <w:lang w:val="ru-RU"/>
              </w:rPr>
              <w:instrText>_250079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1.5.2. Случаи (условия) применения отопления жилых помещений в многоквартирных домах с использованием индивидуальных квартирных источников тепловой энергии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_TOC_250079 \h </w:instrText>
            </w:r>
            <w:r w:rsidRPr="00A157E1">
              <w:rPr>
                <w:szCs w:val="26"/>
                <w:lang w:val="ru-RU"/>
              </w:rPr>
            </w:r>
            <w:r w:rsidRPr="00A157E1">
              <w:rPr>
                <w:szCs w:val="26"/>
                <w:lang w:val="ru-RU"/>
              </w:rPr>
              <w:fldChar w:fldCharType="separate"/>
            </w:r>
            <w:r w:rsidR="00F41843">
              <w:rPr>
                <w:noProof/>
                <w:szCs w:val="26"/>
                <w:lang w:val="ru-RU"/>
              </w:rPr>
              <w:t>81</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393791825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1.5.4. Значения потребления тепловой энергии при расчетных температурах наружного воздуха в зонах действия источника тепловой энергии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_Ref393791825 \h </w:instrText>
            </w:r>
            <w:r w:rsidRPr="00A157E1">
              <w:rPr>
                <w:szCs w:val="26"/>
                <w:lang w:val="ru-RU"/>
              </w:rPr>
            </w:r>
            <w:r w:rsidRPr="00A157E1">
              <w:rPr>
                <w:szCs w:val="26"/>
                <w:lang w:val="ru-RU"/>
              </w:rPr>
              <w:fldChar w:fldCharType="separate"/>
            </w:r>
            <w:r w:rsidR="00F41843">
              <w:rPr>
                <w:noProof/>
                <w:szCs w:val="26"/>
                <w:lang w:val="ru-RU"/>
              </w:rPr>
              <w:t>83</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TOC</w:instrText>
            </w:r>
            <w:r w:rsidRPr="00104E8E">
              <w:rPr>
                <w:lang w:val="ru-RU"/>
              </w:rPr>
              <w:instrText>_250076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1.5.5. Существующие нормативы потребления тепловой энергии для населения на отопление и горячее водоснабжение</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_TOC_250076 \h </w:instrText>
            </w:r>
            <w:r w:rsidRPr="00A157E1">
              <w:rPr>
                <w:szCs w:val="26"/>
                <w:lang w:val="ru-RU"/>
              </w:rPr>
            </w:r>
            <w:r w:rsidRPr="00A157E1">
              <w:rPr>
                <w:szCs w:val="26"/>
                <w:lang w:val="ru-RU"/>
              </w:rPr>
              <w:fldChar w:fldCharType="separate"/>
            </w:r>
            <w:r w:rsidR="00F41843">
              <w:rPr>
                <w:noProof/>
                <w:szCs w:val="26"/>
                <w:lang w:val="ru-RU"/>
              </w:rPr>
              <w:t>84</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393791835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3F086E">
              <w:rPr>
                <w:lang w:val="ru-RU"/>
              </w:rPr>
              <w:t>Часть 6. Балансы тепловой мощности и тепловой нагрузки в зонах действия источников тепловой энергии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_Ref393791835 \h </w:instrText>
            </w:r>
            <w:r w:rsidRPr="00A157E1">
              <w:rPr>
                <w:szCs w:val="26"/>
                <w:lang w:val="ru-RU"/>
              </w:rPr>
            </w:r>
            <w:r w:rsidRPr="00A157E1">
              <w:rPr>
                <w:szCs w:val="26"/>
                <w:lang w:val="ru-RU"/>
              </w:rPr>
              <w:fldChar w:fldCharType="separate"/>
            </w:r>
            <w:r w:rsidR="00F41843">
              <w:rPr>
                <w:noProof/>
                <w:szCs w:val="26"/>
                <w:lang w:val="ru-RU"/>
              </w:rPr>
              <w:t>86</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393791838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1.6.1. Балансы установленной, располагаемой тепловой мощности и тепловой мощности нетто, потерь тепловой мощности в тепловых сетях и присоединённой тепловой нагрузки по каждому источнику тепловой энергии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_Ref393792650 \h </w:instrText>
            </w:r>
            <w:r w:rsidRPr="00A157E1">
              <w:rPr>
                <w:szCs w:val="26"/>
                <w:lang w:val="ru-RU"/>
              </w:rPr>
            </w:r>
            <w:r w:rsidRPr="00A157E1">
              <w:rPr>
                <w:szCs w:val="26"/>
                <w:lang w:val="ru-RU"/>
              </w:rPr>
              <w:fldChar w:fldCharType="separate"/>
            </w:r>
            <w:r w:rsidR="00F41843">
              <w:rPr>
                <w:noProof/>
                <w:szCs w:val="26"/>
                <w:lang w:val="ru-RU"/>
              </w:rPr>
              <w:t>86</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393791849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1.6.2. Резерв и дефицит тепловой мощности нетто, по каждому источнику тепловой энергии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_Ref393792654 \h </w:instrText>
            </w:r>
            <w:r w:rsidRPr="00A157E1">
              <w:rPr>
                <w:szCs w:val="26"/>
                <w:lang w:val="ru-RU"/>
              </w:rPr>
            </w:r>
            <w:r w:rsidRPr="00A157E1">
              <w:rPr>
                <w:szCs w:val="26"/>
                <w:lang w:val="ru-RU"/>
              </w:rPr>
              <w:fldChar w:fldCharType="separate"/>
            </w:r>
            <w:r w:rsidR="00F41843">
              <w:rPr>
                <w:noProof/>
                <w:szCs w:val="26"/>
                <w:lang w:val="ru-RU"/>
              </w:rPr>
              <w:t>86</w:t>
            </w:r>
            <w:r w:rsidRPr="00A157E1">
              <w:rPr>
                <w:szCs w:val="26"/>
                <w:lang w:val="ru-RU"/>
              </w:rPr>
              <w:fldChar w:fldCharType="end"/>
            </w:r>
          </w:p>
        </w:tc>
      </w:tr>
      <w:tr w:rsidR="008D436B" w:rsidRPr="00400537" w:rsidTr="009C23A3">
        <w:tc>
          <w:tcPr>
            <w:tcW w:w="9498" w:type="dxa"/>
            <w:tcMar>
              <w:left w:w="57" w:type="dxa"/>
              <w:right w:w="57" w:type="dxa"/>
            </w:tcMar>
          </w:tcPr>
          <w:p w:rsidR="008D436B" w:rsidRPr="00900553" w:rsidRDefault="007B44B3" w:rsidP="001602F9">
            <w:pPr>
              <w:spacing w:after="80"/>
              <w:ind w:firstLine="318"/>
              <w:jc w:val="both"/>
              <w:rPr>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393791853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1.6.3. Гидравлические режимы, обеспечивающие передачу тепловой энергии от источника тепловой энергии до наиболее удалённых потребителей и характеризующие существующие возможности (резервы и дефициты по пропускной способности) передачи тепловой энергии от источника к потребителю</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_Ref393792657 \h </w:instrText>
            </w:r>
            <w:r w:rsidRPr="00A157E1">
              <w:rPr>
                <w:szCs w:val="26"/>
                <w:lang w:val="ru-RU"/>
              </w:rPr>
            </w:r>
            <w:r w:rsidRPr="00A157E1">
              <w:rPr>
                <w:szCs w:val="26"/>
                <w:lang w:val="ru-RU"/>
              </w:rPr>
              <w:fldChar w:fldCharType="separate"/>
            </w:r>
            <w:r w:rsidR="00F41843">
              <w:rPr>
                <w:noProof/>
                <w:szCs w:val="26"/>
                <w:lang w:val="ru-RU"/>
              </w:rPr>
              <w:t>86</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393791858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1.6.4. Причины возникновения дефицитов тепловой мощности и последствий влияния дефицитов на качество теплоснабжения</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_Ref393792661 \h </w:instrText>
            </w:r>
            <w:r w:rsidRPr="00A157E1">
              <w:rPr>
                <w:szCs w:val="26"/>
                <w:lang w:val="ru-RU"/>
              </w:rPr>
            </w:r>
            <w:r w:rsidRPr="00A157E1">
              <w:rPr>
                <w:szCs w:val="26"/>
                <w:lang w:val="ru-RU"/>
              </w:rPr>
              <w:fldChar w:fldCharType="separate"/>
            </w:r>
            <w:r w:rsidR="00F41843">
              <w:rPr>
                <w:noProof/>
                <w:szCs w:val="26"/>
                <w:lang w:val="ru-RU"/>
              </w:rPr>
              <w:t>87</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393791862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1.6.5. Резерв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действия с дефицитом тепловой мощности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_Ref393792666 \h </w:instrText>
            </w:r>
            <w:r w:rsidRPr="00A157E1">
              <w:rPr>
                <w:szCs w:val="26"/>
                <w:lang w:val="ru-RU"/>
              </w:rPr>
            </w:r>
            <w:r w:rsidRPr="00A157E1">
              <w:rPr>
                <w:szCs w:val="26"/>
                <w:lang w:val="ru-RU"/>
              </w:rPr>
              <w:fldChar w:fldCharType="separate"/>
            </w:r>
            <w:r w:rsidR="00F41843">
              <w:rPr>
                <w:noProof/>
                <w:szCs w:val="26"/>
                <w:lang w:val="ru-RU"/>
              </w:rPr>
              <w:t>88</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instrText xml:space="preserve"> REF _Ref391907384 \h  \* MERGEFORMAT </w:instrText>
            </w:r>
            <w:r>
              <w:fldChar w:fldCharType="separate"/>
            </w:r>
            <w:r w:rsidR="00F41843" w:rsidRPr="00F41843">
              <w:t>Часть 7. Балансы теплоносителя</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_Ref391907384 \h </w:instrText>
            </w:r>
            <w:r w:rsidRPr="00A157E1">
              <w:rPr>
                <w:szCs w:val="26"/>
                <w:lang w:val="ru-RU"/>
              </w:rPr>
            </w:r>
            <w:r w:rsidRPr="00A157E1">
              <w:rPr>
                <w:szCs w:val="26"/>
                <w:lang w:val="ru-RU"/>
              </w:rPr>
              <w:fldChar w:fldCharType="separate"/>
            </w:r>
            <w:r w:rsidR="00F41843">
              <w:rPr>
                <w:noProof/>
                <w:szCs w:val="26"/>
                <w:lang w:val="ru-RU"/>
              </w:rPr>
              <w:t>89</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393791873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 xml:space="preserve">1.7.1. Утвержденные балансы производительности водоподготовительных </w:t>
            </w:r>
            <w:r w:rsidR="00F41843" w:rsidRPr="00F41843">
              <w:rPr>
                <w:lang w:val="ru-RU"/>
              </w:rPr>
              <w:lastRenderedPageBreak/>
              <w:t>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lastRenderedPageBreak/>
              <w:fldChar w:fldCharType="begin"/>
            </w:r>
            <w:r w:rsidR="008D436B" w:rsidRPr="00A157E1">
              <w:rPr>
                <w:szCs w:val="26"/>
                <w:lang w:val="ru-RU"/>
              </w:rPr>
              <w:instrText xml:space="preserve"> PAGEREF _Ref393792673 \h </w:instrText>
            </w:r>
            <w:r w:rsidRPr="00A157E1">
              <w:rPr>
                <w:szCs w:val="26"/>
                <w:lang w:val="ru-RU"/>
              </w:rPr>
            </w:r>
            <w:r w:rsidRPr="00A157E1">
              <w:rPr>
                <w:szCs w:val="26"/>
                <w:lang w:val="ru-RU"/>
              </w:rPr>
              <w:fldChar w:fldCharType="separate"/>
            </w:r>
            <w:r w:rsidR="00F41843">
              <w:rPr>
                <w:noProof/>
                <w:szCs w:val="26"/>
                <w:lang w:val="ru-RU"/>
              </w:rPr>
              <w:t>89</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lastRenderedPageBreak/>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393791877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1.7.2. Утверждённые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_Ref393792678 \h </w:instrText>
            </w:r>
            <w:r w:rsidRPr="00A157E1">
              <w:rPr>
                <w:szCs w:val="26"/>
                <w:lang w:val="ru-RU"/>
              </w:rPr>
            </w:r>
            <w:r w:rsidRPr="00A157E1">
              <w:rPr>
                <w:szCs w:val="26"/>
                <w:lang w:val="ru-RU"/>
              </w:rPr>
              <w:fldChar w:fldCharType="separate"/>
            </w:r>
            <w:r w:rsidR="00F41843">
              <w:rPr>
                <w:noProof/>
                <w:szCs w:val="26"/>
                <w:lang w:val="ru-RU"/>
              </w:rPr>
              <w:t>92</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391907397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3F086E">
              <w:rPr>
                <w:lang w:val="ru-RU"/>
              </w:rPr>
              <w:t>Часть 8. Топливные балансы источников тепловой энергии и система обеспечения топливом</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_Ref391907397 \h </w:instrText>
            </w:r>
            <w:r w:rsidRPr="00A157E1">
              <w:rPr>
                <w:szCs w:val="26"/>
                <w:lang w:val="ru-RU"/>
              </w:rPr>
            </w:r>
            <w:r w:rsidRPr="00A157E1">
              <w:rPr>
                <w:szCs w:val="26"/>
                <w:lang w:val="ru-RU"/>
              </w:rPr>
              <w:fldChar w:fldCharType="separate"/>
            </w:r>
            <w:r w:rsidR="00F41843">
              <w:rPr>
                <w:noProof/>
                <w:szCs w:val="26"/>
                <w:lang w:val="ru-RU"/>
              </w:rPr>
              <w:t>93</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393791885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1.8.1. Описание видов и количества используемого основного топлива для каждого источника тепловой энергии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_Ref393792687 \h </w:instrText>
            </w:r>
            <w:r w:rsidRPr="00A157E1">
              <w:rPr>
                <w:szCs w:val="26"/>
                <w:lang w:val="ru-RU"/>
              </w:rPr>
            </w:r>
            <w:r w:rsidRPr="00A157E1">
              <w:rPr>
                <w:szCs w:val="26"/>
                <w:lang w:val="ru-RU"/>
              </w:rPr>
              <w:fldChar w:fldCharType="separate"/>
            </w:r>
            <w:r w:rsidR="00F41843">
              <w:rPr>
                <w:noProof/>
                <w:szCs w:val="26"/>
                <w:lang w:val="ru-RU"/>
              </w:rPr>
              <w:t>93</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393791891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1.8.2. Описание видов резервного и аварийного топлива и возможности их обеспечения в соответствии с нормативными требованиями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_Ref393792691 \h </w:instrText>
            </w:r>
            <w:r w:rsidRPr="00A157E1">
              <w:rPr>
                <w:szCs w:val="26"/>
                <w:lang w:val="ru-RU"/>
              </w:rPr>
            </w:r>
            <w:r w:rsidRPr="00A157E1">
              <w:rPr>
                <w:szCs w:val="26"/>
                <w:lang w:val="ru-RU"/>
              </w:rPr>
              <w:fldChar w:fldCharType="separate"/>
            </w:r>
            <w:r w:rsidR="00F41843">
              <w:rPr>
                <w:noProof/>
                <w:szCs w:val="26"/>
                <w:lang w:val="ru-RU"/>
              </w:rPr>
              <w:t>93</w:t>
            </w:r>
            <w:r w:rsidRPr="00A157E1">
              <w:rPr>
                <w:szCs w:val="26"/>
                <w:lang w:val="ru-RU"/>
              </w:rPr>
              <w:fldChar w:fldCharType="end"/>
            </w:r>
          </w:p>
        </w:tc>
      </w:tr>
      <w:tr w:rsidR="008D436B" w:rsidRPr="00400537" w:rsidTr="009C23A3">
        <w:trPr>
          <w:trHeight w:val="561"/>
        </w:trPr>
        <w:tc>
          <w:tcPr>
            <w:tcW w:w="9498" w:type="dxa"/>
            <w:tcMar>
              <w:left w:w="57" w:type="dxa"/>
              <w:right w:w="57" w:type="dxa"/>
            </w:tcMar>
          </w:tcPr>
          <w:p w:rsidR="008D436B" w:rsidRPr="00603FEE" w:rsidRDefault="00603FEE" w:rsidP="00E71134">
            <w:pPr>
              <w:spacing w:after="80"/>
              <w:ind w:firstLine="318"/>
              <w:rPr>
                <w:lang w:val="ru-RU"/>
              </w:rPr>
            </w:pPr>
            <w:r w:rsidRPr="00603FEE">
              <w:rPr>
                <w:lang w:val="ru-RU"/>
              </w:rPr>
              <w:t>1.8.3. Описание особенностей характеристик топлив в зависимости от мест поставки</w:t>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_Ref393792695 \h </w:instrText>
            </w:r>
            <w:r w:rsidRPr="00A157E1">
              <w:rPr>
                <w:szCs w:val="26"/>
                <w:lang w:val="ru-RU"/>
              </w:rPr>
            </w:r>
            <w:r w:rsidRPr="00A157E1">
              <w:rPr>
                <w:szCs w:val="26"/>
                <w:lang w:val="ru-RU"/>
              </w:rPr>
              <w:fldChar w:fldCharType="separate"/>
            </w:r>
            <w:r w:rsidR="00F41843">
              <w:rPr>
                <w:noProof/>
                <w:szCs w:val="26"/>
                <w:lang w:val="ru-RU"/>
              </w:rPr>
              <w:t>93</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393791917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1.8.4. Анализ поставки топлива в периоды расчетных температур наружного воздуха</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_Ref393792702 \h </w:instrText>
            </w:r>
            <w:r w:rsidRPr="00A157E1">
              <w:rPr>
                <w:szCs w:val="26"/>
                <w:lang w:val="ru-RU"/>
              </w:rPr>
            </w:r>
            <w:r w:rsidRPr="00A157E1">
              <w:rPr>
                <w:szCs w:val="26"/>
                <w:lang w:val="ru-RU"/>
              </w:rPr>
              <w:fldChar w:fldCharType="separate"/>
            </w:r>
            <w:r w:rsidR="00F41843">
              <w:rPr>
                <w:noProof/>
                <w:szCs w:val="26"/>
                <w:lang w:val="ru-RU"/>
              </w:rPr>
              <w:t>94</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instrText xml:space="preserve"> REF _Ref393791923 \h  \* MERGEFORMAT </w:instrText>
            </w:r>
            <w:r>
              <w:fldChar w:fldCharType="separate"/>
            </w:r>
            <w:r w:rsidR="00F41843" w:rsidRPr="00F41843">
              <w:t>Часть 9. Надёжность теплоснабжения</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_Ref393791923 \h </w:instrText>
            </w:r>
            <w:r w:rsidRPr="00A157E1">
              <w:rPr>
                <w:szCs w:val="26"/>
                <w:lang w:val="ru-RU"/>
              </w:rPr>
            </w:r>
            <w:r w:rsidRPr="00A157E1">
              <w:rPr>
                <w:szCs w:val="26"/>
                <w:lang w:val="ru-RU"/>
              </w:rPr>
              <w:fldChar w:fldCharType="separate"/>
            </w:r>
            <w:r w:rsidR="00F41843">
              <w:rPr>
                <w:noProof/>
                <w:szCs w:val="26"/>
                <w:lang w:val="ru-RU"/>
              </w:rPr>
              <w:t>96</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393791926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1.9.1. Описание показателей, определяемых в соответствии с методическими указаниями по расчёту уровня надёжности и качества поставляемых товаров, оказываемых услуг для организаций, осуществляющих деятельность по производству и (или) передаче тепловой энергии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_Ref393792711 \h </w:instrText>
            </w:r>
            <w:r w:rsidRPr="00A157E1">
              <w:rPr>
                <w:szCs w:val="26"/>
                <w:lang w:val="ru-RU"/>
              </w:rPr>
            </w:r>
            <w:r w:rsidRPr="00A157E1">
              <w:rPr>
                <w:szCs w:val="26"/>
                <w:lang w:val="ru-RU"/>
              </w:rPr>
              <w:fldChar w:fldCharType="separate"/>
            </w:r>
            <w:r w:rsidR="00F41843">
              <w:rPr>
                <w:noProof/>
                <w:szCs w:val="26"/>
                <w:lang w:val="ru-RU"/>
              </w:rPr>
              <w:t>96</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instrText xml:space="preserve"> REF _Ref393791929 \h  \* MERGEFORMAT </w:instrText>
            </w:r>
            <w:r>
              <w:fldChar w:fldCharType="separate"/>
            </w:r>
            <w:r w:rsidR="00F41843" w:rsidRPr="00CC2D8F">
              <w:t>1.9.2. Анализ аварийных отключений потребителей</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_Ref393792714 \h </w:instrText>
            </w:r>
            <w:r w:rsidRPr="00A157E1">
              <w:rPr>
                <w:szCs w:val="26"/>
                <w:lang w:val="ru-RU"/>
              </w:rPr>
            </w:r>
            <w:r w:rsidRPr="00A157E1">
              <w:rPr>
                <w:szCs w:val="26"/>
                <w:lang w:val="ru-RU"/>
              </w:rPr>
              <w:fldChar w:fldCharType="separate"/>
            </w:r>
            <w:r w:rsidR="00F41843">
              <w:rPr>
                <w:noProof/>
                <w:szCs w:val="26"/>
                <w:lang w:val="ru-RU"/>
              </w:rPr>
              <w:t>96</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1203BD">
            <w:pPr>
              <w:pStyle w:val="a4"/>
              <w:spacing w:after="80"/>
              <w:ind w:firstLine="318"/>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393791933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1.9.3. Анализ времени восстановления теплоснабжения потребителей после аварийных отключений</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_Ref393792718 \h </w:instrText>
            </w:r>
            <w:r w:rsidRPr="00A157E1">
              <w:rPr>
                <w:szCs w:val="26"/>
                <w:lang w:val="ru-RU"/>
              </w:rPr>
            </w:r>
            <w:r w:rsidRPr="00A157E1">
              <w:rPr>
                <w:szCs w:val="26"/>
                <w:lang w:val="ru-RU"/>
              </w:rPr>
              <w:fldChar w:fldCharType="separate"/>
            </w:r>
            <w:r w:rsidR="00F41843">
              <w:rPr>
                <w:noProof/>
                <w:szCs w:val="26"/>
                <w:lang w:val="ru-RU"/>
              </w:rPr>
              <w:t>97</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391907440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5E19AF">
              <w:rPr>
                <w:lang w:val="ru-RU"/>
              </w:rPr>
              <w:t>Часть 10. Технико-экономические показатели теплоснабжающих и теплосетевых организаций</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_Ref391907440 \h </w:instrText>
            </w:r>
            <w:r w:rsidRPr="00A157E1">
              <w:rPr>
                <w:szCs w:val="26"/>
                <w:lang w:val="ru-RU"/>
              </w:rPr>
            </w:r>
            <w:r w:rsidRPr="00A157E1">
              <w:rPr>
                <w:szCs w:val="26"/>
                <w:lang w:val="ru-RU"/>
              </w:rPr>
              <w:fldChar w:fldCharType="separate"/>
            </w:r>
            <w:r w:rsidR="00F41843">
              <w:rPr>
                <w:noProof/>
                <w:szCs w:val="26"/>
                <w:lang w:val="ru-RU"/>
              </w:rPr>
              <w:t>98</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393791948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3F086E">
              <w:rPr>
                <w:lang w:val="ru-RU"/>
              </w:rPr>
              <w:t>Часть 11. Цены (тарифы) в сфере теплоснабжения</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_Ref393791948 \h </w:instrText>
            </w:r>
            <w:r w:rsidRPr="00A157E1">
              <w:rPr>
                <w:szCs w:val="26"/>
                <w:lang w:val="ru-RU"/>
              </w:rPr>
            </w:r>
            <w:r w:rsidRPr="00A157E1">
              <w:rPr>
                <w:szCs w:val="26"/>
                <w:lang w:val="ru-RU"/>
              </w:rPr>
              <w:fldChar w:fldCharType="separate"/>
            </w:r>
            <w:r w:rsidR="00F41843">
              <w:rPr>
                <w:noProof/>
                <w:szCs w:val="26"/>
                <w:lang w:val="ru-RU"/>
              </w:rPr>
              <w:t>100</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393791952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1.11.1. 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_Ref393792732 \h </w:instrText>
            </w:r>
            <w:r w:rsidRPr="00A157E1">
              <w:rPr>
                <w:szCs w:val="26"/>
                <w:lang w:val="ru-RU"/>
              </w:rPr>
            </w:r>
            <w:r w:rsidRPr="00A157E1">
              <w:rPr>
                <w:szCs w:val="26"/>
                <w:lang w:val="ru-RU"/>
              </w:rPr>
              <w:fldChar w:fldCharType="separate"/>
            </w:r>
            <w:r w:rsidR="00F41843">
              <w:rPr>
                <w:noProof/>
                <w:szCs w:val="26"/>
                <w:lang w:val="ru-RU"/>
              </w:rPr>
              <w:t>100</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393791955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1.11.2. Структуры цен (тарифов), установленных на момент разработки схемы теплоснабжения</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_Ref393791955 \h </w:instrText>
            </w:r>
            <w:r w:rsidRPr="00A157E1">
              <w:rPr>
                <w:szCs w:val="26"/>
                <w:lang w:val="ru-RU"/>
              </w:rPr>
            </w:r>
            <w:r w:rsidRPr="00A157E1">
              <w:rPr>
                <w:szCs w:val="26"/>
                <w:lang w:val="ru-RU"/>
              </w:rPr>
              <w:fldChar w:fldCharType="separate"/>
            </w:r>
            <w:r w:rsidR="00F41843">
              <w:rPr>
                <w:noProof/>
                <w:szCs w:val="26"/>
                <w:lang w:val="ru-RU"/>
              </w:rPr>
              <w:t>100</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393791959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1.11.3. Плата за подключение к системе теплоснабжения и поступление денежных средств от осуществления указанной деятельности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_Ref393791959 \h </w:instrText>
            </w:r>
            <w:r w:rsidRPr="00A157E1">
              <w:rPr>
                <w:szCs w:val="26"/>
                <w:lang w:val="ru-RU"/>
              </w:rPr>
            </w:r>
            <w:r w:rsidRPr="00A157E1">
              <w:rPr>
                <w:szCs w:val="26"/>
                <w:lang w:val="ru-RU"/>
              </w:rPr>
              <w:fldChar w:fldCharType="separate"/>
            </w:r>
            <w:r w:rsidR="00F41843">
              <w:rPr>
                <w:noProof/>
                <w:szCs w:val="26"/>
                <w:lang w:val="ru-RU"/>
              </w:rPr>
              <w:t>101</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393791964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 xml:space="preserve">1.11.4. Плата за услуги по поддержанию резервной тепловой мощности, в том </w:t>
            </w:r>
            <w:r w:rsidR="00F41843" w:rsidRPr="00F41843">
              <w:rPr>
                <w:lang w:val="ru-RU"/>
              </w:rPr>
              <w:lastRenderedPageBreak/>
              <w:t>числе для социально значимых категорий потребителей</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lastRenderedPageBreak/>
              <w:fldChar w:fldCharType="begin"/>
            </w:r>
            <w:r w:rsidR="008D436B" w:rsidRPr="00A157E1">
              <w:rPr>
                <w:szCs w:val="26"/>
                <w:lang w:val="ru-RU"/>
              </w:rPr>
              <w:instrText xml:space="preserve"> PAGEREF _Ref393792752 \h </w:instrText>
            </w:r>
            <w:r w:rsidRPr="00A157E1">
              <w:rPr>
                <w:szCs w:val="26"/>
                <w:lang w:val="ru-RU"/>
              </w:rPr>
            </w:r>
            <w:r w:rsidRPr="00A157E1">
              <w:rPr>
                <w:szCs w:val="26"/>
                <w:lang w:val="ru-RU"/>
              </w:rPr>
              <w:fldChar w:fldCharType="separate"/>
            </w:r>
            <w:r w:rsidR="00F41843">
              <w:rPr>
                <w:noProof/>
                <w:szCs w:val="26"/>
                <w:lang w:val="ru-RU"/>
              </w:rPr>
              <w:t>101</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lastRenderedPageBreak/>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391907471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3F086E">
              <w:rPr>
                <w:lang w:val="ru-RU"/>
              </w:rPr>
              <w:t>Часть 12. Описание существующих технических и технологических проблем</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_Ref391907471 \h </w:instrText>
            </w:r>
            <w:r w:rsidRPr="00A157E1">
              <w:rPr>
                <w:szCs w:val="26"/>
                <w:lang w:val="ru-RU"/>
              </w:rPr>
            </w:r>
            <w:r w:rsidRPr="00A157E1">
              <w:rPr>
                <w:szCs w:val="26"/>
                <w:lang w:val="ru-RU"/>
              </w:rPr>
              <w:fldChar w:fldCharType="separate"/>
            </w:r>
            <w:r w:rsidR="00F41843">
              <w:rPr>
                <w:noProof/>
                <w:szCs w:val="26"/>
                <w:lang w:val="ru-RU"/>
              </w:rPr>
              <w:t>102</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393791977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spacing w:val="-2"/>
                <w:lang w:val="ru-RU"/>
              </w:rPr>
              <w:t>1.12.1. Описание существующих проблем организации качественного теплоснабжения</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_Ref393792761 \h </w:instrText>
            </w:r>
            <w:r w:rsidRPr="00A157E1">
              <w:rPr>
                <w:szCs w:val="26"/>
                <w:lang w:val="ru-RU"/>
              </w:rPr>
            </w:r>
            <w:r w:rsidRPr="00A157E1">
              <w:rPr>
                <w:szCs w:val="26"/>
                <w:lang w:val="ru-RU"/>
              </w:rPr>
              <w:fldChar w:fldCharType="separate"/>
            </w:r>
            <w:r w:rsidR="00F41843">
              <w:rPr>
                <w:noProof/>
                <w:szCs w:val="26"/>
                <w:lang w:val="ru-RU"/>
              </w:rPr>
              <w:t>102</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393791982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1.12.2. Описание существующих проблем организации надёжного и безопасного теплоснабжения поселения</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_Ref393792765 \h </w:instrText>
            </w:r>
            <w:r w:rsidRPr="00A157E1">
              <w:rPr>
                <w:szCs w:val="26"/>
                <w:lang w:val="ru-RU"/>
              </w:rPr>
            </w:r>
            <w:r w:rsidRPr="00A157E1">
              <w:rPr>
                <w:szCs w:val="26"/>
                <w:lang w:val="ru-RU"/>
              </w:rPr>
              <w:fldChar w:fldCharType="separate"/>
            </w:r>
            <w:r w:rsidR="00F41843">
              <w:rPr>
                <w:noProof/>
                <w:szCs w:val="26"/>
                <w:lang w:val="ru-RU"/>
              </w:rPr>
              <w:t>102</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393791985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1.12.3. Описание существующих проблем развития систем теплоснабжения</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_Ref393792769 \h </w:instrText>
            </w:r>
            <w:r w:rsidRPr="00A157E1">
              <w:rPr>
                <w:szCs w:val="26"/>
                <w:lang w:val="ru-RU"/>
              </w:rPr>
            </w:r>
            <w:r w:rsidRPr="00A157E1">
              <w:rPr>
                <w:szCs w:val="26"/>
                <w:lang w:val="ru-RU"/>
              </w:rPr>
              <w:fldChar w:fldCharType="separate"/>
            </w:r>
            <w:r w:rsidR="00F41843">
              <w:rPr>
                <w:noProof/>
                <w:szCs w:val="26"/>
                <w:lang w:val="ru-RU"/>
              </w:rPr>
              <w:t>103</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393791992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1.12.4. Описание существующих проблем надёжного и эффективного снабжения топливом действующих систем теплоснабжения</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_Ref393792773 \h </w:instrText>
            </w:r>
            <w:r w:rsidRPr="00A157E1">
              <w:rPr>
                <w:szCs w:val="26"/>
                <w:lang w:val="ru-RU"/>
              </w:rPr>
            </w:r>
            <w:r w:rsidRPr="00A157E1">
              <w:rPr>
                <w:szCs w:val="26"/>
                <w:lang w:val="ru-RU"/>
              </w:rPr>
              <w:fldChar w:fldCharType="separate"/>
            </w:r>
            <w:r w:rsidR="00F41843">
              <w:rPr>
                <w:noProof/>
                <w:szCs w:val="26"/>
                <w:lang w:val="ru-RU"/>
              </w:rPr>
              <w:t>103</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393791996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1.12.5. Анализ предписаний надзорных органов об устранении нарушений, влияющих на безопасность и надежность системы теплоснабжения</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_Ref393791996 \h </w:instrText>
            </w:r>
            <w:r w:rsidRPr="00A157E1">
              <w:rPr>
                <w:szCs w:val="26"/>
                <w:lang w:val="ru-RU"/>
              </w:rPr>
            </w:r>
            <w:r w:rsidRPr="00A157E1">
              <w:rPr>
                <w:szCs w:val="26"/>
                <w:lang w:val="ru-RU"/>
              </w:rPr>
              <w:fldChar w:fldCharType="separate"/>
            </w:r>
            <w:r w:rsidR="00F41843">
              <w:rPr>
                <w:noProof/>
                <w:szCs w:val="26"/>
                <w:lang w:val="ru-RU"/>
              </w:rPr>
              <w:t>104</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393792008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3F086E">
              <w:rPr>
                <w:lang w:val="ru-RU"/>
              </w:rPr>
              <w:t>Глава 2. Перспективное потребление тепловой энергии на цели теплоснабжения</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_Ref393792008 \h </w:instrText>
            </w:r>
            <w:r w:rsidRPr="00A157E1">
              <w:rPr>
                <w:szCs w:val="26"/>
                <w:lang w:val="ru-RU"/>
              </w:rPr>
            </w:r>
            <w:r w:rsidRPr="00A157E1">
              <w:rPr>
                <w:szCs w:val="26"/>
                <w:lang w:val="ru-RU"/>
              </w:rPr>
              <w:fldChar w:fldCharType="separate"/>
            </w:r>
            <w:r w:rsidR="00F41843">
              <w:rPr>
                <w:noProof/>
                <w:szCs w:val="26"/>
                <w:lang w:val="ru-RU"/>
              </w:rPr>
              <w:t>105</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7B44B3">
              <w:rPr>
                <w:lang w:val="ru-RU"/>
              </w:rPr>
              <w:instrText xml:space="preserve"> </w:instrText>
            </w:r>
            <w:r>
              <w:instrText>REF</w:instrText>
            </w:r>
            <w:r w:rsidRPr="007B44B3">
              <w:rPr>
                <w:lang w:val="ru-RU"/>
              </w:rPr>
              <w:instrText xml:space="preserve"> _</w:instrText>
            </w:r>
            <w:r>
              <w:instrText>TOC</w:instrText>
            </w:r>
            <w:r w:rsidRPr="007B44B3">
              <w:rPr>
                <w:lang w:val="ru-RU"/>
              </w:rPr>
              <w:instrText>_250045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lang w:val="ru-RU"/>
              </w:rPr>
              <w:t>2.1. Данные</w:t>
            </w:r>
            <w:r w:rsidR="00F41843" w:rsidRPr="00F41843">
              <w:rPr>
                <w:spacing w:val="-10"/>
                <w:lang w:val="ru-RU"/>
              </w:rPr>
              <w:t xml:space="preserve"> </w:t>
            </w:r>
            <w:r w:rsidR="00F41843" w:rsidRPr="00F41843">
              <w:rPr>
                <w:lang w:val="ru-RU"/>
              </w:rPr>
              <w:t>базового</w:t>
            </w:r>
            <w:r w:rsidR="00F41843" w:rsidRPr="00F41843">
              <w:rPr>
                <w:spacing w:val="-14"/>
                <w:lang w:val="ru-RU"/>
              </w:rPr>
              <w:t xml:space="preserve"> </w:t>
            </w:r>
            <w:r w:rsidR="00F41843" w:rsidRPr="00F41843">
              <w:rPr>
                <w:lang w:val="ru-RU"/>
              </w:rPr>
              <w:t>уровня</w:t>
            </w:r>
            <w:r w:rsidR="00F41843" w:rsidRPr="00F41843">
              <w:rPr>
                <w:spacing w:val="-11"/>
                <w:lang w:val="ru-RU"/>
              </w:rPr>
              <w:t xml:space="preserve"> </w:t>
            </w:r>
            <w:r w:rsidR="00F41843" w:rsidRPr="00F41843">
              <w:rPr>
                <w:spacing w:val="2"/>
                <w:lang w:val="ru-RU"/>
              </w:rPr>
              <w:t>потребления</w:t>
            </w:r>
            <w:r w:rsidR="00F41843" w:rsidRPr="00F41843">
              <w:rPr>
                <w:spacing w:val="-11"/>
                <w:lang w:val="ru-RU"/>
              </w:rPr>
              <w:t xml:space="preserve"> </w:t>
            </w:r>
            <w:r w:rsidR="00F41843" w:rsidRPr="00F41843">
              <w:rPr>
                <w:spacing w:val="-3"/>
                <w:lang w:val="ru-RU"/>
              </w:rPr>
              <w:t>тепла</w:t>
            </w:r>
            <w:r w:rsidR="00F41843" w:rsidRPr="00F41843">
              <w:rPr>
                <w:spacing w:val="-10"/>
                <w:lang w:val="ru-RU"/>
              </w:rPr>
              <w:t xml:space="preserve"> </w:t>
            </w:r>
            <w:r w:rsidR="00F41843" w:rsidRPr="00F41843">
              <w:rPr>
                <w:spacing w:val="-2"/>
                <w:lang w:val="ru-RU"/>
              </w:rPr>
              <w:t>на</w:t>
            </w:r>
            <w:r w:rsidR="00F41843" w:rsidRPr="00F41843">
              <w:rPr>
                <w:spacing w:val="-10"/>
                <w:lang w:val="ru-RU"/>
              </w:rPr>
              <w:t xml:space="preserve"> </w:t>
            </w:r>
            <w:r w:rsidR="00F41843" w:rsidRPr="00F41843">
              <w:rPr>
                <w:spacing w:val="-2"/>
                <w:lang w:val="ru-RU"/>
              </w:rPr>
              <w:t>цели</w:t>
            </w:r>
            <w:r w:rsidR="00F41843" w:rsidRPr="00F41843">
              <w:rPr>
                <w:spacing w:val="-12"/>
                <w:lang w:val="ru-RU"/>
              </w:rPr>
              <w:t xml:space="preserve"> </w:t>
            </w:r>
            <w:r w:rsidR="00F41843" w:rsidRPr="00F41843">
              <w:rPr>
                <w:spacing w:val="-3"/>
                <w:lang w:val="ru-RU"/>
              </w:rPr>
              <w:t>теплоснабжения</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_TOC_250045 \h </w:instrText>
            </w:r>
            <w:r w:rsidRPr="00A157E1">
              <w:rPr>
                <w:szCs w:val="26"/>
                <w:lang w:val="ru-RU"/>
              </w:rPr>
            </w:r>
            <w:r w:rsidRPr="00A157E1">
              <w:rPr>
                <w:szCs w:val="26"/>
                <w:lang w:val="ru-RU"/>
              </w:rPr>
              <w:fldChar w:fldCharType="separate"/>
            </w:r>
            <w:r w:rsidR="00F41843">
              <w:rPr>
                <w:noProof/>
                <w:szCs w:val="26"/>
                <w:lang w:val="ru-RU"/>
              </w:rPr>
              <w:t>105</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7B44B3">
              <w:rPr>
                <w:lang w:val="ru-RU"/>
              </w:rPr>
              <w:instrText xml:space="preserve"> </w:instrText>
            </w:r>
            <w:r>
              <w:instrText>REF</w:instrText>
            </w:r>
            <w:r w:rsidRPr="007B44B3">
              <w:rPr>
                <w:lang w:val="ru-RU"/>
              </w:rPr>
              <w:instrText xml:space="preserve"> _</w:instrText>
            </w:r>
            <w:r>
              <w:instrText>TOC</w:instrText>
            </w:r>
            <w:r w:rsidRPr="007B44B3">
              <w:rPr>
                <w:lang w:val="ru-RU"/>
              </w:rPr>
              <w:instrText>_250044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spacing w:val="-1"/>
                <w:lang w:val="ru-RU"/>
              </w:rPr>
              <w:t>2.2. Прогнозы</w:t>
            </w:r>
            <w:r w:rsidR="00F41843" w:rsidRPr="00F41843">
              <w:rPr>
                <w:spacing w:val="49"/>
                <w:lang w:val="ru-RU"/>
              </w:rPr>
              <w:t xml:space="preserve"> </w:t>
            </w:r>
            <w:r w:rsidR="00F41843" w:rsidRPr="00F41843">
              <w:rPr>
                <w:lang w:val="ru-RU"/>
              </w:rPr>
              <w:t>приростов</w:t>
            </w:r>
            <w:r w:rsidR="00F41843" w:rsidRPr="00F41843">
              <w:rPr>
                <w:spacing w:val="44"/>
                <w:lang w:val="ru-RU"/>
              </w:rPr>
              <w:t xml:space="preserve"> </w:t>
            </w:r>
            <w:r w:rsidR="00F41843" w:rsidRPr="00F41843">
              <w:rPr>
                <w:lang w:val="ru-RU"/>
              </w:rPr>
              <w:t>на</w:t>
            </w:r>
            <w:r w:rsidR="00F41843" w:rsidRPr="00F41843">
              <w:rPr>
                <w:spacing w:val="50"/>
                <w:lang w:val="ru-RU"/>
              </w:rPr>
              <w:t xml:space="preserve"> </w:t>
            </w:r>
            <w:r w:rsidR="00F41843" w:rsidRPr="00F41843">
              <w:rPr>
                <w:lang w:val="ru-RU"/>
              </w:rPr>
              <w:t>каждом</w:t>
            </w:r>
            <w:r w:rsidR="00F41843" w:rsidRPr="00F41843">
              <w:rPr>
                <w:spacing w:val="48"/>
                <w:lang w:val="ru-RU"/>
              </w:rPr>
              <w:t xml:space="preserve"> </w:t>
            </w:r>
            <w:r w:rsidR="00F41843" w:rsidRPr="00F41843">
              <w:rPr>
                <w:lang w:val="ru-RU"/>
              </w:rPr>
              <w:t>этапе</w:t>
            </w:r>
            <w:r w:rsidR="00F41843" w:rsidRPr="00F41843">
              <w:rPr>
                <w:spacing w:val="46"/>
                <w:lang w:val="ru-RU"/>
              </w:rPr>
              <w:t xml:space="preserve"> </w:t>
            </w:r>
            <w:r w:rsidR="00F41843" w:rsidRPr="00F41843">
              <w:rPr>
                <w:lang w:val="ru-RU"/>
              </w:rPr>
              <w:t>площади</w:t>
            </w:r>
            <w:r w:rsidR="00F41843" w:rsidRPr="00F41843">
              <w:rPr>
                <w:spacing w:val="44"/>
                <w:lang w:val="ru-RU"/>
              </w:rPr>
              <w:t xml:space="preserve"> </w:t>
            </w:r>
            <w:r w:rsidR="00F41843" w:rsidRPr="00F41843">
              <w:rPr>
                <w:spacing w:val="1"/>
                <w:lang w:val="ru-RU"/>
              </w:rPr>
              <w:t>строительных</w:t>
            </w:r>
            <w:r w:rsidR="00F41843" w:rsidRPr="00F41843">
              <w:rPr>
                <w:w w:val="99"/>
                <w:lang w:val="ru-RU"/>
              </w:rPr>
              <w:t xml:space="preserve"> </w:t>
            </w:r>
            <w:r w:rsidR="00F41843" w:rsidRPr="00F41843">
              <w:rPr>
                <w:spacing w:val="-1"/>
                <w:lang w:val="ru-RU"/>
              </w:rPr>
              <w:t>фондов,</w:t>
            </w:r>
            <w:r w:rsidR="00F41843" w:rsidRPr="00F41843">
              <w:rPr>
                <w:spacing w:val="41"/>
                <w:lang w:val="ru-RU"/>
              </w:rPr>
              <w:t xml:space="preserve"> </w:t>
            </w:r>
            <w:r w:rsidR="00F41843" w:rsidRPr="00F41843">
              <w:rPr>
                <w:spacing w:val="1"/>
                <w:lang w:val="ru-RU"/>
              </w:rPr>
              <w:t>сгруппированные</w:t>
            </w:r>
            <w:r w:rsidR="00F41843" w:rsidRPr="00F41843">
              <w:rPr>
                <w:spacing w:val="44"/>
                <w:lang w:val="ru-RU"/>
              </w:rPr>
              <w:t xml:space="preserve"> </w:t>
            </w:r>
            <w:r w:rsidR="00F41843" w:rsidRPr="00F41843">
              <w:rPr>
                <w:spacing w:val="2"/>
                <w:lang w:val="ru-RU"/>
              </w:rPr>
              <w:t>по</w:t>
            </w:r>
            <w:r w:rsidR="00F41843" w:rsidRPr="00F41843">
              <w:rPr>
                <w:spacing w:val="35"/>
                <w:lang w:val="ru-RU"/>
              </w:rPr>
              <w:t xml:space="preserve"> </w:t>
            </w:r>
            <w:r w:rsidR="00F41843" w:rsidRPr="00F41843">
              <w:rPr>
                <w:lang w:val="ru-RU"/>
              </w:rPr>
              <w:t>расчетным</w:t>
            </w:r>
            <w:r w:rsidR="00F41843" w:rsidRPr="00F41843">
              <w:rPr>
                <w:spacing w:val="41"/>
                <w:lang w:val="ru-RU"/>
              </w:rPr>
              <w:t xml:space="preserve"> </w:t>
            </w:r>
            <w:r w:rsidR="00F41843" w:rsidRPr="00F41843">
              <w:rPr>
                <w:lang w:val="ru-RU"/>
              </w:rPr>
              <w:t>элементам</w:t>
            </w:r>
            <w:r w:rsidR="00F41843" w:rsidRPr="00F41843">
              <w:rPr>
                <w:spacing w:val="41"/>
                <w:lang w:val="ru-RU"/>
              </w:rPr>
              <w:t xml:space="preserve"> </w:t>
            </w:r>
            <w:r w:rsidR="00F41843" w:rsidRPr="00F41843">
              <w:rPr>
                <w:spacing w:val="-3"/>
                <w:lang w:val="ru-RU"/>
              </w:rPr>
              <w:t>территориального</w:t>
            </w:r>
            <w:r w:rsidR="00F41843" w:rsidRPr="00F41843">
              <w:rPr>
                <w:w w:val="99"/>
                <w:lang w:val="ru-RU"/>
              </w:rPr>
              <w:t xml:space="preserve"> </w:t>
            </w:r>
            <w:r w:rsidR="00F41843" w:rsidRPr="00F41843">
              <w:rPr>
                <w:lang w:val="ru-RU"/>
              </w:rPr>
              <w:t>деления</w:t>
            </w:r>
            <w:r w:rsidR="00F41843" w:rsidRPr="00F41843">
              <w:rPr>
                <w:spacing w:val="43"/>
                <w:lang w:val="ru-RU"/>
              </w:rPr>
              <w:t xml:space="preserve"> </w:t>
            </w:r>
            <w:r w:rsidR="00F41843" w:rsidRPr="00F41843">
              <w:rPr>
                <w:lang w:val="ru-RU"/>
              </w:rPr>
              <w:t>и</w:t>
            </w:r>
            <w:r w:rsidR="00F41843" w:rsidRPr="00F41843">
              <w:rPr>
                <w:spacing w:val="44"/>
                <w:lang w:val="ru-RU"/>
              </w:rPr>
              <w:t xml:space="preserve"> </w:t>
            </w:r>
            <w:r w:rsidR="00F41843" w:rsidRPr="00F41843">
              <w:rPr>
                <w:spacing w:val="2"/>
                <w:lang w:val="ru-RU"/>
              </w:rPr>
              <w:t>по</w:t>
            </w:r>
            <w:r w:rsidR="00F41843" w:rsidRPr="00F41843">
              <w:rPr>
                <w:spacing w:val="40"/>
                <w:lang w:val="ru-RU"/>
              </w:rPr>
              <w:t xml:space="preserve"> </w:t>
            </w:r>
            <w:r w:rsidR="00F41843" w:rsidRPr="00F41843">
              <w:rPr>
                <w:spacing w:val="3"/>
                <w:lang w:val="ru-RU"/>
              </w:rPr>
              <w:t>зонам</w:t>
            </w:r>
            <w:r w:rsidR="00F41843" w:rsidRPr="00F41843">
              <w:rPr>
                <w:spacing w:val="48"/>
                <w:lang w:val="ru-RU"/>
              </w:rPr>
              <w:t xml:space="preserve"> </w:t>
            </w:r>
            <w:r w:rsidR="00F41843" w:rsidRPr="00F41843">
              <w:rPr>
                <w:lang w:val="ru-RU"/>
              </w:rPr>
              <w:t>действия</w:t>
            </w:r>
            <w:r w:rsidR="00F41843" w:rsidRPr="00F41843">
              <w:rPr>
                <w:spacing w:val="43"/>
                <w:lang w:val="ru-RU"/>
              </w:rPr>
              <w:t xml:space="preserve"> </w:t>
            </w:r>
            <w:r w:rsidR="00F41843" w:rsidRPr="00F41843">
              <w:rPr>
                <w:spacing w:val="2"/>
                <w:lang w:val="ru-RU"/>
              </w:rPr>
              <w:t>источников</w:t>
            </w:r>
            <w:r w:rsidR="00F41843" w:rsidRPr="00F41843">
              <w:rPr>
                <w:spacing w:val="48"/>
                <w:lang w:val="ru-RU"/>
              </w:rPr>
              <w:t xml:space="preserve"> </w:t>
            </w:r>
            <w:r w:rsidR="00F41843" w:rsidRPr="00F41843">
              <w:rPr>
                <w:spacing w:val="-3"/>
                <w:lang w:val="ru-RU"/>
              </w:rPr>
              <w:t>тепловой</w:t>
            </w:r>
            <w:r w:rsidR="00F41843" w:rsidRPr="00F41843">
              <w:rPr>
                <w:spacing w:val="44"/>
                <w:lang w:val="ru-RU"/>
              </w:rPr>
              <w:t xml:space="preserve"> </w:t>
            </w:r>
            <w:r w:rsidR="00F41843" w:rsidRPr="00F41843">
              <w:rPr>
                <w:lang w:val="ru-RU"/>
              </w:rPr>
              <w:t>энергии</w:t>
            </w:r>
            <w:r w:rsidR="00F41843" w:rsidRPr="00F41843">
              <w:rPr>
                <w:spacing w:val="47"/>
                <w:lang w:val="ru-RU"/>
              </w:rPr>
              <w:t xml:space="preserve"> </w:t>
            </w:r>
            <w:r w:rsidR="00F41843" w:rsidRPr="00F41843">
              <w:rPr>
                <w:lang w:val="ru-RU"/>
              </w:rPr>
              <w:t>с</w:t>
            </w:r>
            <w:r w:rsidR="00F41843" w:rsidRPr="00F41843">
              <w:rPr>
                <w:w w:val="99"/>
                <w:lang w:val="ru-RU"/>
              </w:rPr>
              <w:t xml:space="preserve"> </w:t>
            </w:r>
            <w:r w:rsidR="00F41843" w:rsidRPr="00F41843">
              <w:rPr>
                <w:lang w:val="ru-RU"/>
              </w:rPr>
              <w:t>разделением</w:t>
            </w:r>
            <w:r w:rsidR="00F41843" w:rsidRPr="00F41843">
              <w:rPr>
                <w:spacing w:val="10"/>
                <w:lang w:val="ru-RU"/>
              </w:rPr>
              <w:t xml:space="preserve"> </w:t>
            </w:r>
            <w:r w:rsidR="00F41843" w:rsidRPr="00F41843">
              <w:rPr>
                <w:spacing w:val="-6"/>
                <w:lang w:val="ru-RU"/>
              </w:rPr>
              <w:t>объектов</w:t>
            </w:r>
            <w:r w:rsidR="00F41843" w:rsidRPr="00F41843">
              <w:rPr>
                <w:spacing w:val="7"/>
                <w:lang w:val="ru-RU"/>
              </w:rPr>
              <w:t xml:space="preserve"> </w:t>
            </w:r>
            <w:r w:rsidR="00F41843" w:rsidRPr="00F41843">
              <w:rPr>
                <w:spacing w:val="1"/>
                <w:lang w:val="ru-RU"/>
              </w:rPr>
              <w:t>строительства</w:t>
            </w:r>
            <w:r w:rsidR="00F41843" w:rsidRPr="00F41843">
              <w:rPr>
                <w:spacing w:val="12"/>
                <w:lang w:val="ru-RU"/>
              </w:rPr>
              <w:t xml:space="preserve"> </w:t>
            </w:r>
            <w:r w:rsidR="00F41843" w:rsidRPr="00F41843">
              <w:rPr>
                <w:lang w:val="ru-RU"/>
              </w:rPr>
              <w:t>на</w:t>
            </w:r>
            <w:r w:rsidR="00F41843" w:rsidRPr="00F41843">
              <w:rPr>
                <w:spacing w:val="9"/>
                <w:lang w:val="ru-RU"/>
              </w:rPr>
              <w:t xml:space="preserve"> </w:t>
            </w:r>
            <w:r w:rsidR="00F41843" w:rsidRPr="00F41843">
              <w:rPr>
                <w:spacing w:val="2"/>
                <w:lang w:val="ru-RU"/>
              </w:rPr>
              <w:t>многоквартирные</w:t>
            </w:r>
            <w:r w:rsidR="00F41843" w:rsidRPr="00F41843">
              <w:rPr>
                <w:spacing w:val="9"/>
                <w:lang w:val="ru-RU"/>
              </w:rPr>
              <w:t xml:space="preserve"> </w:t>
            </w:r>
            <w:r w:rsidR="00F41843" w:rsidRPr="00F41843">
              <w:rPr>
                <w:spacing w:val="3"/>
                <w:lang w:val="ru-RU"/>
              </w:rPr>
              <w:t>дома,</w:t>
            </w:r>
            <w:r w:rsidR="00F41843" w:rsidRPr="00F41843">
              <w:rPr>
                <w:spacing w:val="11"/>
                <w:lang w:val="ru-RU"/>
              </w:rPr>
              <w:t xml:space="preserve"> </w:t>
            </w:r>
            <w:r w:rsidR="00F41843" w:rsidRPr="00F41843">
              <w:rPr>
                <w:lang w:val="ru-RU"/>
              </w:rPr>
              <w:t>жилые</w:t>
            </w:r>
            <w:r w:rsidR="00F41843" w:rsidRPr="00F41843">
              <w:rPr>
                <w:w w:val="99"/>
                <w:lang w:val="ru-RU"/>
              </w:rPr>
              <w:t xml:space="preserve"> </w:t>
            </w:r>
            <w:r w:rsidR="00F41843" w:rsidRPr="00F41843">
              <w:rPr>
                <w:lang w:val="ru-RU"/>
              </w:rPr>
              <w:t>дома,</w:t>
            </w:r>
            <w:r w:rsidR="00F41843" w:rsidRPr="00F41843">
              <w:rPr>
                <w:spacing w:val="-5"/>
                <w:lang w:val="ru-RU"/>
              </w:rPr>
              <w:t xml:space="preserve"> </w:t>
            </w:r>
            <w:r w:rsidR="00F41843" w:rsidRPr="00F41843">
              <w:rPr>
                <w:spacing w:val="-6"/>
                <w:lang w:val="ru-RU"/>
              </w:rPr>
              <w:t xml:space="preserve">общественные </w:t>
            </w:r>
            <w:r w:rsidR="00F41843" w:rsidRPr="00F41843">
              <w:rPr>
                <w:lang w:val="ru-RU"/>
              </w:rPr>
              <w:t>здания</w:t>
            </w:r>
            <w:r w:rsidR="00F41843" w:rsidRPr="00F41843">
              <w:rPr>
                <w:spacing w:val="-8"/>
                <w:lang w:val="ru-RU"/>
              </w:rPr>
              <w:t xml:space="preserve"> </w:t>
            </w:r>
            <w:r w:rsidR="00F41843" w:rsidRPr="00F41843">
              <w:rPr>
                <w:lang w:val="ru-RU"/>
              </w:rPr>
              <w:t>и</w:t>
            </w:r>
            <w:r w:rsidR="00F41843" w:rsidRPr="00F41843">
              <w:rPr>
                <w:spacing w:val="-8"/>
                <w:lang w:val="ru-RU"/>
              </w:rPr>
              <w:t xml:space="preserve"> </w:t>
            </w:r>
            <w:r w:rsidR="00F41843" w:rsidRPr="00F41843">
              <w:rPr>
                <w:lang w:val="ru-RU"/>
              </w:rPr>
              <w:t>производственные</w:t>
            </w:r>
            <w:r w:rsidR="00F41843" w:rsidRPr="00F41843">
              <w:rPr>
                <w:spacing w:val="-5"/>
                <w:lang w:val="ru-RU"/>
              </w:rPr>
              <w:t xml:space="preserve"> </w:t>
            </w:r>
            <w:r w:rsidR="00F41843" w:rsidRPr="00F41843">
              <w:rPr>
                <w:lang w:val="ru-RU"/>
              </w:rPr>
              <w:t>здания</w:t>
            </w:r>
            <w:r w:rsidR="00F41843" w:rsidRPr="00F41843">
              <w:rPr>
                <w:spacing w:val="-8"/>
                <w:lang w:val="ru-RU"/>
              </w:rPr>
              <w:t xml:space="preserve"> </w:t>
            </w:r>
            <w:r w:rsidR="00F41843" w:rsidRPr="00F41843">
              <w:rPr>
                <w:lang w:val="ru-RU"/>
              </w:rPr>
              <w:t>промышленных</w:t>
            </w:r>
            <w:r w:rsidR="00F41843" w:rsidRPr="00F41843">
              <w:rPr>
                <w:w w:val="99"/>
                <w:lang w:val="ru-RU"/>
              </w:rPr>
              <w:t xml:space="preserve"> </w:t>
            </w:r>
            <w:r w:rsidR="00F41843" w:rsidRPr="00F41843">
              <w:rPr>
                <w:lang w:val="ru-RU"/>
              </w:rPr>
              <w:t>предприятий</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_TOC_250044 \h </w:instrText>
            </w:r>
            <w:r w:rsidRPr="00A157E1">
              <w:rPr>
                <w:szCs w:val="26"/>
                <w:lang w:val="ru-RU"/>
              </w:rPr>
            </w:r>
            <w:r w:rsidRPr="00A157E1">
              <w:rPr>
                <w:szCs w:val="26"/>
                <w:lang w:val="ru-RU"/>
              </w:rPr>
              <w:fldChar w:fldCharType="separate"/>
            </w:r>
            <w:r w:rsidR="00F41843">
              <w:rPr>
                <w:noProof/>
                <w:szCs w:val="26"/>
                <w:lang w:val="ru-RU"/>
              </w:rPr>
              <w:t>105</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7B44B3">
              <w:rPr>
                <w:lang w:val="ru-RU"/>
              </w:rPr>
              <w:instrText xml:space="preserve"> </w:instrText>
            </w:r>
            <w:r>
              <w:instrText>REF</w:instrText>
            </w:r>
            <w:r w:rsidRPr="007B44B3">
              <w:rPr>
                <w:lang w:val="ru-RU"/>
              </w:rPr>
              <w:instrText xml:space="preserve"> _</w:instrText>
            </w:r>
            <w:r>
              <w:instrText>TOC</w:instrText>
            </w:r>
            <w:r w:rsidRPr="007B44B3">
              <w:rPr>
                <w:lang w:val="ru-RU"/>
              </w:rPr>
              <w:instrText>_250043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spacing w:val="-1"/>
                <w:lang w:val="ru-RU"/>
              </w:rPr>
              <w:t>2.3. Прогнозы</w:t>
            </w:r>
            <w:r w:rsidR="00F41843" w:rsidRPr="00F41843">
              <w:rPr>
                <w:spacing w:val="26"/>
                <w:lang w:val="ru-RU"/>
              </w:rPr>
              <w:t xml:space="preserve"> </w:t>
            </w:r>
            <w:r w:rsidR="00F41843" w:rsidRPr="00F41843">
              <w:rPr>
                <w:lang w:val="ru-RU"/>
              </w:rPr>
              <w:t>перспективных</w:t>
            </w:r>
            <w:r w:rsidR="00F41843" w:rsidRPr="00F41843">
              <w:rPr>
                <w:spacing w:val="28"/>
                <w:lang w:val="ru-RU"/>
              </w:rPr>
              <w:t xml:space="preserve"> </w:t>
            </w:r>
            <w:r w:rsidR="00F41843" w:rsidRPr="00F41843">
              <w:rPr>
                <w:lang w:val="ru-RU"/>
              </w:rPr>
              <w:t>удельных</w:t>
            </w:r>
            <w:r w:rsidR="00F41843" w:rsidRPr="00F41843">
              <w:rPr>
                <w:spacing w:val="29"/>
                <w:lang w:val="ru-RU"/>
              </w:rPr>
              <w:t xml:space="preserve"> </w:t>
            </w:r>
            <w:r w:rsidR="00F41843" w:rsidRPr="00F41843">
              <w:rPr>
                <w:lang w:val="ru-RU"/>
              </w:rPr>
              <w:t>расходов</w:t>
            </w:r>
            <w:r w:rsidR="00F41843" w:rsidRPr="00F41843">
              <w:rPr>
                <w:spacing w:val="31"/>
                <w:lang w:val="ru-RU"/>
              </w:rPr>
              <w:t xml:space="preserve"> </w:t>
            </w:r>
            <w:r w:rsidR="00F41843" w:rsidRPr="00F41843">
              <w:rPr>
                <w:spacing w:val="-3"/>
                <w:lang w:val="ru-RU"/>
              </w:rPr>
              <w:t>тепловой</w:t>
            </w:r>
            <w:r w:rsidR="00F41843" w:rsidRPr="00F41843">
              <w:rPr>
                <w:spacing w:val="26"/>
                <w:lang w:val="ru-RU"/>
              </w:rPr>
              <w:t xml:space="preserve"> </w:t>
            </w:r>
            <w:r w:rsidR="00F41843" w:rsidRPr="00F41843">
              <w:rPr>
                <w:spacing w:val="4"/>
                <w:lang w:val="ru-RU"/>
              </w:rPr>
              <w:t>энергии</w:t>
            </w:r>
            <w:r w:rsidR="00F41843" w:rsidRPr="00F41843">
              <w:rPr>
                <w:spacing w:val="27"/>
                <w:lang w:val="ru-RU"/>
              </w:rPr>
              <w:t xml:space="preserve"> </w:t>
            </w:r>
            <w:r w:rsidR="00F41843" w:rsidRPr="00F41843">
              <w:rPr>
                <w:spacing w:val="2"/>
                <w:lang w:val="ru-RU"/>
              </w:rPr>
              <w:t>на</w:t>
            </w:r>
            <w:r w:rsidR="00F41843" w:rsidRPr="00F41843">
              <w:rPr>
                <w:w w:val="99"/>
                <w:lang w:val="ru-RU"/>
              </w:rPr>
              <w:t xml:space="preserve"> </w:t>
            </w:r>
            <w:r w:rsidR="00F41843" w:rsidRPr="00F41843">
              <w:rPr>
                <w:spacing w:val="-6"/>
                <w:lang w:val="ru-RU"/>
              </w:rPr>
              <w:t>отопление,</w:t>
            </w:r>
            <w:r w:rsidR="00F41843" w:rsidRPr="00F41843">
              <w:rPr>
                <w:spacing w:val="46"/>
                <w:lang w:val="ru-RU"/>
              </w:rPr>
              <w:t xml:space="preserve"> </w:t>
            </w:r>
            <w:r w:rsidR="00F41843" w:rsidRPr="00F41843">
              <w:rPr>
                <w:lang w:val="ru-RU"/>
              </w:rPr>
              <w:t>вентиляцию</w:t>
            </w:r>
            <w:r w:rsidR="00F41843" w:rsidRPr="00F41843">
              <w:rPr>
                <w:spacing w:val="43"/>
                <w:lang w:val="ru-RU"/>
              </w:rPr>
              <w:t xml:space="preserve"> </w:t>
            </w:r>
            <w:r w:rsidR="00F41843" w:rsidRPr="00F41843">
              <w:rPr>
                <w:lang w:val="ru-RU"/>
              </w:rPr>
              <w:t>и</w:t>
            </w:r>
            <w:r w:rsidR="00F41843" w:rsidRPr="00F41843">
              <w:rPr>
                <w:spacing w:val="43"/>
                <w:lang w:val="ru-RU"/>
              </w:rPr>
              <w:t xml:space="preserve"> </w:t>
            </w:r>
            <w:r w:rsidR="00F41843" w:rsidRPr="00F41843">
              <w:rPr>
                <w:spacing w:val="3"/>
                <w:lang w:val="ru-RU"/>
              </w:rPr>
              <w:t>горячее</w:t>
            </w:r>
            <w:r w:rsidR="00F41843" w:rsidRPr="00F41843">
              <w:rPr>
                <w:spacing w:val="45"/>
                <w:lang w:val="ru-RU"/>
              </w:rPr>
              <w:t xml:space="preserve"> </w:t>
            </w:r>
            <w:r w:rsidR="00F41843" w:rsidRPr="00F41843">
              <w:rPr>
                <w:lang w:val="ru-RU"/>
              </w:rPr>
              <w:t>водоснабжение,</w:t>
            </w:r>
            <w:r w:rsidR="00F41843" w:rsidRPr="00F41843">
              <w:rPr>
                <w:spacing w:val="46"/>
                <w:lang w:val="ru-RU"/>
              </w:rPr>
              <w:t xml:space="preserve"> </w:t>
            </w:r>
            <w:r w:rsidR="00F41843" w:rsidRPr="00F41843">
              <w:rPr>
                <w:spacing w:val="1"/>
                <w:lang w:val="ru-RU"/>
              </w:rPr>
              <w:t>согласованные</w:t>
            </w:r>
            <w:r w:rsidR="00F41843" w:rsidRPr="00F41843">
              <w:rPr>
                <w:spacing w:val="40"/>
                <w:lang w:val="ru-RU"/>
              </w:rPr>
              <w:t xml:space="preserve"> </w:t>
            </w:r>
            <w:r w:rsidR="00F41843" w:rsidRPr="00F41843">
              <w:rPr>
                <w:lang w:val="ru-RU"/>
              </w:rPr>
              <w:t>с</w:t>
            </w:r>
            <w:r w:rsidR="00F41843" w:rsidRPr="00F41843">
              <w:rPr>
                <w:w w:val="99"/>
                <w:lang w:val="ru-RU"/>
              </w:rPr>
              <w:t xml:space="preserve"> </w:t>
            </w:r>
            <w:r w:rsidR="00F41843" w:rsidRPr="00F41843">
              <w:rPr>
                <w:spacing w:val="-3"/>
                <w:lang w:val="ru-RU"/>
              </w:rPr>
              <w:t>требованиями</w:t>
            </w:r>
            <w:r w:rsidR="00F41843" w:rsidRPr="00F41843">
              <w:rPr>
                <w:spacing w:val="43"/>
                <w:lang w:val="ru-RU"/>
              </w:rPr>
              <w:t xml:space="preserve"> </w:t>
            </w:r>
            <w:r w:rsidR="00F41843" w:rsidRPr="00F41843">
              <w:rPr>
                <w:lang w:val="ru-RU"/>
              </w:rPr>
              <w:t>к</w:t>
            </w:r>
            <w:r w:rsidR="00F41843" w:rsidRPr="00F41843">
              <w:rPr>
                <w:spacing w:val="47"/>
                <w:lang w:val="ru-RU"/>
              </w:rPr>
              <w:t xml:space="preserve"> </w:t>
            </w:r>
            <w:r w:rsidR="00F41843" w:rsidRPr="00F41843">
              <w:rPr>
                <w:lang w:val="ru-RU"/>
              </w:rPr>
              <w:t>энергетической</w:t>
            </w:r>
            <w:r w:rsidR="00F41843" w:rsidRPr="00F41843">
              <w:rPr>
                <w:spacing w:val="43"/>
                <w:lang w:val="ru-RU"/>
              </w:rPr>
              <w:t xml:space="preserve"> </w:t>
            </w:r>
            <w:r w:rsidR="00F41843" w:rsidRPr="00F41843">
              <w:rPr>
                <w:lang w:val="ru-RU"/>
              </w:rPr>
              <w:t>эффективности</w:t>
            </w:r>
            <w:r w:rsidR="00F41843" w:rsidRPr="00F41843">
              <w:rPr>
                <w:spacing w:val="52"/>
                <w:lang w:val="ru-RU"/>
              </w:rPr>
              <w:t xml:space="preserve"> </w:t>
            </w:r>
            <w:r w:rsidR="00F41843" w:rsidRPr="00F41843">
              <w:rPr>
                <w:spacing w:val="-6"/>
                <w:lang w:val="ru-RU"/>
              </w:rPr>
              <w:t>объектов</w:t>
            </w:r>
            <w:r w:rsidR="00F41843" w:rsidRPr="00F41843">
              <w:rPr>
                <w:w w:val="99"/>
                <w:lang w:val="ru-RU"/>
              </w:rPr>
              <w:t xml:space="preserve"> </w:t>
            </w:r>
            <w:r w:rsidR="00F41843" w:rsidRPr="00F41843">
              <w:rPr>
                <w:spacing w:val="-3"/>
                <w:lang w:val="ru-RU"/>
              </w:rPr>
              <w:t>теплопотребления,</w:t>
            </w:r>
            <w:r w:rsidR="00F41843" w:rsidRPr="00F41843">
              <w:rPr>
                <w:spacing w:val="18"/>
                <w:lang w:val="ru-RU"/>
              </w:rPr>
              <w:t xml:space="preserve"> </w:t>
            </w:r>
            <w:r w:rsidR="00F41843" w:rsidRPr="00F41843">
              <w:rPr>
                <w:lang w:val="ru-RU"/>
              </w:rPr>
              <w:t>устанавливаемых</w:t>
            </w:r>
            <w:r w:rsidR="00F41843" w:rsidRPr="00F41843">
              <w:rPr>
                <w:spacing w:val="11"/>
                <w:lang w:val="ru-RU"/>
              </w:rPr>
              <w:t xml:space="preserve"> </w:t>
            </w:r>
            <w:r w:rsidR="00F41843" w:rsidRPr="00F41843">
              <w:rPr>
                <w:lang w:val="ru-RU"/>
              </w:rPr>
              <w:t>в</w:t>
            </w:r>
            <w:r w:rsidR="00F41843" w:rsidRPr="00F41843">
              <w:rPr>
                <w:spacing w:val="14"/>
                <w:lang w:val="ru-RU"/>
              </w:rPr>
              <w:t xml:space="preserve"> </w:t>
            </w:r>
            <w:r w:rsidR="00F41843" w:rsidRPr="00F41843">
              <w:rPr>
                <w:spacing w:val="5"/>
                <w:lang w:val="ru-RU"/>
              </w:rPr>
              <w:t>соответствии</w:t>
            </w:r>
            <w:r w:rsidR="00F41843" w:rsidRPr="00F41843">
              <w:rPr>
                <w:spacing w:val="14"/>
                <w:lang w:val="ru-RU"/>
              </w:rPr>
              <w:t xml:space="preserve"> </w:t>
            </w:r>
            <w:r w:rsidR="00F41843" w:rsidRPr="00F41843">
              <w:rPr>
                <w:lang w:val="ru-RU"/>
              </w:rPr>
              <w:t>с</w:t>
            </w:r>
            <w:r w:rsidR="00F41843" w:rsidRPr="00F41843">
              <w:rPr>
                <w:w w:val="99"/>
                <w:lang w:val="ru-RU"/>
              </w:rPr>
              <w:t xml:space="preserve"> </w:t>
            </w:r>
            <w:r w:rsidR="00F41843" w:rsidRPr="00F41843">
              <w:rPr>
                <w:lang w:val="ru-RU"/>
              </w:rPr>
              <w:t>законодательством</w:t>
            </w:r>
            <w:r w:rsidR="00F41843" w:rsidRPr="00F41843">
              <w:rPr>
                <w:spacing w:val="-21"/>
                <w:lang w:val="ru-RU"/>
              </w:rPr>
              <w:t xml:space="preserve"> </w:t>
            </w:r>
            <w:r w:rsidR="00F41843" w:rsidRPr="00F41843">
              <w:rPr>
                <w:spacing w:val="2"/>
                <w:lang w:val="ru-RU"/>
              </w:rPr>
              <w:t>Российской</w:t>
            </w:r>
            <w:r w:rsidR="00F41843" w:rsidRPr="00F41843">
              <w:rPr>
                <w:spacing w:val="-23"/>
                <w:lang w:val="ru-RU"/>
              </w:rPr>
              <w:t xml:space="preserve"> </w:t>
            </w:r>
            <w:r w:rsidR="00F41843" w:rsidRPr="00F41843">
              <w:rPr>
                <w:spacing w:val="-5"/>
                <w:lang w:val="ru-RU"/>
              </w:rPr>
              <w:t>Федерации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_TOC_250043 \h </w:instrText>
            </w:r>
            <w:r w:rsidRPr="00A157E1">
              <w:rPr>
                <w:szCs w:val="26"/>
                <w:lang w:val="ru-RU"/>
              </w:rPr>
            </w:r>
            <w:r w:rsidRPr="00A157E1">
              <w:rPr>
                <w:szCs w:val="26"/>
                <w:lang w:val="ru-RU"/>
              </w:rPr>
              <w:fldChar w:fldCharType="separate"/>
            </w:r>
            <w:r w:rsidR="00F41843">
              <w:rPr>
                <w:noProof/>
                <w:szCs w:val="26"/>
                <w:lang w:val="ru-RU"/>
              </w:rPr>
              <w:t>108</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7B44B3">
              <w:rPr>
                <w:lang w:val="ru-RU"/>
              </w:rPr>
              <w:instrText xml:space="preserve"> </w:instrText>
            </w:r>
            <w:r>
              <w:instrText>REF</w:instrText>
            </w:r>
            <w:r w:rsidRPr="007B44B3">
              <w:rPr>
                <w:lang w:val="ru-RU"/>
              </w:rPr>
              <w:instrText xml:space="preserve"> _</w:instrText>
            </w:r>
            <w:r>
              <w:instrText>Ref</w:instrText>
            </w:r>
            <w:r w:rsidRPr="007B44B3">
              <w:rPr>
                <w:lang w:val="ru-RU"/>
              </w:rPr>
              <w:instrText>393792026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spacing w:val="-1"/>
                <w:lang w:val="ru-RU"/>
              </w:rPr>
              <w:t>2.4. Прогнозы</w:t>
            </w:r>
            <w:r w:rsidR="00F41843" w:rsidRPr="00F41843">
              <w:rPr>
                <w:spacing w:val="11"/>
                <w:lang w:val="ru-RU"/>
              </w:rPr>
              <w:t xml:space="preserve"> </w:t>
            </w:r>
            <w:r w:rsidR="00F41843" w:rsidRPr="00F41843">
              <w:rPr>
                <w:lang w:val="ru-RU"/>
              </w:rPr>
              <w:t>перспективных</w:t>
            </w:r>
            <w:r w:rsidR="00F41843" w:rsidRPr="00F41843">
              <w:rPr>
                <w:spacing w:val="5"/>
                <w:lang w:val="ru-RU"/>
              </w:rPr>
              <w:t xml:space="preserve"> </w:t>
            </w:r>
            <w:r w:rsidR="00F41843" w:rsidRPr="00F41843">
              <w:rPr>
                <w:spacing w:val="4"/>
                <w:lang w:val="ru-RU"/>
              </w:rPr>
              <w:t>удельных</w:t>
            </w:r>
            <w:r w:rsidR="00F41843" w:rsidRPr="00F41843">
              <w:rPr>
                <w:spacing w:val="5"/>
                <w:lang w:val="ru-RU"/>
              </w:rPr>
              <w:t xml:space="preserve"> </w:t>
            </w:r>
            <w:r w:rsidR="00F41843" w:rsidRPr="00F41843">
              <w:rPr>
                <w:lang w:val="ru-RU"/>
              </w:rPr>
              <w:t>расходов</w:t>
            </w:r>
            <w:r w:rsidR="00F41843" w:rsidRPr="00F41843">
              <w:rPr>
                <w:spacing w:val="8"/>
                <w:lang w:val="ru-RU"/>
              </w:rPr>
              <w:t xml:space="preserve"> </w:t>
            </w:r>
            <w:r w:rsidR="00F41843" w:rsidRPr="00F41843">
              <w:rPr>
                <w:spacing w:val="-3"/>
                <w:lang w:val="ru-RU"/>
              </w:rPr>
              <w:t>тепловой</w:t>
            </w:r>
            <w:r w:rsidR="00F41843" w:rsidRPr="00F41843">
              <w:rPr>
                <w:spacing w:val="7"/>
                <w:lang w:val="ru-RU"/>
              </w:rPr>
              <w:t xml:space="preserve"> </w:t>
            </w:r>
            <w:r w:rsidR="00F41843" w:rsidRPr="00F41843">
              <w:rPr>
                <w:spacing w:val="4"/>
                <w:lang w:val="ru-RU"/>
              </w:rPr>
              <w:t>энергии</w:t>
            </w:r>
            <w:r w:rsidR="00F41843" w:rsidRPr="00F41843">
              <w:rPr>
                <w:spacing w:val="12"/>
                <w:lang w:val="ru-RU"/>
              </w:rPr>
              <w:t xml:space="preserve"> </w:t>
            </w:r>
            <w:r w:rsidR="00F41843" w:rsidRPr="00F41843">
              <w:rPr>
                <w:lang w:val="ru-RU"/>
              </w:rPr>
              <w:t>для</w:t>
            </w:r>
            <w:r w:rsidR="00F41843" w:rsidRPr="00F41843">
              <w:rPr>
                <w:w w:val="99"/>
                <w:lang w:val="ru-RU"/>
              </w:rPr>
              <w:t xml:space="preserve"> </w:t>
            </w:r>
            <w:r w:rsidR="00F41843" w:rsidRPr="00F41843">
              <w:rPr>
                <w:spacing w:val="-6"/>
                <w:lang w:val="ru-RU"/>
              </w:rPr>
              <w:t>обеспечения</w:t>
            </w:r>
            <w:r w:rsidR="00F41843" w:rsidRPr="00F41843">
              <w:rPr>
                <w:spacing w:val="-24"/>
                <w:lang w:val="ru-RU"/>
              </w:rPr>
              <w:t xml:space="preserve"> </w:t>
            </w:r>
            <w:r w:rsidR="00F41843" w:rsidRPr="00F41843">
              <w:rPr>
                <w:spacing w:val="-3"/>
                <w:lang w:val="ru-RU"/>
              </w:rPr>
              <w:t>технологических</w:t>
            </w:r>
            <w:r w:rsidR="00F41843" w:rsidRPr="00F41843">
              <w:rPr>
                <w:spacing w:val="-25"/>
                <w:lang w:val="ru-RU"/>
              </w:rPr>
              <w:t xml:space="preserve"> </w:t>
            </w:r>
            <w:r w:rsidR="00F41843" w:rsidRPr="00F41843">
              <w:rPr>
                <w:lang w:val="ru-RU"/>
              </w:rPr>
              <w:t>процессов</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_Ref393792026 \h </w:instrText>
            </w:r>
            <w:r w:rsidRPr="00A157E1">
              <w:rPr>
                <w:szCs w:val="26"/>
                <w:lang w:val="ru-RU"/>
              </w:rPr>
            </w:r>
            <w:r w:rsidRPr="00A157E1">
              <w:rPr>
                <w:szCs w:val="26"/>
                <w:lang w:val="ru-RU"/>
              </w:rPr>
              <w:fldChar w:fldCharType="separate"/>
            </w:r>
            <w:r w:rsidR="00F41843">
              <w:rPr>
                <w:noProof/>
                <w:szCs w:val="26"/>
                <w:lang w:val="ru-RU"/>
              </w:rPr>
              <w:t>116</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7B44B3">
              <w:rPr>
                <w:lang w:val="ru-RU"/>
              </w:rPr>
              <w:instrText xml:space="preserve"> </w:instrText>
            </w:r>
            <w:r>
              <w:instrText>REF</w:instrText>
            </w:r>
            <w:r w:rsidRPr="007B44B3">
              <w:rPr>
                <w:lang w:val="ru-RU"/>
              </w:rPr>
              <w:instrText xml:space="preserve"> _</w:instrText>
            </w:r>
            <w:r>
              <w:instrText>TOC</w:instrText>
            </w:r>
            <w:r w:rsidRPr="007B44B3">
              <w:rPr>
                <w:lang w:val="ru-RU"/>
              </w:rPr>
              <w:instrText>_250041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spacing w:val="-1"/>
                <w:lang w:val="ru-RU"/>
              </w:rPr>
              <w:t>2.5. Прогнозы</w:t>
            </w:r>
            <w:r w:rsidR="00F41843" w:rsidRPr="00F41843">
              <w:rPr>
                <w:spacing w:val="14"/>
                <w:lang w:val="ru-RU"/>
              </w:rPr>
              <w:t xml:space="preserve"> </w:t>
            </w:r>
            <w:r w:rsidR="00F41843" w:rsidRPr="00F41843">
              <w:rPr>
                <w:spacing w:val="2"/>
                <w:lang w:val="ru-RU"/>
              </w:rPr>
              <w:t>приростов</w:t>
            </w:r>
            <w:r w:rsidR="00F41843" w:rsidRPr="00F41843">
              <w:rPr>
                <w:spacing w:val="15"/>
                <w:lang w:val="ru-RU"/>
              </w:rPr>
              <w:t xml:space="preserve"> </w:t>
            </w:r>
            <w:r w:rsidR="00F41843" w:rsidRPr="00F41843">
              <w:rPr>
                <w:spacing w:val="-6"/>
                <w:lang w:val="ru-RU"/>
              </w:rPr>
              <w:t>объемов</w:t>
            </w:r>
            <w:r w:rsidR="00F41843" w:rsidRPr="00F41843">
              <w:rPr>
                <w:spacing w:val="20"/>
                <w:lang w:val="ru-RU"/>
              </w:rPr>
              <w:t xml:space="preserve"> </w:t>
            </w:r>
            <w:r w:rsidR="00F41843" w:rsidRPr="00F41843">
              <w:rPr>
                <w:spacing w:val="-2"/>
                <w:lang w:val="ru-RU"/>
              </w:rPr>
              <w:t>потребления</w:t>
            </w:r>
            <w:r w:rsidR="00F41843" w:rsidRPr="00F41843">
              <w:rPr>
                <w:spacing w:val="15"/>
                <w:lang w:val="ru-RU"/>
              </w:rPr>
              <w:t xml:space="preserve"> </w:t>
            </w:r>
            <w:r w:rsidR="00F41843" w:rsidRPr="00F41843">
              <w:rPr>
                <w:spacing w:val="-3"/>
                <w:lang w:val="ru-RU"/>
              </w:rPr>
              <w:t>тепловой</w:t>
            </w:r>
            <w:r w:rsidR="00F41843" w:rsidRPr="00F41843">
              <w:rPr>
                <w:spacing w:val="15"/>
                <w:lang w:val="ru-RU"/>
              </w:rPr>
              <w:t xml:space="preserve"> </w:t>
            </w:r>
            <w:r w:rsidR="00F41843" w:rsidRPr="00F41843">
              <w:rPr>
                <w:spacing w:val="4"/>
                <w:lang w:val="ru-RU"/>
              </w:rPr>
              <w:t>энергии</w:t>
            </w:r>
            <w:r w:rsidR="00F41843" w:rsidRPr="00F41843">
              <w:rPr>
                <w:w w:val="99"/>
                <w:lang w:val="ru-RU"/>
              </w:rPr>
              <w:t xml:space="preserve"> </w:t>
            </w:r>
            <w:r w:rsidR="00F41843" w:rsidRPr="00F41843">
              <w:rPr>
                <w:spacing w:val="-2"/>
                <w:lang w:val="ru-RU"/>
              </w:rPr>
              <w:t>(мощности)</w:t>
            </w:r>
            <w:r w:rsidR="00F41843" w:rsidRPr="00F41843">
              <w:rPr>
                <w:spacing w:val="13"/>
                <w:lang w:val="ru-RU"/>
              </w:rPr>
              <w:t xml:space="preserve"> </w:t>
            </w:r>
            <w:r w:rsidR="00F41843" w:rsidRPr="00F41843">
              <w:rPr>
                <w:lang w:val="ru-RU"/>
              </w:rPr>
              <w:t>и</w:t>
            </w:r>
            <w:r w:rsidR="00F41843" w:rsidRPr="00F41843">
              <w:rPr>
                <w:spacing w:val="13"/>
                <w:lang w:val="ru-RU"/>
              </w:rPr>
              <w:t xml:space="preserve"> </w:t>
            </w:r>
            <w:r w:rsidR="00F41843" w:rsidRPr="00F41843">
              <w:rPr>
                <w:spacing w:val="-3"/>
                <w:lang w:val="ru-RU"/>
              </w:rPr>
              <w:t>теплоносителя</w:t>
            </w:r>
            <w:r w:rsidR="00F41843" w:rsidRPr="00F41843">
              <w:rPr>
                <w:spacing w:val="13"/>
                <w:lang w:val="ru-RU"/>
              </w:rPr>
              <w:t xml:space="preserve"> </w:t>
            </w:r>
            <w:r w:rsidR="00F41843" w:rsidRPr="00F41843">
              <w:rPr>
                <w:lang w:val="ru-RU"/>
              </w:rPr>
              <w:t>с</w:t>
            </w:r>
            <w:r w:rsidR="00F41843" w:rsidRPr="00F41843">
              <w:rPr>
                <w:spacing w:val="16"/>
                <w:lang w:val="ru-RU"/>
              </w:rPr>
              <w:t xml:space="preserve"> </w:t>
            </w:r>
            <w:r w:rsidR="00F41843" w:rsidRPr="00F41843">
              <w:rPr>
                <w:spacing w:val="-2"/>
                <w:lang w:val="ru-RU"/>
              </w:rPr>
              <w:t>разделением</w:t>
            </w:r>
            <w:r w:rsidR="00F41843" w:rsidRPr="00F41843">
              <w:rPr>
                <w:spacing w:val="16"/>
                <w:lang w:val="ru-RU"/>
              </w:rPr>
              <w:t xml:space="preserve"> </w:t>
            </w:r>
            <w:r w:rsidR="00F41843" w:rsidRPr="00F41843">
              <w:rPr>
                <w:spacing w:val="-2"/>
                <w:lang w:val="ru-RU"/>
              </w:rPr>
              <w:t>по</w:t>
            </w:r>
            <w:r w:rsidR="00F41843" w:rsidRPr="00F41843">
              <w:rPr>
                <w:spacing w:val="10"/>
                <w:lang w:val="ru-RU"/>
              </w:rPr>
              <w:t xml:space="preserve"> </w:t>
            </w:r>
            <w:r w:rsidR="00F41843" w:rsidRPr="00F41843">
              <w:rPr>
                <w:spacing w:val="-2"/>
                <w:lang w:val="ru-RU"/>
              </w:rPr>
              <w:t>видам</w:t>
            </w:r>
            <w:r w:rsidR="00F41843" w:rsidRPr="00F41843">
              <w:rPr>
                <w:spacing w:val="16"/>
                <w:lang w:val="ru-RU"/>
              </w:rPr>
              <w:t xml:space="preserve"> </w:t>
            </w:r>
            <w:r w:rsidR="00F41843" w:rsidRPr="00F41843">
              <w:rPr>
                <w:spacing w:val="-3"/>
                <w:lang w:val="ru-RU"/>
              </w:rPr>
              <w:t>теплопотребления</w:t>
            </w:r>
            <w:r w:rsidR="00F41843" w:rsidRPr="00F41843">
              <w:rPr>
                <w:w w:val="99"/>
                <w:lang w:val="ru-RU"/>
              </w:rPr>
              <w:t xml:space="preserve"> </w:t>
            </w:r>
            <w:r w:rsidR="00F41843" w:rsidRPr="00F41843">
              <w:rPr>
                <w:lang w:val="ru-RU"/>
              </w:rPr>
              <w:t>в</w:t>
            </w:r>
            <w:r w:rsidR="00F41843" w:rsidRPr="00F41843">
              <w:rPr>
                <w:spacing w:val="36"/>
                <w:lang w:val="ru-RU"/>
              </w:rPr>
              <w:t xml:space="preserve"> </w:t>
            </w:r>
            <w:r w:rsidR="00F41843" w:rsidRPr="00F41843">
              <w:rPr>
                <w:spacing w:val="-2"/>
                <w:lang w:val="ru-RU"/>
              </w:rPr>
              <w:t>каждом</w:t>
            </w:r>
            <w:r w:rsidR="00F41843" w:rsidRPr="00F41843">
              <w:rPr>
                <w:spacing w:val="40"/>
                <w:lang w:val="ru-RU"/>
              </w:rPr>
              <w:t xml:space="preserve"> </w:t>
            </w:r>
            <w:r w:rsidR="00F41843" w:rsidRPr="00F41843">
              <w:rPr>
                <w:spacing w:val="-2"/>
                <w:lang w:val="ru-RU"/>
              </w:rPr>
              <w:t>расчетном</w:t>
            </w:r>
            <w:r w:rsidR="00F41843" w:rsidRPr="00F41843">
              <w:rPr>
                <w:spacing w:val="40"/>
                <w:lang w:val="ru-RU"/>
              </w:rPr>
              <w:t xml:space="preserve"> </w:t>
            </w:r>
            <w:r w:rsidR="00F41843" w:rsidRPr="00F41843">
              <w:rPr>
                <w:lang w:val="ru-RU"/>
              </w:rPr>
              <w:t>элементе</w:t>
            </w:r>
            <w:r w:rsidR="00F41843" w:rsidRPr="00F41843">
              <w:rPr>
                <w:spacing w:val="40"/>
                <w:lang w:val="ru-RU"/>
              </w:rPr>
              <w:t xml:space="preserve"> </w:t>
            </w:r>
            <w:r w:rsidR="00F41843" w:rsidRPr="00F41843">
              <w:rPr>
                <w:spacing w:val="-3"/>
                <w:lang w:val="ru-RU"/>
              </w:rPr>
              <w:t>территориального</w:t>
            </w:r>
            <w:r w:rsidR="00F41843" w:rsidRPr="00F41843">
              <w:rPr>
                <w:spacing w:val="33"/>
                <w:lang w:val="ru-RU"/>
              </w:rPr>
              <w:t xml:space="preserve"> </w:t>
            </w:r>
            <w:r w:rsidR="00F41843" w:rsidRPr="00F41843">
              <w:rPr>
                <w:spacing w:val="-2"/>
                <w:lang w:val="ru-RU"/>
              </w:rPr>
              <w:t>деления</w:t>
            </w:r>
            <w:r w:rsidR="00F41843" w:rsidRPr="00F41843">
              <w:rPr>
                <w:spacing w:val="37"/>
                <w:lang w:val="ru-RU"/>
              </w:rPr>
              <w:t xml:space="preserve"> </w:t>
            </w:r>
            <w:r w:rsidR="00F41843" w:rsidRPr="00F41843">
              <w:rPr>
                <w:lang w:val="ru-RU"/>
              </w:rPr>
              <w:t>и</w:t>
            </w:r>
            <w:r w:rsidR="00F41843" w:rsidRPr="00F41843">
              <w:rPr>
                <w:spacing w:val="41"/>
                <w:lang w:val="ru-RU"/>
              </w:rPr>
              <w:t xml:space="preserve"> </w:t>
            </w:r>
            <w:r w:rsidR="00F41843" w:rsidRPr="00F41843">
              <w:rPr>
                <w:lang w:val="ru-RU"/>
              </w:rPr>
              <w:t>в</w:t>
            </w:r>
            <w:r w:rsidR="00F41843" w:rsidRPr="00F41843">
              <w:rPr>
                <w:spacing w:val="36"/>
                <w:lang w:val="ru-RU"/>
              </w:rPr>
              <w:t xml:space="preserve"> </w:t>
            </w:r>
            <w:r w:rsidR="00F41843" w:rsidRPr="00F41843">
              <w:rPr>
                <w:spacing w:val="3"/>
                <w:lang w:val="ru-RU"/>
              </w:rPr>
              <w:t>зоне</w:t>
            </w:r>
            <w:r w:rsidR="00F41843" w:rsidRPr="00F41843">
              <w:rPr>
                <w:w w:val="99"/>
                <w:lang w:val="ru-RU"/>
              </w:rPr>
              <w:t xml:space="preserve"> </w:t>
            </w:r>
            <w:r w:rsidR="00F41843" w:rsidRPr="00F41843">
              <w:rPr>
                <w:spacing w:val="-2"/>
                <w:lang w:val="ru-RU"/>
              </w:rPr>
              <w:t>действия</w:t>
            </w:r>
            <w:r w:rsidR="00F41843" w:rsidRPr="00F41843">
              <w:rPr>
                <w:spacing w:val="51"/>
                <w:lang w:val="ru-RU"/>
              </w:rPr>
              <w:t xml:space="preserve"> </w:t>
            </w:r>
            <w:r w:rsidR="00F41843" w:rsidRPr="00F41843">
              <w:rPr>
                <w:spacing w:val="-2"/>
                <w:lang w:val="ru-RU"/>
              </w:rPr>
              <w:t>каждого</w:t>
            </w:r>
            <w:r w:rsidR="00F41843" w:rsidRPr="00F41843">
              <w:rPr>
                <w:spacing w:val="54"/>
                <w:lang w:val="ru-RU"/>
              </w:rPr>
              <w:t xml:space="preserve"> </w:t>
            </w:r>
            <w:r w:rsidR="00F41843" w:rsidRPr="00F41843">
              <w:rPr>
                <w:spacing w:val="-2"/>
                <w:lang w:val="ru-RU"/>
              </w:rPr>
              <w:t>из</w:t>
            </w:r>
            <w:r w:rsidR="00F41843" w:rsidRPr="00F41843">
              <w:rPr>
                <w:spacing w:val="53"/>
                <w:lang w:val="ru-RU"/>
              </w:rPr>
              <w:t xml:space="preserve"> </w:t>
            </w:r>
            <w:r w:rsidR="00F41843" w:rsidRPr="00F41843">
              <w:rPr>
                <w:spacing w:val="1"/>
                <w:lang w:val="ru-RU"/>
              </w:rPr>
              <w:t>существующих,</w:t>
            </w:r>
            <w:r w:rsidR="00F41843" w:rsidRPr="00F41843">
              <w:rPr>
                <w:spacing w:val="56"/>
                <w:lang w:val="ru-RU"/>
              </w:rPr>
              <w:t xml:space="preserve"> </w:t>
            </w:r>
            <w:r w:rsidR="00F41843" w:rsidRPr="00F41843">
              <w:rPr>
                <w:spacing w:val="-2"/>
                <w:lang w:val="ru-RU"/>
              </w:rPr>
              <w:t>или</w:t>
            </w:r>
            <w:r w:rsidR="00F41843" w:rsidRPr="00F41843">
              <w:rPr>
                <w:spacing w:val="52"/>
                <w:lang w:val="ru-RU"/>
              </w:rPr>
              <w:t xml:space="preserve"> </w:t>
            </w:r>
            <w:r w:rsidR="00F41843" w:rsidRPr="00F41843">
              <w:rPr>
                <w:spacing w:val="-2"/>
                <w:lang w:val="ru-RU"/>
              </w:rPr>
              <w:t>предлагаемых</w:t>
            </w:r>
            <w:r w:rsidR="00F41843" w:rsidRPr="00F41843">
              <w:rPr>
                <w:spacing w:val="49"/>
                <w:lang w:val="ru-RU"/>
              </w:rPr>
              <w:t xml:space="preserve"> </w:t>
            </w:r>
            <w:r w:rsidR="00F41843" w:rsidRPr="00F41843">
              <w:rPr>
                <w:spacing w:val="-2"/>
                <w:lang w:val="ru-RU"/>
              </w:rPr>
              <w:t>для</w:t>
            </w:r>
            <w:r w:rsidR="00F41843" w:rsidRPr="00F41843">
              <w:rPr>
                <w:w w:val="99"/>
                <w:lang w:val="ru-RU"/>
              </w:rPr>
              <w:t xml:space="preserve"> </w:t>
            </w:r>
            <w:r w:rsidR="00F41843" w:rsidRPr="00F41843">
              <w:rPr>
                <w:spacing w:val="1"/>
                <w:lang w:val="ru-RU"/>
              </w:rPr>
              <w:t>строительства</w:t>
            </w:r>
            <w:r w:rsidR="00F41843" w:rsidRPr="00F41843">
              <w:rPr>
                <w:spacing w:val="51"/>
                <w:lang w:val="ru-RU"/>
              </w:rPr>
              <w:t xml:space="preserve"> </w:t>
            </w:r>
            <w:r w:rsidR="00F41843" w:rsidRPr="00F41843">
              <w:rPr>
                <w:spacing w:val="-2"/>
                <w:lang w:val="ru-RU"/>
              </w:rPr>
              <w:t>источников</w:t>
            </w:r>
            <w:r w:rsidR="00F41843" w:rsidRPr="00F41843">
              <w:rPr>
                <w:spacing w:val="45"/>
                <w:lang w:val="ru-RU"/>
              </w:rPr>
              <w:t xml:space="preserve"> </w:t>
            </w:r>
            <w:r w:rsidR="00F41843" w:rsidRPr="00F41843">
              <w:rPr>
                <w:spacing w:val="-3"/>
                <w:lang w:val="ru-RU"/>
              </w:rPr>
              <w:t>тепловой</w:t>
            </w:r>
            <w:r w:rsidR="00F41843" w:rsidRPr="00F41843">
              <w:rPr>
                <w:spacing w:val="50"/>
                <w:lang w:val="ru-RU"/>
              </w:rPr>
              <w:t xml:space="preserve"> </w:t>
            </w:r>
            <w:r w:rsidR="00F41843" w:rsidRPr="00F41843">
              <w:rPr>
                <w:lang w:val="ru-RU"/>
              </w:rPr>
              <w:t>энергии,</w:t>
            </w:r>
            <w:r w:rsidR="00F41843" w:rsidRPr="00F41843">
              <w:rPr>
                <w:spacing w:val="48"/>
                <w:lang w:val="ru-RU"/>
              </w:rPr>
              <w:t xml:space="preserve"> </w:t>
            </w:r>
            <w:r w:rsidR="00F41843" w:rsidRPr="00F41843">
              <w:rPr>
                <w:spacing w:val="-2"/>
                <w:lang w:val="ru-RU"/>
              </w:rPr>
              <w:t>или</w:t>
            </w:r>
            <w:r w:rsidR="00F41843" w:rsidRPr="00F41843">
              <w:rPr>
                <w:spacing w:val="45"/>
                <w:lang w:val="ru-RU"/>
              </w:rPr>
              <w:t xml:space="preserve"> </w:t>
            </w:r>
            <w:r w:rsidR="00F41843" w:rsidRPr="00F41843">
              <w:rPr>
                <w:spacing w:val="2"/>
                <w:lang w:val="ru-RU"/>
              </w:rPr>
              <w:t>индивидуального</w:t>
            </w:r>
            <w:r w:rsidR="00F41843" w:rsidRPr="00F41843">
              <w:rPr>
                <w:w w:val="99"/>
                <w:lang w:val="ru-RU"/>
              </w:rPr>
              <w:t xml:space="preserve"> </w:t>
            </w:r>
            <w:r w:rsidR="00F41843" w:rsidRPr="00F41843">
              <w:rPr>
                <w:spacing w:val="-3"/>
                <w:lang w:val="ru-RU"/>
              </w:rPr>
              <w:t>теплоснабжения</w:t>
            </w:r>
            <w:r w:rsidR="00F41843" w:rsidRPr="00F41843">
              <w:rPr>
                <w:spacing w:val="-13"/>
                <w:lang w:val="ru-RU"/>
              </w:rPr>
              <w:t xml:space="preserve"> </w:t>
            </w:r>
            <w:r w:rsidR="00F41843" w:rsidRPr="00F41843">
              <w:rPr>
                <w:spacing w:val="-2"/>
                <w:lang w:val="ru-RU"/>
              </w:rPr>
              <w:t>на</w:t>
            </w:r>
            <w:r w:rsidR="00F41843" w:rsidRPr="00F41843">
              <w:rPr>
                <w:spacing w:val="-12"/>
                <w:lang w:val="ru-RU"/>
              </w:rPr>
              <w:t xml:space="preserve"> </w:t>
            </w:r>
            <w:r w:rsidR="00F41843" w:rsidRPr="00F41843">
              <w:rPr>
                <w:spacing w:val="-2"/>
                <w:lang w:val="ru-RU"/>
              </w:rPr>
              <w:t>каждом</w:t>
            </w:r>
            <w:r w:rsidR="00F41843" w:rsidRPr="00F41843">
              <w:rPr>
                <w:spacing w:val="-9"/>
                <w:lang w:val="ru-RU"/>
              </w:rPr>
              <w:t xml:space="preserve"> </w:t>
            </w:r>
            <w:r w:rsidR="00F41843" w:rsidRPr="00F41843">
              <w:rPr>
                <w:lang w:val="ru-RU"/>
              </w:rPr>
              <w:t>этапе</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_TOC_250041 \h </w:instrText>
            </w:r>
            <w:r w:rsidRPr="00A157E1">
              <w:rPr>
                <w:szCs w:val="26"/>
                <w:lang w:val="ru-RU"/>
              </w:rPr>
            </w:r>
            <w:r w:rsidRPr="00A157E1">
              <w:rPr>
                <w:szCs w:val="26"/>
                <w:lang w:val="ru-RU"/>
              </w:rPr>
              <w:fldChar w:fldCharType="separate"/>
            </w:r>
            <w:r w:rsidR="00F41843">
              <w:rPr>
                <w:noProof/>
                <w:szCs w:val="26"/>
                <w:lang w:val="ru-RU"/>
              </w:rPr>
              <w:t>116</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812CCE">
            <w:pPr>
              <w:pStyle w:val="a4"/>
              <w:spacing w:after="80"/>
              <w:ind w:firstLine="318"/>
              <w:contextualSpacing w:val="0"/>
              <w:rPr>
                <w:szCs w:val="26"/>
                <w:lang w:val="ru-RU"/>
              </w:rPr>
            </w:pPr>
            <w:r>
              <w:fldChar w:fldCharType="begin"/>
            </w:r>
            <w:r w:rsidRPr="007B44B3">
              <w:rPr>
                <w:lang w:val="ru-RU"/>
              </w:rPr>
              <w:instrText xml:space="preserve"> </w:instrText>
            </w:r>
            <w:r>
              <w:instrText>REF</w:instrText>
            </w:r>
            <w:r w:rsidRPr="007B44B3">
              <w:rPr>
                <w:lang w:val="ru-RU"/>
              </w:rPr>
              <w:instrText xml:space="preserve"> _</w:instrText>
            </w:r>
            <w:r>
              <w:instrText>Ref</w:instrText>
            </w:r>
            <w:r w:rsidRPr="007B44B3">
              <w:rPr>
                <w:lang w:val="ru-RU"/>
              </w:rPr>
              <w:instrText>405559251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spacing w:val="-1"/>
                <w:lang w:val="ru-RU"/>
              </w:rPr>
              <w:t>2.6. Прогнозы</w:t>
            </w:r>
            <w:r w:rsidR="00F41843" w:rsidRPr="00F41843">
              <w:rPr>
                <w:spacing w:val="14"/>
                <w:lang w:val="ru-RU"/>
              </w:rPr>
              <w:t xml:space="preserve"> </w:t>
            </w:r>
            <w:r w:rsidR="00F41843" w:rsidRPr="00F41843">
              <w:rPr>
                <w:spacing w:val="2"/>
                <w:lang w:val="ru-RU"/>
              </w:rPr>
              <w:t>приростов</w:t>
            </w:r>
            <w:r w:rsidR="00F41843" w:rsidRPr="00F41843">
              <w:rPr>
                <w:spacing w:val="15"/>
                <w:lang w:val="ru-RU"/>
              </w:rPr>
              <w:t xml:space="preserve"> </w:t>
            </w:r>
            <w:r w:rsidR="00F41843" w:rsidRPr="00F41843">
              <w:rPr>
                <w:spacing w:val="-6"/>
                <w:lang w:val="ru-RU"/>
              </w:rPr>
              <w:t>объемов</w:t>
            </w:r>
            <w:r w:rsidR="00F41843" w:rsidRPr="00F41843">
              <w:rPr>
                <w:spacing w:val="20"/>
                <w:lang w:val="ru-RU"/>
              </w:rPr>
              <w:t xml:space="preserve"> </w:t>
            </w:r>
            <w:r w:rsidR="00F41843" w:rsidRPr="00F41843">
              <w:rPr>
                <w:lang w:val="ru-RU"/>
              </w:rPr>
              <w:t>потребления</w:t>
            </w:r>
            <w:r w:rsidR="00F41843" w:rsidRPr="00F41843">
              <w:rPr>
                <w:spacing w:val="15"/>
                <w:lang w:val="ru-RU"/>
              </w:rPr>
              <w:t xml:space="preserve"> </w:t>
            </w:r>
            <w:r w:rsidR="00F41843" w:rsidRPr="00F41843">
              <w:rPr>
                <w:spacing w:val="-3"/>
                <w:lang w:val="ru-RU"/>
              </w:rPr>
              <w:t>тепловой</w:t>
            </w:r>
            <w:r w:rsidR="00F41843" w:rsidRPr="00F41843">
              <w:rPr>
                <w:spacing w:val="15"/>
                <w:lang w:val="ru-RU"/>
              </w:rPr>
              <w:t xml:space="preserve"> </w:t>
            </w:r>
            <w:r w:rsidR="00F41843" w:rsidRPr="00F41843">
              <w:rPr>
                <w:spacing w:val="4"/>
                <w:lang w:val="ru-RU"/>
              </w:rPr>
              <w:t>энергии</w:t>
            </w:r>
            <w:r w:rsidR="00F41843" w:rsidRPr="00F41843">
              <w:rPr>
                <w:w w:val="99"/>
                <w:lang w:val="ru-RU"/>
              </w:rPr>
              <w:t xml:space="preserve"> </w:t>
            </w:r>
            <w:r w:rsidR="00F41843" w:rsidRPr="00F41843">
              <w:rPr>
                <w:lang w:val="ru-RU"/>
              </w:rPr>
              <w:t>(мощности)</w:t>
            </w:r>
            <w:r w:rsidR="00F41843" w:rsidRPr="00F41843">
              <w:rPr>
                <w:spacing w:val="28"/>
                <w:lang w:val="ru-RU"/>
              </w:rPr>
              <w:t xml:space="preserve"> </w:t>
            </w:r>
            <w:r w:rsidR="00F41843" w:rsidRPr="00F41843">
              <w:rPr>
                <w:lang w:val="ru-RU"/>
              </w:rPr>
              <w:t>и</w:t>
            </w:r>
            <w:r w:rsidR="00F41843" w:rsidRPr="00F41843">
              <w:rPr>
                <w:spacing w:val="28"/>
                <w:lang w:val="ru-RU"/>
              </w:rPr>
              <w:t xml:space="preserve"> </w:t>
            </w:r>
            <w:r w:rsidR="00F41843" w:rsidRPr="00F41843">
              <w:rPr>
                <w:spacing w:val="-3"/>
                <w:lang w:val="ru-RU"/>
              </w:rPr>
              <w:t>теплоносителя</w:t>
            </w:r>
            <w:r w:rsidR="00F41843" w:rsidRPr="00F41843">
              <w:rPr>
                <w:spacing w:val="28"/>
                <w:lang w:val="ru-RU"/>
              </w:rPr>
              <w:t xml:space="preserve"> </w:t>
            </w:r>
            <w:r w:rsidR="00F41843" w:rsidRPr="00F41843">
              <w:rPr>
                <w:lang w:val="ru-RU"/>
              </w:rPr>
              <w:t>объектами,</w:t>
            </w:r>
            <w:r w:rsidR="00F41843" w:rsidRPr="00F41843">
              <w:rPr>
                <w:spacing w:val="32"/>
                <w:lang w:val="ru-RU"/>
              </w:rPr>
              <w:t xml:space="preserve"> </w:t>
            </w:r>
            <w:r w:rsidR="00F41843" w:rsidRPr="00F41843">
              <w:rPr>
                <w:lang w:val="ru-RU"/>
              </w:rPr>
              <w:t>расположенными</w:t>
            </w:r>
            <w:r w:rsidR="00F41843" w:rsidRPr="00F41843">
              <w:rPr>
                <w:spacing w:val="33"/>
                <w:lang w:val="ru-RU"/>
              </w:rPr>
              <w:t xml:space="preserve"> </w:t>
            </w:r>
            <w:r w:rsidR="00F41843" w:rsidRPr="00F41843">
              <w:rPr>
                <w:lang w:val="ru-RU"/>
              </w:rPr>
              <w:t>в</w:t>
            </w:r>
            <w:r w:rsidR="00F41843" w:rsidRPr="00F41843">
              <w:rPr>
                <w:w w:val="99"/>
                <w:lang w:val="ru-RU"/>
              </w:rPr>
              <w:t xml:space="preserve"> </w:t>
            </w:r>
            <w:r w:rsidR="00F41843" w:rsidRPr="00F41843">
              <w:rPr>
                <w:lang w:val="ru-RU"/>
              </w:rPr>
              <w:t>производственных</w:t>
            </w:r>
            <w:r w:rsidR="00F41843" w:rsidRPr="00F41843">
              <w:rPr>
                <w:spacing w:val="27"/>
                <w:lang w:val="ru-RU"/>
              </w:rPr>
              <w:t xml:space="preserve"> </w:t>
            </w:r>
            <w:r w:rsidR="00F41843" w:rsidRPr="00F41843">
              <w:rPr>
                <w:spacing w:val="3"/>
                <w:lang w:val="ru-RU"/>
              </w:rPr>
              <w:t>зонах,</w:t>
            </w:r>
            <w:r w:rsidR="00F41843" w:rsidRPr="00F41843">
              <w:rPr>
                <w:spacing w:val="34"/>
                <w:lang w:val="ru-RU"/>
              </w:rPr>
              <w:t xml:space="preserve"> </w:t>
            </w:r>
            <w:r w:rsidR="00F41843" w:rsidRPr="00F41843">
              <w:rPr>
                <w:lang w:val="ru-RU"/>
              </w:rPr>
              <w:t>с</w:t>
            </w:r>
            <w:r w:rsidR="00F41843" w:rsidRPr="00F41843">
              <w:rPr>
                <w:spacing w:val="33"/>
                <w:lang w:val="ru-RU"/>
              </w:rPr>
              <w:t xml:space="preserve"> </w:t>
            </w:r>
            <w:r w:rsidR="00F41843" w:rsidRPr="00F41843">
              <w:rPr>
                <w:lang w:val="ru-RU"/>
              </w:rPr>
              <w:t>учетом</w:t>
            </w:r>
            <w:r w:rsidR="00F41843" w:rsidRPr="00F41843">
              <w:rPr>
                <w:spacing w:val="35"/>
                <w:lang w:val="ru-RU"/>
              </w:rPr>
              <w:t xml:space="preserve"> </w:t>
            </w:r>
            <w:r w:rsidR="00F41843" w:rsidRPr="00F41843">
              <w:rPr>
                <w:lang w:val="ru-RU"/>
              </w:rPr>
              <w:t>возможных</w:t>
            </w:r>
            <w:r w:rsidR="00F41843" w:rsidRPr="00F41843">
              <w:rPr>
                <w:spacing w:val="27"/>
                <w:lang w:val="ru-RU"/>
              </w:rPr>
              <w:t xml:space="preserve"> </w:t>
            </w:r>
            <w:r w:rsidR="00F41843" w:rsidRPr="00F41843">
              <w:rPr>
                <w:lang w:val="ru-RU"/>
              </w:rPr>
              <w:t>изменений</w:t>
            </w:r>
            <w:r w:rsidR="00F41843" w:rsidRPr="00F41843">
              <w:rPr>
                <w:w w:val="99"/>
                <w:lang w:val="ru-RU"/>
              </w:rPr>
              <w:t xml:space="preserve"> </w:t>
            </w:r>
            <w:r w:rsidR="00F41843" w:rsidRPr="00F41843">
              <w:rPr>
                <w:lang w:val="ru-RU"/>
              </w:rPr>
              <w:t>производственных</w:t>
            </w:r>
            <w:r w:rsidR="00F41843" w:rsidRPr="00F41843">
              <w:rPr>
                <w:spacing w:val="24"/>
                <w:lang w:val="ru-RU"/>
              </w:rPr>
              <w:t xml:space="preserve"> </w:t>
            </w:r>
            <w:r w:rsidR="00F41843" w:rsidRPr="00F41843">
              <w:rPr>
                <w:spacing w:val="3"/>
                <w:lang w:val="ru-RU"/>
              </w:rPr>
              <w:t>зон</w:t>
            </w:r>
            <w:r w:rsidR="00F41843" w:rsidRPr="00F41843">
              <w:rPr>
                <w:spacing w:val="28"/>
                <w:lang w:val="ru-RU"/>
              </w:rPr>
              <w:t xml:space="preserve"> </w:t>
            </w:r>
            <w:r w:rsidR="00F41843" w:rsidRPr="00F41843">
              <w:rPr>
                <w:lang w:val="ru-RU"/>
              </w:rPr>
              <w:t>и</w:t>
            </w:r>
            <w:r w:rsidR="00F41843" w:rsidRPr="00F41843">
              <w:rPr>
                <w:spacing w:val="27"/>
                <w:lang w:val="ru-RU"/>
              </w:rPr>
              <w:t xml:space="preserve"> </w:t>
            </w:r>
            <w:r w:rsidR="00F41843" w:rsidRPr="00F41843">
              <w:rPr>
                <w:spacing w:val="2"/>
                <w:lang w:val="ru-RU"/>
              </w:rPr>
              <w:t>их</w:t>
            </w:r>
            <w:r w:rsidR="00F41843" w:rsidRPr="00F41843">
              <w:rPr>
                <w:spacing w:val="25"/>
                <w:lang w:val="ru-RU"/>
              </w:rPr>
              <w:t xml:space="preserve"> </w:t>
            </w:r>
            <w:r w:rsidR="00F41843" w:rsidRPr="00F41843">
              <w:rPr>
                <w:lang w:val="ru-RU"/>
              </w:rPr>
              <w:t>перепрофилирования</w:t>
            </w:r>
            <w:r w:rsidR="00F41843" w:rsidRPr="00F41843">
              <w:rPr>
                <w:spacing w:val="27"/>
                <w:lang w:val="ru-RU"/>
              </w:rPr>
              <w:t xml:space="preserve"> </w:t>
            </w:r>
            <w:r w:rsidR="00F41843" w:rsidRPr="00F41843">
              <w:rPr>
                <w:lang w:val="ru-RU"/>
              </w:rPr>
              <w:t>и</w:t>
            </w:r>
            <w:r w:rsidR="00F41843" w:rsidRPr="00F41843">
              <w:rPr>
                <w:spacing w:val="28"/>
                <w:lang w:val="ru-RU"/>
              </w:rPr>
              <w:t xml:space="preserve"> </w:t>
            </w:r>
            <w:r w:rsidR="00F41843" w:rsidRPr="00F41843">
              <w:rPr>
                <w:lang w:val="ru-RU"/>
              </w:rPr>
              <w:t>приростов</w:t>
            </w:r>
            <w:r w:rsidR="00F41843" w:rsidRPr="00F41843">
              <w:rPr>
                <w:spacing w:val="27"/>
                <w:lang w:val="ru-RU"/>
              </w:rPr>
              <w:t xml:space="preserve"> </w:t>
            </w:r>
            <w:r w:rsidR="00F41843" w:rsidRPr="00F41843">
              <w:rPr>
                <w:spacing w:val="-6"/>
                <w:lang w:val="ru-RU"/>
              </w:rPr>
              <w:t>объемов</w:t>
            </w:r>
            <w:r w:rsidR="00F41843" w:rsidRPr="00F41843">
              <w:rPr>
                <w:w w:val="99"/>
                <w:lang w:val="ru-RU"/>
              </w:rPr>
              <w:t xml:space="preserve"> </w:t>
            </w:r>
            <w:r w:rsidR="00F41843" w:rsidRPr="00F41843">
              <w:rPr>
                <w:lang w:val="ru-RU"/>
              </w:rPr>
              <w:t>потребления</w:t>
            </w:r>
            <w:r w:rsidR="00F41843" w:rsidRPr="00F41843">
              <w:rPr>
                <w:spacing w:val="60"/>
                <w:lang w:val="ru-RU"/>
              </w:rPr>
              <w:t xml:space="preserve"> </w:t>
            </w:r>
            <w:r w:rsidR="00F41843" w:rsidRPr="00F41843">
              <w:rPr>
                <w:spacing w:val="-3"/>
                <w:lang w:val="ru-RU"/>
              </w:rPr>
              <w:t>тепловой</w:t>
            </w:r>
            <w:r w:rsidR="00F41843" w:rsidRPr="00F41843">
              <w:rPr>
                <w:spacing w:val="61"/>
                <w:lang w:val="ru-RU"/>
              </w:rPr>
              <w:t xml:space="preserve"> </w:t>
            </w:r>
            <w:r w:rsidR="00F41843" w:rsidRPr="00F41843">
              <w:rPr>
                <w:lang w:val="ru-RU"/>
              </w:rPr>
              <w:t>энергии</w:t>
            </w:r>
            <w:r w:rsidR="00F41843" w:rsidRPr="00F41843">
              <w:rPr>
                <w:spacing w:val="64"/>
                <w:lang w:val="ru-RU"/>
              </w:rPr>
              <w:t xml:space="preserve"> </w:t>
            </w:r>
            <w:r w:rsidR="00F41843" w:rsidRPr="00F41843">
              <w:rPr>
                <w:lang w:val="ru-RU"/>
              </w:rPr>
              <w:t>(мощности)</w:t>
            </w:r>
            <w:r w:rsidR="00F41843" w:rsidRPr="00F41843">
              <w:rPr>
                <w:spacing w:val="60"/>
                <w:lang w:val="ru-RU"/>
              </w:rPr>
              <w:t xml:space="preserve"> </w:t>
            </w:r>
            <w:r w:rsidR="00F41843" w:rsidRPr="00F41843">
              <w:rPr>
                <w:lang w:val="ru-RU"/>
              </w:rPr>
              <w:t>производственными</w:t>
            </w:r>
            <w:r w:rsidR="00F41843" w:rsidRPr="00F41843">
              <w:rPr>
                <w:w w:val="99"/>
                <w:lang w:val="ru-RU"/>
              </w:rPr>
              <w:t xml:space="preserve"> </w:t>
            </w:r>
            <w:r w:rsidR="00F41843" w:rsidRPr="00F41843">
              <w:rPr>
                <w:spacing w:val="-6"/>
                <w:lang w:val="ru-RU"/>
              </w:rPr>
              <w:t>объектами</w:t>
            </w:r>
            <w:r w:rsidR="00F41843" w:rsidRPr="00F41843">
              <w:rPr>
                <w:spacing w:val="45"/>
                <w:lang w:val="ru-RU"/>
              </w:rPr>
              <w:t xml:space="preserve"> </w:t>
            </w:r>
            <w:r w:rsidR="00F41843" w:rsidRPr="00F41843">
              <w:rPr>
                <w:lang w:val="ru-RU"/>
              </w:rPr>
              <w:t>с</w:t>
            </w:r>
            <w:r w:rsidR="00F41843" w:rsidRPr="00F41843">
              <w:rPr>
                <w:spacing w:val="48"/>
                <w:lang w:val="ru-RU"/>
              </w:rPr>
              <w:t xml:space="preserve"> </w:t>
            </w:r>
            <w:r w:rsidR="00F41843" w:rsidRPr="00F41843">
              <w:rPr>
                <w:lang w:val="ru-RU"/>
              </w:rPr>
              <w:t>разделением</w:t>
            </w:r>
            <w:r w:rsidR="00F41843" w:rsidRPr="00F41843">
              <w:rPr>
                <w:spacing w:val="50"/>
                <w:lang w:val="ru-RU"/>
              </w:rPr>
              <w:t xml:space="preserve"> </w:t>
            </w:r>
            <w:r w:rsidR="00F41843" w:rsidRPr="00F41843">
              <w:rPr>
                <w:lang w:val="ru-RU"/>
              </w:rPr>
              <w:t>по</w:t>
            </w:r>
            <w:r w:rsidR="00F41843" w:rsidRPr="00F41843">
              <w:rPr>
                <w:spacing w:val="43"/>
                <w:lang w:val="ru-RU"/>
              </w:rPr>
              <w:t xml:space="preserve"> </w:t>
            </w:r>
            <w:r w:rsidR="00F41843" w:rsidRPr="00F41843">
              <w:rPr>
                <w:lang w:val="ru-RU"/>
              </w:rPr>
              <w:t>видам</w:t>
            </w:r>
            <w:r w:rsidR="00F41843" w:rsidRPr="00F41843">
              <w:rPr>
                <w:spacing w:val="50"/>
                <w:lang w:val="ru-RU"/>
              </w:rPr>
              <w:t xml:space="preserve"> </w:t>
            </w:r>
            <w:r w:rsidR="00F41843" w:rsidRPr="00F41843">
              <w:rPr>
                <w:spacing w:val="-3"/>
                <w:lang w:val="ru-RU"/>
              </w:rPr>
              <w:t>теплопотребления</w:t>
            </w:r>
            <w:r w:rsidR="00F41843" w:rsidRPr="00F41843">
              <w:rPr>
                <w:spacing w:val="46"/>
                <w:lang w:val="ru-RU"/>
              </w:rPr>
              <w:t xml:space="preserve"> </w:t>
            </w:r>
            <w:r w:rsidR="00F41843" w:rsidRPr="00F41843">
              <w:rPr>
                <w:lang w:val="ru-RU"/>
              </w:rPr>
              <w:t>и</w:t>
            </w:r>
            <w:r w:rsidR="00F41843" w:rsidRPr="00F41843">
              <w:rPr>
                <w:spacing w:val="46"/>
                <w:lang w:val="ru-RU"/>
              </w:rPr>
              <w:t xml:space="preserve"> </w:t>
            </w:r>
            <w:r w:rsidR="00F41843" w:rsidRPr="00F41843">
              <w:rPr>
                <w:spacing w:val="2"/>
                <w:lang w:val="ru-RU"/>
              </w:rPr>
              <w:t>по</w:t>
            </w:r>
            <w:r w:rsidR="00F41843" w:rsidRPr="00F41843">
              <w:rPr>
                <w:spacing w:val="43"/>
                <w:lang w:val="ru-RU"/>
              </w:rPr>
              <w:t xml:space="preserve"> </w:t>
            </w:r>
            <w:r w:rsidR="00F41843" w:rsidRPr="00F41843">
              <w:rPr>
                <w:lang w:val="ru-RU"/>
              </w:rPr>
              <w:t>видам</w:t>
            </w:r>
            <w:r w:rsidR="00F41843" w:rsidRPr="00F41843">
              <w:rPr>
                <w:w w:val="99"/>
                <w:lang w:val="ru-RU"/>
              </w:rPr>
              <w:t xml:space="preserve"> </w:t>
            </w:r>
            <w:r w:rsidR="00F41843" w:rsidRPr="00F41843">
              <w:rPr>
                <w:spacing w:val="-3"/>
                <w:lang w:val="ru-RU"/>
              </w:rPr>
              <w:t>теплоносителя</w:t>
            </w:r>
            <w:r w:rsidR="00F41843" w:rsidRPr="00F41843">
              <w:rPr>
                <w:spacing w:val="56"/>
                <w:lang w:val="ru-RU"/>
              </w:rPr>
              <w:t xml:space="preserve"> </w:t>
            </w:r>
            <w:r w:rsidR="00F41843" w:rsidRPr="00F41843">
              <w:rPr>
                <w:lang w:val="ru-RU"/>
              </w:rPr>
              <w:t>(горячая</w:t>
            </w:r>
            <w:r w:rsidR="00F41843" w:rsidRPr="00F41843">
              <w:rPr>
                <w:spacing w:val="62"/>
                <w:lang w:val="ru-RU"/>
              </w:rPr>
              <w:t xml:space="preserve"> </w:t>
            </w:r>
            <w:r w:rsidR="00F41843" w:rsidRPr="00F41843">
              <w:rPr>
                <w:spacing w:val="3"/>
                <w:lang w:val="ru-RU"/>
              </w:rPr>
              <w:t>вода</w:t>
            </w:r>
            <w:r w:rsidR="00F41843" w:rsidRPr="00F41843">
              <w:rPr>
                <w:spacing w:val="58"/>
                <w:lang w:val="ru-RU"/>
              </w:rPr>
              <w:t xml:space="preserve"> </w:t>
            </w:r>
            <w:r w:rsidR="00F41843" w:rsidRPr="00F41843">
              <w:rPr>
                <w:lang w:val="ru-RU"/>
              </w:rPr>
              <w:t>и</w:t>
            </w:r>
            <w:r w:rsidR="00F41843" w:rsidRPr="00F41843">
              <w:rPr>
                <w:spacing w:val="62"/>
                <w:lang w:val="ru-RU"/>
              </w:rPr>
              <w:t xml:space="preserve"> </w:t>
            </w:r>
            <w:r w:rsidR="00F41843" w:rsidRPr="00F41843">
              <w:rPr>
                <w:lang w:val="ru-RU"/>
              </w:rPr>
              <w:t>пар)</w:t>
            </w:r>
            <w:r w:rsidR="00F41843" w:rsidRPr="00F41843">
              <w:rPr>
                <w:spacing w:val="57"/>
                <w:lang w:val="ru-RU"/>
              </w:rPr>
              <w:t xml:space="preserve"> </w:t>
            </w:r>
            <w:r w:rsidR="00F41843" w:rsidRPr="00F41843">
              <w:rPr>
                <w:lang w:val="ru-RU"/>
              </w:rPr>
              <w:t>в</w:t>
            </w:r>
            <w:r w:rsidR="00F41843" w:rsidRPr="00F41843">
              <w:rPr>
                <w:spacing w:val="56"/>
                <w:lang w:val="ru-RU"/>
              </w:rPr>
              <w:t xml:space="preserve"> </w:t>
            </w:r>
            <w:r w:rsidR="00F41843" w:rsidRPr="00F41843">
              <w:rPr>
                <w:spacing w:val="3"/>
                <w:lang w:val="ru-RU"/>
              </w:rPr>
              <w:t>зоне</w:t>
            </w:r>
            <w:r w:rsidR="00F41843" w:rsidRPr="00F41843">
              <w:rPr>
                <w:spacing w:val="60"/>
                <w:lang w:val="ru-RU"/>
              </w:rPr>
              <w:t xml:space="preserve"> </w:t>
            </w:r>
            <w:r w:rsidR="00F41843" w:rsidRPr="00F41843">
              <w:rPr>
                <w:lang w:val="ru-RU"/>
              </w:rPr>
              <w:t>действия</w:t>
            </w:r>
            <w:r w:rsidR="00F41843" w:rsidRPr="00F41843">
              <w:rPr>
                <w:spacing w:val="61"/>
                <w:lang w:val="ru-RU"/>
              </w:rPr>
              <w:t xml:space="preserve"> </w:t>
            </w:r>
            <w:r w:rsidR="00F41843" w:rsidRPr="00F41843">
              <w:rPr>
                <w:lang w:val="ru-RU"/>
              </w:rPr>
              <w:t>каждого</w:t>
            </w:r>
            <w:r w:rsidR="00F41843" w:rsidRPr="00F41843">
              <w:rPr>
                <w:spacing w:val="59"/>
                <w:lang w:val="ru-RU"/>
              </w:rPr>
              <w:t xml:space="preserve"> </w:t>
            </w:r>
            <w:r w:rsidR="00F41843" w:rsidRPr="00F41843">
              <w:rPr>
                <w:lang w:val="ru-RU"/>
              </w:rPr>
              <w:t>из</w:t>
            </w:r>
            <w:r w:rsidR="00F41843" w:rsidRPr="00F41843">
              <w:rPr>
                <w:w w:val="99"/>
                <w:lang w:val="ru-RU"/>
              </w:rPr>
              <w:t xml:space="preserve"> </w:t>
            </w:r>
            <w:r w:rsidR="00F41843" w:rsidRPr="00F41843">
              <w:rPr>
                <w:spacing w:val="1"/>
                <w:lang w:val="ru-RU"/>
              </w:rPr>
              <w:t>существующих</w:t>
            </w:r>
            <w:r w:rsidR="00F41843" w:rsidRPr="00F41843">
              <w:rPr>
                <w:spacing w:val="34"/>
                <w:lang w:val="ru-RU"/>
              </w:rPr>
              <w:t xml:space="preserve"> </w:t>
            </w:r>
            <w:r w:rsidR="00F41843" w:rsidRPr="00F41843">
              <w:rPr>
                <w:lang w:val="ru-RU"/>
              </w:rPr>
              <w:t>или</w:t>
            </w:r>
            <w:r w:rsidR="00F41843" w:rsidRPr="00F41843">
              <w:rPr>
                <w:spacing w:val="33"/>
                <w:lang w:val="ru-RU"/>
              </w:rPr>
              <w:t xml:space="preserve"> </w:t>
            </w:r>
            <w:r w:rsidR="00F41843" w:rsidRPr="00F41843">
              <w:rPr>
                <w:lang w:val="ru-RU"/>
              </w:rPr>
              <w:t>предлагаемых</w:t>
            </w:r>
            <w:r w:rsidR="00F41843" w:rsidRPr="00F41843">
              <w:rPr>
                <w:spacing w:val="34"/>
                <w:lang w:val="ru-RU"/>
              </w:rPr>
              <w:t xml:space="preserve"> </w:t>
            </w:r>
            <w:r w:rsidR="00F41843" w:rsidRPr="00F41843">
              <w:rPr>
                <w:lang w:val="ru-RU"/>
              </w:rPr>
              <w:t>для</w:t>
            </w:r>
            <w:r w:rsidR="00F41843" w:rsidRPr="00F41843">
              <w:rPr>
                <w:spacing w:val="33"/>
                <w:lang w:val="ru-RU"/>
              </w:rPr>
              <w:t xml:space="preserve"> </w:t>
            </w:r>
            <w:r w:rsidR="00F41843" w:rsidRPr="00F41843">
              <w:rPr>
                <w:spacing w:val="1"/>
                <w:lang w:val="ru-RU"/>
              </w:rPr>
              <w:t>строительства</w:t>
            </w:r>
            <w:r w:rsidR="00F41843" w:rsidRPr="00F41843">
              <w:rPr>
                <w:spacing w:val="35"/>
                <w:lang w:val="ru-RU"/>
              </w:rPr>
              <w:t xml:space="preserve"> </w:t>
            </w:r>
            <w:r w:rsidR="00F41843" w:rsidRPr="00F41843">
              <w:rPr>
                <w:lang w:val="ru-RU"/>
              </w:rPr>
              <w:t>источников</w:t>
            </w:r>
            <w:r w:rsidR="00F41843" w:rsidRPr="00F41843">
              <w:rPr>
                <w:w w:val="99"/>
                <w:lang w:val="ru-RU"/>
              </w:rPr>
              <w:t xml:space="preserve"> </w:t>
            </w:r>
            <w:r w:rsidR="00F41843" w:rsidRPr="00F41843">
              <w:rPr>
                <w:spacing w:val="-3"/>
                <w:lang w:val="ru-RU"/>
              </w:rPr>
              <w:t>тепловой</w:t>
            </w:r>
            <w:r w:rsidR="00F41843" w:rsidRPr="00F41843">
              <w:rPr>
                <w:spacing w:val="-10"/>
                <w:lang w:val="ru-RU"/>
              </w:rPr>
              <w:t xml:space="preserve"> </w:t>
            </w:r>
            <w:r w:rsidR="00F41843" w:rsidRPr="00F41843">
              <w:rPr>
                <w:lang w:val="ru-RU"/>
              </w:rPr>
              <w:t>энергии</w:t>
            </w:r>
            <w:r w:rsidR="00F41843" w:rsidRPr="00F41843">
              <w:rPr>
                <w:spacing w:val="-10"/>
                <w:lang w:val="ru-RU"/>
              </w:rPr>
              <w:t xml:space="preserve"> </w:t>
            </w:r>
            <w:r w:rsidR="00F41843" w:rsidRPr="00F41843">
              <w:rPr>
                <w:lang w:val="ru-RU"/>
              </w:rPr>
              <w:t>на</w:t>
            </w:r>
            <w:r w:rsidR="00F41843" w:rsidRPr="00F41843">
              <w:rPr>
                <w:spacing w:val="-9"/>
                <w:lang w:val="ru-RU"/>
              </w:rPr>
              <w:t xml:space="preserve"> </w:t>
            </w:r>
            <w:r w:rsidR="00F41843" w:rsidRPr="00F41843">
              <w:rPr>
                <w:lang w:val="ru-RU"/>
              </w:rPr>
              <w:t>каждом</w:t>
            </w:r>
            <w:r w:rsidR="00F41843" w:rsidRPr="00F41843">
              <w:rPr>
                <w:spacing w:val="-6"/>
                <w:lang w:val="ru-RU"/>
              </w:rPr>
              <w:t xml:space="preserve"> </w:t>
            </w:r>
            <w:r w:rsidR="00F41843" w:rsidRPr="00F41843">
              <w:rPr>
                <w:lang w:val="ru-RU"/>
              </w:rPr>
              <w:t>этапе</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_Ref393792033 \h </w:instrText>
            </w:r>
            <w:r w:rsidRPr="00A157E1">
              <w:rPr>
                <w:szCs w:val="26"/>
                <w:lang w:val="ru-RU"/>
              </w:rPr>
            </w:r>
            <w:r w:rsidRPr="00A157E1">
              <w:rPr>
                <w:szCs w:val="26"/>
                <w:lang w:val="ru-RU"/>
              </w:rPr>
              <w:fldChar w:fldCharType="separate"/>
            </w:r>
            <w:r w:rsidR="00F41843">
              <w:rPr>
                <w:noProof/>
                <w:szCs w:val="26"/>
                <w:lang w:val="ru-RU"/>
              </w:rPr>
              <w:t>122</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AC2D44" w:rsidP="00603FEE">
            <w:pPr>
              <w:pStyle w:val="a4"/>
              <w:spacing w:after="80"/>
              <w:ind w:firstLine="318"/>
              <w:rPr>
                <w:szCs w:val="26"/>
                <w:lang w:val="ru-RU"/>
              </w:rPr>
            </w:pPr>
            <w:r w:rsidRPr="00AC2D44">
              <w:rPr>
                <w:lang w:val="ru-RU"/>
              </w:rPr>
              <w:t xml:space="preserve">2.7. Прогноз перспективного потребления тепловой энергии отдельными категориями потребителей, в том числе социально значимых, для которых </w:t>
            </w:r>
            <w:r w:rsidRPr="00AC2D44">
              <w:rPr>
                <w:lang w:val="ru-RU"/>
              </w:rPr>
              <w:lastRenderedPageBreak/>
              <w:t xml:space="preserve">устанавливаются льготные тарифы на тепловую энергию </w:t>
            </w:r>
            <w:r w:rsidRPr="00AC2D44">
              <w:t>(мощность), теплоноситель</w:t>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lastRenderedPageBreak/>
              <w:fldChar w:fldCharType="begin"/>
            </w:r>
            <w:r w:rsidR="008D436B" w:rsidRPr="00A157E1">
              <w:rPr>
                <w:szCs w:val="26"/>
                <w:lang w:val="ru-RU"/>
              </w:rPr>
              <w:instrText xml:space="preserve"> PAGEREF _TOC_250039 \h </w:instrText>
            </w:r>
            <w:r w:rsidRPr="00A157E1">
              <w:rPr>
                <w:szCs w:val="26"/>
                <w:lang w:val="ru-RU"/>
              </w:rPr>
            </w:r>
            <w:r w:rsidRPr="00A157E1">
              <w:rPr>
                <w:szCs w:val="26"/>
                <w:lang w:val="ru-RU"/>
              </w:rPr>
              <w:fldChar w:fldCharType="separate"/>
            </w:r>
            <w:r w:rsidR="00F41843">
              <w:rPr>
                <w:noProof/>
                <w:szCs w:val="26"/>
                <w:lang w:val="ru-RU"/>
              </w:rPr>
              <w:t>122</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lastRenderedPageBreak/>
              <w:fldChar w:fldCharType="begin"/>
            </w:r>
            <w:r w:rsidRPr="007B44B3">
              <w:rPr>
                <w:lang w:val="ru-RU"/>
              </w:rPr>
              <w:instrText xml:space="preserve"> </w:instrText>
            </w:r>
            <w:r>
              <w:instrText>REF</w:instrText>
            </w:r>
            <w:r w:rsidRPr="007B44B3">
              <w:rPr>
                <w:lang w:val="ru-RU"/>
              </w:rPr>
              <w:instrText xml:space="preserve"> _</w:instrText>
            </w:r>
            <w:r>
              <w:instrText>Ref</w:instrText>
            </w:r>
            <w:r w:rsidRPr="007B44B3">
              <w:rPr>
                <w:lang w:val="ru-RU"/>
              </w:rPr>
              <w:instrText>393792042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spacing w:val="-1"/>
                <w:lang w:val="ru-RU"/>
              </w:rPr>
              <w:t>2.8. Прогноз</w:t>
            </w:r>
            <w:r w:rsidR="00F41843" w:rsidRPr="00F41843">
              <w:rPr>
                <w:spacing w:val="35"/>
                <w:lang w:val="ru-RU"/>
              </w:rPr>
              <w:t xml:space="preserve"> </w:t>
            </w:r>
            <w:r w:rsidR="00F41843" w:rsidRPr="00F41843">
              <w:rPr>
                <w:lang w:val="ru-RU"/>
              </w:rPr>
              <w:t>перспективного</w:t>
            </w:r>
            <w:r w:rsidR="00F41843" w:rsidRPr="00F41843">
              <w:rPr>
                <w:spacing w:val="28"/>
                <w:lang w:val="ru-RU"/>
              </w:rPr>
              <w:t xml:space="preserve"> </w:t>
            </w:r>
            <w:r w:rsidR="00F41843" w:rsidRPr="00F41843">
              <w:rPr>
                <w:spacing w:val="2"/>
                <w:lang w:val="ru-RU"/>
              </w:rPr>
              <w:t>потребления</w:t>
            </w:r>
            <w:r w:rsidR="00F41843" w:rsidRPr="00F41843">
              <w:rPr>
                <w:spacing w:val="30"/>
                <w:lang w:val="ru-RU"/>
              </w:rPr>
              <w:t xml:space="preserve"> </w:t>
            </w:r>
            <w:r w:rsidR="00F41843" w:rsidRPr="00F41843">
              <w:rPr>
                <w:spacing w:val="-3"/>
                <w:lang w:val="ru-RU"/>
              </w:rPr>
              <w:t>тепловой</w:t>
            </w:r>
            <w:r w:rsidR="00F41843" w:rsidRPr="00F41843">
              <w:rPr>
                <w:spacing w:val="36"/>
                <w:lang w:val="ru-RU"/>
              </w:rPr>
              <w:t xml:space="preserve"> </w:t>
            </w:r>
            <w:r w:rsidR="00F41843" w:rsidRPr="00F41843">
              <w:rPr>
                <w:lang w:val="ru-RU"/>
              </w:rPr>
              <w:t>энергии</w:t>
            </w:r>
            <w:r w:rsidR="00F41843" w:rsidRPr="00F41843">
              <w:rPr>
                <w:w w:val="99"/>
                <w:lang w:val="ru-RU"/>
              </w:rPr>
              <w:t xml:space="preserve"> </w:t>
            </w:r>
            <w:r w:rsidR="00F41843" w:rsidRPr="00F41843">
              <w:rPr>
                <w:lang w:val="ru-RU"/>
              </w:rPr>
              <w:t>потребителями,</w:t>
            </w:r>
            <w:r w:rsidR="00F41843" w:rsidRPr="00F41843">
              <w:rPr>
                <w:spacing w:val="42"/>
                <w:lang w:val="ru-RU"/>
              </w:rPr>
              <w:t xml:space="preserve"> </w:t>
            </w:r>
            <w:r w:rsidR="00F41843" w:rsidRPr="00F41843">
              <w:rPr>
                <w:lang w:val="ru-RU"/>
              </w:rPr>
              <w:t>с</w:t>
            </w:r>
            <w:r w:rsidR="00F41843" w:rsidRPr="00F41843">
              <w:rPr>
                <w:spacing w:val="41"/>
                <w:lang w:val="ru-RU"/>
              </w:rPr>
              <w:t xml:space="preserve"> </w:t>
            </w:r>
            <w:r w:rsidR="00F41843" w:rsidRPr="00F41843">
              <w:rPr>
                <w:lang w:val="ru-RU"/>
              </w:rPr>
              <w:t>которыми</w:t>
            </w:r>
            <w:r w:rsidR="00F41843" w:rsidRPr="00F41843">
              <w:rPr>
                <w:spacing w:val="38"/>
                <w:lang w:val="ru-RU"/>
              </w:rPr>
              <w:t xml:space="preserve"> </w:t>
            </w:r>
            <w:r w:rsidR="00F41843" w:rsidRPr="00F41843">
              <w:rPr>
                <w:lang w:val="ru-RU"/>
              </w:rPr>
              <w:t>заключены</w:t>
            </w:r>
            <w:r w:rsidR="00F41843" w:rsidRPr="00F41843">
              <w:rPr>
                <w:spacing w:val="39"/>
                <w:lang w:val="ru-RU"/>
              </w:rPr>
              <w:t xml:space="preserve"> </w:t>
            </w:r>
            <w:r w:rsidR="00F41843" w:rsidRPr="00F41843">
              <w:rPr>
                <w:lang w:val="ru-RU"/>
              </w:rPr>
              <w:t>или</w:t>
            </w:r>
            <w:r w:rsidR="00F41843" w:rsidRPr="00F41843">
              <w:rPr>
                <w:spacing w:val="38"/>
                <w:lang w:val="ru-RU"/>
              </w:rPr>
              <w:t xml:space="preserve"> </w:t>
            </w:r>
            <w:r w:rsidR="00F41843" w:rsidRPr="00F41843">
              <w:rPr>
                <w:spacing w:val="7"/>
                <w:lang w:val="ru-RU"/>
              </w:rPr>
              <w:t>могут</w:t>
            </w:r>
            <w:r w:rsidR="00F41843" w:rsidRPr="00F41843">
              <w:rPr>
                <w:spacing w:val="38"/>
                <w:lang w:val="ru-RU"/>
              </w:rPr>
              <w:t xml:space="preserve"> </w:t>
            </w:r>
            <w:r w:rsidR="00F41843" w:rsidRPr="00F41843">
              <w:rPr>
                <w:lang w:val="ru-RU"/>
              </w:rPr>
              <w:t>быть</w:t>
            </w:r>
            <w:r w:rsidR="00F41843" w:rsidRPr="00F41843">
              <w:rPr>
                <w:spacing w:val="36"/>
                <w:lang w:val="ru-RU"/>
              </w:rPr>
              <w:t xml:space="preserve"> </w:t>
            </w:r>
            <w:r w:rsidR="00F41843" w:rsidRPr="00F41843">
              <w:rPr>
                <w:lang w:val="ru-RU"/>
              </w:rPr>
              <w:t>заключены</w:t>
            </w:r>
            <w:r w:rsidR="00F41843" w:rsidRPr="00F41843">
              <w:rPr>
                <w:spacing w:val="43"/>
                <w:lang w:val="ru-RU"/>
              </w:rPr>
              <w:t xml:space="preserve"> </w:t>
            </w:r>
            <w:r w:rsidR="00F41843" w:rsidRPr="00F41843">
              <w:rPr>
                <w:lang w:val="ru-RU"/>
              </w:rPr>
              <w:t>в</w:t>
            </w:r>
            <w:r w:rsidR="00F41843" w:rsidRPr="00F41843">
              <w:rPr>
                <w:w w:val="99"/>
                <w:lang w:val="ru-RU"/>
              </w:rPr>
              <w:t xml:space="preserve"> </w:t>
            </w:r>
            <w:r w:rsidR="00F41843" w:rsidRPr="00F41843">
              <w:rPr>
                <w:lang w:val="ru-RU"/>
              </w:rPr>
              <w:t>перспективе</w:t>
            </w:r>
            <w:r w:rsidR="00F41843" w:rsidRPr="00F41843">
              <w:rPr>
                <w:spacing w:val="-17"/>
                <w:lang w:val="ru-RU"/>
              </w:rPr>
              <w:t xml:space="preserve"> </w:t>
            </w:r>
            <w:r w:rsidR="00F41843" w:rsidRPr="00F41843">
              <w:rPr>
                <w:spacing w:val="1"/>
                <w:lang w:val="ru-RU"/>
              </w:rPr>
              <w:t>свободные</w:t>
            </w:r>
            <w:r w:rsidR="00F41843" w:rsidRPr="00F41843">
              <w:rPr>
                <w:spacing w:val="-17"/>
                <w:lang w:val="ru-RU"/>
              </w:rPr>
              <w:t xml:space="preserve"> </w:t>
            </w:r>
            <w:r w:rsidR="00F41843" w:rsidRPr="00F41843">
              <w:rPr>
                <w:spacing w:val="3"/>
                <w:lang w:val="ru-RU"/>
              </w:rPr>
              <w:t>долгосрочные</w:t>
            </w:r>
            <w:r w:rsidR="00F41843" w:rsidRPr="00F41843">
              <w:rPr>
                <w:spacing w:val="-17"/>
                <w:lang w:val="ru-RU"/>
              </w:rPr>
              <w:t xml:space="preserve"> </w:t>
            </w:r>
            <w:r w:rsidR="00F41843" w:rsidRPr="00F41843">
              <w:rPr>
                <w:lang w:val="ru-RU"/>
              </w:rPr>
              <w:t>договоры</w:t>
            </w:r>
            <w:r w:rsidR="00F41843" w:rsidRPr="00F41843">
              <w:rPr>
                <w:spacing w:val="-18"/>
                <w:lang w:val="ru-RU"/>
              </w:rPr>
              <w:t xml:space="preserve"> </w:t>
            </w:r>
            <w:r w:rsidR="00F41843" w:rsidRPr="00F41843">
              <w:rPr>
                <w:spacing w:val="-3"/>
                <w:lang w:val="ru-RU"/>
              </w:rPr>
              <w:t>теплоснабжения</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_Ref393792042 \h </w:instrText>
            </w:r>
            <w:r w:rsidRPr="00A157E1">
              <w:rPr>
                <w:szCs w:val="26"/>
                <w:lang w:val="ru-RU"/>
              </w:rPr>
            </w:r>
            <w:r w:rsidRPr="00A157E1">
              <w:rPr>
                <w:szCs w:val="26"/>
                <w:lang w:val="ru-RU"/>
              </w:rPr>
              <w:fldChar w:fldCharType="separate"/>
            </w:r>
            <w:r w:rsidR="00F41843">
              <w:rPr>
                <w:noProof/>
                <w:szCs w:val="26"/>
                <w:lang w:val="ru-RU"/>
              </w:rPr>
              <w:t>124</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7B44B3">
              <w:rPr>
                <w:lang w:val="ru-RU"/>
              </w:rPr>
              <w:instrText xml:space="preserve"> </w:instrText>
            </w:r>
            <w:r>
              <w:instrText>REF</w:instrText>
            </w:r>
            <w:r w:rsidRPr="007B44B3">
              <w:rPr>
                <w:lang w:val="ru-RU"/>
              </w:rPr>
              <w:instrText xml:space="preserve"> _</w:instrText>
            </w:r>
            <w:r>
              <w:instrText>TOC</w:instrText>
            </w:r>
            <w:r w:rsidRPr="007B44B3">
              <w:rPr>
                <w:lang w:val="ru-RU"/>
              </w:rPr>
              <w:instrText>_250037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spacing w:val="-1"/>
                <w:lang w:val="ru-RU"/>
              </w:rPr>
              <w:t>2.9. Прогноз</w:t>
            </w:r>
            <w:r w:rsidR="00F41843" w:rsidRPr="00F41843">
              <w:rPr>
                <w:spacing w:val="35"/>
                <w:lang w:val="ru-RU"/>
              </w:rPr>
              <w:t xml:space="preserve"> </w:t>
            </w:r>
            <w:r w:rsidR="00F41843" w:rsidRPr="00F41843">
              <w:rPr>
                <w:lang w:val="ru-RU"/>
              </w:rPr>
              <w:t>перспективного</w:t>
            </w:r>
            <w:r w:rsidR="00F41843" w:rsidRPr="00F41843">
              <w:rPr>
                <w:spacing w:val="28"/>
                <w:lang w:val="ru-RU"/>
              </w:rPr>
              <w:t xml:space="preserve"> </w:t>
            </w:r>
            <w:r w:rsidR="00F41843" w:rsidRPr="00F41843">
              <w:rPr>
                <w:spacing w:val="2"/>
                <w:lang w:val="ru-RU"/>
              </w:rPr>
              <w:t>потребления</w:t>
            </w:r>
            <w:r w:rsidR="00F41843" w:rsidRPr="00F41843">
              <w:rPr>
                <w:spacing w:val="30"/>
                <w:lang w:val="ru-RU"/>
              </w:rPr>
              <w:t xml:space="preserve"> </w:t>
            </w:r>
            <w:r w:rsidR="00F41843" w:rsidRPr="00F41843">
              <w:rPr>
                <w:spacing w:val="-3"/>
                <w:lang w:val="ru-RU"/>
              </w:rPr>
              <w:t>тепловой</w:t>
            </w:r>
            <w:r w:rsidR="00F41843" w:rsidRPr="00F41843">
              <w:rPr>
                <w:spacing w:val="36"/>
                <w:lang w:val="ru-RU"/>
              </w:rPr>
              <w:t xml:space="preserve"> </w:t>
            </w:r>
            <w:r w:rsidR="00F41843" w:rsidRPr="00F41843">
              <w:rPr>
                <w:lang w:val="ru-RU"/>
              </w:rPr>
              <w:t>энергии</w:t>
            </w:r>
            <w:r w:rsidR="00F41843" w:rsidRPr="00F41843">
              <w:rPr>
                <w:w w:val="99"/>
                <w:lang w:val="ru-RU"/>
              </w:rPr>
              <w:t xml:space="preserve"> </w:t>
            </w:r>
            <w:r w:rsidR="00F41843" w:rsidRPr="00F41843">
              <w:rPr>
                <w:lang w:val="ru-RU"/>
              </w:rPr>
              <w:t>потребителями,</w:t>
            </w:r>
            <w:r w:rsidR="00F41843" w:rsidRPr="00F41843">
              <w:rPr>
                <w:spacing w:val="8"/>
                <w:lang w:val="ru-RU"/>
              </w:rPr>
              <w:t xml:space="preserve"> </w:t>
            </w:r>
            <w:r w:rsidR="00F41843" w:rsidRPr="00F41843">
              <w:rPr>
                <w:lang w:val="ru-RU"/>
              </w:rPr>
              <w:t>с</w:t>
            </w:r>
            <w:r w:rsidR="00F41843" w:rsidRPr="00F41843">
              <w:rPr>
                <w:spacing w:val="8"/>
                <w:lang w:val="ru-RU"/>
              </w:rPr>
              <w:t xml:space="preserve"> </w:t>
            </w:r>
            <w:r w:rsidR="00F41843" w:rsidRPr="00F41843">
              <w:rPr>
                <w:lang w:val="ru-RU"/>
              </w:rPr>
              <w:t>которыми</w:t>
            </w:r>
            <w:r w:rsidR="00F41843" w:rsidRPr="00F41843">
              <w:rPr>
                <w:spacing w:val="10"/>
                <w:lang w:val="ru-RU"/>
              </w:rPr>
              <w:t xml:space="preserve"> </w:t>
            </w:r>
            <w:r w:rsidR="00F41843" w:rsidRPr="00F41843">
              <w:rPr>
                <w:lang w:val="ru-RU"/>
              </w:rPr>
              <w:t>заключены</w:t>
            </w:r>
            <w:r w:rsidR="00F41843" w:rsidRPr="00F41843">
              <w:rPr>
                <w:spacing w:val="6"/>
                <w:lang w:val="ru-RU"/>
              </w:rPr>
              <w:t xml:space="preserve"> </w:t>
            </w:r>
            <w:r w:rsidR="00F41843" w:rsidRPr="00F41843">
              <w:rPr>
                <w:lang w:val="ru-RU"/>
              </w:rPr>
              <w:t>или</w:t>
            </w:r>
            <w:r w:rsidR="00F41843" w:rsidRPr="00F41843">
              <w:rPr>
                <w:spacing w:val="5"/>
                <w:lang w:val="ru-RU"/>
              </w:rPr>
              <w:t xml:space="preserve"> </w:t>
            </w:r>
            <w:r w:rsidR="00F41843" w:rsidRPr="00F41843">
              <w:rPr>
                <w:spacing w:val="2"/>
                <w:lang w:val="ru-RU"/>
              </w:rPr>
              <w:t>могут</w:t>
            </w:r>
            <w:r w:rsidR="00F41843" w:rsidRPr="00F41843">
              <w:rPr>
                <w:spacing w:val="5"/>
                <w:lang w:val="ru-RU"/>
              </w:rPr>
              <w:t xml:space="preserve"> </w:t>
            </w:r>
            <w:r w:rsidR="00F41843" w:rsidRPr="00F41843">
              <w:rPr>
                <w:lang w:val="ru-RU"/>
              </w:rPr>
              <w:t>быть</w:t>
            </w:r>
            <w:r w:rsidR="00F41843" w:rsidRPr="00F41843">
              <w:rPr>
                <w:spacing w:val="9"/>
                <w:lang w:val="ru-RU"/>
              </w:rPr>
              <w:t xml:space="preserve"> </w:t>
            </w:r>
            <w:r w:rsidR="00F41843" w:rsidRPr="00F41843">
              <w:rPr>
                <w:lang w:val="ru-RU"/>
              </w:rPr>
              <w:t>заключены</w:t>
            </w:r>
            <w:r w:rsidR="00F41843" w:rsidRPr="00F41843">
              <w:rPr>
                <w:w w:val="99"/>
                <w:lang w:val="ru-RU"/>
              </w:rPr>
              <w:t xml:space="preserve"> </w:t>
            </w:r>
            <w:r w:rsidR="00F41843" w:rsidRPr="00F41843">
              <w:rPr>
                <w:lang w:val="ru-RU"/>
              </w:rPr>
              <w:t>долгосрочные</w:t>
            </w:r>
            <w:r w:rsidR="00F41843" w:rsidRPr="00F41843">
              <w:rPr>
                <w:spacing w:val="-13"/>
                <w:lang w:val="ru-RU"/>
              </w:rPr>
              <w:t xml:space="preserve"> </w:t>
            </w:r>
            <w:r w:rsidR="00F41843" w:rsidRPr="00F41843">
              <w:rPr>
                <w:spacing w:val="3"/>
                <w:lang w:val="ru-RU"/>
              </w:rPr>
              <w:t>договоры</w:t>
            </w:r>
            <w:r w:rsidR="00F41843" w:rsidRPr="00F41843">
              <w:rPr>
                <w:spacing w:val="-14"/>
                <w:lang w:val="ru-RU"/>
              </w:rPr>
              <w:t xml:space="preserve"> </w:t>
            </w:r>
            <w:r w:rsidR="00F41843" w:rsidRPr="00F41843">
              <w:rPr>
                <w:spacing w:val="-3"/>
                <w:lang w:val="ru-RU"/>
              </w:rPr>
              <w:t>теплоснабжения</w:t>
            </w:r>
            <w:r w:rsidR="00F41843" w:rsidRPr="00F41843">
              <w:rPr>
                <w:spacing w:val="-15"/>
                <w:lang w:val="ru-RU"/>
              </w:rPr>
              <w:t xml:space="preserve"> </w:t>
            </w:r>
            <w:r w:rsidR="00F41843" w:rsidRPr="00F41843">
              <w:rPr>
                <w:lang w:val="ru-RU"/>
              </w:rPr>
              <w:t>по</w:t>
            </w:r>
            <w:r w:rsidR="00F41843" w:rsidRPr="00F41843">
              <w:rPr>
                <w:spacing w:val="-16"/>
                <w:lang w:val="ru-RU"/>
              </w:rPr>
              <w:t xml:space="preserve"> </w:t>
            </w:r>
            <w:r w:rsidR="00F41843" w:rsidRPr="00F41843">
              <w:rPr>
                <w:lang w:val="ru-RU"/>
              </w:rPr>
              <w:t>регулируемой</w:t>
            </w:r>
            <w:r w:rsidR="00F41843" w:rsidRPr="00F41843">
              <w:rPr>
                <w:spacing w:val="-15"/>
                <w:lang w:val="ru-RU"/>
              </w:rPr>
              <w:t xml:space="preserve"> </w:t>
            </w:r>
            <w:r w:rsidR="00F41843" w:rsidRPr="00F41843">
              <w:rPr>
                <w:lang w:val="ru-RU"/>
              </w:rPr>
              <w:t>цене</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_TOC_250037 \h </w:instrText>
            </w:r>
            <w:r w:rsidRPr="00A157E1">
              <w:rPr>
                <w:szCs w:val="26"/>
                <w:lang w:val="ru-RU"/>
              </w:rPr>
            </w:r>
            <w:r w:rsidRPr="00A157E1">
              <w:rPr>
                <w:szCs w:val="26"/>
                <w:lang w:val="ru-RU"/>
              </w:rPr>
              <w:fldChar w:fldCharType="separate"/>
            </w:r>
            <w:r w:rsidR="00F41843">
              <w:rPr>
                <w:noProof/>
                <w:szCs w:val="26"/>
                <w:lang w:val="ru-RU"/>
              </w:rPr>
              <w:t>124</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3D5885">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391908517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3F086E">
              <w:rPr>
                <w:lang w:val="ru-RU"/>
              </w:rPr>
              <w:t>Глава 3. Электронная модель системы теплоснабжения поселения</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_Ref391908517 \h </w:instrText>
            </w:r>
            <w:r w:rsidRPr="00A157E1">
              <w:rPr>
                <w:szCs w:val="26"/>
                <w:lang w:val="ru-RU"/>
              </w:rPr>
            </w:r>
            <w:r w:rsidRPr="00A157E1">
              <w:rPr>
                <w:szCs w:val="26"/>
                <w:lang w:val="ru-RU"/>
              </w:rPr>
              <w:fldChar w:fldCharType="separate"/>
            </w:r>
            <w:r w:rsidR="00F41843">
              <w:rPr>
                <w:noProof/>
                <w:szCs w:val="26"/>
                <w:lang w:val="ru-RU"/>
              </w:rPr>
              <w:t>125</w:t>
            </w:r>
            <w:r w:rsidRPr="00A157E1">
              <w:rPr>
                <w:szCs w:val="26"/>
                <w:lang w:val="ru-RU"/>
              </w:rPr>
              <w:fldChar w:fldCharType="end"/>
            </w:r>
          </w:p>
        </w:tc>
      </w:tr>
      <w:tr w:rsidR="009173FD" w:rsidRPr="009173FD" w:rsidTr="009C23A3">
        <w:tc>
          <w:tcPr>
            <w:tcW w:w="9498" w:type="dxa"/>
            <w:tcMar>
              <w:left w:w="57" w:type="dxa"/>
              <w:right w:w="57" w:type="dxa"/>
            </w:tcMar>
          </w:tcPr>
          <w:p w:rsidR="009173FD" w:rsidRPr="009173FD" w:rsidRDefault="007B44B3" w:rsidP="00E71134">
            <w:pPr>
              <w:pStyle w:val="a4"/>
              <w:spacing w:after="80"/>
              <w:ind w:firstLine="318"/>
              <w:contextualSpacing w:val="0"/>
              <w:rPr>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435094646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3F086E">
              <w:rPr>
                <w:lang w:val="ru-RU"/>
              </w:rPr>
              <w:t>Глава 4. Перспективные балансы тепловой мощности источников тепловой энергии и тепловой нагрузки</w:t>
            </w:r>
            <w:r>
              <w:fldChar w:fldCharType="end"/>
            </w:r>
          </w:p>
        </w:tc>
        <w:tc>
          <w:tcPr>
            <w:tcW w:w="606" w:type="dxa"/>
            <w:vAlign w:val="bottom"/>
          </w:tcPr>
          <w:p w:rsidR="009173FD" w:rsidRPr="00A157E1" w:rsidRDefault="00C04169" w:rsidP="00F15E63">
            <w:pPr>
              <w:pStyle w:val="a4"/>
              <w:spacing w:after="80"/>
              <w:contextualSpacing w:val="0"/>
              <w:jc w:val="right"/>
              <w:rPr>
                <w:szCs w:val="26"/>
                <w:lang w:val="ru-RU"/>
              </w:rPr>
            </w:pPr>
            <w:r>
              <w:rPr>
                <w:szCs w:val="26"/>
                <w:lang w:val="ru-RU"/>
              </w:rPr>
              <w:fldChar w:fldCharType="begin"/>
            </w:r>
            <w:r w:rsidR="009173FD">
              <w:rPr>
                <w:szCs w:val="26"/>
                <w:lang w:val="ru-RU"/>
              </w:rPr>
              <w:instrText xml:space="preserve"> PAGEREF _Ref435094646 \h </w:instrText>
            </w:r>
            <w:r>
              <w:rPr>
                <w:szCs w:val="26"/>
                <w:lang w:val="ru-RU"/>
              </w:rPr>
            </w:r>
            <w:r>
              <w:rPr>
                <w:szCs w:val="26"/>
                <w:lang w:val="ru-RU"/>
              </w:rPr>
              <w:fldChar w:fldCharType="separate"/>
            </w:r>
            <w:r w:rsidR="00F41843">
              <w:rPr>
                <w:noProof/>
                <w:szCs w:val="26"/>
                <w:lang w:val="ru-RU"/>
              </w:rPr>
              <w:t>127</w:t>
            </w:r>
            <w:r>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7B44B3">
              <w:rPr>
                <w:lang w:val="ru-RU"/>
              </w:rPr>
              <w:instrText xml:space="preserve"> </w:instrText>
            </w:r>
            <w:r>
              <w:instrText>REF</w:instrText>
            </w:r>
            <w:r w:rsidRPr="007B44B3">
              <w:rPr>
                <w:lang w:val="ru-RU"/>
              </w:rPr>
              <w:instrText xml:space="preserve"> _</w:instrText>
            </w:r>
            <w:r>
              <w:instrText>Ref</w:instrText>
            </w:r>
            <w:r w:rsidRPr="007B44B3">
              <w:rPr>
                <w:lang w:val="ru-RU"/>
              </w:rPr>
              <w:instrText>393792067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lang w:val="ru-RU"/>
              </w:rPr>
              <w:t>4.1. 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_Ref393792846 \h </w:instrText>
            </w:r>
            <w:r w:rsidRPr="00A157E1">
              <w:rPr>
                <w:szCs w:val="26"/>
                <w:lang w:val="ru-RU"/>
              </w:rPr>
            </w:r>
            <w:r w:rsidRPr="00A157E1">
              <w:rPr>
                <w:szCs w:val="26"/>
                <w:lang w:val="ru-RU"/>
              </w:rPr>
              <w:fldChar w:fldCharType="separate"/>
            </w:r>
            <w:r w:rsidR="00F41843">
              <w:rPr>
                <w:noProof/>
                <w:szCs w:val="26"/>
                <w:lang w:val="ru-RU"/>
              </w:rPr>
              <w:t>127</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7B44B3">
              <w:rPr>
                <w:lang w:val="ru-RU"/>
              </w:rPr>
              <w:instrText xml:space="preserve"> </w:instrText>
            </w:r>
            <w:r>
              <w:instrText>REF</w:instrText>
            </w:r>
            <w:r w:rsidRPr="007B44B3">
              <w:rPr>
                <w:lang w:val="ru-RU"/>
              </w:rPr>
              <w:instrText xml:space="preserve"> _</w:instrText>
            </w:r>
            <w:r>
              <w:instrText>Ref</w:instrText>
            </w:r>
            <w:r w:rsidRPr="007B44B3">
              <w:rPr>
                <w:lang w:val="ru-RU"/>
              </w:rPr>
              <w:instrText>393792074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lang w:val="ru-RU"/>
              </w:rPr>
              <w:t>4.2. 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тепловой мощности источника тепловой энергии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_Ref393792850 \h </w:instrText>
            </w:r>
            <w:r w:rsidRPr="00A157E1">
              <w:rPr>
                <w:szCs w:val="26"/>
                <w:lang w:val="ru-RU"/>
              </w:rPr>
            </w:r>
            <w:r w:rsidRPr="00A157E1">
              <w:rPr>
                <w:szCs w:val="26"/>
                <w:lang w:val="ru-RU"/>
              </w:rPr>
              <w:fldChar w:fldCharType="separate"/>
            </w:r>
            <w:r w:rsidR="00F41843">
              <w:rPr>
                <w:noProof/>
                <w:szCs w:val="26"/>
                <w:lang w:val="ru-RU"/>
              </w:rPr>
              <w:t>129</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7B44B3">
              <w:rPr>
                <w:lang w:val="ru-RU"/>
              </w:rPr>
              <w:instrText xml:space="preserve"> </w:instrText>
            </w:r>
            <w:r>
              <w:instrText>REF</w:instrText>
            </w:r>
            <w:r w:rsidRPr="007B44B3">
              <w:rPr>
                <w:lang w:val="ru-RU"/>
              </w:rPr>
              <w:instrText xml:space="preserve"> _</w:instrText>
            </w:r>
            <w:r>
              <w:instrText>Ref</w:instrText>
            </w:r>
            <w:r w:rsidRPr="007B44B3">
              <w:rPr>
                <w:lang w:val="ru-RU"/>
              </w:rPr>
              <w:instrText>393792078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lang w:val="ru-RU"/>
              </w:rPr>
              <w:t>4.3.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_Ref393792078 \h </w:instrText>
            </w:r>
            <w:r w:rsidRPr="00A157E1">
              <w:rPr>
                <w:szCs w:val="26"/>
                <w:lang w:val="ru-RU"/>
              </w:rPr>
            </w:r>
            <w:r w:rsidRPr="00A157E1">
              <w:rPr>
                <w:szCs w:val="26"/>
                <w:lang w:val="ru-RU"/>
              </w:rPr>
              <w:fldChar w:fldCharType="separate"/>
            </w:r>
            <w:r w:rsidR="00F41843">
              <w:rPr>
                <w:noProof/>
                <w:szCs w:val="26"/>
                <w:lang w:val="ru-RU"/>
              </w:rPr>
              <w:t>129</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7B44B3">
              <w:rPr>
                <w:lang w:val="ru-RU"/>
              </w:rPr>
              <w:instrText xml:space="preserve"> </w:instrText>
            </w:r>
            <w:r>
              <w:instrText>REF</w:instrText>
            </w:r>
            <w:r w:rsidRPr="007B44B3">
              <w:rPr>
                <w:lang w:val="ru-RU"/>
              </w:rPr>
              <w:instrText xml:space="preserve"> _</w:instrText>
            </w:r>
            <w:r>
              <w:instrText>Ref</w:instrText>
            </w:r>
            <w:r w:rsidRPr="007B44B3">
              <w:rPr>
                <w:lang w:val="ru-RU"/>
              </w:rPr>
              <w:instrText>393792084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lang w:val="ru-RU"/>
              </w:rPr>
              <w:t>4.4. Выводы о резервах (дефицитах) существующей системы теплоснабжения при обеспечении перспективной тепловой нагрузки потребителей</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_Ref393792859 \h </w:instrText>
            </w:r>
            <w:r w:rsidRPr="00A157E1">
              <w:rPr>
                <w:szCs w:val="26"/>
                <w:lang w:val="ru-RU"/>
              </w:rPr>
            </w:r>
            <w:r w:rsidRPr="00A157E1">
              <w:rPr>
                <w:szCs w:val="26"/>
                <w:lang w:val="ru-RU"/>
              </w:rPr>
              <w:fldChar w:fldCharType="separate"/>
            </w:r>
            <w:r w:rsidR="00F41843">
              <w:rPr>
                <w:noProof/>
                <w:szCs w:val="26"/>
                <w:lang w:val="ru-RU"/>
              </w:rPr>
              <w:t>136</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393792089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3F086E">
              <w:rPr>
                <w:lang w:val="ru-RU"/>
              </w:rPr>
              <w:t>Глава 5.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_Ref393792089 \h </w:instrText>
            </w:r>
            <w:r w:rsidRPr="00A157E1">
              <w:rPr>
                <w:szCs w:val="26"/>
                <w:lang w:val="ru-RU"/>
              </w:rPr>
            </w:r>
            <w:r w:rsidRPr="00A157E1">
              <w:rPr>
                <w:szCs w:val="26"/>
                <w:lang w:val="ru-RU"/>
              </w:rPr>
              <w:fldChar w:fldCharType="separate"/>
            </w:r>
            <w:r w:rsidR="00F41843">
              <w:rPr>
                <w:noProof/>
                <w:szCs w:val="26"/>
                <w:lang w:val="ru-RU"/>
              </w:rPr>
              <w:t>137</w:t>
            </w:r>
            <w:r w:rsidRPr="00A157E1">
              <w:rPr>
                <w:szCs w:val="26"/>
                <w:lang w:val="ru-RU"/>
              </w:rPr>
              <w:fldChar w:fldCharType="end"/>
            </w:r>
          </w:p>
        </w:tc>
      </w:tr>
      <w:tr w:rsidR="00BE2420" w:rsidRPr="00400537" w:rsidTr="009C23A3">
        <w:tc>
          <w:tcPr>
            <w:tcW w:w="9498" w:type="dxa"/>
            <w:tcMar>
              <w:left w:w="57" w:type="dxa"/>
              <w:right w:w="57" w:type="dxa"/>
            </w:tcMar>
          </w:tcPr>
          <w:p w:rsidR="00BE2420" w:rsidRPr="00BE2420" w:rsidRDefault="007B44B3" w:rsidP="00E71134">
            <w:pPr>
              <w:pStyle w:val="a4"/>
              <w:tabs>
                <w:tab w:val="left" w:pos="1354"/>
              </w:tabs>
              <w:spacing w:after="80"/>
              <w:ind w:firstLine="318"/>
              <w:contextualSpacing w:val="0"/>
              <w:rPr>
                <w:lang w:val="ru-RU"/>
              </w:rPr>
            </w:pPr>
            <w:r>
              <w:fldChar w:fldCharType="begin"/>
            </w:r>
            <w:r>
              <w:instrText xml:space="preserve"> REF _Ref405296556 \h  \* MERGEFORMAT </w:instrText>
            </w:r>
            <w:r>
              <w:fldChar w:fldCharType="separate"/>
            </w:r>
            <w:r w:rsidR="00F41843">
              <w:t>5.1. Общие положения</w:t>
            </w:r>
            <w:r>
              <w:fldChar w:fldCharType="end"/>
            </w:r>
          </w:p>
        </w:tc>
        <w:tc>
          <w:tcPr>
            <w:tcW w:w="606" w:type="dxa"/>
            <w:vAlign w:val="bottom"/>
          </w:tcPr>
          <w:p w:rsidR="00BE2420" w:rsidRPr="00A157E1" w:rsidRDefault="00C04169" w:rsidP="00F15E63">
            <w:pPr>
              <w:pStyle w:val="a4"/>
              <w:spacing w:after="80"/>
              <w:contextualSpacing w:val="0"/>
              <w:jc w:val="right"/>
              <w:rPr>
                <w:szCs w:val="26"/>
                <w:lang w:val="ru-RU"/>
              </w:rPr>
            </w:pPr>
            <w:r>
              <w:rPr>
                <w:szCs w:val="26"/>
                <w:lang w:val="ru-RU"/>
              </w:rPr>
              <w:fldChar w:fldCharType="begin"/>
            </w:r>
            <w:r w:rsidR="00BE2420">
              <w:rPr>
                <w:szCs w:val="26"/>
                <w:lang w:val="ru-RU"/>
              </w:rPr>
              <w:instrText xml:space="preserve"> PAGEREF _Ref405296556 \h </w:instrText>
            </w:r>
            <w:r>
              <w:rPr>
                <w:szCs w:val="26"/>
                <w:lang w:val="ru-RU"/>
              </w:rPr>
            </w:r>
            <w:r>
              <w:rPr>
                <w:szCs w:val="26"/>
                <w:lang w:val="ru-RU"/>
              </w:rPr>
              <w:fldChar w:fldCharType="separate"/>
            </w:r>
            <w:r w:rsidR="00F41843">
              <w:rPr>
                <w:noProof/>
                <w:szCs w:val="26"/>
                <w:lang w:val="ru-RU"/>
              </w:rPr>
              <w:t>137</w:t>
            </w:r>
            <w:r>
              <w:rPr>
                <w:szCs w:val="26"/>
                <w:lang w:val="ru-RU"/>
              </w:rPr>
              <w:fldChar w:fldCharType="end"/>
            </w:r>
          </w:p>
        </w:tc>
      </w:tr>
      <w:tr w:rsidR="00BE2420" w:rsidRPr="00BE2420" w:rsidTr="009C23A3">
        <w:tc>
          <w:tcPr>
            <w:tcW w:w="9498" w:type="dxa"/>
            <w:tcMar>
              <w:left w:w="57" w:type="dxa"/>
              <w:right w:w="57" w:type="dxa"/>
            </w:tcMar>
          </w:tcPr>
          <w:p w:rsidR="00BE2420" w:rsidRPr="003A01C1" w:rsidRDefault="007B44B3" w:rsidP="00E71134">
            <w:pPr>
              <w:pStyle w:val="a4"/>
              <w:tabs>
                <w:tab w:val="left" w:pos="1354"/>
              </w:tabs>
              <w:spacing w:after="80"/>
              <w:ind w:firstLine="318"/>
              <w:contextualSpacing w:val="0"/>
              <w:rPr>
                <w:lang w:val="ru-RU"/>
              </w:rPr>
            </w:pPr>
            <w:r>
              <w:fldChar w:fldCharType="begin"/>
            </w:r>
            <w:r w:rsidRPr="007B44B3">
              <w:rPr>
                <w:lang w:val="ru-RU"/>
              </w:rPr>
              <w:instrText xml:space="preserve"> </w:instrText>
            </w:r>
            <w:r>
              <w:instrText>REF</w:instrText>
            </w:r>
            <w:r w:rsidRPr="007B44B3">
              <w:rPr>
                <w:lang w:val="ru-RU"/>
              </w:rPr>
              <w:instrText xml:space="preserve"> _</w:instrText>
            </w:r>
            <w:r>
              <w:instrText>Ref</w:instrText>
            </w:r>
            <w:r w:rsidRPr="007B44B3">
              <w:rPr>
                <w:lang w:val="ru-RU"/>
              </w:rPr>
              <w:instrText>405296814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bCs/>
                <w:lang w:val="ru-RU"/>
              </w:rPr>
              <w:t>5.2. Перспективные балансы производительности водоподготовительных установок</w:t>
            </w:r>
            <w:r>
              <w:fldChar w:fldCharType="end"/>
            </w:r>
          </w:p>
        </w:tc>
        <w:tc>
          <w:tcPr>
            <w:tcW w:w="606" w:type="dxa"/>
            <w:vAlign w:val="bottom"/>
          </w:tcPr>
          <w:p w:rsidR="00BE2420" w:rsidRPr="00A157E1" w:rsidRDefault="00C04169" w:rsidP="00F15E63">
            <w:pPr>
              <w:pStyle w:val="a4"/>
              <w:spacing w:after="80"/>
              <w:contextualSpacing w:val="0"/>
              <w:jc w:val="right"/>
              <w:rPr>
                <w:szCs w:val="26"/>
                <w:lang w:val="ru-RU"/>
              </w:rPr>
            </w:pPr>
            <w:r>
              <w:rPr>
                <w:szCs w:val="26"/>
                <w:lang w:val="ru-RU"/>
              </w:rPr>
              <w:fldChar w:fldCharType="begin"/>
            </w:r>
            <w:r w:rsidR="003A01C1">
              <w:rPr>
                <w:szCs w:val="26"/>
                <w:lang w:val="ru-RU"/>
              </w:rPr>
              <w:instrText xml:space="preserve"> PAGEREF _Ref405296835 \h </w:instrText>
            </w:r>
            <w:r>
              <w:rPr>
                <w:szCs w:val="26"/>
                <w:lang w:val="ru-RU"/>
              </w:rPr>
            </w:r>
            <w:r>
              <w:rPr>
                <w:szCs w:val="26"/>
                <w:lang w:val="ru-RU"/>
              </w:rPr>
              <w:fldChar w:fldCharType="separate"/>
            </w:r>
            <w:r w:rsidR="00F41843">
              <w:rPr>
                <w:noProof/>
                <w:szCs w:val="26"/>
                <w:lang w:val="ru-RU"/>
              </w:rPr>
              <w:t>138</w:t>
            </w:r>
            <w:r>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tabs>
                <w:tab w:val="left" w:pos="1354"/>
              </w:tabs>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391908748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3F086E">
              <w:rPr>
                <w:lang w:val="ru-RU"/>
              </w:rPr>
              <w:t>Глава 6. Предложения по строительству, реконструкции и техническому перевооружению источников тепловой энергии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_Ref391908748 \h </w:instrText>
            </w:r>
            <w:r w:rsidRPr="00A157E1">
              <w:rPr>
                <w:szCs w:val="26"/>
                <w:lang w:val="ru-RU"/>
              </w:rPr>
            </w:r>
            <w:r w:rsidRPr="00A157E1">
              <w:rPr>
                <w:szCs w:val="26"/>
                <w:lang w:val="ru-RU"/>
              </w:rPr>
              <w:fldChar w:fldCharType="separate"/>
            </w:r>
            <w:r w:rsidR="00F41843">
              <w:rPr>
                <w:noProof/>
                <w:szCs w:val="26"/>
                <w:lang w:val="ru-RU"/>
              </w:rPr>
              <w:t>141</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tabs>
                <w:tab w:val="left" w:pos="1354"/>
              </w:tabs>
              <w:spacing w:after="80"/>
              <w:ind w:firstLine="318"/>
              <w:contextualSpacing w:val="0"/>
              <w:rPr>
                <w:szCs w:val="26"/>
                <w:lang w:val="ru-RU"/>
              </w:rPr>
            </w:pPr>
            <w:r>
              <w:fldChar w:fldCharType="begin"/>
            </w:r>
            <w:r w:rsidRPr="007B44B3">
              <w:rPr>
                <w:lang w:val="ru-RU"/>
              </w:rPr>
              <w:instrText xml:space="preserve"> </w:instrText>
            </w:r>
            <w:r>
              <w:instrText>REF</w:instrText>
            </w:r>
            <w:r w:rsidRPr="007B44B3">
              <w:rPr>
                <w:lang w:val="ru-RU"/>
              </w:rPr>
              <w:instrText xml:space="preserve"> _</w:instrText>
            </w:r>
            <w:r>
              <w:instrText>Ref</w:instrText>
            </w:r>
            <w:r w:rsidRPr="007B44B3">
              <w:rPr>
                <w:lang w:val="ru-RU"/>
              </w:rPr>
              <w:instrText>393792107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lang w:val="ru-RU"/>
              </w:rPr>
              <w:t>6.1. Определение условий организации централизованного теплоснабжения, индивидуального теплоснабжения, а так же поквартирного отопления</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_Ref393792874 \h </w:instrText>
            </w:r>
            <w:r w:rsidRPr="00A157E1">
              <w:rPr>
                <w:szCs w:val="26"/>
                <w:lang w:val="ru-RU"/>
              </w:rPr>
            </w:r>
            <w:r w:rsidRPr="00A157E1">
              <w:rPr>
                <w:szCs w:val="26"/>
                <w:lang w:val="ru-RU"/>
              </w:rPr>
              <w:fldChar w:fldCharType="separate"/>
            </w:r>
            <w:r w:rsidR="00F41843">
              <w:rPr>
                <w:noProof/>
                <w:szCs w:val="26"/>
                <w:lang w:val="ru-RU"/>
              </w:rPr>
              <w:t>141</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tabs>
                <w:tab w:val="left" w:pos="1354"/>
              </w:tabs>
              <w:spacing w:after="80"/>
              <w:ind w:firstLine="318"/>
              <w:contextualSpacing w:val="0"/>
              <w:rPr>
                <w:szCs w:val="26"/>
                <w:lang w:val="ru-RU"/>
              </w:rPr>
            </w:pPr>
            <w:r>
              <w:fldChar w:fldCharType="begin"/>
            </w:r>
            <w:r w:rsidRPr="007B44B3">
              <w:rPr>
                <w:lang w:val="ru-RU"/>
              </w:rPr>
              <w:instrText xml:space="preserve"> </w:instrText>
            </w:r>
            <w:r>
              <w:instrText>REF</w:instrText>
            </w:r>
            <w:r w:rsidRPr="007B44B3">
              <w:rPr>
                <w:lang w:val="ru-RU"/>
              </w:rPr>
              <w:instrText xml:space="preserve"> _</w:instrText>
            </w:r>
            <w:r>
              <w:instrText>Ref</w:instrText>
            </w:r>
            <w:r w:rsidRPr="007B44B3">
              <w:rPr>
                <w:lang w:val="ru-RU"/>
              </w:rPr>
              <w:instrText>393792113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lang w:val="ru-RU"/>
              </w:rPr>
              <w:t>6.2. 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_Ref393792878 \h </w:instrText>
            </w:r>
            <w:r w:rsidRPr="00A157E1">
              <w:rPr>
                <w:szCs w:val="26"/>
                <w:lang w:val="ru-RU"/>
              </w:rPr>
            </w:r>
            <w:r w:rsidRPr="00A157E1">
              <w:rPr>
                <w:szCs w:val="26"/>
                <w:lang w:val="ru-RU"/>
              </w:rPr>
              <w:fldChar w:fldCharType="separate"/>
            </w:r>
            <w:r w:rsidR="00F41843">
              <w:rPr>
                <w:noProof/>
                <w:szCs w:val="26"/>
                <w:lang w:val="ru-RU"/>
              </w:rPr>
              <w:t>141</w:t>
            </w:r>
            <w:r w:rsidRPr="00A157E1">
              <w:rPr>
                <w:szCs w:val="26"/>
                <w:lang w:val="ru-RU"/>
              </w:rPr>
              <w:fldChar w:fldCharType="end"/>
            </w:r>
          </w:p>
        </w:tc>
      </w:tr>
      <w:tr w:rsidR="008D436B" w:rsidRPr="00F963C0" w:rsidTr="009C23A3">
        <w:tc>
          <w:tcPr>
            <w:tcW w:w="9498" w:type="dxa"/>
            <w:tcMar>
              <w:left w:w="57" w:type="dxa"/>
              <w:right w:w="57" w:type="dxa"/>
            </w:tcMar>
          </w:tcPr>
          <w:p w:rsidR="008D436B" w:rsidRPr="00A157E1" w:rsidRDefault="007B44B3" w:rsidP="00E71134">
            <w:pPr>
              <w:pStyle w:val="a4"/>
              <w:tabs>
                <w:tab w:val="left" w:pos="1354"/>
              </w:tabs>
              <w:spacing w:after="80"/>
              <w:ind w:firstLine="318"/>
              <w:contextualSpacing w:val="0"/>
              <w:rPr>
                <w:szCs w:val="26"/>
                <w:lang w:val="ru-RU"/>
              </w:rPr>
            </w:pPr>
            <w:r>
              <w:fldChar w:fldCharType="begin"/>
            </w:r>
            <w:r w:rsidRPr="007B44B3">
              <w:rPr>
                <w:lang w:val="ru-RU"/>
              </w:rPr>
              <w:instrText xml:space="preserve"> </w:instrText>
            </w:r>
            <w:r>
              <w:instrText>REF</w:instrText>
            </w:r>
            <w:r w:rsidRPr="007B44B3">
              <w:rPr>
                <w:lang w:val="ru-RU"/>
              </w:rPr>
              <w:instrText xml:space="preserve"> _</w:instrText>
            </w:r>
            <w:r>
              <w:instrText>Ref</w:instrText>
            </w:r>
            <w:r w:rsidRPr="007B44B3">
              <w:rPr>
                <w:lang w:val="ru-RU"/>
              </w:rPr>
              <w:instrText>436645298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lang w:val="ru-RU"/>
              </w:rPr>
              <w:t xml:space="preserve">6.3. Обоснование предлагаемых для реконструкции действующих источников тепловой энергии с комбинированной выработкой тепловой и электрической </w:t>
            </w:r>
            <w:r w:rsidR="00F41843" w:rsidRPr="00F41843">
              <w:rPr>
                <w:lang w:val="ru-RU"/>
              </w:rPr>
              <w:lastRenderedPageBreak/>
              <w:t>энергии для обеспечения перспективных приростов тепловых нагрузок</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Pr>
                <w:szCs w:val="26"/>
                <w:lang w:val="ru-RU"/>
              </w:rPr>
              <w:lastRenderedPageBreak/>
              <w:fldChar w:fldCharType="begin"/>
            </w:r>
            <w:r w:rsidR="00F963C0">
              <w:rPr>
                <w:szCs w:val="26"/>
                <w:lang w:val="ru-RU"/>
              </w:rPr>
              <w:instrText xml:space="preserve"> PAGEREF _Ref436645298 \h </w:instrText>
            </w:r>
            <w:r>
              <w:rPr>
                <w:szCs w:val="26"/>
                <w:lang w:val="ru-RU"/>
              </w:rPr>
            </w:r>
            <w:r>
              <w:rPr>
                <w:szCs w:val="26"/>
                <w:lang w:val="ru-RU"/>
              </w:rPr>
              <w:fldChar w:fldCharType="separate"/>
            </w:r>
            <w:r w:rsidR="00F41843">
              <w:rPr>
                <w:noProof/>
                <w:szCs w:val="26"/>
                <w:lang w:val="ru-RU"/>
              </w:rPr>
              <w:t>142</w:t>
            </w:r>
            <w:r>
              <w:rPr>
                <w:szCs w:val="26"/>
                <w:lang w:val="ru-RU"/>
              </w:rPr>
              <w:fldChar w:fldCharType="end"/>
            </w:r>
          </w:p>
        </w:tc>
      </w:tr>
      <w:tr w:rsidR="00F963C0" w:rsidRPr="00F963C0" w:rsidTr="009C23A3">
        <w:tc>
          <w:tcPr>
            <w:tcW w:w="9498" w:type="dxa"/>
            <w:tcMar>
              <w:left w:w="57" w:type="dxa"/>
              <w:right w:w="57" w:type="dxa"/>
            </w:tcMar>
          </w:tcPr>
          <w:p w:rsidR="00F963C0" w:rsidRPr="00F963C0" w:rsidRDefault="007B44B3" w:rsidP="00E71134">
            <w:pPr>
              <w:pStyle w:val="a4"/>
              <w:spacing w:after="80"/>
              <w:ind w:firstLine="318"/>
              <w:contextualSpacing w:val="0"/>
              <w:rPr>
                <w:lang w:val="ru-RU"/>
              </w:rPr>
            </w:pPr>
            <w:r>
              <w:lastRenderedPageBreak/>
              <w:fldChar w:fldCharType="begin"/>
            </w:r>
            <w:r w:rsidRPr="007B44B3">
              <w:rPr>
                <w:lang w:val="ru-RU"/>
              </w:rPr>
              <w:instrText xml:space="preserve"> </w:instrText>
            </w:r>
            <w:r>
              <w:instrText>REF</w:instrText>
            </w:r>
            <w:r w:rsidRPr="007B44B3">
              <w:rPr>
                <w:lang w:val="ru-RU"/>
              </w:rPr>
              <w:instrText xml:space="preserve"> _</w:instrText>
            </w:r>
            <w:r>
              <w:instrText>Ref</w:instrText>
            </w:r>
            <w:r w:rsidRPr="007B44B3">
              <w:rPr>
                <w:lang w:val="ru-RU"/>
              </w:rPr>
              <w:instrText>436645304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lang w:val="ru-RU"/>
              </w:rPr>
              <w:t>6.4. 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r>
              <w:fldChar w:fldCharType="end"/>
            </w:r>
          </w:p>
        </w:tc>
        <w:tc>
          <w:tcPr>
            <w:tcW w:w="606" w:type="dxa"/>
            <w:vAlign w:val="bottom"/>
          </w:tcPr>
          <w:p w:rsidR="00F963C0" w:rsidRPr="00A157E1" w:rsidRDefault="00C04169" w:rsidP="00F15E63">
            <w:pPr>
              <w:pStyle w:val="a4"/>
              <w:spacing w:after="80"/>
              <w:contextualSpacing w:val="0"/>
              <w:jc w:val="right"/>
              <w:rPr>
                <w:szCs w:val="26"/>
                <w:lang w:val="ru-RU"/>
              </w:rPr>
            </w:pPr>
            <w:r>
              <w:rPr>
                <w:szCs w:val="26"/>
                <w:lang w:val="ru-RU"/>
              </w:rPr>
              <w:fldChar w:fldCharType="begin"/>
            </w:r>
            <w:r w:rsidR="00F963C0">
              <w:rPr>
                <w:szCs w:val="26"/>
                <w:lang w:val="ru-RU"/>
              </w:rPr>
              <w:instrText xml:space="preserve"> PAGEREF _Ref436645317 \h </w:instrText>
            </w:r>
            <w:r>
              <w:rPr>
                <w:szCs w:val="26"/>
                <w:lang w:val="ru-RU"/>
              </w:rPr>
            </w:r>
            <w:r>
              <w:rPr>
                <w:szCs w:val="26"/>
                <w:lang w:val="ru-RU"/>
              </w:rPr>
              <w:fldChar w:fldCharType="separate"/>
            </w:r>
            <w:r w:rsidR="00F41843">
              <w:rPr>
                <w:noProof/>
                <w:szCs w:val="26"/>
                <w:lang w:val="ru-RU"/>
              </w:rPr>
              <w:t>142</w:t>
            </w:r>
            <w:r>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7B44B3">
              <w:rPr>
                <w:lang w:val="ru-RU"/>
              </w:rPr>
              <w:instrText xml:space="preserve"> </w:instrText>
            </w:r>
            <w:r>
              <w:instrText>REF</w:instrText>
            </w:r>
            <w:r w:rsidRPr="007B44B3">
              <w:rPr>
                <w:lang w:val="ru-RU"/>
              </w:rPr>
              <w:instrText xml:space="preserve"> _</w:instrText>
            </w:r>
            <w:r>
              <w:instrText>Ref</w:instrText>
            </w:r>
            <w:r w:rsidRPr="007B44B3">
              <w:rPr>
                <w:lang w:val="ru-RU"/>
              </w:rPr>
              <w:instrText>393792123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lang w:val="ru-RU"/>
              </w:rPr>
              <w:t>6.5. 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_Ref393792891 \h </w:instrText>
            </w:r>
            <w:r w:rsidRPr="00A157E1">
              <w:rPr>
                <w:szCs w:val="26"/>
                <w:lang w:val="ru-RU"/>
              </w:rPr>
            </w:r>
            <w:r w:rsidRPr="00A157E1">
              <w:rPr>
                <w:szCs w:val="26"/>
                <w:lang w:val="ru-RU"/>
              </w:rPr>
              <w:fldChar w:fldCharType="separate"/>
            </w:r>
            <w:r w:rsidR="00F41843">
              <w:rPr>
                <w:noProof/>
                <w:szCs w:val="26"/>
                <w:lang w:val="ru-RU"/>
              </w:rPr>
              <w:t>142</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7B44B3">
              <w:rPr>
                <w:lang w:val="ru-RU"/>
              </w:rPr>
              <w:instrText xml:space="preserve"> </w:instrText>
            </w:r>
            <w:r>
              <w:instrText>REF</w:instrText>
            </w:r>
            <w:r w:rsidRPr="007B44B3">
              <w:rPr>
                <w:lang w:val="ru-RU"/>
              </w:rPr>
              <w:instrText xml:space="preserve"> _</w:instrText>
            </w:r>
            <w:r>
              <w:instrText>Ref</w:instrText>
            </w:r>
            <w:r w:rsidRPr="007B44B3">
              <w:rPr>
                <w:lang w:val="ru-RU"/>
              </w:rPr>
              <w:instrText>393792131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lang w:val="ru-RU"/>
              </w:rPr>
              <w:t>6.6. 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_Ref393792896 \h </w:instrText>
            </w:r>
            <w:r w:rsidRPr="00A157E1">
              <w:rPr>
                <w:szCs w:val="26"/>
                <w:lang w:val="ru-RU"/>
              </w:rPr>
            </w:r>
            <w:r w:rsidRPr="00A157E1">
              <w:rPr>
                <w:szCs w:val="26"/>
                <w:lang w:val="ru-RU"/>
              </w:rPr>
              <w:fldChar w:fldCharType="separate"/>
            </w:r>
            <w:r w:rsidR="00F41843">
              <w:rPr>
                <w:noProof/>
                <w:szCs w:val="26"/>
                <w:lang w:val="ru-RU"/>
              </w:rPr>
              <w:t>142</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7B44B3">
              <w:rPr>
                <w:lang w:val="ru-RU"/>
              </w:rPr>
              <w:instrText xml:space="preserve"> </w:instrText>
            </w:r>
            <w:r>
              <w:instrText>REF</w:instrText>
            </w:r>
            <w:r w:rsidRPr="007B44B3">
              <w:rPr>
                <w:lang w:val="ru-RU"/>
              </w:rPr>
              <w:instrText xml:space="preserve"> _</w:instrText>
            </w:r>
            <w:r>
              <w:instrText>Ref</w:instrText>
            </w:r>
            <w:r w:rsidRPr="007B44B3">
              <w:rPr>
                <w:lang w:val="ru-RU"/>
              </w:rPr>
              <w:instrText>393792135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lang w:val="ru-RU"/>
              </w:rPr>
              <w:t>6.7. 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_Ref393792901 \h </w:instrText>
            </w:r>
            <w:r w:rsidRPr="00A157E1">
              <w:rPr>
                <w:szCs w:val="26"/>
                <w:lang w:val="ru-RU"/>
              </w:rPr>
            </w:r>
            <w:r w:rsidRPr="00A157E1">
              <w:rPr>
                <w:szCs w:val="26"/>
                <w:lang w:val="ru-RU"/>
              </w:rPr>
              <w:fldChar w:fldCharType="separate"/>
            </w:r>
            <w:r w:rsidR="00F41843">
              <w:rPr>
                <w:noProof/>
                <w:szCs w:val="26"/>
                <w:lang w:val="ru-RU"/>
              </w:rPr>
              <w:t>142</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7B44B3">
              <w:rPr>
                <w:lang w:val="ru-RU"/>
              </w:rPr>
              <w:instrText xml:space="preserve"> </w:instrText>
            </w:r>
            <w:r>
              <w:instrText>REF</w:instrText>
            </w:r>
            <w:r w:rsidRPr="007B44B3">
              <w:rPr>
                <w:lang w:val="ru-RU"/>
              </w:rPr>
              <w:instrText xml:space="preserve"> _</w:instrText>
            </w:r>
            <w:r>
              <w:instrText>Ref</w:instrText>
            </w:r>
            <w:r w:rsidRPr="007B44B3">
              <w:rPr>
                <w:lang w:val="ru-RU"/>
              </w:rPr>
              <w:instrText>393792139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lang w:val="ru-RU"/>
              </w:rPr>
              <w:t>6.8. Обоснование предлагаемых для вывода в резерв и вывода из эксплуатации котельных при передаче тепловых нагрузок на другие источники тепловой энергии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_Ref393792908 \h </w:instrText>
            </w:r>
            <w:r w:rsidRPr="00A157E1">
              <w:rPr>
                <w:szCs w:val="26"/>
                <w:lang w:val="ru-RU"/>
              </w:rPr>
            </w:r>
            <w:r w:rsidRPr="00A157E1">
              <w:rPr>
                <w:szCs w:val="26"/>
                <w:lang w:val="ru-RU"/>
              </w:rPr>
              <w:fldChar w:fldCharType="separate"/>
            </w:r>
            <w:r w:rsidR="00F41843">
              <w:rPr>
                <w:noProof/>
                <w:szCs w:val="26"/>
                <w:lang w:val="ru-RU"/>
              </w:rPr>
              <w:t>143</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7B44B3">
              <w:rPr>
                <w:lang w:val="ru-RU"/>
              </w:rPr>
              <w:instrText xml:space="preserve"> </w:instrText>
            </w:r>
            <w:r>
              <w:instrText>REF</w:instrText>
            </w:r>
            <w:r w:rsidRPr="007B44B3">
              <w:rPr>
                <w:lang w:val="ru-RU"/>
              </w:rPr>
              <w:instrText xml:space="preserve"> _</w:instrText>
            </w:r>
            <w:r>
              <w:instrText>Ref</w:instrText>
            </w:r>
            <w:r w:rsidRPr="007B44B3">
              <w:rPr>
                <w:lang w:val="ru-RU"/>
              </w:rPr>
              <w:instrText>393792146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lang w:val="ru-RU"/>
              </w:rPr>
              <w:t>6.9. Обоснование организации индивидуального теплоснабжения в зонах застройки поселения малоэтажными жилыми зданиями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_Ref393792912 \h </w:instrText>
            </w:r>
            <w:r w:rsidRPr="00A157E1">
              <w:rPr>
                <w:szCs w:val="26"/>
                <w:lang w:val="ru-RU"/>
              </w:rPr>
            </w:r>
            <w:r w:rsidRPr="00A157E1">
              <w:rPr>
                <w:szCs w:val="26"/>
                <w:lang w:val="ru-RU"/>
              </w:rPr>
              <w:fldChar w:fldCharType="separate"/>
            </w:r>
            <w:r w:rsidR="00F41843">
              <w:rPr>
                <w:noProof/>
                <w:szCs w:val="26"/>
                <w:lang w:val="ru-RU"/>
              </w:rPr>
              <w:t>143</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393792150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 xml:space="preserve">6.10. Обоснование организации теплоснабжения в производственных зонах на территории </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_Ref393792150 \h </w:instrText>
            </w:r>
            <w:r w:rsidRPr="00A157E1">
              <w:rPr>
                <w:szCs w:val="26"/>
                <w:lang w:val="ru-RU"/>
              </w:rPr>
            </w:r>
            <w:r w:rsidRPr="00A157E1">
              <w:rPr>
                <w:szCs w:val="26"/>
                <w:lang w:val="ru-RU"/>
              </w:rPr>
              <w:fldChar w:fldCharType="separate"/>
            </w:r>
            <w:r w:rsidR="00F41843">
              <w:rPr>
                <w:noProof/>
                <w:szCs w:val="26"/>
                <w:lang w:val="ru-RU"/>
              </w:rPr>
              <w:t>143</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5E39AE">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393792160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6.11.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 и ежегодное распределение объемов тепловой нагрузки между источниками тепловой энергии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_Ref393792923 \h </w:instrText>
            </w:r>
            <w:r w:rsidRPr="00A157E1">
              <w:rPr>
                <w:szCs w:val="26"/>
                <w:lang w:val="ru-RU"/>
              </w:rPr>
            </w:r>
            <w:r w:rsidRPr="00A157E1">
              <w:rPr>
                <w:szCs w:val="26"/>
                <w:lang w:val="ru-RU"/>
              </w:rPr>
              <w:fldChar w:fldCharType="separate"/>
            </w:r>
            <w:r w:rsidR="00F41843">
              <w:rPr>
                <w:noProof/>
                <w:szCs w:val="26"/>
                <w:lang w:val="ru-RU"/>
              </w:rPr>
              <w:t>144</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instrText xml:space="preserve"> REF _Ref393792164 \h  \* MERGEFORMAT </w:instrText>
            </w:r>
            <w:r>
              <w:fldChar w:fldCharType="separate"/>
            </w:r>
            <w:r w:rsidR="00F41843" w:rsidRPr="00CC2D8F">
              <w:t>6.12. Расчет радиусов эффективного теплоснабжения</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_Ref393792927 \h </w:instrText>
            </w:r>
            <w:r w:rsidRPr="00A157E1">
              <w:rPr>
                <w:szCs w:val="26"/>
                <w:lang w:val="ru-RU"/>
              </w:rPr>
            </w:r>
            <w:r w:rsidRPr="00A157E1">
              <w:rPr>
                <w:szCs w:val="26"/>
                <w:lang w:val="ru-RU"/>
              </w:rPr>
              <w:fldChar w:fldCharType="separate"/>
            </w:r>
            <w:r w:rsidR="00F41843">
              <w:rPr>
                <w:noProof/>
                <w:szCs w:val="26"/>
                <w:lang w:val="ru-RU"/>
              </w:rPr>
              <w:t>145</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391908893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3F086E">
              <w:rPr>
                <w:lang w:val="ru-RU"/>
              </w:rPr>
              <w:t>Глава 7. Предложения по строительству и реконструкции тепловых сетей и сооружений на них</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_Ref391908893 \h </w:instrText>
            </w:r>
            <w:r w:rsidRPr="00A157E1">
              <w:rPr>
                <w:szCs w:val="26"/>
                <w:lang w:val="ru-RU"/>
              </w:rPr>
            </w:r>
            <w:r w:rsidRPr="00A157E1">
              <w:rPr>
                <w:szCs w:val="26"/>
                <w:lang w:val="ru-RU"/>
              </w:rPr>
              <w:fldChar w:fldCharType="separate"/>
            </w:r>
            <w:r w:rsidR="00F41843">
              <w:rPr>
                <w:noProof/>
                <w:szCs w:val="26"/>
                <w:lang w:val="ru-RU"/>
              </w:rPr>
              <w:t>157</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7B44B3">
              <w:rPr>
                <w:lang w:val="ru-RU"/>
              </w:rPr>
              <w:instrText xml:space="preserve"> </w:instrText>
            </w:r>
            <w:r>
              <w:instrText>REF</w:instrText>
            </w:r>
            <w:r w:rsidRPr="007B44B3">
              <w:rPr>
                <w:lang w:val="ru-RU"/>
              </w:rPr>
              <w:instrText xml:space="preserve"> _</w:instrText>
            </w:r>
            <w:r>
              <w:instrText>Ref</w:instrText>
            </w:r>
            <w:r w:rsidRPr="007B44B3">
              <w:rPr>
                <w:lang w:val="ru-RU"/>
              </w:rPr>
              <w:instrText>391908980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lang w:val="ru-RU"/>
              </w:rPr>
              <w:t>7.1.</w:t>
            </w:r>
            <w:r w:rsidR="00F41843" w:rsidRPr="00F41843">
              <w:rPr>
                <w:lang w:val="ru-RU"/>
              </w:rPr>
              <w:tab/>
              <w:t xml:space="preserve"> 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_Ref391908980 \h </w:instrText>
            </w:r>
            <w:r w:rsidRPr="00A157E1">
              <w:rPr>
                <w:szCs w:val="26"/>
                <w:lang w:val="ru-RU"/>
              </w:rPr>
            </w:r>
            <w:r w:rsidRPr="00A157E1">
              <w:rPr>
                <w:szCs w:val="26"/>
                <w:lang w:val="ru-RU"/>
              </w:rPr>
              <w:fldChar w:fldCharType="separate"/>
            </w:r>
            <w:r w:rsidR="00F41843">
              <w:rPr>
                <w:noProof/>
                <w:szCs w:val="26"/>
                <w:lang w:val="ru-RU"/>
              </w:rPr>
              <w:t>157</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7B44B3">
              <w:rPr>
                <w:lang w:val="ru-RU"/>
              </w:rPr>
              <w:instrText xml:space="preserve"> </w:instrText>
            </w:r>
            <w:r>
              <w:instrText>REF</w:instrText>
            </w:r>
            <w:r w:rsidRPr="007B44B3">
              <w:rPr>
                <w:lang w:val="ru-RU"/>
              </w:rPr>
              <w:instrText xml:space="preserve"> _</w:instrText>
            </w:r>
            <w:r>
              <w:instrText>TOC</w:instrText>
            </w:r>
            <w:r w:rsidRPr="007B44B3">
              <w:rPr>
                <w:lang w:val="ru-RU"/>
              </w:rPr>
              <w:instrText>_250015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lang w:val="ru-RU"/>
              </w:rPr>
              <w:t>7.2.</w:t>
            </w:r>
            <w:r w:rsidR="00F41843" w:rsidRPr="00F41843">
              <w:rPr>
                <w:lang w:val="ru-RU"/>
              </w:rPr>
              <w:tab/>
              <w:t xml:space="preserve"> 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_TOC_250015 \h </w:instrText>
            </w:r>
            <w:r w:rsidRPr="00A157E1">
              <w:rPr>
                <w:szCs w:val="26"/>
                <w:lang w:val="ru-RU"/>
              </w:rPr>
            </w:r>
            <w:r w:rsidRPr="00A157E1">
              <w:rPr>
                <w:szCs w:val="26"/>
                <w:lang w:val="ru-RU"/>
              </w:rPr>
              <w:fldChar w:fldCharType="separate"/>
            </w:r>
            <w:r w:rsidR="00F41843">
              <w:rPr>
                <w:noProof/>
                <w:szCs w:val="26"/>
                <w:lang w:val="ru-RU"/>
              </w:rPr>
              <w:t>158</w:t>
            </w:r>
            <w:r w:rsidRPr="00A157E1">
              <w:rPr>
                <w:szCs w:val="26"/>
                <w:lang w:val="ru-RU"/>
              </w:rPr>
              <w:fldChar w:fldCharType="end"/>
            </w:r>
          </w:p>
        </w:tc>
      </w:tr>
      <w:tr w:rsidR="00B97F0A" w:rsidRPr="00B97F0A" w:rsidTr="009C23A3">
        <w:tc>
          <w:tcPr>
            <w:tcW w:w="9498" w:type="dxa"/>
            <w:tcMar>
              <w:left w:w="57" w:type="dxa"/>
              <w:right w:w="57" w:type="dxa"/>
            </w:tcMar>
          </w:tcPr>
          <w:p w:rsidR="00B97F0A" w:rsidRDefault="007B44B3" w:rsidP="00844AB2">
            <w:pPr>
              <w:pStyle w:val="a4"/>
              <w:spacing w:after="80"/>
              <w:ind w:firstLine="318"/>
              <w:contextualSpacing w:val="0"/>
              <w:rPr>
                <w:szCs w:val="26"/>
                <w:lang w:val="ru-RU"/>
              </w:rPr>
            </w:pPr>
            <w:r>
              <w:fldChar w:fldCharType="begin"/>
            </w:r>
            <w:r w:rsidRPr="007B44B3">
              <w:rPr>
                <w:lang w:val="ru-RU"/>
              </w:rPr>
              <w:instrText xml:space="preserve"> </w:instrText>
            </w:r>
            <w:r>
              <w:instrText>REF</w:instrText>
            </w:r>
            <w:r w:rsidRPr="007B44B3">
              <w:rPr>
                <w:lang w:val="ru-RU"/>
              </w:rPr>
              <w:instrText xml:space="preserve"> _</w:instrText>
            </w:r>
            <w:r>
              <w:instrText>Ref</w:instrText>
            </w:r>
            <w:r w:rsidRPr="007B44B3">
              <w:rPr>
                <w:lang w:val="ru-RU"/>
              </w:rPr>
              <w:instrText>436589970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lang w:val="ru-RU"/>
              </w:rPr>
              <w:t>7.3. 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fldChar w:fldCharType="end"/>
            </w:r>
          </w:p>
        </w:tc>
        <w:tc>
          <w:tcPr>
            <w:tcW w:w="606" w:type="dxa"/>
            <w:vAlign w:val="bottom"/>
          </w:tcPr>
          <w:p w:rsidR="00B97F0A" w:rsidRPr="00A157E1" w:rsidRDefault="00C04169" w:rsidP="00F15E63">
            <w:pPr>
              <w:pStyle w:val="a4"/>
              <w:spacing w:after="80"/>
              <w:contextualSpacing w:val="0"/>
              <w:jc w:val="right"/>
              <w:rPr>
                <w:szCs w:val="26"/>
                <w:lang w:val="ru-RU"/>
              </w:rPr>
            </w:pPr>
            <w:r>
              <w:rPr>
                <w:szCs w:val="26"/>
                <w:lang w:val="ru-RU"/>
              </w:rPr>
              <w:fldChar w:fldCharType="begin"/>
            </w:r>
            <w:r w:rsidR="00B97F0A">
              <w:rPr>
                <w:szCs w:val="26"/>
                <w:lang w:val="ru-RU"/>
              </w:rPr>
              <w:instrText xml:space="preserve"> PAGEREF _Ref436589970 \h </w:instrText>
            </w:r>
            <w:r>
              <w:rPr>
                <w:szCs w:val="26"/>
                <w:lang w:val="ru-RU"/>
              </w:rPr>
            </w:r>
            <w:r>
              <w:rPr>
                <w:szCs w:val="26"/>
                <w:lang w:val="ru-RU"/>
              </w:rPr>
              <w:fldChar w:fldCharType="separate"/>
            </w:r>
            <w:r w:rsidR="00F41843">
              <w:rPr>
                <w:noProof/>
                <w:szCs w:val="26"/>
                <w:lang w:val="ru-RU"/>
              </w:rPr>
              <w:t>158</w:t>
            </w:r>
            <w:r>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844AB2">
            <w:pPr>
              <w:pStyle w:val="a4"/>
              <w:spacing w:after="80"/>
              <w:ind w:firstLine="318"/>
              <w:contextualSpacing w:val="0"/>
              <w:rPr>
                <w:szCs w:val="26"/>
                <w:lang w:val="ru-RU"/>
              </w:rPr>
            </w:pPr>
            <w:r>
              <w:fldChar w:fldCharType="begin"/>
            </w:r>
            <w:r w:rsidRPr="007B44B3">
              <w:rPr>
                <w:lang w:val="ru-RU"/>
              </w:rPr>
              <w:instrText xml:space="preserve"> </w:instrText>
            </w:r>
            <w:r>
              <w:instrText>REF</w:instrText>
            </w:r>
            <w:r w:rsidRPr="007B44B3">
              <w:rPr>
                <w:lang w:val="ru-RU"/>
              </w:rPr>
              <w:instrText xml:space="preserve"> _</w:instrText>
            </w:r>
            <w:r>
              <w:instrText>Ref</w:instrText>
            </w:r>
            <w:r w:rsidRPr="007B44B3">
              <w:rPr>
                <w:lang w:val="ru-RU"/>
              </w:rPr>
              <w:instrText>436590082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lang w:val="ru-RU"/>
              </w:rPr>
              <w:t xml:space="preserve">7.4. </w:t>
            </w:r>
            <w:r w:rsidR="00F41843" w:rsidRPr="00F41843">
              <w:rPr>
                <w:lang w:val="ru-RU"/>
              </w:rPr>
              <w:tab/>
              <w:t xml:space="preserve">Строительство или реконструкция тепловых сетей для повышения эффективности функционирования системы теплоснабжения, в том числе за счет </w:t>
            </w:r>
            <w:r w:rsidR="00F41843" w:rsidRPr="00F41843">
              <w:rPr>
                <w:lang w:val="ru-RU"/>
              </w:rPr>
              <w:lastRenderedPageBreak/>
              <w:t>перевода котельных в пиковый режим работы или ликвидации котельных</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Pr>
                <w:szCs w:val="26"/>
                <w:lang w:val="ru-RU"/>
              </w:rPr>
              <w:lastRenderedPageBreak/>
              <w:fldChar w:fldCharType="begin"/>
            </w:r>
            <w:r w:rsidR="00B97F0A">
              <w:rPr>
                <w:szCs w:val="26"/>
                <w:lang w:val="ru-RU"/>
              </w:rPr>
              <w:instrText xml:space="preserve"> PAGEREF _Ref436590082 \h </w:instrText>
            </w:r>
            <w:r>
              <w:rPr>
                <w:szCs w:val="26"/>
                <w:lang w:val="ru-RU"/>
              </w:rPr>
            </w:r>
            <w:r>
              <w:rPr>
                <w:szCs w:val="26"/>
                <w:lang w:val="ru-RU"/>
              </w:rPr>
              <w:fldChar w:fldCharType="separate"/>
            </w:r>
            <w:r w:rsidR="00F41843">
              <w:rPr>
                <w:noProof/>
                <w:szCs w:val="26"/>
                <w:lang w:val="ru-RU"/>
              </w:rPr>
              <w:t>158</w:t>
            </w:r>
            <w:r>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lastRenderedPageBreak/>
              <w:fldChar w:fldCharType="begin"/>
            </w:r>
            <w:r w:rsidRPr="007B44B3">
              <w:rPr>
                <w:lang w:val="ru-RU"/>
              </w:rPr>
              <w:instrText xml:space="preserve"> </w:instrText>
            </w:r>
            <w:r>
              <w:instrText>REF</w:instrText>
            </w:r>
            <w:r w:rsidRPr="007B44B3">
              <w:rPr>
                <w:lang w:val="ru-RU"/>
              </w:rPr>
              <w:instrText xml:space="preserve"> _</w:instrText>
            </w:r>
            <w:r>
              <w:instrText>TOC</w:instrText>
            </w:r>
            <w:r w:rsidRPr="007B44B3">
              <w:rPr>
                <w:lang w:val="ru-RU"/>
              </w:rPr>
              <w:instrText>_250013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lang w:val="ru-RU"/>
              </w:rPr>
              <w:t>7.5.</w:t>
            </w:r>
            <w:r w:rsidR="00F41843" w:rsidRPr="00F41843">
              <w:rPr>
                <w:lang w:val="ru-RU"/>
              </w:rPr>
              <w:tab/>
              <w:t xml:space="preserve"> Строительство тепловых сетей для обеспечения нормативной надежности теплоснабжения</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_TOC_250013 \h </w:instrText>
            </w:r>
            <w:r w:rsidRPr="00A157E1">
              <w:rPr>
                <w:szCs w:val="26"/>
                <w:lang w:val="ru-RU"/>
              </w:rPr>
            </w:r>
            <w:r w:rsidRPr="00A157E1">
              <w:rPr>
                <w:szCs w:val="26"/>
                <w:lang w:val="ru-RU"/>
              </w:rPr>
              <w:fldChar w:fldCharType="separate"/>
            </w:r>
            <w:r w:rsidR="00F41843">
              <w:rPr>
                <w:noProof/>
                <w:szCs w:val="26"/>
                <w:lang w:val="ru-RU"/>
              </w:rPr>
              <w:t>159</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7B44B3">
              <w:rPr>
                <w:lang w:val="ru-RU"/>
              </w:rPr>
              <w:instrText xml:space="preserve"> </w:instrText>
            </w:r>
            <w:r>
              <w:instrText>REF</w:instrText>
            </w:r>
            <w:r w:rsidRPr="007B44B3">
              <w:rPr>
                <w:lang w:val="ru-RU"/>
              </w:rPr>
              <w:instrText xml:space="preserve"> _</w:instrText>
            </w:r>
            <w:r>
              <w:instrText>Ref</w:instrText>
            </w:r>
            <w:r w:rsidRPr="007B44B3">
              <w:rPr>
                <w:lang w:val="ru-RU"/>
              </w:rPr>
              <w:instrText>393792196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lang w:val="ru-RU"/>
              </w:rPr>
              <w:t xml:space="preserve">7.6. </w:t>
            </w:r>
            <w:r w:rsidR="00F41843" w:rsidRPr="00F41843">
              <w:rPr>
                <w:lang w:val="ru-RU"/>
              </w:rPr>
              <w:tab/>
              <w:t>Реконструкция тепловых сетей с увеличением диаметра трубопроводов для обеспечения перспективных приростов тепловой нагрузки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_Ref393792196 \h </w:instrText>
            </w:r>
            <w:r w:rsidRPr="00A157E1">
              <w:rPr>
                <w:szCs w:val="26"/>
                <w:lang w:val="ru-RU"/>
              </w:rPr>
            </w:r>
            <w:r w:rsidRPr="00A157E1">
              <w:rPr>
                <w:szCs w:val="26"/>
                <w:lang w:val="ru-RU"/>
              </w:rPr>
              <w:fldChar w:fldCharType="separate"/>
            </w:r>
            <w:r w:rsidR="00F41843">
              <w:rPr>
                <w:noProof/>
                <w:szCs w:val="26"/>
                <w:lang w:val="ru-RU"/>
              </w:rPr>
              <w:t>159</w:t>
            </w:r>
            <w:r w:rsidRPr="00A157E1">
              <w:rPr>
                <w:szCs w:val="26"/>
                <w:lang w:val="ru-RU"/>
              </w:rPr>
              <w:fldChar w:fldCharType="end"/>
            </w:r>
          </w:p>
        </w:tc>
      </w:tr>
      <w:tr w:rsidR="00B97F0A" w:rsidRPr="00400537" w:rsidTr="009C23A3">
        <w:tc>
          <w:tcPr>
            <w:tcW w:w="9498" w:type="dxa"/>
            <w:tcMar>
              <w:left w:w="57" w:type="dxa"/>
              <w:right w:w="57" w:type="dxa"/>
            </w:tcMar>
          </w:tcPr>
          <w:p w:rsidR="00B97F0A" w:rsidRPr="00B97F0A" w:rsidRDefault="007B44B3" w:rsidP="00E71134">
            <w:pPr>
              <w:pStyle w:val="a4"/>
              <w:spacing w:after="80"/>
              <w:ind w:firstLine="318"/>
              <w:contextualSpacing w:val="0"/>
              <w:rPr>
                <w:lang w:val="ru-RU"/>
              </w:rPr>
            </w:pPr>
            <w:r>
              <w:fldChar w:fldCharType="begin"/>
            </w:r>
            <w:r w:rsidRPr="007B44B3">
              <w:rPr>
                <w:lang w:val="ru-RU"/>
              </w:rPr>
              <w:instrText xml:space="preserve"> </w:instrText>
            </w:r>
            <w:r>
              <w:instrText>REF</w:instrText>
            </w:r>
            <w:r w:rsidRPr="007B44B3">
              <w:rPr>
                <w:lang w:val="ru-RU"/>
              </w:rPr>
              <w:instrText xml:space="preserve"> _</w:instrText>
            </w:r>
            <w:r>
              <w:instrText>Ref</w:instrText>
            </w:r>
            <w:r w:rsidRPr="007B44B3">
              <w:rPr>
                <w:lang w:val="ru-RU"/>
              </w:rPr>
              <w:instrText>436590175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lang w:val="ru-RU"/>
              </w:rPr>
              <w:t>7.7.</w:t>
            </w:r>
            <w:r w:rsidR="00F41843" w:rsidRPr="00F41843">
              <w:rPr>
                <w:lang w:val="ru-RU"/>
              </w:rPr>
              <w:tab/>
              <w:t xml:space="preserve"> Реконструкция тепловых сетей, подлежащих замене в связи с исчерпанием эксплуатационного ресурса</w:t>
            </w:r>
            <w:r>
              <w:fldChar w:fldCharType="end"/>
            </w:r>
          </w:p>
        </w:tc>
        <w:tc>
          <w:tcPr>
            <w:tcW w:w="606" w:type="dxa"/>
            <w:vAlign w:val="bottom"/>
          </w:tcPr>
          <w:p w:rsidR="00B97F0A" w:rsidRPr="00A157E1" w:rsidRDefault="00C04169" w:rsidP="00F15E63">
            <w:pPr>
              <w:pStyle w:val="a4"/>
              <w:spacing w:after="80"/>
              <w:contextualSpacing w:val="0"/>
              <w:jc w:val="right"/>
              <w:rPr>
                <w:szCs w:val="26"/>
                <w:lang w:val="ru-RU"/>
              </w:rPr>
            </w:pPr>
            <w:r>
              <w:rPr>
                <w:szCs w:val="26"/>
                <w:lang w:val="ru-RU"/>
              </w:rPr>
              <w:fldChar w:fldCharType="begin"/>
            </w:r>
            <w:r w:rsidR="00B97F0A">
              <w:rPr>
                <w:szCs w:val="26"/>
                <w:lang w:val="ru-RU"/>
              </w:rPr>
              <w:instrText xml:space="preserve"> PAGEREF _Ref436590175 \h </w:instrText>
            </w:r>
            <w:r>
              <w:rPr>
                <w:szCs w:val="26"/>
                <w:lang w:val="ru-RU"/>
              </w:rPr>
            </w:r>
            <w:r>
              <w:rPr>
                <w:szCs w:val="26"/>
                <w:lang w:val="ru-RU"/>
              </w:rPr>
              <w:fldChar w:fldCharType="separate"/>
            </w:r>
            <w:r w:rsidR="00F41843">
              <w:rPr>
                <w:noProof/>
                <w:szCs w:val="26"/>
                <w:lang w:val="ru-RU"/>
              </w:rPr>
              <w:t>159</w:t>
            </w:r>
            <w:r>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7B44B3">
              <w:rPr>
                <w:lang w:val="ru-RU"/>
              </w:rPr>
              <w:instrText xml:space="preserve"> </w:instrText>
            </w:r>
            <w:r>
              <w:instrText>REF</w:instrText>
            </w:r>
            <w:r w:rsidRPr="007B44B3">
              <w:rPr>
                <w:lang w:val="ru-RU"/>
              </w:rPr>
              <w:instrText xml:space="preserve"> _</w:instrText>
            </w:r>
            <w:r>
              <w:instrText>TOC</w:instrText>
            </w:r>
            <w:r w:rsidRPr="007B44B3">
              <w:rPr>
                <w:lang w:val="ru-RU"/>
              </w:rPr>
              <w:instrText>_250010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lang w:val="ru-RU"/>
              </w:rPr>
              <w:t>7.8.</w:t>
            </w:r>
            <w:r w:rsidR="00F41843" w:rsidRPr="00F41843">
              <w:rPr>
                <w:lang w:val="ru-RU"/>
              </w:rPr>
              <w:tab/>
              <w:t xml:space="preserve"> Строительство и реконструкция насосных станций</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_TOC_250010 \h </w:instrText>
            </w:r>
            <w:r w:rsidRPr="00A157E1">
              <w:rPr>
                <w:szCs w:val="26"/>
                <w:lang w:val="ru-RU"/>
              </w:rPr>
            </w:r>
            <w:r w:rsidRPr="00A157E1">
              <w:rPr>
                <w:szCs w:val="26"/>
                <w:lang w:val="ru-RU"/>
              </w:rPr>
              <w:fldChar w:fldCharType="separate"/>
            </w:r>
            <w:r w:rsidR="00F41843">
              <w:rPr>
                <w:noProof/>
                <w:szCs w:val="26"/>
                <w:lang w:val="ru-RU"/>
              </w:rPr>
              <w:t>163</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instrText xml:space="preserve"> REF _Ref393792210 \h  \* MERGEFORMAT </w:instrText>
            </w:r>
            <w:r>
              <w:fldChar w:fldCharType="separate"/>
            </w:r>
            <w:r w:rsidR="00F41843" w:rsidRPr="00F41843">
              <w:t>Глава 8. Перспективные топливные балансы</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_Ref393792210 \h </w:instrText>
            </w:r>
            <w:r w:rsidRPr="00A157E1">
              <w:rPr>
                <w:szCs w:val="26"/>
                <w:lang w:val="ru-RU"/>
              </w:rPr>
            </w:r>
            <w:r w:rsidRPr="00A157E1">
              <w:rPr>
                <w:szCs w:val="26"/>
                <w:lang w:val="ru-RU"/>
              </w:rPr>
              <w:fldChar w:fldCharType="separate"/>
            </w:r>
            <w:r w:rsidR="00F41843">
              <w:rPr>
                <w:noProof/>
                <w:szCs w:val="26"/>
                <w:lang w:val="ru-RU"/>
              </w:rPr>
              <w:t>164</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7B44B3">
              <w:rPr>
                <w:lang w:val="ru-RU"/>
              </w:rPr>
              <w:instrText xml:space="preserve"> </w:instrText>
            </w:r>
            <w:r>
              <w:instrText>REF</w:instrText>
            </w:r>
            <w:r w:rsidRPr="007B44B3">
              <w:rPr>
                <w:lang w:val="ru-RU"/>
              </w:rPr>
              <w:instrText xml:space="preserve"> _</w:instrText>
            </w:r>
            <w:r>
              <w:instrText>Ref</w:instrText>
            </w:r>
            <w:r w:rsidRPr="007B44B3">
              <w:rPr>
                <w:lang w:val="ru-RU"/>
              </w:rPr>
              <w:instrText>393792213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lang w:val="ru-RU"/>
              </w:rPr>
              <w:t>8.1.</w:t>
            </w:r>
            <w:r w:rsidR="00F41843" w:rsidRPr="00F41843">
              <w:rPr>
                <w:lang w:val="ru-RU"/>
              </w:rPr>
              <w:tab/>
              <w:t xml:space="preserve"> 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_Ref393792213 \h </w:instrText>
            </w:r>
            <w:r w:rsidRPr="00A157E1">
              <w:rPr>
                <w:szCs w:val="26"/>
                <w:lang w:val="ru-RU"/>
              </w:rPr>
            </w:r>
            <w:r w:rsidRPr="00A157E1">
              <w:rPr>
                <w:szCs w:val="26"/>
                <w:lang w:val="ru-RU"/>
              </w:rPr>
              <w:fldChar w:fldCharType="separate"/>
            </w:r>
            <w:r w:rsidR="00F41843">
              <w:rPr>
                <w:noProof/>
                <w:szCs w:val="26"/>
                <w:lang w:val="ru-RU"/>
              </w:rPr>
              <w:t>164</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7B44B3">
              <w:rPr>
                <w:lang w:val="ru-RU"/>
              </w:rPr>
              <w:instrText xml:space="preserve"> </w:instrText>
            </w:r>
            <w:r>
              <w:instrText>REF</w:instrText>
            </w:r>
            <w:r w:rsidRPr="007B44B3">
              <w:rPr>
                <w:lang w:val="ru-RU"/>
              </w:rPr>
              <w:instrText xml:space="preserve"> _</w:instrText>
            </w:r>
            <w:r>
              <w:instrText>Ref</w:instrText>
            </w:r>
            <w:r w:rsidRPr="007B44B3">
              <w:rPr>
                <w:lang w:val="ru-RU"/>
              </w:rPr>
              <w:instrText>405559345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lang w:val="ru-RU"/>
              </w:rPr>
              <w:t>8.2.</w:t>
            </w:r>
            <w:r w:rsidR="00F41843" w:rsidRPr="00F41843">
              <w:rPr>
                <w:lang w:val="ru-RU"/>
              </w:rPr>
              <w:tab/>
              <w:t xml:space="preserve"> Расчеты по каждому источнику тепловой энергии нормативных запасов аварийных видов топлива</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_Ref393792221 \h </w:instrText>
            </w:r>
            <w:r w:rsidRPr="00A157E1">
              <w:rPr>
                <w:szCs w:val="26"/>
                <w:lang w:val="ru-RU"/>
              </w:rPr>
            </w:r>
            <w:r w:rsidRPr="00A157E1">
              <w:rPr>
                <w:szCs w:val="26"/>
                <w:lang w:val="ru-RU"/>
              </w:rPr>
              <w:fldChar w:fldCharType="separate"/>
            </w:r>
            <w:r w:rsidR="00F41843">
              <w:rPr>
                <w:noProof/>
                <w:szCs w:val="26"/>
                <w:lang w:val="ru-RU"/>
              </w:rPr>
              <w:t>165</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instrText xml:space="preserve"> REF _Ref393792225 \h  \* MERGEFORMAT </w:instrText>
            </w:r>
            <w:r>
              <w:fldChar w:fldCharType="separate"/>
            </w:r>
            <w:r w:rsidR="00F41843" w:rsidRPr="00F41843">
              <w:t>Глава 9. Оценка надёжности теплоснабжения</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_Ref393792225 \h </w:instrText>
            </w:r>
            <w:r w:rsidRPr="00A157E1">
              <w:rPr>
                <w:szCs w:val="26"/>
                <w:lang w:val="ru-RU"/>
              </w:rPr>
            </w:r>
            <w:r w:rsidRPr="00A157E1">
              <w:rPr>
                <w:szCs w:val="26"/>
                <w:lang w:val="ru-RU"/>
              </w:rPr>
              <w:fldChar w:fldCharType="separate"/>
            </w:r>
            <w:r w:rsidR="00F41843">
              <w:rPr>
                <w:noProof/>
                <w:szCs w:val="26"/>
                <w:lang w:val="ru-RU"/>
              </w:rPr>
              <w:t>168</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393792239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3F086E">
              <w:rPr>
                <w:lang w:val="ru-RU"/>
              </w:rPr>
              <w:t>Глава 10. Обоснование инвестиций в строительство, реконструкцию и техническое перевооружение</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_Ref393792982 \h </w:instrText>
            </w:r>
            <w:r w:rsidRPr="00A157E1">
              <w:rPr>
                <w:szCs w:val="26"/>
                <w:lang w:val="ru-RU"/>
              </w:rPr>
            </w:r>
            <w:r w:rsidRPr="00A157E1">
              <w:rPr>
                <w:szCs w:val="26"/>
                <w:lang w:val="ru-RU"/>
              </w:rPr>
              <w:fldChar w:fldCharType="separate"/>
            </w:r>
            <w:r w:rsidR="00F41843">
              <w:rPr>
                <w:noProof/>
                <w:szCs w:val="26"/>
                <w:lang w:val="ru-RU"/>
              </w:rPr>
              <w:t>174</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393792243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10.1.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_Ref393792986 \h </w:instrText>
            </w:r>
            <w:r w:rsidRPr="00A157E1">
              <w:rPr>
                <w:szCs w:val="26"/>
                <w:lang w:val="ru-RU"/>
              </w:rPr>
            </w:r>
            <w:r w:rsidRPr="00A157E1">
              <w:rPr>
                <w:szCs w:val="26"/>
                <w:lang w:val="ru-RU"/>
              </w:rPr>
              <w:fldChar w:fldCharType="separate"/>
            </w:r>
            <w:r w:rsidR="00F41843">
              <w:rPr>
                <w:noProof/>
                <w:szCs w:val="26"/>
                <w:lang w:val="ru-RU"/>
              </w:rPr>
              <w:t>174</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410375878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10.2. Предложения по источникам инвестиций, обеспечивающих финансовые потребности</w:t>
            </w:r>
            <w:r>
              <w:fldChar w:fldCharType="end"/>
            </w:r>
          </w:p>
        </w:tc>
        <w:tc>
          <w:tcPr>
            <w:tcW w:w="606" w:type="dxa"/>
            <w:vAlign w:val="bottom"/>
          </w:tcPr>
          <w:p w:rsidR="008D436B" w:rsidRPr="00A157E1" w:rsidRDefault="004378C8" w:rsidP="00F15E63">
            <w:pPr>
              <w:pStyle w:val="a4"/>
              <w:spacing w:after="80"/>
              <w:contextualSpacing w:val="0"/>
              <w:jc w:val="right"/>
              <w:rPr>
                <w:szCs w:val="26"/>
                <w:lang w:val="ru-RU"/>
              </w:rPr>
            </w:pPr>
            <w:r>
              <w:rPr>
                <w:szCs w:val="26"/>
                <w:lang w:val="ru-RU"/>
              </w:rPr>
              <w:t>178</w:t>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instrText xml:space="preserve"> REF _Ref393792250 \h  \* MERGEFORMAT </w:instrText>
            </w:r>
            <w:r>
              <w:fldChar w:fldCharType="separate"/>
            </w:r>
            <w:r w:rsidR="00F41843" w:rsidRPr="00CC2D8F">
              <w:t>10.3. Расчеты эффективности инвестиций</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_Ref393792995 \h </w:instrText>
            </w:r>
            <w:r w:rsidRPr="00A157E1">
              <w:rPr>
                <w:szCs w:val="26"/>
                <w:lang w:val="ru-RU"/>
              </w:rPr>
            </w:r>
            <w:r w:rsidRPr="00A157E1">
              <w:rPr>
                <w:szCs w:val="26"/>
                <w:lang w:val="ru-RU"/>
              </w:rPr>
              <w:fldChar w:fldCharType="separate"/>
            </w:r>
            <w:r w:rsidR="00F41843">
              <w:rPr>
                <w:noProof/>
                <w:szCs w:val="26"/>
                <w:lang w:val="ru-RU"/>
              </w:rPr>
              <w:t>178</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393792254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F41843">
              <w:rPr>
                <w:lang w:val="ru-RU"/>
              </w:rPr>
              <w:t>10.4. Расчёты ценовых последствий для потребителей при реализации программ строительства, реконструкции и технического перевооружения систем теплоснабжения</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_Ref393792998 \h </w:instrText>
            </w:r>
            <w:r w:rsidRPr="00A157E1">
              <w:rPr>
                <w:szCs w:val="26"/>
                <w:lang w:val="ru-RU"/>
              </w:rPr>
            </w:r>
            <w:r w:rsidRPr="00A157E1">
              <w:rPr>
                <w:szCs w:val="26"/>
                <w:lang w:val="ru-RU"/>
              </w:rPr>
              <w:fldChar w:fldCharType="separate"/>
            </w:r>
            <w:r w:rsidR="00F41843">
              <w:rPr>
                <w:noProof/>
                <w:szCs w:val="26"/>
                <w:lang w:val="ru-RU"/>
              </w:rPr>
              <w:t>179</w:t>
            </w:r>
            <w:r w:rsidRPr="00A157E1">
              <w:rPr>
                <w:szCs w:val="26"/>
                <w:lang w:val="ru-RU"/>
              </w:rPr>
              <w:fldChar w:fldCharType="end"/>
            </w:r>
          </w:p>
        </w:tc>
      </w:tr>
      <w:tr w:rsidR="008D436B" w:rsidRPr="00400537" w:rsidTr="009C23A3">
        <w:tc>
          <w:tcPr>
            <w:tcW w:w="9498" w:type="dxa"/>
            <w:tcMar>
              <w:left w:w="57" w:type="dxa"/>
              <w:right w:w="57" w:type="dxa"/>
            </w:tcMar>
          </w:tcPr>
          <w:p w:rsidR="008D436B" w:rsidRPr="00A157E1" w:rsidRDefault="007B44B3" w:rsidP="00E71134">
            <w:pPr>
              <w:pStyle w:val="a4"/>
              <w:spacing w:after="80"/>
              <w:ind w:firstLine="318"/>
              <w:contextualSpacing w:val="0"/>
              <w:rPr>
                <w:szCs w:val="26"/>
                <w:lang w:val="ru-RU"/>
              </w:rPr>
            </w:pPr>
            <w:r>
              <w:fldChar w:fldCharType="begin"/>
            </w:r>
            <w:r w:rsidRPr="00104E8E">
              <w:rPr>
                <w:lang w:val="ru-RU"/>
              </w:rPr>
              <w:instrText xml:space="preserve"> </w:instrText>
            </w:r>
            <w:r>
              <w:instrText>REF</w:instrText>
            </w:r>
            <w:r w:rsidRPr="00104E8E">
              <w:rPr>
                <w:lang w:val="ru-RU"/>
              </w:rPr>
              <w:instrText xml:space="preserve"> _</w:instrText>
            </w:r>
            <w:r>
              <w:instrText>Ref</w:instrText>
            </w:r>
            <w:r w:rsidRPr="00104E8E">
              <w:rPr>
                <w:lang w:val="ru-RU"/>
              </w:rPr>
              <w:instrText>391909347 \</w:instrText>
            </w:r>
            <w:r>
              <w:instrText>h</w:instrText>
            </w:r>
            <w:r w:rsidRPr="00104E8E">
              <w:rPr>
                <w:lang w:val="ru-RU"/>
              </w:rPr>
              <w:instrText xml:space="preserve">  \* </w:instrText>
            </w:r>
            <w:r>
              <w:instrText>MERGEFORMAT</w:instrText>
            </w:r>
            <w:r w:rsidRPr="00104E8E">
              <w:rPr>
                <w:lang w:val="ru-RU"/>
              </w:rPr>
              <w:instrText xml:space="preserve"> </w:instrText>
            </w:r>
            <w:r>
              <w:fldChar w:fldCharType="separate"/>
            </w:r>
            <w:r w:rsidR="00F41843" w:rsidRPr="003F086E">
              <w:rPr>
                <w:lang w:val="ru-RU"/>
              </w:rPr>
              <w:t>Глава 11. Обоснование предложения по определению единой теплоснабжающей организации</w:t>
            </w:r>
            <w:r>
              <w:fldChar w:fldCharType="end"/>
            </w:r>
          </w:p>
        </w:tc>
        <w:tc>
          <w:tcPr>
            <w:tcW w:w="606" w:type="dxa"/>
            <w:vAlign w:val="bottom"/>
          </w:tcPr>
          <w:p w:rsidR="008D436B" w:rsidRPr="00A157E1" w:rsidRDefault="00C04169" w:rsidP="00F15E63">
            <w:pPr>
              <w:pStyle w:val="a4"/>
              <w:spacing w:after="80"/>
              <w:contextualSpacing w:val="0"/>
              <w:jc w:val="right"/>
              <w:rPr>
                <w:szCs w:val="26"/>
                <w:lang w:val="ru-RU"/>
              </w:rPr>
            </w:pPr>
            <w:r w:rsidRPr="00A157E1">
              <w:rPr>
                <w:szCs w:val="26"/>
                <w:lang w:val="ru-RU"/>
              </w:rPr>
              <w:fldChar w:fldCharType="begin"/>
            </w:r>
            <w:r w:rsidR="008D436B" w:rsidRPr="00A157E1">
              <w:rPr>
                <w:szCs w:val="26"/>
                <w:lang w:val="ru-RU"/>
              </w:rPr>
              <w:instrText xml:space="preserve"> PAGEREF _Ref391909347 \h </w:instrText>
            </w:r>
            <w:r w:rsidRPr="00A157E1">
              <w:rPr>
                <w:szCs w:val="26"/>
                <w:lang w:val="ru-RU"/>
              </w:rPr>
            </w:r>
            <w:r w:rsidRPr="00A157E1">
              <w:rPr>
                <w:szCs w:val="26"/>
                <w:lang w:val="ru-RU"/>
              </w:rPr>
              <w:fldChar w:fldCharType="separate"/>
            </w:r>
            <w:r w:rsidR="00F41843">
              <w:rPr>
                <w:noProof/>
                <w:szCs w:val="26"/>
                <w:lang w:val="ru-RU"/>
              </w:rPr>
              <w:t>182</w:t>
            </w:r>
            <w:r w:rsidRPr="00A157E1">
              <w:rPr>
                <w:szCs w:val="26"/>
                <w:lang w:val="ru-RU"/>
              </w:rPr>
              <w:fldChar w:fldCharType="end"/>
            </w:r>
          </w:p>
        </w:tc>
      </w:tr>
      <w:tr w:rsidR="00D65031" w:rsidRPr="00400537" w:rsidTr="009C23A3">
        <w:tc>
          <w:tcPr>
            <w:tcW w:w="9498" w:type="dxa"/>
            <w:tcMar>
              <w:left w:w="57" w:type="dxa"/>
              <w:right w:w="57" w:type="dxa"/>
            </w:tcMar>
          </w:tcPr>
          <w:p w:rsidR="00D65031" w:rsidRPr="00187F34" w:rsidRDefault="00D65031" w:rsidP="009C23A3">
            <w:pPr>
              <w:pStyle w:val="a4"/>
              <w:spacing w:before="120" w:after="120"/>
              <w:ind w:right="567"/>
              <w:contextualSpacing w:val="0"/>
              <w:rPr>
                <w:u w:val="single"/>
                <w:lang w:val="ru-RU"/>
              </w:rPr>
            </w:pPr>
            <w:r w:rsidRPr="00187F34">
              <w:rPr>
                <w:u w:val="single"/>
                <w:lang w:val="ru-RU"/>
              </w:rPr>
              <w:t>Приложения:</w:t>
            </w:r>
          </w:p>
        </w:tc>
        <w:tc>
          <w:tcPr>
            <w:tcW w:w="606" w:type="dxa"/>
            <w:vAlign w:val="bottom"/>
          </w:tcPr>
          <w:p w:rsidR="00D65031" w:rsidRPr="00A157E1" w:rsidRDefault="00D65031" w:rsidP="00F15E63">
            <w:pPr>
              <w:pStyle w:val="a4"/>
              <w:spacing w:before="120" w:after="120"/>
              <w:contextualSpacing w:val="0"/>
              <w:jc w:val="right"/>
              <w:rPr>
                <w:szCs w:val="26"/>
                <w:lang w:val="ru-RU"/>
              </w:rPr>
            </w:pPr>
          </w:p>
        </w:tc>
      </w:tr>
      <w:tr w:rsidR="00AA1E50" w:rsidRPr="00AA1E50" w:rsidTr="009C23A3">
        <w:tc>
          <w:tcPr>
            <w:tcW w:w="9498" w:type="dxa"/>
            <w:tcMar>
              <w:left w:w="57" w:type="dxa"/>
              <w:right w:w="57" w:type="dxa"/>
            </w:tcMar>
          </w:tcPr>
          <w:p w:rsidR="00AA1E50" w:rsidRPr="00AA1E50" w:rsidRDefault="007B44B3" w:rsidP="009C23A3">
            <w:pPr>
              <w:pStyle w:val="a4"/>
              <w:spacing w:after="80"/>
              <w:ind w:right="567"/>
              <w:contextualSpacing w:val="0"/>
              <w:rPr>
                <w:szCs w:val="26"/>
                <w:lang w:val="ru-RU"/>
              </w:rPr>
            </w:pPr>
            <w:r>
              <w:fldChar w:fldCharType="begin"/>
            </w:r>
            <w:r w:rsidRPr="007B44B3">
              <w:rPr>
                <w:lang w:val="ru-RU"/>
              </w:rPr>
              <w:instrText xml:space="preserve"> </w:instrText>
            </w:r>
            <w:r>
              <w:instrText>REF</w:instrText>
            </w:r>
            <w:r w:rsidRPr="007B44B3">
              <w:rPr>
                <w:lang w:val="ru-RU"/>
              </w:rPr>
              <w:instrText xml:space="preserve"> _</w:instrText>
            </w:r>
            <w:r>
              <w:instrText>Ref</w:instrText>
            </w:r>
            <w:r w:rsidRPr="007B44B3">
              <w:rPr>
                <w:lang w:val="ru-RU"/>
              </w:rPr>
              <w:instrText>433139568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lang w:val="ru-RU"/>
              </w:rPr>
              <w:t xml:space="preserve">Приложение  </w:t>
            </w:r>
            <w:r w:rsidR="00F41843" w:rsidRPr="00F41843">
              <w:rPr>
                <w:noProof/>
                <w:lang w:val="ru-RU"/>
              </w:rPr>
              <w:t>2</w:t>
            </w:r>
            <w:r w:rsidR="00F41843" w:rsidRPr="00F41843">
              <w:rPr>
                <w:lang w:val="ru-RU"/>
              </w:rPr>
              <w:t xml:space="preserve"> - Схема прокладки трубопроводов тепловых сетей СЦТ1</w:t>
            </w:r>
            <w:r>
              <w:fldChar w:fldCharType="end"/>
            </w:r>
            <w:r w:rsidR="00C04169">
              <w:rPr>
                <w:szCs w:val="26"/>
              </w:rPr>
              <w:fldChar w:fldCharType="begin"/>
            </w:r>
            <w:r w:rsidR="00AA1E50" w:rsidRPr="00AA1E50">
              <w:rPr>
                <w:szCs w:val="26"/>
                <w:lang w:val="ru-RU"/>
              </w:rPr>
              <w:instrText xml:space="preserve"> </w:instrText>
            </w:r>
            <w:r w:rsidR="00AA1E50">
              <w:rPr>
                <w:szCs w:val="26"/>
              </w:rPr>
              <w:instrText>REF</w:instrText>
            </w:r>
            <w:r w:rsidR="00AA1E50" w:rsidRPr="00AA1E50">
              <w:rPr>
                <w:szCs w:val="26"/>
                <w:lang w:val="ru-RU"/>
              </w:rPr>
              <w:instrText xml:space="preserve"> </w:instrText>
            </w:r>
            <w:r w:rsidR="00AA1E50">
              <w:rPr>
                <w:szCs w:val="26"/>
              </w:rPr>
              <w:instrText>page</w:instrText>
            </w:r>
            <w:r w:rsidR="00AA1E50" w:rsidRPr="00AA1E50">
              <w:rPr>
                <w:szCs w:val="26"/>
                <w:lang w:val="ru-RU"/>
              </w:rPr>
              <w:instrText>13 \</w:instrText>
            </w:r>
            <w:r w:rsidR="00AA1E50">
              <w:rPr>
                <w:szCs w:val="26"/>
              </w:rPr>
              <w:instrText>h</w:instrText>
            </w:r>
            <w:r w:rsidR="00AA1E50" w:rsidRPr="00AA1E50">
              <w:rPr>
                <w:szCs w:val="26"/>
                <w:lang w:val="ru-RU"/>
              </w:rPr>
              <w:instrText xml:space="preserve"> </w:instrText>
            </w:r>
            <w:r w:rsidR="00F15E63" w:rsidRPr="00F15E63">
              <w:rPr>
                <w:szCs w:val="26"/>
                <w:lang w:val="ru-RU"/>
              </w:rPr>
              <w:instrText xml:space="preserve"> \* </w:instrText>
            </w:r>
            <w:r w:rsidR="00F15E63">
              <w:rPr>
                <w:szCs w:val="26"/>
              </w:rPr>
              <w:instrText>MERGEFORMAT</w:instrText>
            </w:r>
            <w:r w:rsidR="00F15E63" w:rsidRPr="00F15E63">
              <w:rPr>
                <w:szCs w:val="26"/>
                <w:lang w:val="ru-RU"/>
              </w:rPr>
              <w:instrText xml:space="preserve"> </w:instrText>
            </w:r>
            <w:r w:rsidR="00C04169">
              <w:rPr>
                <w:szCs w:val="26"/>
              </w:rPr>
            </w:r>
            <w:r w:rsidR="00C04169">
              <w:rPr>
                <w:szCs w:val="26"/>
              </w:rPr>
              <w:fldChar w:fldCharType="end"/>
            </w:r>
            <w:r w:rsidR="00C04169">
              <w:rPr>
                <w:szCs w:val="26"/>
              </w:rPr>
              <w:fldChar w:fldCharType="begin"/>
            </w:r>
            <w:r w:rsidR="00AA1E50" w:rsidRPr="00AA1E50">
              <w:rPr>
                <w:szCs w:val="26"/>
                <w:lang w:val="ru-RU"/>
              </w:rPr>
              <w:instrText xml:space="preserve"> </w:instrText>
            </w:r>
            <w:r w:rsidR="00AA1E50">
              <w:rPr>
                <w:szCs w:val="26"/>
              </w:rPr>
              <w:instrText>REF</w:instrText>
            </w:r>
            <w:r w:rsidR="00AA1E50" w:rsidRPr="00AA1E50">
              <w:rPr>
                <w:szCs w:val="26"/>
                <w:lang w:val="ru-RU"/>
              </w:rPr>
              <w:instrText xml:space="preserve"> </w:instrText>
            </w:r>
            <w:r w:rsidR="00AA1E50">
              <w:rPr>
                <w:szCs w:val="26"/>
              </w:rPr>
              <w:instrText>page</w:instrText>
            </w:r>
            <w:r w:rsidR="00AA1E50" w:rsidRPr="00AA1E50">
              <w:rPr>
                <w:szCs w:val="26"/>
                <w:lang w:val="ru-RU"/>
              </w:rPr>
              <w:instrText>15 \</w:instrText>
            </w:r>
            <w:r w:rsidR="00AA1E50">
              <w:rPr>
                <w:szCs w:val="26"/>
              </w:rPr>
              <w:instrText>h</w:instrText>
            </w:r>
            <w:r w:rsidR="00AA1E50" w:rsidRPr="00AA1E50">
              <w:rPr>
                <w:szCs w:val="26"/>
                <w:lang w:val="ru-RU"/>
              </w:rPr>
              <w:instrText xml:space="preserve"> </w:instrText>
            </w:r>
            <w:r w:rsidR="00F15E63" w:rsidRPr="00F15E63">
              <w:rPr>
                <w:szCs w:val="26"/>
                <w:lang w:val="ru-RU"/>
              </w:rPr>
              <w:instrText xml:space="preserve"> \* </w:instrText>
            </w:r>
            <w:r w:rsidR="00F15E63">
              <w:rPr>
                <w:szCs w:val="26"/>
              </w:rPr>
              <w:instrText>MERGEFORMAT</w:instrText>
            </w:r>
            <w:r w:rsidR="00F15E63" w:rsidRPr="00F15E63">
              <w:rPr>
                <w:szCs w:val="26"/>
                <w:lang w:val="ru-RU"/>
              </w:rPr>
              <w:instrText xml:space="preserve"> </w:instrText>
            </w:r>
            <w:r w:rsidR="00C04169">
              <w:rPr>
                <w:szCs w:val="26"/>
              </w:rPr>
            </w:r>
            <w:r w:rsidR="00C04169">
              <w:rPr>
                <w:szCs w:val="26"/>
              </w:rPr>
              <w:fldChar w:fldCharType="end"/>
            </w:r>
            <w:r w:rsidR="00C04169">
              <w:rPr>
                <w:szCs w:val="26"/>
              </w:rPr>
              <w:fldChar w:fldCharType="begin"/>
            </w:r>
            <w:r w:rsidR="00AA1E50" w:rsidRPr="00AA1E50">
              <w:rPr>
                <w:szCs w:val="26"/>
                <w:lang w:val="ru-RU"/>
              </w:rPr>
              <w:instrText xml:space="preserve"> </w:instrText>
            </w:r>
            <w:r w:rsidR="00AA1E50">
              <w:rPr>
                <w:szCs w:val="26"/>
              </w:rPr>
              <w:instrText>REF</w:instrText>
            </w:r>
            <w:r w:rsidR="00AA1E50" w:rsidRPr="00AA1E50">
              <w:rPr>
                <w:szCs w:val="26"/>
                <w:lang w:val="ru-RU"/>
              </w:rPr>
              <w:instrText xml:space="preserve"> </w:instrText>
            </w:r>
            <w:r w:rsidR="00AA1E50">
              <w:rPr>
                <w:szCs w:val="26"/>
              </w:rPr>
              <w:instrText>page</w:instrText>
            </w:r>
            <w:r w:rsidR="00AA1E50" w:rsidRPr="00AA1E50">
              <w:rPr>
                <w:szCs w:val="26"/>
                <w:lang w:val="ru-RU"/>
              </w:rPr>
              <w:instrText>17 \</w:instrText>
            </w:r>
            <w:r w:rsidR="00AA1E50">
              <w:rPr>
                <w:szCs w:val="26"/>
              </w:rPr>
              <w:instrText>h</w:instrText>
            </w:r>
            <w:r w:rsidR="00AA1E50" w:rsidRPr="00AA1E50">
              <w:rPr>
                <w:szCs w:val="26"/>
                <w:lang w:val="ru-RU"/>
              </w:rPr>
              <w:instrText xml:space="preserve"> </w:instrText>
            </w:r>
            <w:r w:rsidR="00F15E63" w:rsidRPr="00F15E63">
              <w:rPr>
                <w:szCs w:val="26"/>
                <w:lang w:val="ru-RU"/>
              </w:rPr>
              <w:instrText xml:space="preserve"> \* </w:instrText>
            </w:r>
            <w:r w:rsidR="00F15E63">
              <w:rPr>
                <w:szCs w:val="26"/>
              </w:rPr>
              <w:instrText>MERGEFORMAT</w:instrText>
            </w:r>
            <w:r w:rsidR="00F15E63" w:rsidRPr="00F15E63">
              <w:rPr>
                <w:szCs w:val="26"/>
                <w:lang w:val="ru-RU"/>
              </w:rPr>
              <w:instrText xml:space="preserve"> </w:instrText>
            </w:r>
            <w:r w:rsidR="00C04169">
              <w:rPr>
                <w:szCs w:val="26"/>
              </w:rPr>
            </w:r>
            <w:r w:rsidR="00C04169">
              <w:rPr>
                <w:szCs w:val="26"/>
              </w:rPr>
              <w:fldChar w:fldCharType="end"/>
            </w:r>
            <w:r w:rsidR="00C04169">
              <w:rPr>
                <w:szCs w:val="26"/>
              </w:rPr>
              <w:fldChar w:fldCharType="begin"/>
            </w:r>
            <w:r w:rsidR="00AA1E50" w:rsidRPr="00AA1E50">
              <w:rPr>
                <w:szCs w:val="26"/>
                <w:lang w:val="ru-RU"/>
              </w:rPr>
              <w:instrText xml:space="preserve"> </w:instrText>
            </w:r>
            <w:r w:rsidR="00AA1E50">
              <w:rPr>
                <w:szCs w:val="26"/>
              </w:rPr>
              <w:instrText>REF</w:instrText>
            </w:r>
            <w:r w:rsidR="00AA1E50" w:rsidRPr="00AA1E50">
              <w:rPr>
                <w:szCs w:val="26"/>
                <w:lang w:val="ru-RU"/>
              </w:rPr>
              <w:instrText xml:space="preserve"> </w:instrText>
            </w:r>
            <w:r w:rsidR="00AA1E50">
              <w:rPr>
                <w:szCs w:val="26"/>
              </w:rPr>
              <w:instrText>page</w:instrText>
            </w:r>
            <w:r w:rsidR="00AA1E50" w:rsidRPr="00AA1E50">
              <w:rPr>
                <w:szCs w:val="26"/>
                <w:lang w:val="ru-RU"/>
              </w:rPr>
              <w:instrText>19 \</w:instrText>
            </w:r>
            <w:r w:rsidR="00AA1E50">
              <w:rPr>
                <w:szCs w:val="26"/>
              </w:rPr>
              <w:instrText>h</w:instrText>
            </w:r>
            <w:r w:rsidR="00AA1E50" w:rsidRPr="00AA1E50">
              <w:rPr>
                <w:szCs w:val="26"/>
                <w:lang w:val="ru-RU"/>
              </w:rPr>
              <w:instrText xml:space="preserve"> </w:instrText>
            </w:r>
            <w:r w:rsidR="00F15E63" w:rsidRPr="00F15E63">
              <w:rPr>
                <w:szCs w:val="26"/>
                <w:lang w:val="ru-RU"/>
              </w:rPr>
              <w:instrText xml:space="preserve"> \* </w:instrText>
            </w:r>
            <w:r w:rsidR="00F15E63">
              <w:rPr>
                <w:szCs w:val="26"/>
              </w:rPr>
              <w:instrText>MERGEFORMAT</w:instrText>
            </w:r>
            <w:r w:rsidR="00F15E63" w:rsidRPr="00F15E63">
              <w:rPr>
                <w:szCs w:val="26"/>
                <w:lang w:val="ru-RU"/>
              </w:rPr>
              <w:instrText xml:space="preserve"> </w:instrText>
            </w:r>
            <w:r w:rsidR="00C04169">
              <w:rPr>
                <w:szCs w:val="26"/>
              </w:rPr>
            </w:r>
            <w:r w:rsidR="00C04169">
              <w:rPr>
                <w:szCs w:val="26"/>
              </w:rPr>
              <w:fldChar w:fldCharType="end"/>
            </w:r>
          </w:p>
        </w:tc>
        <w:tc>
          <w:tcPr>
            <w:tcW w:w="606" w:type="dxa"/>
            <w:vAlign w:val="bottom"/>
          </w:tcPr>
          <w:p w:rsidR="00AA1E50" w:rsidRDefault="00C04169" w:rsidP="00F15E63">
            <w:pPr>
              <w:pStyle w:val="a4"/>
              <w:tabs>
                <w:tab w:val="left" w:pos="817"/>
              </w:tabs>
              <w:spacing w:after="80"/>
              <w:contextualSpacing w:val="0"/>
              <w:jc w:val="right"/>
              <w:rPr>
                <w:szCs w:val="26"/>
                <w:lang w:val="ru-RU"/>
              </w:rPr>
            </w:pPr>
            <w:r>
              <w:rPr>
                <w:szCs w:val="26"/>
                <w:lang w:val="ru-RU"/>
              </w:rPr>
              <w:fldChar w:fldCharType="begin"/>
            </w:r>
            <w:r w:rsidR="00AA1E50">
              <w:rPr>
                <w:szCs w:val="26"/>
                <w:lang w:val="ru-RU"/>
              </w:rPr>
              <w:instrText xml:space="preserve"> PAGEREF _Ref433139568 \h </w:instrText>
            </w:r>
            <w:r>
              <w:rPr>
                <w:szCs w:val="26"/>
                <w:lang w:val="ru-RU"/>
              </w:rPr>
            </w:r>
            <w:r>
              <w:rPr>
                <w:szCs w:val="26"/>
                <w:lang w:val="ru-RU"/>
              </w:rPr>
              <w:fldChar w:fldCharType="separate"/>
            </w:r>
            <w:r w:rsidR="00F41843">
              <w:rPr>
                <w:noProof/>
                <w:szCs w:val="26"/>
                <w:lang w:val="ru-RU"/>
              </w:rPr>
              <w:t>183</w:t>
            </w:r>
            <w:r>
              <w:rPr>
                <w:szCs w:val="26"/>
                <w:lang w:val="ru-RU"/>
              </w:rPr>
              <w:fldChar w:fldCharType="end"/>
            </w:r>
          </w:p>
        </w:tc>
      </w:tr>
      <w:tr w:rsidR="00AA1E50" w:rsidRPr="00AA1E50" w:rsidTr="009C23A3">
        <w:tc>
          <w:tcPr>
            <w:tcW w:w="9498" w:type="dxa"/>
            <w:tcMar>
              <w:left w:w="57" w:type="dxa"/>
              <w:right w:w="57" w:type="dxa"/>
            </w:tcMar>
          </w:tcPr>
          <w:p w:rsidR="00AA1E50" w:rsidRPr="00AA1E50" w:rsidRDefault="007B44B3" w:rsidP="009C23A3">
            <w:pPr>
              <w:pStyle w:val="a4"/>
              <w:spacing w:after="80"/>
              <w:ind w:right="567"/>
              <w:contextualSpacing w:val="0"/>
              <w:rPr>
                <w:szCs w:val="26"/>
                <w:lang w:val="ru-RU"/>
              </w:rPr>
            </w:pPr>
            <w:r>
              <w:fldChar w:fldCharType="begin"/>
            </w:r>
            <w:r w:rsidRPr="007B44B3">
              <w:rPr>
                <w:lang w:val="ru-RU"/>
              </w:rPr>
              <w:instrText xml:space="preserve"> </w:instrText>
            </w:r>
            <w:r>
              <w:instrText>REF</w:instrText>
            </w:r>
            <w:r w:rsidRPr="007B44B3">
              <w:rPr>
                <w:lang w:val="ru-RU"/>
              </w:rPr>
              <w:instrText xml:space="preserve"> _</w:instrText>
            </w:r>
            <w:r>
              <w:instrText>Ref</w:instrText>
            </w:r>
            <w:r w:rsidRPr="007B44B3">
              <w:rPr>
                <w:lang w:val="ru-RU"/>
              </w:rPr>
              <w:instrText>433139576 \</w:instrText>
            </w:r>
            <w:r>
              <w:instrText>h</w:instrText>
            </w:r>
            <w:r w:rsidRPr="007B44B3">
              <w:rPr>
                <w:lang w:val="ru-RU"/>
              </w:rPr>
              <w:instrText xml:space="preserve">  \* </w:instrText>
            </w:r>
            <w:r>
              <w:instrText>MERGEFORMAT</w:instrText>
            </w:r>
            <w:r w:rsidRPr="007B44B3">
              <w:rPr>
                <w:lang w:val="ru-RU"/>
              </w:rPr>
              <w:instrText xml:space="preserve"> </w:instrText>
            </w:r>
            <w:r>
              <w:fldChar w:fldCharType="separate"/>
            </w:r>
            <w:r w:rsidR="00F41843" w:rsidRPr="00F41843">
              <w:rPr>
                <w:lang w:val="ru-RU"/>
              </w:rPr>
              <w:t xml:space="preserve">Приложение  </w:t>
            </w:r>
            <w:r w:rsidR="00F41843" w:rsidRPr="00F41843">
              <w:rPr>
                <w:noProof/>
                <w:lang w:val="ru-RU"/>
              </w:rPr>
              <w:t>3</w:t>
            </w:r>
            <w:r w:rsidR="00F41843" w:rsidRPr="00F41843">
              <w:rPr>
                <w:lang w:val="ru-RU"/>
              </w:rPr>
              <w:t xml:space="preserve"> – Схема прокладки трубопроводов тепловых сетей СЦТ2</w:t>
            </w:r>
            <w:r>
              <w:fldChar w:fldCharType="end"/>
            </w:r>
          </w:p>
        </w:tc>
        <w:tc>
          <w:tcPr>
            <w:tcW w:w="606" w:type="dxa"/>
            <w:vAlign w:val="bottom"/>
          </w:tcPr>
          <w:p w:rsidR="00AA1E50" w:rsidRDefault="00C04169" w:rsidP="00F15E63">
            <w:pPr>
              <w:pStyle w:val="a4"/>
              <w:tabs>
                <w:tab w:val="left" w:pos="817"/>
              </w:tabs>
              <w:spacing w:after="80"/>
              <w:contextualSpacing w:val="0"/>
              <w:jc w:val="right"/>
              <w:rPr>
                <w:szCs w:val="26"/>
                <w:lang w:val="ru-RU"/>
              </w:rPr>
            </w:pPr>
            <w:r>
              <w:rPr>
                <w:szCs w:val="26"/>
                <w:lang w:val="ru-RU"/>
              </w:rPr>
              <w:fldChar w:fldCharType="begin"/>
            </w:r>
            <w:r w:rsidR="00AA1E50">
              <w:rPr>
                <w:szCs w:val="26"/>
                <w:lang w:val="ru-RU"/>
              </w:rPr>
              <w:instrText xml:space="preserve"> PAGEREF _Ref433139576 \h </w:instrText>
            </w:r>
            <w:r>
              <w:rPr>
                <w:szCs w:val="26"/>
                <w:lang w:val="ru-RU"/>
              </w:rPr>
            </w:r>
            <w:r>
              <w:rPr>
                <w:szCs w:val="26"/>
                <w:lang w:val="ru-RU"/>
              </w:rPr>
              <w:fldChar w:fldCharType="separate"/>
            </w:r>
            <w:r w:rsidR="00F41843">
              <w:rPr>
                <w:noProof/>
                <w:szCs w:val="26"/>
                <w:lang w:val="ru-RU"/>
              </w:rPr>
              <w:t>184</w:t>
            </w:r>
            <w:r>
              <w:rPr>
                <w:szCs w:val="26"/>
                <w:lang w:val="ru-RU"/>
              </w:rPr>
              <w:fldChar w:fldCharType="end"/>
            </w:r>
          </w:p>
        </w:tc>
      </w:tr>
      <w:tr w:rsidR="001C2977" w:rsidRPr="00A30AAF" w:rsidTr="009C23A3">
        <w:tc>
          <w:tcPr>
            <w:tcW w:w="9498" w:type="dxa"/>
            <w:tcMar>
              <w:left w:w="57" w:type="dxa"/>
              <w:right w:w="57" w:type="dxa"/>
            </w:tcMar>
          </w:tcPr>
          <w:p w:rsidR="001C2977" w:rsidRPr="00A30AAF" w:rsidRDefault="00C04169" w:rsidP="009C23A3">
            <w:pPr>
              <w:pStyle w:val="a4"/>
              <w:spacing w:after="80"/>
              <w:ind w:right="567"/>
              <w:contextualSpacing w:val="0"/>
              <w:rPr>
                <w:lang w:val="ru-RU"/>
              </w:rPr>
            </w:pPr>
            <w:r w:rsidRPr="00A30AAF">
              <w:rPr>
                <w:lang w:val="ru-RU"/>
              </w:rPr>
              <w:fldChar w:fldCharType="begin"/>
            </w:r>
            <w:r w:rsidR="004D371E" w:rsidRPr="00A30AAF">
              <w:rPr>
                <w:lang w:val="ru-RU"/>
              </w:rPr>
              <w:instrText xml:space="preserve"> REF _Ref511135128 \h </w:instrText>
            </w:r>
            <w:r w:rsidR="00A30AAF">
              <w:rPr>
                <w:lang w:val="ru-RU"/>
              </w:rPr>
              <w:instrText xml:space="preserve"> \* MERGEFORMAT </w:instrText>
            </w:r>
            <w:r w:rsidRPr="00A30AAF">
              <w:rPr>
                <w:lang w:val="ru-RU"/>
              </w:rPr>
            </w:r>
            <w:r w:rsidRPr="00A30AAF">
              <w:rPr>
                <w:lang w:val="ru-RU"/>
              </w:rPr>
              <w:fldChar w:fldCharType="separate"/>
            </w:r>
            <w:r w:rsidR="00F41843" w:rsidRPr="00F41843">
              <w:rPr>
                <w:lang w:val="ru-RU"/>
              </w:rPr>
              <w:t xml:space="preserve">Приложение  </w:t>
            </w:r>
            <w:r w:rsidR="00F41843" w:rsidRPr="00F41843">
              <w:rPr>
                <w:noProof/>
                <w:lang w:val="ru-RU"/>
              </w:rPr>
              <w:t>4 – Температурный график отпуска теплоносителя с ЦТП</w:t>
            </w:r>
            <w:r w:rsidRPr="00A30AAF">
              <w:rPr>
                <w:lang w:val="ru-RU"/>
              </w:rPr>
              <w:fldChar w:fldCharType="end"/>
            </w:r>
          </w:p>
        </w:tc>
        <w:tc>
          <w:tcPr>
            <w:tcW w:w="606" w:type="dxa"/>
            <w:vAlign w:val="bottom"/>
          </w:tcPr>
          <w:p w:rsidR="001C2977" w:rsidRPr="00A30AAF" w:rsidRDefault="00C04169" w:rsidP="00F15E63">
            <w:pPr>
              <w:pStyle w:val="a4"/>
              <w:tabs>
                <w:tab w:val="left" w:pos="817"/>
              </w:tabs>
              <w:spacing w:after="80"/>
              <w:contextualSpacing w:val="0"/>
              <w:jc w:val="right"/>
              <w:rPr>
                <w:szCs w:val="26"/>
                <w:lang w:val="ru-RU"/>
              </w:rPr>
            </w:pPr>
            <w:r w:rsidRPr="00A30AAF">
              <w:rPr>
                <w:szCs w:val="26"/>
                <w:lang w:val="ru-RU"/>
              </w:rPr>
              <w:fldChar w:fldCharType="begin"/>
            </w:r>
            <w:r w:rsidR="005E6F5E" w:rsidRPr="00A30AAF">
              <w:rPr>
                <w:szCs w:val="26"/>
                <w:lang w:val="ru-RU"/>
              </w:rPr>
              <w:instrText xml:space="preserve"> PAGEREF _Ref435707538 \h </w:instrText>
            </w:r>
            <w:r w:rsidRPr="00A30AAF">
              <w:rPr>
                <w:szCs w:val="26"/>
                <w:lang w:val="ru-RU"/>
              </w:rPr>
            </w:r>
            <w:r w:rsidRPr="00A30AAF">
              <w:rPr>
                <w:szCs w:val="26"/>
                <w:lang w:val="ru-RU"/>
              </w:rPr>
              <w:fldChar w:fldCharType="separate"/>
            </w:r>
            <w:r w:rsidR="00F41843">
              <w:rPr>
                <w:noProof/>
                <w:szCs w:val="26"/>
                <w:lang w:val="ru-RU"/>
              </w:rPr>
              <w:t>185</w:t>
            </w:r>
            <w:r w:rsidRPr="00A30AAF">
              <w:rPr>
                <w:szCs w:val="26"/>
                <w:lang w:val="ru-RU"/>
              </w:rPr>
              <w:fldChar w:fldCharType="end"/>
            </w:r>
          </w:p>
        </w:tc>
      </w:tr>
      <w:tr w:rsidR="00F15E63" w:rsidRPr="00D830EF" w:rsidTr="009C23A3">
        <w:tc>
          <w:tcPr>
            <w:tcW w:w="9498" w:type="dxa"/>
            <w:tcMar>
              <w:left w:w="57" w:type="dxa"/>
              <w:right w:w="57" w:type="dxa"/>
            </w:tcMar>
          </w:tcPr>
          <w:p w:rsidR="00F15E63" w:rsidRDefault="00C04169" w:rsidP="009C23A3">
            <w:pPr>
              <w:pStyle w:val="a4"/>
              <w:spacing w:after="80"/>
              <w:ind w:right="567"/>
              <w:contextualSpacing w:val="0"/>
              <w:rPr>
                <w:lang w:val="ru-RU"/>
              </w:rPr>
            </w:pPr>
            <w:r>
              <w:rPr>
                <w:lang w:val="ru-RU"/>
              </w:rPr>
              <w:fldChar w:fldCharType="begin"/>
            </w:r>
            <w:r w:rsidR="009C23A3">
              <w:rPr>
                <w:lang w:val="ru-RU"/>
              </w:rPr>
              <w:instrText xml:space="preserve"> REF _Ref511133151 \h </w:instrText>
            </w:r>
            <w:r>
              <w:rPr>
                <w:lang w:val="ru-RU"/>
              </w:rPr>
            </w:r>
            <w:r>
              <w:rPr>
                <w:lang w:val="ru-RU"/>
              </w:rPr>
              <w:fldChar w:fldCharType="separate"/>
            </w:r>
            <w:r w:rsidR="00F41843" w:rsidRPr="00F41843">
              <w:rPr>
                <w:lang w:val="ru-RU"/>
              </w:rPr>
              <w:t xml:space="preserve">Приложение  </w:t>
            </w:r>
            <w:r w:rsidR="00F41843" w:rsidRPr="00F41843">
              <w:rPr>
                <w:noProof/>
                <w:lang w:val="ru-RU"/>
              </w:rPr>
              <w:t>5 – Сети теплоснабжения СЦТ1 (Верхняя площадка)</w:t>
            </w:r>
            <w:r>
              <w:rPr>
                <w:lang w:val="ru-RU"/>
              </w:rPr>
              <w:fldChar w:fldCharType="end"/>
            </w:r>
          </w:p>
        </w:tc>
        <w:tc>
          <w:tcPr>
            <w:tcW w:w="606" w:type="dxa"/>
            <w:vAlign w:val="bottom"/>
          </w:tcPr>
          <w:p w:rsidR="00F15E63" w:rsidRDefault="00C04169" w:rsidP="00F15E63">
            <w:pPr>
              <w:pStyle w:val="a4"/>
              <w:tabs>
                <w:tab w:val="left" w:pos="817"/>
              </w:tabs>
              <w:spacing w:after="80"/>
              <w:contextualSpacing w:val="0"/>
              <w:jc w:val="right"/>
              <w:rPr>
                <w:szCs w:val="26"/>
                <w:lang w:val="ru-RU"/>
              </w:rPr>
            </w:pPr>
            <w:r>
              <w:rPr>
                <w:szCs w:val="26"/>
                <w:lang w:val="ru-RU"/>
              </w:rPr>
              <w:fldChar w:fldCharType="begin"/>
            </w:r>
            <w:r w:rsidR="00F15E63">
              <w:rPr>
                <w:szCs w:val="26"/>
                <w:lang w:val="ru-RU"/>
              </w:rPr>
              <w:instrText xml:space="preserve"> PAGEREF _Ref437262986 \h </w:instrText>
            </w:r>
            <w:r>
              <w:rPr>
                <w:szCs w:val="26"/>
                <w:lang w:val="ru-RU"/>
              </w:rPr>
            </w:r>
            <w:r>
              <w:rPr>
                <w:szCs w:val="26"/>
                <w:lang w:val="ru-RU"/>
              </w:rPr>
              <w:fldChar w:fldCharType="separate"/>
            </w:r>
            <w:r w:rsidR="00F41843">
              <w:rPr>
                <w:noProof/>
                <w:szCs w:val="26"/>
                <w:lang w:val="ru-RU"/>
              </w:rPr>
              <w:t>186</w:t>
            </w:r>
            <w:r>
              <w:rPr>
                <w:szCs w:val="26"/>
                <w:lang w:val="ru-RU"/>
              </w:rPr>
              <w:fldChar w:fldCharType="end"/>
            </w:r>
          </w:p>
        </w:tc>
      </w:tr>
      <w:tr w:rsidR="00BE3966" w:rsidRPr="00D830EF" w:rsidTr="009C23A3">
        <w:tc>
          <w:tcPr>
            <w:tcW w:w="9498" w:type="dxa"/>
            <w:tcMar>
              <w:left w:w="57" w:type="dxa"/>
              <w:right w:w="57" w:type="dxa"/>
            </w:tcMar>
          </w:tcPr>
          <w:p w:rsidR="00BE3966" w:rsidRDefault="00C04169" w:rsidP="009C23A3">
            <w:pPr>
              <w:pStyle w:val="a4"/>
              <w:spacing w:after="80"/>
              <w:ind w:right="567"/>
              <w:contextualSpacing w:val="0"/>
              <w:rPr>
                <w:lang w:val="ru-RU"/>
              </w:rPr>
            </w:pPr>
            <w:r>
              <w:rPr>
                <w:lang w:val="ru-RU"/>
              </w:rPr>
              <w:fldChar w:fldCharType="begin"/>
            </w:r>
            <w:r w:rsidR="009C23A3">
              <w:rPr>
                <w:lang w:val="ru-RU"/>
              </w:rPr>
              <w:instrText xml:space="preserve"> REF _Ref511133166 \h </w:instrText>
            </w:r>
            <w:r>
              <w:rPr>
                <w:lang w:val="ru-RU"/>
              </w:rPr>
            </w:r>
            <w:r>
              <w:rPr>
                <w:lang w:val="ru-RU"/>
              </w:rPr>
              <w:fldChar w:fldCharType="separate"/>
            </w:r>
            <w:r w:rsidR="00F41843" w:rsidRPr="00F41843">
              <w:rPr>
                <w:lang w:val="ru-RU"/>
              </w:rPr>
              <w:t xml:space="preserve">Приложение  </w:t>
            </w:r>
            <w:r w:rsidR="00F41843" w:rsidRPr="00F41843">
              <w:rPr>
                <w:noProof/>
                <w:lang w:val="ru-RU"/>
              </w:rPr>
              <w:t>6</w:t>
            </w:r>
            <w:r w:rsidR="00F41843" w:rsidRPr="00F41843">
              <w:rPr>
                <w:lang w:val="ru-RU"/>
              </w:rPr>
              <w:t xml:space="preserve"> – Магистральные тепловые сети СЦТ2</w:t>
            </w:r>
            <w:r>
              <w:rPr>
                <w:lang w:val="ru-RU"/>
              </w:rPr>
              <w:fldChar w:fldCharType="end"/>
            </w:r>
          </w:p>
        </w:tc>
        <w:tc>
          <w:tcPr>
            <w:tcW w:w="606" w:type="dxa"/>
            <w:vAlign w:val="bottom"/>
          </w:tcPr>
          <w:p w:rsidR="00BE3966" w:rsidRDefault="00C04169" w:rsidP="00C45CCB">
            <w:pPr>
              <w:pStyle w:val="a4"/>
              <w:tabs>
                <w:tab w:val="left" w:pos="817"/>
              </w:tabs>
              <w:spacing w:after="80"/>
              <w:contextualSpacing w:val="0"/>
              <w:jc w:val="right"/>
              <w:rPr>
                <w:szCs w:val="26"/>
                <w:lang w:val="ru-RU"/>
              </w:rPr>
            </w:pPr>
            <w:r>
              <w:rPr>
                <w:szCs w:val="26"/>
                <w:lang w:val="ru-RU"/>
              </w:rPr>
              <w:fldChar w:fldCharType="begin"/>
            </w:r>
            <w:r w:rsidR="00C45CCB">
              <w:rPr>
                <w:szCs w:val="26"/>
                <w:lang w:val="ru-RU"/>
              </w:rPr>
              <w:instrText xml:space="preserve"> PAGEREF _Ref511133166 \h </w:instrText>
            </w:r>
            <w:r>
              <w:rPr>
                <w:szCs w:val="26"/>
                <w:lang w:val="ru-RU"/>
              </w:rPr>
            </w:r>
            <w:r>
              <w:rPr>
                <w:szCs w:val="26"/>
                <w:lang w:val="ru-RU"/>
              </w:rPr>
              <w:fldChar w:fldCharType="separate"/>
            </w:r>
            <w:r w:rsidR="00F41843">
              <w:rPr>
                <w:noProof/>
                <w:szCs w:val="26"/>
                <w:lang w:val="ru-RU"/>
              </w:rPr>
              <w:t>187</w:t>
            </w:r>
            <w:r>
              <w:rPr>
                <w:szCs w:val="26"/>
                <w:lang w:val="ru-RU"/>
              </w:rPr>
              <w:fldChar w:fldCharType="end"/>
            </w:r>
          </w:p>
        </w:tc>
      </w:tr>
      <w:tr w:rsidR="00BE3966" w:rsidRPr="00D830EF" w:rsidTr="009C23A3">
        <w:tc>
          <w:tcPr>
            <w:tcW w:w="9498" w:type="dxa"/>
            <w:tcMar>
              <w:left w:w="57" w:type="dxa"/>
              <w:right w:w="57" w:type="dxa"/>
            </w:tcMar>
          </w:tcPr>
          <w:p w:rsidR="00BE3966" w:rsidRDefault="00C04169" w:rsidP="009C23A3">
            <w:pPr>
              <w:pStyle w:val="a4"/>
              <w:spacing w:after="80"/>
              <w:ind w:right="567"/>
              <w:contextualSpacing w:val="0"/>
              <w:rPr>
                <w:lang w:val="ru-RU"/>
              </w:rPr>
            </w:pPr>
            <w:r>
              <w:rPr>
                <w:lang w:val="ru-RU"/>
              </w:rPr>
              <w:lastRenderedPageBreak/>
              <w:fldChar w:fldCharType="begin"/>
            </w:r>
            <w:r w:rsidR="009C23A3">
              <w:rPr>
                <w:lang w:val="ru-RU"/>
              </w:rPr>
              <w:instrText xml:space="preserve"> REF _Ref511133174 \h </w:instrText>
            </w:r>
            <w:r>
              <w:rPr>
                <w:lang w:val="ru-RU"/>
              </w:rPr>
            </w:r>
            <w:r>
              <w:rPr>
                <w:lang w:val="ru-RU"/>
              </w:rPr>
              <w:fldChar w:fldCharType="separate"/>
            </w:r>
            <w:r w:rsidR="00F41843" w:rsidRPr="00F41843">
              <w:rPr>
                <w:lang w:val="ru-RU"/>
              </w:rPr>
              <w:t xml:space="preserve">Приложение  </w:t>
            </w:r>
            <w:r w:rsidR="00F41843" w:rsidRPr="00F41843">
              <w:rPr>
                <w:noProof/>
                <w:lang w:val="ru-RU"/>
              </w:rPr>
              <w:t>7</w:t>
            </w:r>
            <w:r w:rsidR="00F41843" w:rsidRPr="00F41843">
              <w:rPr>
                <w:lang w:val="ru-RU"/>
              </w:rPr>
              <w:t xml:space="preserve"> – Сети теплоснабжения Пионерной базы</w:t>
            </w:r>
            <w:r>
              <w:rPr>
                <w:lang w:val="ru-RU"/>
              </w:rPr>
              <w:fldChar w:fldCharType="end"/>
            </w:r>
          </w:p>
        </w:tc>
        <w:tc>
          <w:tcPr>
            <w:tcW w:w="606" w:type="dxa"/>
            <w:vAlign w:val="bottom"/>
          </w:tcPr>
          <w:p w:rsidR="00BE3966" w:rsidRDefault="00C04169" w:rsidP="00F15E63">
            <w:pPr>
              <w:pStyle w:val="a4"/>
              <w:tabs>
                <w:tab w:val="left" w:pos="817"/>
              </w:tabs>
              <w:spacing w:after="80"/>
              <w:contextualSpacing w:val="0"/>
              <w:jc w:val="right"/>
              <w:rPr>
                <w:szCs w:val="26"/>
                <w:lang w:val="ru-RU"/>
              </w:rPr>
            </w:pPr>
            <w:r>
              <w:rPr>
                <w:szCs w:val="26"/>
                <w:lang w:val="ru-RU"/>
              </w:rPr>
              <w:fldChar w:fldCharType="begin"/>
            </w:r>
            <w:r w:rsidR="00C45CCB">
              <w:rPr>
                <w:szCs w:val="26"/>
                <w:lang w:val="ru-RU"/>
              </w:rPr>
              <w:instrText xml:space="preserve"> PAGEREF _Ref511133174 \h </w:instrText>
            </w:r>
            <w:r>
              <w:rPr>
                <w:szCs w:val="26"/>
                <w:lang w:val="ru-RU"/>
              </w:rPr>
            </w:r>
            <w:r>
              <w:rPr>
                <w:szCs w:val="26"/>
                <w:lang w:val="ru-RU"/>
              </w:rPr>
              <w:fldChar w:fldCharType="separate"/>
            </w:r>
            <w:r w:rsidR="00F41843">
              <w:rPr>
                <w:noProof/>
                <w:szCs w:val="26"/>
                <w:lang w:val="ru-RU"/>
              </w:rPr>
              <w:t>188</w:t>
            </w:r>
            <w:r>
              <w:rPr>
                <w:szCs w:val="26"/>
                <w:lang w:val="ru-RU"/>
              </w:rPr>
              <w:fldChar w:fldCharType="end"/>
            </w:r>
          </w:p>
        </w:tc>
      </w:tr>
      <w:tr w:rsidR="00BE3966" w:rsidRPr="00D830EF" w:rsidTr="009C23A3">
        <w:tc>
          <w:tcPr>
            <w:tcW w:w="9498" w:type="dxa"/>
            <w:tcMar>
              <w:left w:w="57" w:type="dxa"/>
              <w:right w:w="57" w:type="dxa"/>
            </w:tcMar>
          </w:tcPr>
          <w:p w:rsidR="00BE3966" w:rsidRDefault="00C04169" w:rsidP="009C23A3">
            <w:pPr>
              <w:pStyle w:val="a4"/>
              <w:spacing w:after="80"/>
              <w:ind w:right="567"/>
              <w:contextualSpacing w:val="0"/>
              <w:rPr>
                <w:lang w:val="ru-RU"/>
              </w:rPr>
            </w:pPr>
            <w:r>
              <w:rPr>
                <w:lang w:val="ru-RU"/>
              </w:rPr>
              <w:fldChar w:fldCharType="begin"/>
            </w:r>
            <w:r w:rsidR="009C23A3">
              <w:rPr>
                <w:lang w:val="ru-RU"/>
              </w:rPr>
              <w:instrText xml:space="preserve"> REF _Ref511133258 \h </w:instrText>
            </w:r>
            <w:r>
              <w:rPr>
                <w:lang w:val="ru-RU"/>
              </w:rPr>
            </w:r>
            <w:r>
              <w:rPr>
                <w:lang w:val="ru-RU"/>
              </w:rPr>
              <w:fldChar w:fldCharType="separate"/>
            </w:r>
            <w:r w:rsidR="00F41843" w:rsidRPr="00F41843">
              <w:rPr>
                <w:lang w:val="ru-RU"/>
              </w:rPr>
              <w:t xml:space="preserve">Приложение  </w:t>
            </w:r>
            <w:r w:rsidR="00F41843" w:rsidRPr="00F41843">
              <w:rPr>
                <w:noProof/>
                <w:lang w:val="ru-RU"/>
              </w:rPr>
              <w:t>8</w:t>
            </w:r>
            <w:r w:rsidR="00F41843" w:rsidRPr="00F41843">
              <w:rPr>
                <w:lang w:val="ru-RU"/>
              </w:rPr>
              <w:t xml:space="preserve"> – Внутриквартальные трубопроводы тепловых сетей ЦТП 1-1</w:t>
            </w:r>
            <w:r>
              <w:rPr>
                <w:lang w:val="ru-RU"/>
              </w:rPr>
              <w:fldChar w:fldCharType="end"/>
            </w:r>
          </w:p>
        </w:tc>
        <w:tc>
          <w:tcPr>
            <w:tcW w:w="606" w:type="dxa"/>
            <w:vAlign w:val="bottom"/>
          </w:tcPr>
          <w:p w:rsidR="00BE3966" w:rsidRDefault="00C04169" w:rsidP="00F15E63">
            <w:pPr>
              <w:pStyle w:val="a4"/>
              <w:tabs>
                <w:tab w:val="left" w:pos="817"/>
              </w:tabs>
              <w:spacing w:after="80"/>
              <w:contextualSpacing w:val="0"/>
              <w:jc w:val="right"/>
              <w:rPr>
                <w:szCs w:val="26"/>
                <w:lang w:val="ru-RU"/>
              </w:rPr>
            </w:pPr>
            <w:r>
              <w:rPr>
                <w:szCs w:val="26"/>
                <w:lang w:val="ru-RU"/>
              </w:rPr>
              <w:fldChar w:fldCharType="begin"/>
            </w:r>
            <w:r w:rsidR="00C45CCB">
              <w:rPr>
                <w:szCs w:val="26"/>
                <w:lang w:val="ru-RU"/>
              </w:rPr>
              <w:instrText xml:space="preserve"> PAGEREF _Ref511133258 \h </w:instrText>
            </w:r>
            <w:r>
              <w:rPr>
                <w:szCs w:val="26"/>
                <w:lang w:val="ru-RU"/>
              </w:rPr>
            </w:r>
            <w:r>
              <w:rPr>
                <w:szCs w:val="26"/>
                <w:lang w:val="ru-RU"/>
              </w:rPr>
              <w:fldChar w:fldCharType="separate"/>
            </w:r>
            <w:r w:rsidR="00F41843">
              <w:rPr>
                <w:noProof/>
                <w:szCs w:val="26"/>
                <w:lang w:val="ru-RU"/>
              </w:rPr>
              <w:t>189</w:t>
            </w:r>
            <w:r>
              <w:rPr>
                <w:szCs w:val="26"/>
                <w:lang w:val="ru-RU"/>
              </w:rPr>
              <w:fldChar w:fldCharType="end"/>
            </w:r>
          </w:p>
        </w:tc>
      </w:tr>
      <w:tr w:rsidR="00BE3966" w:rsidRPr="009C23A3" w:rsidTr="009C23A3">
        <w:tc>
          <w:tcPr>
            <w:tcW w:w="9498" w:type="dxa"/>
            <w:tcMar>
              <w:left w:w="57" w:type="dxa"/>
              <w:right w:w="57" w:type="dxa"/>
            </w:tcMar>
          </w:tcPr>
          <w:p w:rsidR="00BE3966" w:rsidRDefault="00C04169" w:rsidP="009C23A3">
            <w:pPr>
              <w:pStyle w:val="a4"/>
              <w:spacing w:after="80"/>
              <w:ind w:right="567"/>
              <w:contextualSpacing w:val="0"/>
              <w:rPr>
                <w:lang w:val="ru-RU"/>
              </w:rPr>
            </w:pPr>
            <w:r>
              <w:rPr>
                <w:lang w:val="ru-RU"/>
              </w:rPr>
              <w:fldChar w:fldCharType="begin"/>
            </w:r>
            <w:r w:rsidR="009C23A3">
              <w:rPr>
                <w:lang w:val="ru-RU"/>
              </w:rPr>
              <w:instrText xml:space="preserve"> REF _Ref511133278 \h </w:instrText>
            </w:r>
            <w:r>
              <w:rPr>
                <w:lang w:val="ru-RU"/>
              </w:rPr>
            </w:r>
            <w:r>
              <w:rPr>
                <w:lang w:val="ru-RU"/>
              </w:rPr>
              <w:fldChar w:fldCharType="separate"/>
            </w:r>
            <w:r w:rsidR="00F41843" w:rsidRPr="00F41843">
              <w:rPr>
                <w:lang w:val="ru-RU"/>
              </w:rPr>
              <w:t xml:space="preserve">Приложение  </w:t>
            </w:r>
            <w:r w:rsidR="00F41843" w:rsidRPr="00F41843">
              <w:rPr>
                <w:noProof/>
                <w:lang w:val="ru-RU"/>
              </w:rPr>
              <w:t>9</w:t>
            </w:r>
            <w:r w:rsidR="00F41843" w:rsidRPr="00F41843">
              <w:rPr>
                <w:lang w:val="ru-RU"/>
              </w:rPr>
              <w:t xml:space="preserve"> – Внутриквартальные трубопроводы тепловых сетей ЦТП 1-2</w:t>
            </w:r>
            <w:r>
              <w:rPr>
                <w:lang w:val="ru-RU"/>
              </w:rPr>
              <w:fldChar w:fldCharType="end"/>
            </w:r>
          </w:p>
        </w:tc>
        <w:tc>
          <w:tcPr>
            <w:tcW w:w="606" w:type="dxa"/>
            <w:vAlign w:val="bottom"/>
          </w:tcPr>
          <w:p w:rsidR="00BE3966" w:rsidRDefault="00C04169" w:rsidP="00F15E63">
            <w:pPr>
              <w:pStyle w:val="a4"/>
              <w:tabs>
                <w:tab w:val="left" w:pos="817"/>
              </w:tabs>
              <w:spacing w:after="80"/>
              <w:contextualSpacing w:val="0"/>
              <w:jc w:val="right"/>
              <w:rPr>
                <w:szCs w:val="26"/>
                <w:lang w:val="ru-RU"/>
              </w:rPr>
            </w:pPr>
            <w:r>
              <w:rPr>
                <w:szCs w:val="26"/>
                <w:lang w:val="ru-RU"/>
              </w:rPr>
              <w:fldChar w:fldCharType="begin"/>
            </w:r>
            <w:r w:rsidR="009C23A3">
              <w:rPr>
                <w:szCs w:val="26"/>
                <w:lang w:val="ru-RU"/>
              </w:rPr>
              <w:instrText xml:space="preserve"> PAGEREF _Ref511133278 \h </w:instrText>
            </w:r>
            <w:r>
              <w:rPr>
                <w:szCs w:val="26"/>
                <w:lang w:val="ru-RU"/>
              </w:rPr>
            </w:r>
            <w:r>
              <w:rPr>
                <w:szCs w:val="26"/>
                <w:lang w:val="ru-RU"/>
              </w:rPr>
              <w:fldChar w:fldCharType="separate"/>
            </w:r>
            <w:r w:rsidR="00F41843">
              <w:rPr>
                <w:noProof/>
                <w:szCs w:val="26"/>
                <w:lang w:val="ru-RU"/>
              </w:rPr>
              <w:t>190</w:t>
            </w:r>
            <w:r>
              <w:rPr>
                <w:szCs w:val="26"/>
                <w:lang w:val="ru-RU"/>
              </w:rPr>
              <w:fldChar w:fldCharType="end"/>
            </w:r>
          </w:p>
        </w:tc>
      </w:tr>
      <w:tr w:rsidR="009C23A3" w:rsidRPr="009C23A3" w:rsidTr="009C23A3">
        <w:tc>
          <w:tcPr>
            <w:tcW w:w="9498" w:type="dxa"/>
            <w:tcMar>
              <w:left w:w="57" w:type="dxa"/>
              <w:right w:w="57" w:type="dxa"/>
            </w:tcMar>
          </w:tcPr>
          <w:p w:rsidR="009C23A3" w:rsidRDefault="00C04169" w:rsidP="009C23A3">
            <w:pPr>
              <w:pStyle w:val="a4"/>
              <w:spacing w:after="80"/>
              <w:ind w:right="567"/>
              <w:contextualSpacing w:val="0"/>
              <w:rPr>
                <w:lang w:val="ru-RU"/>
              </w:rPr>
            </w:pPr>
            <w:r>
              <w:rPr>
                <w:lang w:val="ru-RU"/>
              </w:rPr>
              <w:fldChar w:fldCharType="begin"/>
            </w:r>
            <w:r w:rsidR="009C23A3">
              <w:rPr>
                <w:lang w:val="ru-RU"/>
              </w:rPr>
              <w:instrText xml:space="preserve"> REF _Ref511133295 \h </w:instrText>
            </w:r>
            <w:r>
              <w:rPr>
                <w:lang w:val="ru-RU"/>
              </w:rPr>
            </w:r>
            <w:r>
              <w:rPr>
                <w:lang w:val="ru-RU"/>
              </w:rPr>
              <w:fldChar w:fldCharType="separate"/>
            </w:r>
            <w:r w:rsidR="00F41843" w:rsidRPr="00F41843">
              <w:rPr>
                <w:lang w:val="ru-RU"/>
              </w:rPr>
              <w:t xml:space="preserve">Приложение  </w:t>
            </w:r>
            <w:r w:rsidR="00F41843" w:rsidRPr="00F41843">
              <w:rPr>
                <w:noProof/>
                <w:lang w:val="ru-RU"/>
              </w:rPr>
              <w:t>10</w:t>
            </w:r>
            <w:r w:rsidR="00F41843" w:rsidRPr="00F41843">
              <w:rPr>
                <w:lang w:val="ru-RU"/>
              </w:rPr>
              <w:t xml:space="preserve"> – Внутриквартальные трубопроводы тепловых сетей ЦТП 1-3</w:t>
            </w:r>
            <w:r>
              <w:rPr>
                <w:lang w:val="ru-RU"/>
              </w:rPr>
              <w:fldChar w:fldCharType="end"/>
            </w:r>
          </w:p>
        </w:tc>
        <w:tc>
          <w:tcPr>
            <w:tcW w:w="606" w:type="dxa"/>
            <w:vAlign w:val="bottom"/>
          </w:tcPr>
          <w:p w:rsidR="009C23A3" w:rsidRDefault="00C04169" w:rsidP="00F15E63">
            <w:pPr>
              <w:pStyle w:val="a4"/>
              <w:tabs>
                <w:tab w:val="left" w:pos="817"/>
              </w:tabs>
              <w:spacing w:after="80"/>
              <w:contextualSpacing w:val="0"/>
              <w:jc w:val="right"/>
              <w:rPr>
                <w:szCs w:val="26"/>
                <w:lang w:val="ru-RU"/>
              </w:rPr>
            </w:pPr>
            <w:r>
              <w:rPr>
                <w:szCs w:val="26"/>
                <w:lang w:val="ru-RU"/>
              </w:rPr>
              <w:fldChar w:fldCharType="begin"/>
            </w:r>
            <w:r w:rsidR="009C23A3">
              <w:rPr>
                <w:szCs w:val="26"/>
                <w:lang w:val="ru-RU"/>
              </w:rPr>
              <w:instrText xml:space="preserve"> PAGEREF _Ref511133295 \h </w:instrText>
            </w:r>
            <w:r>
              <w:rPr>
                <w:szCs w:val="26"/>
                <w:lang w:val="ru-RU"/>
              </w:rPr>
            </w:r>
            <w:r>
              <w:rPr>
                <w:szCs w:val="26"/>
                <w:lang w:val="ru-RU"/>
              </w:rPr>
              <w:fldChar w:fldCharType="separate"/>
            </w:r>
            <w:r w:rsidR="00F41843">
              <w:rPr>
                <w:noProof/>
                <w:szCs w:val="26"/>
                <w:lang w:val="ru-RU"/>
              </w:rPr>
              <w:t>191</w:t>
            </w:r>
            <w:r>
              <w:rPr>
                <w:szCs w:val="26"/>
                <w:lang w:val="ru-RU"/>
              </w:rPr>
              <w:fldChar w:fldCharType="end"/>
            </w:r>
          </w:p>
        </w:tc>
      </w:tr>
      <w:tr w:rsidR="009C23A3" w:rsidRPr="009C23A3" w:rsidTr="009C23A3">
        <w:tc>
          <w:tcPr>
            <w:tcW w:w="9498" w:type="dxa"/>
            <w:tcMar>
              <w:left w:w="57" w:type="dxa"/>
              <w:right w:w="57" w:type="dxa"/>
            </w:tcMar>
          </w:tcPr>
          <w:p w:rsidR="009C23A3" w:rsidRDefault="00C04169" w:rsidP="009C23A3">
            <w:pPr>
              <w:pStyle w:val="a4"/>
              <w:spacing w:after="80"/>
              <w:ind w:right="567"/>
              <w:contextualSpacing w:val="0"/>
              <w:rPr>
                <w:lang w:val="ru-RU"/>
              </w:rPr>
            </w:pPr>
            <w:r>
              <w:rPr>
                <w:lang w:val="ru-RU"/>
              </w:rPr>
              <w:fldChar w:fldCharType="begin"/>
            </w:r>
            <w:r w:rsidR="009C23A3">
              <w:rPr>
                <w:lang w:val="ru-RU"/>
              </w:rPr>
              <w:instrText xml:space="preserve"> REF _Ref511133314 \h </w:instrText>
            </w:r>
            <w:r>
              <w:rPr>
                <w:lang w:val="ru-RU"/>
              </w:rPr>
            </w:r>
            <w:r>
              <w:rPr>
                <w:lang w:val="ru-RU"/>
              </w:rPr>
              <w:fldChar w:fldCharType="separate"/>
            </w:r>
            <w:r w:rsidR="00F41843" w:rsidRPr="00F41843">
              <w:rPr>
                <w:lang w:val="ru-RU"/>
              </w:rPr>
              <w:t xml:space="preserve">Приложение  </w:t>
            </w:r>
            <w:r w:rsidR="00F41843" w:rsidRPr="00F41843">
              <w:rPr>
                <w:noProof/>
                <w:lang w:val="ru-RU"/>
              </w:rPr>
              <w:t>11</w:t>
            </w:r>
            <w:r w:rsidR="00F41843" w:rsidRPr="00F41843">
              <w:rPr>
                <w:lang w:val="ru-RU"/>
              </w:rPr>
              <w:t xml:space="preserve"> – Внутриквартальные трубопроводы тепловых сетей ЦТП 1-4</w:t>
            </w:r>
            <w:r>
              <w:rPr>
                <w:lang w:val="ru-RU"/>
              </w:rPr>
              <w:fldChar w:fldCharType="end"/>
            </w:r>
          </w:p>
        </w:tc>
        <w:tc>
          <w:tcPr>
            <w:tcW w:w="606" w:type="dxa"/>
            <w:vAlign w:val="bottom"/>
          </w:tcPr>
          <w:p w:rsidR="009C23A3" w:rsidRDefault="00C04169" w:rsidP="00F15E63">
            <w:pPr>
              <w:pStyle w:val="a4"/>
              <w:tabs>
                <w:tab w:val="left" w:pos="817"/>
              </w:tabs>
              <w:spacing w:after="80"/>
              <w:contextualSpacing w:val="0"/>
              <w:jc w:val="right"/>
              <w:rPr>
                <w:szCs w:val="26"/>
                <w:lang w:val="ru-RU"/>
              </w:rPr>
            </w:pPr>
            <w:r>
              <w:rPr>
                <w:szCs w:val="26"/>
                <w:lang w:val="ru-RU"/>
              </w:rPr>
              <w:fldChar w:fldCharType="begin"/>
            </w:r>
            <w:r w:rsidR="009C23A3">
              <w:rPr>
                <w:szCs w:val="26"/>
                <w:lang w:val="ru-RU"/>
              </w:rPr>
              <w:instrText xml:space="preserve"> PAGEREF _Ref511133314 \h </w:instrText>
            </w:r>
            <w:r>
              <w:rPr>
                <w:szCs w:val="26"/>
                <w:lang w:val="ru-RU"/>
              </w:rPr>
            </w:r>
            <w:r>
              <w:rPr>
                <w:szCs w:val="26"/>
                <w:lang w:val="ru-RU"/>
              </w:rPr>
              <w:fldChar w:fldCharType="separate"/>
            </w:r>
            <w:r w:rsidR="00F41843">
              <w:rPr>
                <w:noProof/>
                <w:szCs w:val="26"/>
                <w:lang w:val="ru-RU"/>
              </w:rPr>
              <w:t>192</w:t>
            </w:r>
            <w:r>
              <w:rPr>
                <w:szCs w:val="26"/>
                <w:lang w:val="ru-RU"/>
              </w:rPr>
              <w:fldChar w:fldCharType="end"/>
            </w:r>
          </w:p>
        </w:tc>
      </w:tr>
      <w:tr w:rsidR="009C23A3" w:rsidRPr="009C23A3" w:rsidTr="009C23A3">
        <w:tc>
          <w:tcPr>
            <w:tcW w:w="9498" w:type="dxa"/>
            <w:tcMar>
              <w:left w:w="57" w:type="dxa"/>
              <w:right w:w="57" w:type="dxa"/>
            </w:tcMar>
          </w:tcPr>
          <w:p w:rsidR="009C23A3" w:rsidRDefault="00C04169" w:rsidP="009C23A3">
            <w:pPr>
              <w:pStyle w:val="a4"/>
              <w:spacing w:after="80"/>
              <w:ind w:right="567"/>
              <w:contextualSpacing w:val="0"/>
              <w:rPr>
                <w:lang w:val="ru-RU"/>
              </w:rPr>
            </w:pPr>
            <w:r>
              <w:rPr>
                <w:lang w:val="ru-RU"/>
              </w:rPr>
              <w:fldChar w:fldCharType="begin"/>
            </w:r>
            <w:r w:rsidR="009C23A3">
              <w:rPr>
                <w:lang w:val="ru-RU"/>
              </w:rPr>
              <w:instrText xml:space="preserve"> REF _Ref511133361 \h </w:instrText>
            </w:r>
            <w:r>
              <w:rPr>
                <w:lang w:val="ru-RU"/>
              </w:rPr>
            </w:r>
            <w:r>
              <w:rPr>
                <w:lang w:val="ru-RU"/>
              </w:rPr>
              <w:fldChar w:fldCharType="separate"/>
            </w:r>
            <w:r w:rsidR="00F41843" w:rsidRPr="00F41843">
              <w:rPr>
                <w:lang w:val="ru-RU"/>
              </w:rPr>
              <w:t xml:space="preserve">Приложение  </w:t>
            </w:r>
            <w:r w:rsidR="00F41843" w:rsidRPr="00F41843">
              <w:rPr>
                <w:noProof/>
                <w:lang w:val="ru-RU"/>
              </w:rPr>
              <w:t>12</w:t>
            </w:r>
            <w:r w:rsidR="00F41843" w:rsidRPr="00F41843">
              <w:rPr>
                <w:lang w:val="ru-RU"/>
              </w:rPr>
              <w:t xml:space="preserve"> – Внутриквартальные трубопроводы тепловых сетей ЦТП 1-6</w:t>
            </w:r>
            <w:r>
              <w:rPr>
                <w:lang w:val="ru-RU"/>
              </w:rPr>
              <w:fldChar w:fldCharType="end"/>
            </w:r>
          </w:p>
        </w:tc>
        <w:tc>
          <w:tcPr>
            <w:tcW w:w="606" w:type="dxa"/>
            <w:vAlign w:val="bottom"/>
          </w:tcPr>
          <w:p w:rsidR="009C23A3" w:rsidRDefault="00C04169" w:rsidP="00F15E63">
            <w:pPr>
              <w:pStyle w:val="a4"/>
              <w:tabs>
                <w:tab w:val="left" w:pos="817"/>
              </w:tabs>
              <w:spacing w:after="80"/>
              <w:contextualSpacing w:val="0"/>
              <w:jc w:val="right"/>
              <w:rPr>
                <w:szCs w:val="26"/>
                <w:lang w:val="ru-RU"/>
              </w:rPr>
            </w:pPr>
            <w:r>
              <w:rPr>
                <w:szCs w:val="26"/>
                <w:lang w:val="ru-RU"/>
              </w:rPr>
              <w:fldChar w:fldCharType="begin"/>
            </w:r>
            <w:r w:rsidR="009C23A3">
              <w:rPr>
                <w:szCs w:val="26"/>
                <w:lang w:val="ru-RU"/>
              </w:rPr>
              <w:instrText xml:space="preserve"> PAGEREF _Ref511133361 \h </w:instrText>
            </w:r>
            <w:r>
              <w:rPr>
                <w:szCs w:val="26"/>
                <w:lang w:val="ru-RU"/>
              </w:rPr>
            </w:r>
            <w:r>
              <w:rPr>
                <w:szCs w:val="26"/>
                <w:lang w:val="ru-RU"/>
              </w:rPr>
              <w:fldChar w:fldCharType="separate"/>
            </w:r>
            <w:r w:rsidR="00F41843">
              <w:rPr>
                <w:noProof/>
                <w:szCs w:val="26"/>
                <w:lang w:val="ru-RU"/>
              </w:rPr>
              <w:t>193</w:t>
            </w:r>
            <w:r>
              <w:rPr>
                <w:szCs w:val="26"/>
                <w:lang w:val="ru-RU"/>
              </w:rPr>
              <w:fldChar w:fldCharType="end"/>
            </w:r>
          </w:p>
        </w:tc>
      </w:tr>
      <w:tr w:rsidR="009C23A3" w:rsidRPr="009C23A3" w:rsidTr="009C23A3">
        <w:tc>
          <w:tcPr>
            <w:tcW w:w="9498" w:type="dxa"/>
            <w:tcMar>
              <w:left w:w="57" w:type="dxa"/>
              <w:right w:w="57" w:type="dxa"/>
            </w:tcMar>
          </w:tcPr>
          <w:p w:rsidR="009C23A3" w:rsidRDefault="00C04169" w:rsidP="009C23A3">
            <w:pPr>
              <w:pStyle w:val="a4"/>
              <w:spacing w:after="80"/>
              <w:ind w:right="567"/>
              <w:contextualSpacing w:val="0"/>
              <w:rPr>
                <w:lang w:val="ru-RU"/>
              </w:rPr>
            </w:pPr>
            <w:r>
              <w:rPr>
                <w:lang w:val="ru-RU"/>
              </w:rPr>
              <w:fldChar w:fldCharType="begin"/>
            </w:r>
            <w:r w:rsidR="009C23A3">
              <w:rPr>
                <w:lang w:val="ru-RU"/>
              </w:rPr>
              <w:instrText xml:space="preserve"> REF _Ref511133374 \h </w:instrText>
            </w:r>
            <w:r>
              <w:rPr>
                <w:lang w:val="ru-RU"/>
              </w:rPr>
            </w:r>
            <w:r>
              <w:rPr>
                <w:lang w:val="ru-RU"/>
              </w:rPr>
              <w:fldChar w:fldCharType="separate"/>
            </w:r>
            <w:r w:rsidR="00F41843" w:rsidRPr="00F41843">
              <w:rPr>
                <w:lang w:val="ru-RU"/>
              </w:rPr>
              <w:t xml:space="preserve">Приложение  </w:t>
            </w:r>
            <w:r w:rsidR="00F41843" w:rsidRPr="00F41843">
              <w:rPr>
                <w:noProof/>
                <w:lang w:val="ru-RU"/>
              </w:rPr>
              <w:t>13</w:t>
            </w:r>
            <w:r w:rsidR="00F41843" w:rsidRPr="00F41843">
              <w:rPr>
                <w:lang w:val="ru-RU"/>
              </w:rPr>
              <w:t xml:space="preserve"> – Внутриквартальные трубопроводы тепловых сетей ЦТП 2-1</w:t>
            </w:r>
            <w:r>
              <w:rPr>
                <w:lang w:val="ru-RU"/>
              </w:rPr>
              <w:fldChar w:fldCharType="end"/>
            </w:r>
          </w:p>
        </w:tc>
        <w:tc>
          <w:tcPr>
            <w:tcW w:w="606" w:type="dxa"/>
            <w:vAlign w:val="bottom"/>
          </w:tcPr>
          <w:p w:rsidR="009C23A3" w:rsidRDefault="00C04169" w:rsidP="00F15E63">
            <w:pPr>
              <w:pStyle w:val="a4"/>
              <w:tabs>
                <w:tab w:val="left" w:pos="817"/>
              </w:tabs>
              <w:spacing w:after="80"/>
              <w:contextualSpacing w:val="0"/>
              <w:jc w:val="right"/>
              <w:rPr>
                <w:szCs w:val="26"/>
                <w:lang w:val="ru-RU"/>
              </w:rPr>
            </w:pPr>
            <w:r>
              <w:rPr>
                <w:szCs w:val="26"/>
                <w:lang w:val="ru-RU"/>
              </w:rPr>
              <w:fldChar w:fldCharType="begin"/>
            </w:r>
            <w:r w:rsidR="009C23A3">
              <w:rPr>
                <w:szCs w:val="26"/>
                <w:lang w:val="ru-RU"/>
              </w:rPr>
              <w:instrText xml:space="preserve"> PAGEREF _Ref511133374 \h </w:instrText>
            </w:r>
            <w:r>
              <w:rPr>
                <w:szCs w:val="26"/>
                <w:lang w:val="ru-RU"/>
              </w:rPr>
            </w:r>
            <w:r>
              <w:rPr>
                <w:szCs w:val="26"/>
                <w:lang w:val="ru-RU"/>
              </w:rPr>
              <w:fldChar w:fldCharType="separate"/>
            </w:r>
            <w:r w:rsidR="00F41843">
              <w:rPr>
                <w:noProof/>
                <w:szCs w:val="26"/>
                <w:lang w:val="ru-RU"/>
              </w:rPr>
              <w:t>194</w:t>
            </w:r>
            <w:r>
              <w:rPr>
                <w:szCs w:val="26"/>
                <w:lang w:val="ru-RU"/>
              </w:rPr>
              <w:fldChar w:fldCharType="end"/>
            </w:r>
          </w:p>
        </w:tc>
      </w:tr>
      <w:tr w:rsidR="009C23A3" w:rsidRPr="009C23A3" w:rsidTr="009C23A3">
        <w:tc>
          <w:tcPr>
            <w:tcW w:w="9498" w:type="dxa"/>
            <w:tcMar>
              <w:left w:w="57" w:type="dxa"/>
              <w:right w:w="57" w:type="dxa"/>
            </w:tcMar>
          </w:tcPr>
          <w:p w:rsidR="009C23A3" w:rsidRDefault="00C04169" w:rsidP="009C23A3">
            <w:pPr>
              <w:pStyle w:val="a4"/>
              <w:spacing w:after="80"/>
              <w:ind w:right="567"/>
              <w:contextualSpacing w:val="0"/>
              <w:rPr>
                <w:lang w:val="ru-RU"/>
              </w:rPr>
            </w:pPr>
            <w:r>
              <w:rPr>
                <w:lang w:val="ru-RU"/>
              </w:rPr>
              <w:fldChar w:fldCharType="begin"/>
            </w:r>
            <w:r w:rsidR="009C23A3">
              <w:rPr>
                <w:lang w:val="ru-RU"/>
              </w:rPr>
              <w:instrText xml:space="preserve"> REF _Ref511133395 \h </w:instrText>
            </w:r>
            <w:r>
              <w:rPr>
                <w:lang w:val="ru-RU"/>
              </w:rPr>
            </w:r>
            <w:r>
              <w:rPr>
                <w:lang w:val="ru-RU"/>
              </w:rPr>
              <w:fldChar w:fldCharType="separate"/>
            </w:r>
            <w:r w:rsidR="00F41843" w:rsidRPr="00F41843">
              <w:rPr>
                <w:lang w:val="ru-RU"/>
              </w:rPr>
              <w:t xml:space="preserve">Приложение  </w:t>
            </w:r>
            <w:r w:rsidR="00F41843" w:rsidRPr="00F41843">
              <w:rPr>
                <w:noProof/>
                <w:lang w:val="ru-RU"/>
              </w:rPr>
              <w:t>14</w:t>
            </w:r>
            <w:r w:rsidR="00F41843" w:rsidRPr="00F41843">
              <w:rPr>
                <w:lang w:val="ru-RU"/>
              </w:rPr>
              <w:t xml:space="preserve"> – Внутриквартальные трубопроводы тепловых сетей ЦТП 2-2</w:t>
            </w:r>
            <w:r>
              <w:rPr>
                <w:lang w:val="ru-RU"/>
              </w:rPr>
              <w:fldChar w:fldCharType="end"/>
            </w:r>
          </w:p>
        </w:tc>
        <w:tc>
          <w:tcPr>
            <w:tcW w:w="606" w:type="dxa"/>
            <w:vAlign w:val="bottom"/>
          </w:tcPr>
          <w:p w:rsidR="009C23A3" w:rsidRDefault="00C04169" w:rsidP="00F15E63">
            <w:pPr>
              <w:pStyle w:val="a4"/>
              <w:tabs>
                <w:tab w:val="left" w:pos="817"/>
              </w:tabs>
              <w:spacing w:after="80"/>
              <w:contextualSpacing w:val="0"/>
              <w:jc w:val="right"/>
              <w:rPr>
                <w:szCs w:val="26"/>
                <w:lang w:val="ru-RU"/>
              </w:rPr>
            </w:pPr>
            <w:r>
              <w:rPr>
                <w:szCs w:val="26"/>
                <w:lang w:val="ru-RU"/>
              </w:rPr>
              <w:fldChar w:fldCharType="begin"/>
            </w:r>
            <w:r w:rsidR="009C23A3">
              <w:rPr>
                <w:szCs w:val="26"/>
                <w:lang w:val="ru-RU"/>
              </w:rPr>
              <w:instrText xml:space="preserve"> PAGEREF _Ref511133395 \h </w:instrText>
            </w:r>
            <w:r>
              <w:rPr>
                <w:szCs w:val="26"/>
                <w:lang w:val="ru-RU"/>
              </w:rPr>
            </w:r>
            <w:r>
              <w:rPr>
                <w:szCs w:val="26"/>
                <w:lang w:val="ru-RU"/>
              </w:rPr>
              <w:fldChar w:fldCharType="separate"/>
            </w:r>
            <w:r w:rsidR="00F41843">
              <w:rPr>
                <w:noProof/>
                <w:szCs w:val="26"/>
                <w:lang w:val="ru-RU"/>
              </w:rPr>
              <w:t>195</w:t>
            </w:r>
            <w:r>
              <w:rPr>
                <w:szCs w:val="26"/>
                <w:lang w:val="ru-RU"/>
              </w:rPr>
              <w:fldChar w:fldCharType="end"/>
            </w:r>
          </w:p>
        </w:tc>
      </w:tr>
      <w:tr w:rsidR="009C23A3" w:rsidRPr="009C23A3" w:rsidTr="009C23A3">
        <w:tc>
          <w:tcPr>
            <w:tcW w:w="9498" w:type="dxa"/>
            <w:tcMar>
              <w:left w:w="57" w:type="dxa"/>
              <w:right w:w="57" w:type="dxa"/>
            </w:tcMar>
          </w:tcPr>
          <w:p w:rsidR="009C23A3" w:rsidRDefault="00C04169" w:rsidP="009C23A3">
            <w:pPr>
              <w:pStyle w:val="a4"/>
              <w:spacing w:after="80"/>
              <w:ind w:right="567"/>
              <w:contextualSpacing w:val="0"/>
              <w:rPr>
                <w:lang w:val="ru-RU"/>
              </w:rPr>
            </w:pPr>
            <w:r>
              <w:rPr>
                <w:lang w:val="ru-RU"/>
              </w:rPr>
              <w:fldChar w:fldCharType="begin"/>
            </w:r>
            <w:r w:rsidR="009C23A3">
              <w:rPr>
                <w:lang w:val="ru-RU"/>
              </w:rPr>
              <w:instrText xml:space="preserve"> REF _Ref511133399 \h </w:instrText>
            </w:r>
            <w:r>
              <w:rPr>
                <w:lang w:val="ru-RU"/>
              </w:rPr>
            </w:r>
            <w:r>
              <w:rPr>
                <w:lang w:val="ru-RU"/>
              </w:rPr>
              <w:fldChar w:fldCharType="separate"/>
            </w:r>
            <w:r w:rsidR="00F41843" w:rsidRPr="00F41843">
              <w:rPr>
                <w:lang w:val="ru-RU"/>
              </w:rPr>
              <w:t xml:space="preserve">Приложение  </w:t>
            </w:r>
            <w:r w:rsidR="00F41843" w:rsidRPr="00F41843">
              <w:rPr>
                <w:noProof/>
                <w:lang w:val="ru-RU"/>
              </w:rPr>
              <w:t>15</w:t>
            </w:r>
            <w:r w:rsidR="00F41843" w:rsidRPr="00F41843">
              <w:rPr>
                <w:lang w:val="ru-RU"/>
              </w:rPr>
              <w:t xml:space="preserve"> – Внутриквартальные трубопроводы тепловых сетей ЦТП 2-3</w:t>
            </w:r>
            <w:r>
              <w:rPr>
                <w:lang w:val="ru-RU"/>
              </w:rPr>
              <w:fldChar w:fldCharType="end"/>
            </w:r>
          </w:p>
        </w:tc>
        <w:tc>
          <w:tcPr>
            <w:tcW w:w="606" w:type="dxa"/>
            <w:vAlign w:val="bottom"/>
          </w:tcPr>
          <w:p w:rsidR="009C23A3" w:rsidRDefault="00C04169" w:rsidP="00F15E63">
            <w:pPr>
              <w:pStyle w:val="a4"/>
              <w:tabs>
                <w:tab w:val="left" w:pos="817"/>
              </w:tabs>
              <w:spacing w:after="80"/>
              <w:contextualSpacing w:val="0"/>
              <w:jc w:val="right"/>
              <w:rPr>
                <w:szCs w:val="26"/>
                <w:lang w:val="ru-RU"/>
              </w:rPr>
            </w:pPr>
            <w:r>
              <w:rPr>
                <w:szCs w:val="26"/>
                <w:lang w:val="ru-RU"/>
              </w:rPr>
              <w:fldChar w:fldCharType="begin"/>
            </w:r>
            <w:r w:rsidR="009C23A3">
              <w:rPr>
                <w:szCs w:val="26"/>
                <w:lang w:val="ru-RU"/>
              </w:rPr>
              <w:instrText xml:space="preserve"> PAGEREF _Ref511133399 \h </w:instrText>
            </w:r>
            <w:r>
              <w:rPr>
                <w:szCs w:val="26"/>
                <w:lang w:val="ru-RU"/>
              </w:rPr>
            </w:r>
            <w:r>
              <w:rPr>
                <w:szCs w:val="26"/>
                <w:lang w:val="ru-RU"/>
              </w:rPr>
              <w:fldChar w:fldCharType="separate"/>
            </w:r>
            <w:r w:rsidR="00F41843">
              <w:rPr>
                <w:noProof/>
                <w:szCs w:val="26"/>
                <w:lang w:val="ru-RU"/>
              </w:rPr>
              <w:t>196</w:t>
            </w:r>
            <w:r>
              <w:rPr>
                <w:szCs w:val="26"/>
                <w:lang w:val="ru-RU"/>
              </w:rPr>
              <w:fldChar w:fldCharType="end"/>
            </w:r>
          </w:p>
        </w:tc>
      </w:tr>
      <w:tr w:rsidR="009C23A3" w:rsidRPr="009C23A3" w:rsidTr="009C23A3">
        <w:tc>
          <w:tcPr>
            <w:tcW w:w="9498" w:type="dxa"/>
            <w:tcMar>
              <w:left w:w="57" w:type="dxa"/>
              <w:right w:w="57" w:type="dxa"/>
            </w:tcMar>
          </w:tcPr>
          <w:p w:rsidR="009C23A3" w:rsidRDefault="00C04169" w:rsidP="009C23A3">
            <w:pPr>
              <w:pStyle w:val="a4"/>
              <w:spacing w:after="80"/>
              <w:ind w:right="567"/>
              <w:contextualSpacing w:val="0"/>
              <w:rPr>
                <w:lang w:val="ru-RU"/>
              </w:rPr>
            </w:pPr>
            <w:r>
              <w:rPr>
                <w:lang w:val="ru-RU"/>
              </w:rPr>
              <w:fldChar w:fldCharType="begin"/>
            </w:r>
            <w:r w:rsidR="009C23A3">
              <w:rPr>
                <w:lang w:val="ru-RU"/>
              </w:rPr>
              <w:instrText xml:space="preserve"> REF _Ref511133407 \h </w:instrText>
            </w:r>
            <w:r>
              <w:rPr>
                <w:lang w:val="ru-RU"/>
              </w:rPr>
            </w:r>
            <w:r>
              <w:rPr>
                <w:lang w:val="ru-RU"/>
              </w:rPr>
              <w:fldChar w:fldCharType="separate"/>
            </w:r>
            <w:r w:rsidR="00F41843" w:rsidRPr="00F41843">
              <w:rPr>
                <w:lang w:val="ru-RU"/>
              </w:rPr>
              <w:t xml:space="preserve">Приложение  </w:t>
            </w:r>
            <w:r w:rsidR="00F41843" w:rsidRPr="00F41843">
              <w:rPr>
                <w:noProof/>
                <w:lang w:val="ru-RU"/>
              </w:rPr>
              <w:t>16</w:t>
            </w:r>
            <w:r w:rsidR="00F41843" w:rsidRPr="00F41843">
              <w:rPr>
                <w:lang w:val="ru-RU"/>
              </w:rPr>
              <w:t xml:space="preserve"> – Внутриквартальные трубопроводы тепловых сетей ЦТП 2-4</w:t>
            </w:r>
            <w:r>
              <w:rPr>
                <w:lang w:val="ru-RU"/>
              </w:rPr>
              <w:fldChar w:fldCharType="end"/>
            </w:r>
          </w:p>
        </w:tc>
        <w:tc>
          <w:tcPr>
            <w:tcW w:w="606" w:type="dxa"/>
            <w:vAlign w:val="bottom"/>
          </w:tcPr>
          <w:p w:rsidR="009C23A3" w:rsidRDefault="00C04169" w:rsidP="00F15E63">
            <w:pPr>
              <w:pStyle w:val="a4"/>
              <w:tabs>
                <w:tab w:val="left" w:pos="817"/>
              </w:tabs>
              <w:spacing w:after="80"/>
              <w:contextualSpacing w:val="0"/>
              <w:jc w:val="right"/>
              <w:rPr>
                <w:szCs w:val="26"/>
                <w:lang w:val="ru-RU"/>
              </w:rPr>
            </w:pPr>
            <w:r>
              <w:rPr>
                <w:szCs w:val="26"/>
                <w:lang w:val="ru-RU"/>
              </w:rPr>
              <w:fldChar w:fldCharType="begin"/>
            </w:r>
            <w:r w:rsidR="009C23A3">
              <w:rPr>
                <w:szCs w:val="26"/>
                <w:lang w:val="ru-RU"/>
              </w:rPr>
              <w:instrText xml:space="preserve"> PAGEREF _Ref511133407 \h </w:instrText>
            </w:r>
            <w:r>
              <w:rPr>
                <w:szCs w:val="26"/>
                <w:lang w:val="ru-RU"/>
              </w:rPr>
            </w:r>
            <w:r>
              <w:rPr>
                <w:szCs w:val="26"/>
                <w:lang w:val="ru-RU"/>
              </w:rPr>
              <w:fldChar w:fldCharType="separate"/>
            </w:r>
            <w:r w:rsidR="00F41843">
              <w:rPr>
                <w:noProof/>
                <w:szCs w:val="26"/>
                <w:lang w:val="ru-RU"/>
              </w:rPr>
              <w:t>197</w:t>
            </w:r>
            <w:r>
              <w:rPr>
                <w:szCs w:val="26"/>
                <w:lang w:val="ru-RU"/>
              </w:rPr>
              <w:fldChar w:fldCharType="end"/>
            </w:r>
          </w:p>
        </w:tc>
      </w:tr>
      <w:tr w:rsidR="009C23A3" w:rsidRPr="009C23A3" w:rsidTr="009C23A3">
        <w:tc>
          <w:tcPr>
            <w:tcW w:w="9498" w:type="dxa"/>
            <w:tcMar>
              <w:left w:w="57" w:type="dxa"/>
              <w:right w:w="57" w:type="dxa"/>
            </w:tcMar>
          </w:tcPr>
          <w:p w:rsidR="009C23A3" w:rsidRDefault="00C04169" w:rsidP="009C23A3">
            <w:pPr>
              <w:pStyle w:val="a4"/>
              <w:spacing w:after="80"/>
              <w:ind w:right="567"/>
              <w:contextualSpacing w:val="0"/>
              <w:rPr>
                <w:lang w:val="ru-RU"/>
              </w:rPr>
            </w:pPr>
            <w:r>
              <w:rPr>
                <w:lang w:val="ru-RU"/>
              </w:rPr>
              <w:fldChar w:fldCharType="begin"/>
            </w:r>
            <w:r w:rsidR="009C23A3">
              <w:rPr>
                <w:lang w:val="ru-RU"/>
              </w:rPr>
              <w:instrText xml:space="preserve"> REF _Ref511133411 \h </w:instrText>
            </w:r>
            <w:r>
              <w:rPr>
                <w:lang w:val="ru-RU"/>
              </w:rPr>
            </w:r>
            <w:r>
              <w:rPr>
                <w:lang w:val="ru-RU"/>
              </w:rPr>
              <w:fldChar w:fldCharType="separate"/>
            </w:r>
            <w:r w:rsidR="00F41843" w:rsidRPr="00F41843">
              <w:rPr>
                <w:lang w:val="ru-RU"/>
              </w:rPr>
              <w:t xml:space="preserve">Приложение  </w:t>
            </w:r>
            <w:r w:rsidR="00F41843" w:rsidRPr="00F41843">
              <w:rPr>
                <w:noProof/>
                <w:lang w:val="ru-RU"/>
              </w:rPr>
              <w:t>17</w:t>
            </w:r>
            <w:r w:rsidR="00F41843" w:rsidRPr="00F41843">
              <w:rPr>
                <w:lang w:val="ru-RU"/>
              </w:rPr>
              <w:t xml:space="preserve"> – Внутриквартальные трубопроводы тепловых сетей ЦТП 2-5</w:t>
            </w:r>
            <w:r>
              <w:rPr>
                <w:lang w:val="ru-RU"/>
              </w:rPr>
              <w:fldChar w:fldCharType="end"/>
            </w:r>
          </w:p>
        </w:tc>
        <w:tc>
          <w:tcPr>
            <w:tcW w:w="606" w:type="dxa"/>
            <w:vAlign w:val="bottom"/>
          </w:tcPr>
          <w:p w:rsidR="009C23A3" w:rsidRDefault="00C04169" w:rsidP="00F15E63">
            <w:pPr>
              <w:pStyle w:val="a4"/>
              <w:tabs>
                <w:tab w:val="left" w:pos="817"/>
              </w:tabs>
              <w:spacing w:after="80"/>
              <w:contextualSpacing w:val="0"/>
              <w:jc w:val="right"/>
              <w:rPr>
                <w:szCs w:val="26"/>
                <w:lang w:val="ru-RU"/>
              </w:rPr>
            </w:pPr>
            <w:r>
              <w:rPr>
                <w:szCs w:val="26"/>
                <w:lang w:val="ru-RU"/>
              </w:rPr>
              <w:fldChar w:fldCharType="begin"/>
            </w:r>
            <w:r w:rsidR="009C23A3">
              <w:rPr>
                <w:szCs w:val="26"/>
                <w:lang w:val="ru-RU"/>
              </w:rPr>
              <w:instrText xml:space="preserve"> PAGEREF _Ref511133411 \h </w:instrText>
            </w:r>
            <w:r>
              <w:rPr>
                <w:szCs w:val="26"/>
                <w:lang w:val="ru-RU"/>
              </w:rPr>
            </w:r>
            <w:r>
              <w:rPr>
                <w:szCs w:val="26"/>
                <w:lang w:val="ru-RU"/>
              </w:rPr>
              <w:fldChar w:fldCharType="separate"/>
            </w:r>
            <w:r w:rsidR="00F41843">
              <w:rPr>
                <w:noProof/>
                <w:szCs w:val="26"/>
                <w:lang w:val="ru-RU"/>
              </w:rPr>
              <w:t>198</w:t>
            </w:r>
            <w:r>
              <w:rPr>
                <w:szCs w:val="26"/>
                <w:lang w:val="ru-RU"/>
              </w:rPr>
              <w:fldChar w:fldCharType="end"/>
            </w:r>
          </w:p>
        </w:tc>
      </w:tr>
      <w:tr w:rsidR="00236FDF" w:rsidRPr="00236FDF" w:rsidTr="009C23A3">
        <w:tc>
          <w:tcPr>
            <w:tcW w:w="9498" w:type="dxa"/>
            <w:tcMar>
              <w:left w:w="57" w:type="dxa"/>
              <w:right w:w="57" w:type="dxa"/>
            </w:tcMar>
          </w:tcPr>
          <w:p w:rsidR="00236FDF" w:rsidRPr="00236FDF" w:rsidRDefault="00236FDF" w:rsidP="00236FDF">
            <w:pPr>
              <w:pStyle w:val="a4"/>
              <w:spacing w:after="80"/>
              <w:ind w:right="567"/>
              <w:contextualSpacing w:val="0"/>
              <w:rPr>
                <w:szCs w:val="26"/>
                <w:lang w:val="ru-RU"/>
              </w:rPr>
            </w:pPr>
            <w:r w:rsidRPr="00236FDF">
              <w:rPr>
                <w:szCs w:val="26"/>
                <w:lang w:val="ru-RU"/>
              </w:rPr>
              <w:t xml:space="preserve">Приложение  </w:t>
            </w:r>
            <w:r w:rsidR="00C04169" w:rsidRPr="00236FDF">
              <w:rPr>
                <w:noProof/>
                <w:szCs w:val="26"/>
              </w:rPr>
              <w:fldChar w:fldCharType="begin"/>
            </w:r>
            <w:r w:rsidRPr="00236FDF">
              <w:rPr>
                <w:noProof/>
                <w:szCs w:val="26"/>
                <w:lang w:val="ru-RU"/>
              </w:rPr>
              <w:instrText xml:space="preserve"> </w:instrText>
            </w:r>
            <w:r w:rsidRPr="00236FDF">
              <w:rPr>
                <w:noProof/>
                <w:szCs w:val="26"/>
              </w:rPr>
              <w:instrText>SEQ</w:instrText>
            </w:r>
            <w:r w:rsidRPr="00236FDF">
              <w:rPr>
                <w:noProof/>
                <w:szCs w:val="26"/>
                <w:lang w:val="ru-RU"/>
              </w:rPr>
              <w:instrText xml:space="preserve"> Приложение_ \* </w:instrText>
            </w:r>
            <w:r w:rsidRPr="00236FDF">
              <w:rPr>
                <w:noProof/>
                <w:szCs w:val="26"/>
              </w:rPr>
              <w:instrText>ARABIC</w:instrText>
            </w:r>
            <w:r w:rsidRPr="00236FDF">
              <w:rPr>
                <w:noProof/>
                <w:szCs w:val="26"/>
                <w:lang w:val="ru-RU"/>
              </w:rPr>
              <w:instrText xml:space="preserve"> </w:instrText>
            </w:r>
            <w:r w:rsidR="00C04169" w:rsidRPr="00236FDF">
              <w:rPr>
                <w:noProof/>
                <w:szCs w:val="26"/>
              </w:rPr>
              <w:fldChar w:fldCharType="separate"/>
            </w:r>
            <w:r w:rsidR="00F41843" w:rsidRPr="00F41843">
              <w:rPr>
                <w:noProof/>
                <w:szCs w:val="26"/>
                <w:lang w:val="ru-RU"/>
              </w:rPr>
              <w:t>1</w:t>
            </w:r>
            <w:r w:rsidR="00C04169" w:rsidRPr="00236FDF">
              <w:rPr>
                <w:noProof/>
                <w:szCs w:val="26"/>
              </w:rPr>
              <w:fldChar w:fldCharType="end"/>
            </w:r>
            <w:r w:rsidRPr="00236FDF">
              <w:rPr>
                <w:szCs w:val="26"/>
                <w:lang w:val="ru-RU"/>
              </w:rPr>
              <w:t xml:space="preserve"> – Внутриквартальные трубопроводы тепловых сетей ж.д. 2-40</w:t>
            </w:r>
          </w:p>
        </w:tc>
        <w:tc>
          <w:tcPr>
            <w:tcW w:w="606" w:type="dxa"/>
            <w:vAlign w:val="bottom"/>
          </w:tcPr>
          <w:p w:rsidR="00236FDF" w:rsidRDefault="00236FDF" w:rsidP="00236FDF">
            <w:pPr>
              <w:pStyle w:val="a4"/>
              <w:tabs>
                <w:tab w:val="left" w:pos="817"/>
              </w:tabs>
              <w:spacing w:after="80"/>
              <w:contextualSpacing w:val="0"/>
              <w:jc w:val="right"/>
              <w:rPr>
                <w:szCs w:val="26"/>
                <w:lang w:val="ru-RU"/>
              </w:rPr>
            </w:pPr>
            <w:r>
              <w:rPr>
                <w:szCs w:val="26"/>
                <w:lang w:val="ru-RU"/>
              </w:rPr>
              <w:t>199</w:t>
            </w:r>
          </w:p>
        </w:tc>
      </w:tr>
      <w:tr w:rsidR="00236FDF" w:rsidRPr="009C23A3" w:rsidTr="009C23A3">
        <w:tc>
          <w:tcPr>
            <w:tcW w:w="9498" w:type="dxa"/>
            <w:tcMar>
              <w:left w:w="57" w:type="dxa"/>
              <w:right w:w="57" w:type="dxa"/>
            </w:tcMar>
          </w:tcPr>
          <w:p w:rsidR="00236FDF" w:rsidRDefault="00C04169" w:rsidP="00236FDF">
            <w:pPr>
              <w:pStyle w:val="a4"/>
              <w:spacing w:after="80"/>
              <w:ind w:right="567"/>
              <w:contextualSpacing w:val="0"/>
              <w:rPr>
                <w:lang w:val="ru-RU"/>
              </w:rPr>
            </w:pPr>
            <w:r>
              <w:rPr>
                <w:lang w:val="ru-RU"/>
              </w:rPr>
              <w:fldChar w:fldCharType="begin"/>
            </w:r>
            <w:r w:rsidR="00236FDF">
              <w:rPr>
                <w:lang w:val="ru-RU"/>
              </w:rPr>
              <w:instrText xml:space="preserve"> REF _Ref511133415 \h </w:instrText>
            </w:r>
            <w:r>
              <w:rPr>
                <w:lang w:val="ru-RU"/>
              </w:rPr>
            </w:r>
            <w:r>
              <w:rPr>
                <w:lang w:val="ru-RU"/>
              </w:rPr>
              <w:fldChar w:fldCharType="separate"/>
            </w:r>
            <w:r w:rsidR="00F41843">
              <w:t xml:space="preserve">риложение  </w:t>
            </w:r>
            <w:r w:rsidR="00F41843">
              <w:rPr>
                <w:noProof/>
              </w:rPr>
              <w:t>18</w:t>
            </w:r>
            <w:r w:rsidR="00F41843">
              <w:t xml:space="preserve"> – Тепловая схема ЦТП 1-1</w:t>
            </w:r>
            <w:r>
              <w:rPr>
                <w:lang w:val="ru-RU"/>
              </w:rPr>
              <w:fldChar w:fldCharType="end"/>
            </w:r>
          </w:p>
        </w:tc>
        <w:tc>
          <w:tcPr>
            <w:tcW w:w="606" w:type="dxa"/>
            <w:vAlign w:val="bottom"/>
          </w:tcPr>
          <w:p w:rsidR="00236FDF" w:rsidRDefault="00C04169" w:rsidP="00236FDF">
            <w:pPr>
              <w:pStyle w:val="a4"/>
              <w:tabs>
                <w:tab w:val="left" w:pos="817"/>
              </w:tabs>
              <w:spacing w:after="80"/>
              <w:contextualSpacing w:val="0"/>
              <w:jc w:val="right"/>
              <w:rPr>
                <w:szCs w:val="26"/>
                <w:lang w:val="ru-RU"/>
              </w:rPr>
            </w:pPr>
            <w:r>
              <w:rPr>
                <w:szCs w:val="26"/>
                <w:lang w:val="ru-RU"/>
              </w:rPr>
              <w:fldChar w:fldCharType="begin"/>
            </w:r>
            <w:r w:rsidR="00236FDF">
              <w:rPr>
                <w:szCs w:val="26"/>
                <w:lang w:val="ru-RU"/>
              </w:rPr>
              <w:instrText xml:space="preserve"> PAGEREF _Ref511133415 \h </w:instrText>
            </w:r>
            <w:r>
              <w:rPr>
                <w:szCs w:val="26"/>
                <w:lang w:val="ru-RU"/>
              </w:rPr>
            </w:r>
            <w:r>
              <w:rPr>
                <w:szCs w:val="26"/>
                <w:lang w:val="ru-RU"/>
              </w:rPr>
              <w:fldChar w:fldCharType="separate"/>
            </w:r>
            <w:r w:rsidR="00F41843">
              <w:rPr>
                <w:noProof/>
                <w:szCs w:val="26"/>
                <w:lang w:val="ru-RU"/>
              </w:rPr>
              <w:t>200</w:t>
            </w:r>
            <w:r>
              <w:rPr>
                <w:szCs w:val="26"/>
                <w:lang w:val="ru-RU"/>
              </w:rPr>
              <w:fldChar w:fldCharType="end"/>
            </w:r>
          </w:p>
        </w:tc>
      </w:tr>
      <w:tr w:rsidR="00236FDF" w:rsidRPr="009C23A3" w:rsidTr="009C23A3">
        <w:tc>
          <w:tcPr>
            <w:tcW w:w="9498" w:type="dxa"/>
            <w:tcMar>
              <w:left w:w="57" w:type="dxa"/>
              <w:right w:w="57" w:type="dxa"/>
            </w:tcMar>
          </w:tcPr>
          <w:p w:rsidR="00236FDF" w:rsidRDefault="00C04169" w:rsidP="00236FDF">
            <w:pPr>
              <w:pStyle w:val="a4"/>
              <w:spacing w:after="80"/>
              <w:ind w:right="567"/>
              <w:contextualSpacing w:val="0"/>
              <w:rPr>
                <w:lang w:val="ru-RU"/>
              </w:rPr>
            </w:pPr>
            <w:r>
              <w:rPr>
                <w:lang w:val="ru-RU"/>
              </w:rPr>
              <w:fldChar w:fldCharType="begin"/>
            </w:r>
            <w:r w:rsidR="00236FDF">
              <w:rPr>
                <w:lang w:val="ru-RU"/>
              </w:rPr>
              <w:instrText xml:space="preserve"> REF _Ref511133419 \h </w:instrText>
            </w:r>
            <w:r>
              <w:rPr>
                <w:lang w:val="ru-RU"/>
              </w:rPr>
            </w:r>
            <w:r>
              <w:rPr>
                <w:lang w:val="ru-RU"/>
              </w:rPr>
              <w:fldChar w:fldCharType="separate"/>
            </w:r>
            <w:r w:rsidR="00F41843">
              <w:t xml:space="preserve">Приложение  </w:t>
            </w:r>
            <w:r w:rsidR="00F41843">
              <w:rPr>
                <w:noProof/>
              </w:rPr>
              <w:t>19</w:t>
            </w:r>
            <w:r w:rsidR="00F41843">
              <w:t xml:space="preserve"> – Тепловая схема ЦТП 1-2</w:t>
            </w:r>
            <w:r>
              <w:rPr>
                <w:lang w:val="ru-RU"/>
              </w:rPr>
              <w:fldChar w:fldCharType="end"/>
            </w:r>
          </w:p>
        </w:tc>
        <w:tc>
          <w:tcPr>
            <w:tcW w:w="606" w:type="dxa"/>
            <w:vAlign w:val="bottom"/>
          </w:tcPr>
          <w:p w:rsidR="00236FDF" w:rsidRDefault="00C04169" w:rsidP="00236FDF">
            <w:pPr>
              <w:pStyle w:val="a4"/>
              <w:tabs>
                <w:tab w:val="left" w:pos="817"/>
              </w:tabs>
              <w:spacing w:after="80"/>
              <w:contextualSpacing w:val="0"/>
              <w:jc w:val="right"/>
              <w:rPr>
                <w:szCs w:val="26"/>
                <w:lang w:val="ru-RU"/>
              </w:rPr>
            </w:pPr>
            <w:r>
              <w:rPr>
                <w:szCs w:val="26"/>
                <w:lang w:val="ru-RU"/>
              </w:rPr>
              <w:fldChar w:fldCharType="begin"/>
            </w:r>
            <w:r w:rsidR="00236FDF">
              <w:rPr>
                <w:szCs w:val="26"/>
                <w:lang w:val="ru-RU"/>
              </w:rPr>
              <w:instrText xml:space="preserve"> PAGEREF _Ref511133419 \h </w:instrText>
            </w:r>
            <w:r>
              <w:rPr>
                <w:szCs w:val="26"/>
                <w:lang w:val="ru-RU"/>
              </w:rPr>
            </w:r>
            <w:r>
              <w:rPr>
                <w:szCs w:val="26"/>
                <w:lang w:val="ru-RU"/>
              </w:rPr>
              <w:fldChar w:fldCharType="separate"/>
            </w:r>
            <w:r w:rsidR="00F41843">
              <w:rPr>
                <w:noProof/>
                <w:szCs w:val="26"/>
                <w:lang w:val="ru-RU"/>
              </w:rPr>
              <w:t>201</w:t>
            </w:r>
            <w:r>
              <w:rPr>
                <w:szCs w:val="26"/>
                <w:lang w:val="ru-RU"/>
              </w:rPr>
              <w:fldChar w:fldCharType="end"/>
            </w:r>
          </w:p>
        </w:tc>
      </w:tr>
      <w:tr w:rsidR="00236FDF" w:rsidRPr="009C23A3" w:rsidTr="009C23A3">
        <w:tc>
          <w:tcPr>
            <w:tcW w:w="9498" w:type="dxa"/>
            <w:tcMar>
              <w:left w:w="57" w:type="dxa"/>
              <w:right w:w="57" w:type="dxa"/>
            </w:tcMar>
          </w:tcPr>
          <w:p w:rsidR="00236FDF" w:rsidRDefault="00C04169" w:rsidP="00236FDF">
            <w:pPr>
              <w:pStyle w:val="a4"/>
              <w:spacing w:after="80"/>
              <w:ind w:right="567"/>
              <w:contextualSpacing w:val="0"/>
              <w:rPr>
                <w:lang w:val="ru-RU"/>
              </w:rPr>
            </w:pPr>
            <w:r>
              <w:rPr>
                <w:lang w:val="ru-RU"/>
              </w:rPr>
              <w:fldChar w:fldCharType="begin"/>
            </w:r>
            <w:r w:rsidR="00236FDF">
              <w:rPr>
                <w:lang w:val="ru-RU"/>
              </w:rPr>
              <w:instrText xml:space="preserve"> REF _Ref511133423 \h </w:instrText>
            </w:r>
            <w:r>
              <w:rPr>
                <w:lang w:val="ru-RU"/>
              </w:rPr>
            </w:r>
            <w:r>
              <w:rPr>
                <w:lang w:val="ru-RU"/>
              </w:rPr>
              <w:fldChar w:fldCharType="separate"/>
            </w:r>
            <w:r w:rsidR="00F41843">
              <w:t xml:space="preserve">Приложение  </w:t>
            </w:r>
            <w:r w:rsidR="00F41843">
              <w:rPr>
                <w:noProof/>
              </w:rPr>
              <w:t>20</w:t>
            </w:r>
            <w:r w:rsidR="00F41843">
              <w:t xml:space="preserve">  – Тепловая схема ЦТП 1-3</w:t>
            </w:r>
            <w:r>
              <w:rPr>
                <w:lang w:val="ru-RU"/>
              </w:rPr>
              <w:fldChar w:fldCharType="end"/>
            </w:r>
          </w:p>
        </w:tc>
        <w:tc>
          <w:tcPr>
            <w:tcW w:w="606" w:type="dxa"/>
            <w:vAlign w:val="bottom"/>
          </w:tcPr>
          <w:p w:rsidR="00236FDF" w:rsidRDefault="00C04169" w:rsidP="00236FDF">
            <w:pPr>
              <w:pStyle w:val="a4"/>
              <w:tabs>
                <w:tab w:val="left" w:pos="817"/>
              </w:tabs>
              <w:spacing w:after="80"/>
              <w:contextualSpacing w:val="0"/>
              <w:jc w:val="right"/>
              <w:rPr>
                <w:szCs w:val="26"/>
                <w:lang w:val="ru-RU"/>
              </w:rPr>
            </w:pPr>
            <w:r>
              <w:rPr>
                <w:szCs w:val="26"/>
                <w:lang w:val="ru-RU"/>
              </w:rPr>
              <w:fldChar w:fldCharType="begin"/>
            </w:r>
            <w:r w:rsidR="00236FDF">
              <w:rPr>
                <w:szCs w:val="26"/>
                <w:lang w:val="ru-RU"/>
              </w:rPr>
              <w:instrText xml:space="preserve"> PAGEREF _Ref511133423 \h </w:instrText>
            </w:r>
            <w:r>
              <w:rPr>
                <w:szCs w:val="26"/>
                <w:lang w:val="ru-RU"/>
              </w:rPr>
            </w:r>
            <w:r>
              <w:rPr>
                <w:szCs w:val="26"/>
                <w:lang w:val="ru-RU"/>
              </w:rPr>
              <w:fldChar w:fldCharType="separate"/>
            </w:r>
            <w:r w:rsidR="00F41843">
              <w:rPr>
                <w:noProof/>
                <w:szCs w:val="26"/>
                <w:lang w:val="ru-RU"/>
              </w:rPr>
              <w:t>202</w:t>
            </w:r>
            <w:r>
              <w:rPr>
                <w:szCs w:val="26"/>
                <w:lang w:val="ru-RU"/>
              </w:rPr>
              <w:fldChar w:fldCharType="end"/>
            </w:r>
          </w:p>
        </w:tc>
      </w:tr>
      <w:tr w:rsidR="00236FDF" w:rsidRPr="009C23A3" w:rsidTr="009C23A3">
        <w:tc>
          <w:tcPr>
            <w:tcW w:w="9498" w:type="dxa"/>
            <w:tcMar>
              <w:left w:w="57" w:type="dxa"/>
              <w:right w:w="57" w:type="dxa"/>
            </w:tcMar>
          </w:tcPr>
          <w:p w:rsidR="00236FDF" w:rsidRDefault="00C04169" w:rsidP="00236FDF">
            <w:pPr>
              <w:pStyle w:val="a4"/>
              <w:spacing w:after="80"/>
              <w:ind w:right="567"/>
              <w:contextualSpacing w:val="0"/>
              <w:rPr>
                <w:lang w:val="ru-RU"/>
              </w:rPr>
            </w:pPr>
            <w:r>
              <w:rPr>
                <w:lang w:val="ru-RU"/>
              </w:rPr>
              <w:fldChar w:fldCharType="begin"/>
            </w:r>
            <w:r w:rsidR="00236FDF">
              <w:rPr>
                <w:lang w:val="ru-RU"/>
              </w:rPr>
              <w:instrText xml:space="preserve"> REF _Ref511133426 \h </w:instrText>
            </w:r>
            <w:r>
              <w:rPr>
                <w:lang w:val="ru-RU"/>
              </w:rPr>
            </w:r>
            <w:r>
              <w:rPr>
                <w:lang w:val="ru-RU"/>
              </w:rPr>
              <w:fldChar w:fldCharType="separate"/>
            </w:r>
            <w:r w:rsidR="00F41843">
              <w:t xml:space="preserve">Приложение  </w:t>
            </w:r>
            <w:r w:rsidR="00F41843">
              <w:rPr>
                <w:noProof/>
              </w:rPr>
              <w:t>21</w:t>
            </w:r>
            <w:r w:rsidR="00F41843">
              <w:t xml:space="preserve">  – Тепловая схема ЦТП 1-4</w:t>
            </w:r>
            <w:r>
              <w:rPr>
                <w:lang w:val="ru-RU"/>
              </w:rPr>
              <w:fldChar w:fldCharType="end"/>
            </w:r>
          </w:p>
        </w:tc>
        <w:tc>
          <w:tcPr>
            <w:tcW w:w="606" w:type="dxa"/>
            <w:vAlign w:val="bottom"/>
          </w:tcPr>
          <w:p w:rsidR="00236FDF" w:rsidRDefault="00C04169" w:rsidP="00236FDF">
            <w:pPr>
              <w:pStyle w:val="a4"/>
              <w:tabs>
                <w:tab w:val="left" w:pos="817"/>
              </w:tabs>
              <w:spacing w:after="80"/>
              <w:contextualSpacing w:val="0"/>
              <w:jc w:val="right"/>
              <w:rPr>
                <w:szCs w:val="26"/>
                <w:lang w:val="ru-RU"/>
              </w:rPr>
            </w:pPr>
            <w:r>
              <w:rPr>
                <w:szCs w:val="26"/>
                <w:lang w:val="ru-RU"/>
              </w:rPr>
              <w:fldChar w:fldCharType="begin"/>
            </w:r>
            <w:r w:rsidR="00236FDF">
              <w:rPr>
                <w:szCs w:val="26"/>
                <w:lang w:val="ru-RU"/>
              </w:rPr>
              <w:instrText xml:space="preserve"> PAGEREF _Ref511133426 \h </w:instrText>
            </w:r>
            <w:r>
              <w:rPr>
                <w:szCs w:val="26"/>
                <w:lang w:val="ru-RU"/>
              </w:rPr>
            </w:r>
            <w:r>
              <w:rPr>
                <w:szCs w:val="26"/>
                <w:lang w:val="ru-RU"/>
              </w:rPr>
              <w:fldChar w:fldCharType="separate"/>
            </w:r>
            <w:r w:rsidR="00F41843">
              <w:rPr>
                <w:noProof/>
                <w:szCs w:val="26"/>
                <w:lang w:val="ru-RU"/>
              </w:rPr>
              <w:t>203</w:t>
            </w:r>
            <w:r>
              <w:rPr>
                <w:szCs w:val="26"/>
                <w:lang w:val="ru-RU"/>
              </w:rPr>
              <w:fldChar w:fldCharType="end"/>
            </w:r>
          </w:p>
        </w:tc>
      </w:tr>
      <w:tr w:rsidR="00236FDF" w:rsidRPr="009C23A3" w:rsidTr="009C23A3">
        <w:tc>
          <w:tcPr>
            <w:tcW w:w="9498" w:type="dxa"/>
            <w:tcMar>
              <w:left w:w="57" w:type="dxa"/>
              <w:right w:w="57" w:type="dxa"/>
            </w:tcMar>
          </w:tcPr>
          <w:p w:rsidR="00236FDF" w:rsidRDefault="00C04169" w:rsidP="00236FDF">
            <w:pPr>
              <w:pStyle w:val="a4"/>
              <w:spacing w:after="80"/>
              <w:ind w:right="567"/>
              <w:contextualSpacing w:val="0"/>
              <w:rPr>
                <w:lang w:val="ru-RU"/>
              </w:rPr>
            </w:pPr>
            <w:r>
              <w:rPr>
                <w:lang w:val="ru-RU"/>
              </w:rPr>
              <w:fldChar w:fldCharType="begin"/>
            </w:r>
            <w:r w:rsidR="00236FDF">
              <w:rPr>
                <w:lang w:val="ru-RU"/>
              </w:rPr>
              <w:instrText xml:space="preserve"> REF _Ref511133432 \h </w:instrText>
            </w:r>
            <w:r>
              <w:rPr>
                <w:lang w:val="ru-RU"/>
              </w:rPr>
            </w:r>
            <w:r>
              <w:rPr>
                <w:lang w:val="ru-RU"/>
              </w:rPr>
              <w:fldChar w:fldCharType="separate"/>
            </w:r>
            <w:r w:rsidR="00F41843">
              <w:t xml:space="preserve">Приложение  </w:t>
            </w:r>
            <w:r w:rsidR="00F41843">
              <w:rPr>
                <w:noProof/>
              </w:rPr>
              <w:t>22</w:t>
            </w:r>
            <w:r w:rsidR="00F41843">
              <w:t xml:space="preserve">  – Тепловая схема ЦТП 1-6</w:t>
            </w:r>
            <w:r>
              <w:rPr>
                <w:lang w:val="ru-RU"/>
              </w:rPr>
              <w:fldChar w:fldCharType="end"/>
            </w:r>
          </w:p>
        </w:tc>
        <w:tc>
          <w:tcPr>
            <w:tcW w:w="606" w:type="dxa"/>
            <w:vAlign w:val="bottom"/>
          </w:tcPr>
          <w:p w:rsidR="00236FDF" w:rsidRDefault="00C04169" w:rsidP="00236FDF">
            <w:pPr>
              <w:pStyle w:val="a4"/>
              <w:tabs>
                <w:tab w:val="left" w:pos="817"/>
              </w:tabs>
              <w:spacing w:after="80"/>
              <w:contextualSpacing w:val="0"/>
              <w:jc w:val="right"/>
              <w:rPr>
                <w:szCs w:val="26"/>
                <w:lang w:val="ru-RU"/>
              </w:rPr>
            </w:pPr>
            <w:r>
              <w:rPr>
                <w:szCs w:val="26"/>
                <w:lang w:val="ru-RU"/>
              </w:rPr>
              <w:fldChar w:fldCharType="begin"/>
            </w:r>
            <w:r w:rsidR="00236FDF">
              <w:rPr>
                <w:szCs w:val="26"/>
                <w:lang w:val="ru-RU"/>
              </w:rPr>
              <w:instrText xml:space="preserve"> PAGEREF _Ref511133432 \h </w:instrText>
            </w:r>
            <w:r>
              <w:rPr>
                <w:szCs w:val="26"/>
                <w:lang w:val="ru-RU"/>
              </w:rPr>
            </w:r>
            <w:r>
              <w:rPr>
                <w:szCs w:val="26"/>
                <w:lang w:val="ru-RU"/>
              </w:rPr>
              <w:fldChar w:fldCharType="separate"/>
            </w:r>
            <w:r w:rsidR="00F41843">
              <w:rPr>
                <w:noProof/>
                <w:szCs w:val="26"/>
                <w:lang w:val="ru-RU"/>
              </w:rPr>
              <w:t>204</w:t>
            </w:r>
            <w:r>
              <w:rPr>
                <w:szCs w:val="26"/>
                <w:lang w:val="ru-RU"/>
              </w:rPr>
              <w:fldChar w:fldCharType="end"/>
            </w:r>
          </w:p>
        </w:tc>
      </w:tr>
      <w:tr w:rsidR="00236FDF" w:rsidRPr="009C23A3" w:rsidTr="009C23A3">
        <w:tc>
          <w:tcPr>
            <w:tcW w:w="9498" w:type="dxa"/>
            <w:tcMar>
              <w:left w:w="57" w:type="dxa"/>
              <w:right w:w="57" w:type="dxa"/>
            </w:tcMar>
          </w:tcPr>
          <w:p w:rsidR="00236FDF" w:rsidRDefault="00C04169" w:rsidP="00236FDF">
            <w:pPr>
              <w:pStyle w:val="a4"/>
              <w:spacing w:after="80"/>
              <w:ind w:right="567"/>
              <w:contextualSpacing w:val="0"/>
              <w:rPr>
                <w:lang w:val="ru-RU"/>
              </w:rPr>
            </w:pPr>
            <w:r>
              <w:rPr>
                <w:lang w:val="ru-RU"/>
              </w:rPr>
              <w:fldChar w:fldCharType="begin"/>
            </w:r>
            <w:r w:rsidR="00236FDF">
              <w:rPr>
                <w:lang w:val="ru-RU"/>
              </w:rPr>
              <w:instrText xml:space="preserve"> REF _Ref511133436 \h </w:instrText>
            </w:r>
            <w:r>
              <w:rPr>
                <w:lang w:val="ru-RU"/>
              </w:rPr>
            </w:r>
            <w:r>
              <w:rPr>
                <w:lang w:val="ru-RU"/>
              </w:rPr>
              <w:fldChar w:fldCharType="separate"/>
            </w:r>
            <w:r w:rsidR="00F41843">
              <w:t xml:space="preserve">Приложение  </w:t>
            </w:r>
            <w:r w:rsidR="00F41843">
              <w:rPr>
                <w:noProof/>
              </w:rPr>
              <w:t>23</w:t>
            </w:r>
            <w:r w:rsidR="00F41843">
              <w:t xml:space="preserve"> – Тепловая схема ЦТП 2-1</w:t>
            </w:r>
            <w:r>
              <w:rPr>
                <w:lang w:val="ru-RU"/>
              </w:rPr>
              <w:fldChar w:fldCharType="end"/>
            </w:r>
          </w:p>
        </w:tc>
        <w:tc>
          <w:tcPr>
            <w:tcW w:w="606" w:type="dxa"/>
            <w:vAlign w:val="bottom"/>
          </w:tcPr>
          <w:p w:rsidR="00236FDF" w:rsidRDefault="00C04169" w:rsidP="00236FDF">
            <w:pPr>
              <w:pStyle w:val="a4"/>
              <w:tabs>
                <w:tab w:val="left" w:pos="817"/>
              </w:tabs>
              <w:spacing w:after="80"/>
              <w:contextualSpacing w:val="0"/>
              <w:jc w:val="right"/>
              <w:rPr>
                <w:szCs w:val="26"/>
                <w:lang w:val="ru-RU"/>
              </w:rPr>
            </w:pPr>
            <w:r>
              <w:rPr>
                <w:szCs w:val="26"/>
                <w:lang w:val="ru-RU"/>
              </w:rPr>
              <w:fldChar w:fldCharType="begin"/>
            </w:r>
            <w:r w:rsidR="00236FDF">
              <w:rPr>
                <w:szCs w:val="26"/>
                <w:lang w:val="ru-RU"/>
              </w:rPr>
              <w:instrText xml:space="preserve"> PAGEREF _Ref511133436 \h </w:instrText>
            </w:r>
            <w:r>
              <w:rPr>
                <w:szCs w:val="26"/>
                <w:lang w:val="ru-RU"/>
              </w:rPr>
            </w:r>
            <w:r>
              <w:rPr>
                <w:szCs w:val="26"/>
                <w:lang w:val="ru-RU"/>
              </w:rPr>
              <w:fldChar w:fldCharType="separate"/>
            </w:r>
            <w:r w:rsidR="00F41843">
              <w:rPr>
                <w:noProof/>
                <w:szCs w:val="26"/>
                <w:lang w:val="ru-RU"/>
              </w:rPr>
              <w:t>205</w:t>
            </w:r>
            <w:r>
              <w:rPr>
                <w:szCs w:val="26"/>
                <w:lang w:val="ru-RU"/>
              </w:rPr>
              <w:fldChar w:fldCharType="end"/>
            </w:r>
          </w:p>
        </w:tc>
      </w:tr>
      <w:tr w:rsidR="00236FDF" w:rsidRPr="009C23A3" w:rsidTr="009C23A3">
        <w:tc>
          <w:tcPr>
            <w:tcW w:w="9498" w:type="dxa"/>
            <w:tcMar>
              <w:left w:w="57" w:type="dxa"/>
              <w:right w:w="57" w:type="dxa"/>
            </w:tcMar>
          </w:tcPr>
          <w:p w:rsidR="00236FDF" w:rsidRDefault="00C04169" w:rsidP="00236FDF">
            <w:pPr>
              <w:pStyle w:val="a4"/>
              <w:spacing w:after="80"/>
              <w:ind w:right="567"/>
              <w:contextualSpacing w:val="0"/>
              <w:rPr>
                <w:lang w:val="ru-RU"/>
              </w:rPr>
            </w:pPr>
            <w:r>
              <w:rPr>
                <w:lang w:val="ru-RU"/>
              </w:rPr>
              <w:fldChar w:fldCharType="begin"/>
            </w:r>
            <w:r w:rsidR="00236FDF">
              <w:rPr>
                <w:lang w:val="ru-RU"/>
              </w:rPr>
              <w:instrText xml:space="preserve"> REF _Ref511133442 \h </w:instrText>
            </w:r>
            <w:r>
              <w:rPr>
                <w:lang w:val="ru-RU"/>
              </w:rPr>
            </w:r>
            <w:r>
              <w:rPr>
                <w:lang w:val="ru-RU"/>
              </w:rPr>
              <w:fldChar w:fldCharType="separate"/>
            </w:r>
            <w:r w:rsidR="00F41843">
              <w:t xml:space="preserve">Приложение  </w:t>
            </w:r>
            <w:r w:rsidR="00F41843">
              <w:rPr>
                <w:noProof/>
              </w:rPr>
              <w:t>24</w:t>
            </w:r>
            <w:r w:rsidR="00F41843">
              <w:t xml:space="preserve"> – Тепловая схема ЦТП 2-2</w:t>
            </w:r>
            <w:r>
              <w:rPr>
                <w:lang w:val="ru-RU"/>
              </w:rPr>
              <w:fldChar w:fldCharType="end"/>
            </w:r>
          </w:p>
        </w:tc>
        <w:tc>
          <w:tcPr>
            <w:tcW w:w="606" w:type="dxa"/>
            <w:vAlign w:val="bottom"/>
          </w:tcPr>
          <w:p w:rsidR="00236FDF" w:rsidRDefault="00C04169" w:rsidP="00236FDF">
            <w:pPr>
              <w:pStyle w:val="a4"/>
              <w:tabs>
                <w:tab w:val="left" w:pos="817"/>
              </w:tabs>
              <w:spacing w:after="80"/>
              <w:contextualSpacing w:val="0"/>
              <w:jc w:val="right"/>
              <w:rPr>
                <w:szCs w:val="26"/>
                <w:lang w:val="ru-RU"/>
              </w:rPr>
            </w:pPr>
            <w:r>
              <w:rPr>
                <w:szCs w:val="26"/>
                <w:lang w:val="ru-RU"/>
              </w:rPr>
              <w:fldChar w:fldCharType="begin"/>
            </w:r>
            <w:r w:rsidR="00236FDF">
              <w:rPr>
                <w:szCs w:val="26"/>
                <w:lang w:val="ru-RU"/>
              </w:rPr>
              <w:instrText xml:space="preserve"> PAGEREF _Ref511133442 \h </w:instrText>
            </w:r>
            <w:r>
              <w:rPr>
                <w:szCs w:val="26"/>
                <w:lang w:val="ru-RU"/>
              </w:rPr>
            </w:r>
            <w:r>
              <w:rPr>
                <w:szCs w:val="26"/>
                <w:lang w:val="ru-RU"/>
              </w:rPr>
              <w:fldChar w:fldCharType="separate"/>
            </w:r>
            <w:r w:rsidR="00F41843">
              <w:rPr>
                <w:noProof/>
                <w:szCs w:val="26"/>
                <w:lang w:val="ru-RU"/>
              </w:rPr>
              <w:t>206</w:t>
            </w:r>
            <w:r>
              <w:rPr>
                <w:szCs w:val="26"/>
                <w:lang w:val="ru-RU"/>
              </w:rPr>
              <w:fldChar w:fldCharType="end"/>
            </w:r>
          </w:p>
        </w:tc>
      </w:tr>
      <w:tr w:rsidR="00236FDF" w:rsidRPr="009C23A3" w:rsidTr="009C23A3">
        <w:tc>
          <w:tcPr>
            <w:tcW w:w="9498" w:type="dxa"/>
            <w:tcMar>
              <w:left w:w="57" w:type="dxa"/>
              <w:right w:w="57" w:type="dxa"/>
            </w:tcMar>
          </w:tcPr>
          <w:p w:rsidR="00236FDF" w:rsidRDefault="00C04169" w:rsidP="00236FDF">
            <w:pPr>
              <w:pStyle w:val="a4"/>
              <w:spacing w:after="80"/>
              <w:ind w:right="567"/>
              <w:contextualSpacing w:val="0"/>
              <w:rPr>
                <w:lang w:val="ru-RU"/>
              </w:rPr>
            </w:pPr>
            <w:r>
              <w:rPr>
                <w:lang w:val="ru-RU"/>
              </w:rPr>
              <w:fldChar w:fldCharType="begin"/>
            </w:r>
            <w:r w:rsidR="00236FDF">
              <w:rPr>
                <w:lang w:val="ru-RU"/>
              </w:rPr>
              <w:instrText xml:space="preserve"> REF _Ref511133446 \h </w:instrText>
            </w:r>
            <w:r>
              <w:rPr>
                <w:lang w:val="ru-RU"/>
              </w:rPr>
            </w:r>
            <w:r>
              <w:rPr>
                <w:lang w:val="ru-RU"/>
              </w:rPr>
              <w:fldChar w:fldCharType="separate"/>
            </w:r>
            <w:r w:rsidR="00F41843">
              <w:t xml:space="preserve">Приложение  </w:t>
            </w:r>
            <w:r w:rsidR="00F41843">
              <w:rPr>
                <w:noProof/>
              </w:rPr>
              <w:t>25</w:t>
            </w:r>
            <w:r w:rsidR="00F41843">
              <w:t xml:space="preserve"> – Тепловая схема ЦТП 2-3</w:t>
            </w:r>
            <w:r>
              <w:rPr>
                <w:lang w:val="ru-RU"/>
              </w:rPr>
              <w:fldChar w:fldCharType="end"/>
            </w:r>
          </w:p>
        </w:tc>
        <w:tc>
          <w:tcPr>
            <w:tcW w:w="606" w:type="dxa"/>
            <w:vAlign w:val="bottom"/>
          </w:tcPr>
          <w:p w:rsidR="00236FDF" w:rsidRDefault="00C04169" w:rsidP="00236FDF">
            <w:pPr>
              <w:pStyle w:val="a4"/>
              <w:tabs>
                <w:tab w:val="left" w:pos="817"/>
              </w:tabs>
              <w:spacing w:after="80"/>
              <w:contextualSpacing w:val="0"/>
              <w:jc w:val="right"/>
              <w:rPr>
                <w:szCs w:val="26"/>
                <w:lang w:val="ru-RU"/>
              </w:rPr>
            </w:pPr>
            <w:r>
              <w:rPr>
                <w:szCs w:val="26"/>
                <w:lang w:val="ru-RU"/>
              </w:rPr>
              <w:fldChar w:fldCharType="begin"/>
            </w:r>
            <w:r w:rsidR="00236FDF">
              <w:rPr>
                <w:szCs w:val="26"/>
                <w:lang w:val="ru-RU"/>
              </w:rPr>
              <w:instrText xml:space="preserve"> PAGEREF _Ref511133446 \h </w:instrText>
            </w:r>
            <w:r>
              <w:rPr>
                <w:szCs w:val="26"/>
                <w:lang w:val="ru-RU"/>
              </w:rPr>
            </w:r>
            <w:r>
              <w:rPr>
                <w:szCs w:val="26"/>
                <w:lang w:val="ru-RU"/>
              </w:rPr>
              <w:fldChar w:fldCharType="separate"/>
            </w:r>
            <w:r w:rsidR="00F41843">
              <w:rPr>
                <w:noProof/>
                <w:szCs w:val="26"/>
                <w:lang w:val="ru-RU"/>
              </w:rPr>
              <w:t>207</w:t>
            </w:r>
            <w:r>
              <w:rPr>
                <w:szCs w:val="26"/>
                <w:lang w:val="ru-RU"/>
              </w:rPr>
              <w:fldChar w:fldCharType="end"/>
            </w:r>
          </w:p>
        </w:tc>
      </w:tr>
      <w:tr w:rsidR="00236FDF" w:rsidRPr="009C23A3" w:rsidTr="009C23A3">
        <w:tc>
          <w:tcPr>
            <w:tcW w:w="9498" w:type="dxa"/>
            <w:tcMar>
              <w:left w:w="57" w:type="dxa"/>
              <w:right w:w="57" w:type="dxa"/>
            </w:tcMar>
          </w:tcPr>
          <w:p w:rsidR="00236FDF" w:rsidRDefault="00C04169" w:rsidP="00236FDF">
            <w:pPr>
              <w:pStyle w:val="a4"/>
              <w:spacing w:after="80"/>
              <w:ind w:right="567"/>
              <w:contextualSpacing w:val="0"/>
              <w:rPr>
                <w:lang w:val="ru-RU"/>
              </w:rPr>
            </w:pPr>
            <w:r>
              <w:rPr>
                <w:lang w:val="ru-RU"/>
              </w:rPr>
              <w:fldChar w:fldCharType="begin"/>
            </w:r>
            <w:r w:rsidR="00236FDF">
              <w:rPr>
                <w:lang w:val="ru-RU"/>
              </w:rPr>
              <w:instrText xml:space="preserve"> REF _Ref511133449 \h </w:instrText>
            </w:r>
            <w:r>
              <w:rPr>
                <w:lang w:val="ru-RU"/>
              </w:rPr>
            </w:r>
            <w:r>
              <w:rPr>
                <w:lang w:val="ru-RU"/>
              </w:rPr>
              <w:fldChar w:fldCharType="separate"/>
            </w:r>
            <w:r w:rsidR="00F41843">
              <w:t xml:space="preserve">Приложение  </w:t>
            </w:r>
            <w:r w:rsidR="00F41843">
              <w:rPr>
                <w:noProof/>
              </w:rPr>
              <w:t>26</w:t>
            </w:r>
            <w:r w:rsidR="00F41843">
              <w:t xml:space="preserve"> – Тепловая схема ЦТП 2-4</w:t>
            </w:r>
            <w:r>
              <w:rPr>
                <w:lang w:val="ru-RU"/>
              </w:rPr>
              <w:fldChar w:fldCharType="end"/>
            </w:r>
          </w:p>
        </w:tc>
        <w:tc>
          <w:tcPr>
            <w:tcW w:w="606" w:type="dxa"/>
            <w:vAlign w:val="bottom"/>
          </w:tcPr>
          <w:p w:rsidR="00236FDF" w:rsidRDefault="00C04169" w:rsidP="00236FDF">
            <w:pPr>
              <w:pStyle w:val="a4"/>
              <w:tabs>
                <w:tab w:val="left" w:pos="817"/>
              </w:tabs>
              <w:spacing w:after="80"/>
              <w:contextualSpacing w:val="0"/>
              <w:jc w:val="right"/>
              <w:rPr>
                <w:szCs w:val="26"/>
                <w:lang w:val="ru-RU"/>
              </w:rPr>
            </w:pPr>
            <w:r>
              <w:rPr>
                <w:szCs w:val="26"/>
                <w:lang w:val="ru-RU"/>
              </w:rPr>
              <w:fldChar w:fldCharType="begin"/>
            </w:r>
            <w:r w:rsidR="00236FDF">
              <w:rPr>
                <w:szCs w:val="26"/>
                <w:lang w:val="ru-RU"/>
              </w:rPr>
              <w:instrText xml:space="preserve"> PAGEREF _Ref511133449 \h </w:instrText>
            </w:r>
            <w:r>
              <w:rPr>
                <w:szCs w:val="26"/>
                <w:lang w:val="ru-RU"/>
              </w:rPr>
            </w:r>
            <w:r>
              <w:rPr>
                <w:szCs w:val="26"/>
                <w:lang w:val="ru-RU"/>
              </w:rPr>
              <w:fldChar w:fldCharType="separate"/>
            </w:r>
            <w:r w:rsidR="00F41843">
              <w:rPr>
                <w:noProof/>
                <w:szCs w:val="26"/>
                <w:lang w:val="ru-RU"/>
              </w:rPr>
              <w:t>208</w:t>
            </w:r>
            <w:r>
              <w:rPr>
                <w:szCs w:val="26"/>
                <w:lang w:val="ru-RU"/>
              </w:rPr>
              <w:fldChar w:fldCharType="end"/>
            </w:r>
          </w:p>
        </w:tc>
      </w:tr>
      <w:tr w:rsidR="00236FDF" w:rsidRPr="009C23A3" w:rsidTr="009C23A3">
        <w:tc>
          <w:tcPr>
            <w:tcW w:w="9498" w:type="dxa"/>
            <w:tcMar>
              <w:left w:w="57" w:type="dxa"/>
              <w:right w:w="57" w:type="dxa"/>
            </w:tcMar>
          </w:tcPr>
          <w:p w:rsidR="00236FDF" w:rsidRDefault="00C04169" w:rsidP="00236FDF">
            <w:pPr>
              <w:pStyle w:val="a4"/>
              <w:spacing w:after="80"/>
              <w:ind w:right="567"/>
              <w:contextualSpacing w:val="0"/>
              <w:rPr>
                <w:lang w:val="ru-RU"/>
              </w:rPr>
            </w:pPr>
            <w:r>
              <w:rPr>
                <w:lang w:val="ru-RU"/>
              </w:rPr>
              <w:fldChar w:fldCharType="begin"/>
            </w:r>
            <w:r w:rsidR="00236FDF">
              <w:rPr>
                <w:lang w:val="ru-RU"/>
              </w:rPr>
              <w:instrText xml:space="preserve"> REF _Ref511133453 \h </w:instrText>
            </w:r>
            <w:r>
              <w:rPr>
                <w:lang w:val="ru-RU"/>
              </w:rPr>
            </w:r>
            <w:r>
              <w:rPr>
                <w:lang w:val="ru-RU"/>
              </w:rPr>
              <w:fldChar w:fldCharType="separate"/>
            </w:r>
            <w:r w:rsidR="00F41843">
              <w:t xml:space="preserve">Приложение  </w:t>
            </w:r>
            <w:r w:rsidR="00F41843">
              <w:rPr>
                <w:noProof/>
              </w:rPr>
              <w:t>27</w:t>
            </w:r>
            <w:r w:rsidR="00F41843">
              <w:t xml:space="preserve"> – Тепловая схема ЦТП 2-5</w:t>
            </w:r>
            <w:r>
              <w:rPr>
                <w:lang w:val="ru-RU"/>
              </w:rPr>
              <w:fldChar w:fldCharType="end"/>
            </w:r>
          </w:p>
        </w:tc>
        <w:tc>
          <w:tcPr>
            <w:tcW w:w="606" w:type="dxa"/>
            <w:vAlign w:val="bottom"/>
          </w:tcPr>
          <w:p w:rsidR="00236FDF" w:rsidRDefault="00C04169" w:rsidP="00236FDF">
            <w:pPr>
              <w:pStyle w:val="a4"/>
              <w:tabs>
                <w:tab w:val="left" w:pos="817"/>
              </w:tabs>
              <w:spacing w:after="80"/>
              <w:contextualSpacing w:val="0"/>
              <w:jc w:val="right"/>
              <w:rPr>
                <w:szCs w:val="26"/>
                <w:lang w:val="ru-RU"/>
              </w:rPr>
            </w:pPr>
            <w:r>
              <w:rPr>
                <w:szCs w:val="26"/>
                <w:lang w:val="ru-RU"/>
              </w:rPr>
              <w:fldChar w:fldCharType="begin"/>
            </w:r>
            <w:r w:rsidR="00236FDF">
              <w:rPr>
                <w:szCs w:val="26"/>
                <w:lang w:val="ru-RU"/>
              </w:rPr>
              <w:instrText xml:space="preserve"> PAGEREF _Ref511133453 \h </w:instrText>
            </w:r>
            <w:r>
              <w:rPr>
                <w:szCs w:val="26"/>
                <w:lang w:val="ru-RU"/>
              </w:rPr>
            </w:r>
            <w:r>
              <w:rPr>
                <w:szCs w:val="26"/>
                <w:lang w:val="ru-RU"/>
              </w:rPr>
              <w:fldChar w:fldCharType="separate"/>
            </w:r>
            <w:r w:rsidR="00F41843">
              <w:rPr>
                <w:noProof/>
                <w:szCs w:val="26"/>
                <w:lang w:val="ru-RU"/>
              </w:rPr>
              <w:t>209</w:t>
            </w:r>
            <w:r>
              <w:rPr>
                <w:szCs w:val="26"/>
                <w:lang w:val="ru-RU"/>
              </w:rPr>
              <w:fldChar w:fldCharType="end"/>
            </w:r>
          </w:p>
        </w:tc>
      </w:tr>
      <w:tr w:rsidR="00236FDF" w:rsidRPr="009C23A3" w:rsidTr="00F963C0">
        <w:tc>
          <w:tcPr>
            <w:tcW w:w="9498" w:type="dxa"/>
          </w:tcPr>
          <w:p w:rsidR="00236FDF" w:rsidRDefault="00C04169" w:rsidP="00236FDF">
            <w:pPr>
              <w:pStyle w:val="a4"/>
              <w:spacing w:after="80"/>
              <w:ind w:left="-17" w:right="567"/>
              <w:contextualSpacing w:val="0"/>
              <w:rPr>
                <w:lang w:val="ru-RU"/>
              </w:rPr>
            </w:pPr>
            <w:r>
              <w:rPr>
                <w:lang w:val="ru-RU"/>
              </w:rPr>
              <w:fldChar w:fldCharType="begin"/>
            </w:r>
            <w:r w:rsidR="00236FDF">
              <w:rPr>
                <w:lang w:val="ru-RU"/>
              </w:rPr>
              <w:instrText xml:space="preserve"> REF _Ref511133762 \h </w:instrText>
            </w:r>
            <w:r>
              <w:rPr>
                <w:lang w:val="ru-RU"/>
              </w:rPr>
            </w:r>
            <w:r>
              <w:rPr>
                <w:lang w:val="ru-RU"/>
              </w:rPr>
              <w:fldChar w:fldCharType="separate"/>
            </w:r>
            <w:r w:rsidR="00F41843" w:rsidRPr="00F41843">
              <w:rPr>
                <w:lang w:val="ru-RU"/>
              </w:rPr>
              <w:t xml:space="preserve">Приложение  </w:t>
            </w:r>
            <w:r w:rsidR="00F41843" w:rsidRPr="00F41843">
              <w:rPr>
                <w:noProof/>
                <w:lang w:val="ru-RU"/>
              </w:rPr>
              <w:t>28</w:t>
            </w:r>
            <w:r w:rsidR="00F41843" w:rsidRPr="00F41843">
              <w:rPr>
                <w:lang w:val="ru-RU"/>
              </w:rPr>
              <w:t xml:space="preserve"> – Тепловая схема котельной АМК-60</w:t>
            </w:r>
            <w:r>
              <w:rPr>
                <w:lang w:val="ru-RU"/>
              </w:rPr>
              <w:fldChar w:fldCharType="end"/>
            </w:r>
          </w:p>
        </w:tc>
        <w:tc>
          <w:tcPr>
            <w:tcW w:w="606" w:type="dxa"/>
            <w:vAlign w:val="bottom"/>
          </w:tcPr>
          <w:p w:rsidR="00236FDF" w:rsidRDefault="00C04169" w:rsidP="00236FDF">
            <w:pPr>
              <w:pStyle w:val="a4"/>
              <w:tabs>
                <w:tab w:val="left" w:pos="817"/>
              </w:tabs>
              <w:spacing w:after="80"/>
              <w:contextualSpacing w:val="0"/>
              <w:jc w:val="right"/>
              <w:rPr>
                <w:szCs w:val="26"/>
                <w:lang w:val="ru-RU"/>
              </w:rPr>
            </w:pPr>
            <w:r>
              <w:rPr>
                <w:szCs w:val="26"/>
                <w:lang w:val="ru-RU"/>
              </w:rPr>
              <w:fldChar w:fldCharType="begin"/>
            </w:r>
            <w:r w:rsidR="00236FDF">
              <w:rPr>
                <w:szCs w:val="26"/>
                <w:lang w:val="ru-RU"/>
              </w:rPr>
              <w:instrText xml:space="preserve"> PAGEREF _Ref511133762 \h </w:instrText>
            </w:r>
            <w:r>
              <w:rPr>
                <w:szCs w:val="26"/>
                <w:lang w:val="ru-RU"/>
              </w:rPr>
            </w:r>
            <w:r>
              <w:rPr>
                <w:szCs w:val="26"/>
                <w:lang w:val="ru-RU"/>
              </w:rPr>
              <w:fldChar w:fldCharType="separate"/>
            </w:r>
            <w:r w:rsidR="00F41843">
              <w:rPr>
                <w:noProof/>
                <w:szCs w:val="26"/>
                <w:lang w:val="ru-RU"/>
              </w:rPr>
              <w:t>210</w:t>
            </w:r>
            <w:r>
              <w:rPr>
                <w:szCs w:val="26"/>
                <w:lang w:val="ru-RU"/>
              </w:rPr>
              <w:fldChar w:fldCharType="end"/>
            </w:r>
          </w:p>
        </w:tc>
      </w:tr>
      <w:tr w:rsidR="00236FDF" w:rsidRPr="009C23A3" w:rsidTr="00F963C0">
        <w:tc>
          <w:tcPr>
            <w:tcW w:w="9498" w:type="dxa"/>
          </w:tcPr>
          <w:p w:rsidR="00236FDF" w:rsidRDefault="00236FDF" w:rsidP="00236FDF">
            <w:pPr>
              <w:pStyle w:val="a4"/>
              <w:spacing w:after="80"/>
              <w:ind w:right="567" w:firstLine="318"/>
              <w:contextualSpacing w:val="0"/>
              <w:rPr>
                <w:lang w:val="ru-RU"/>
              </w:rPr>
            </w:pPr>
          </w:p>
        </w:tc>
        <w:tc>
          <w:tcPr>
            <w:tcW w:w="606" w:type="dxa"/>
            <w:vAlign w:val="bottom"/>
          </w:tcPr>
          <w:p w:rsidR="00236FDF" w:rsidRDefault="00236FDF" w:rsidP="00236FDF">
            <w:pPr>
              <w:pStyle w:val="a4"/>
              <w:tabs>
                <w:tab w:val="left" w:pos="817"/>
              </w:tabs>
              <w:spacing w:after="80"/>
              <w:contextualSpacing w:val="0"/>
              <w:jc w:val="right"/>
              <w:rPr>
                <w:szCs w:val="26"/>
                <w:lang w:val="ru-RU"/>
              </w:rPr>
            </w:pPr>
          </w:p>
        </w:tc>
      </w:tr>
      <w:tr w:rsidR="00236FDF" w:rsidRPr="00236FDF" w:rsidTr="00F963C0">
        <w:tc>
          <w:tcPr>
            <w:tcW w:w="9498" w:type="dxa"/>
          </w:tcPr>
          <w:p w:rsidR="00236FDF" w:rsidRPr="00236FDF" w:rsidRDefault="00236FDF" w:rsidP="00236FDF">
            <w:pPr>
              <w:pStyle w:val="a4"/>
              <w:spacing w:after="80"/>
              <w:ind w:right="567" w:firstLine="318"/>
              <w:contextualSpacing w:val="0"/>
              <w:rPr>
                <w:lang w:val="ru-RU"/>
              </w:rPr>
            </w:pPr>
          </w:p>
        </w:tc>
        <w:tc>
          <w:tcPr>
            <w:tcW w:w="606" w:type="dxa"/>
            <w:vAlign w:val="bottom"/>
          </w:tcPr>
          <w:p w:rsidR="00236FDF" w:rsidRDefault="00236FDF" w:rsidP="00236FDF">
            <w:pPr>
              <w:pStyle w:val="a4"/>
              <w:tabs>
                <w:tab w:val="left" w:pos="817"/>
              </w:tabs>
              <w:spacing w:after="80"/>
              <w:contextualSpacing w:val="0"/>
              <w:jc w:val="right"/>
              <w:rPr>
                <w:szCs w:val="26"/>
                <w:lang w:val="ru-RU"/>
              </w:rPr>
            </w:pPr>
          </w:p>
        </w:tc>
      </w:tr>
      <w:tr w:rsidR="00236FDF" w:rsidRPr="00236FDF" w:rsidTr="00F963C0">
        <w:tc>
          <w:tcPr>
            <w:tcW w:w="9498" w:type="dxa"/>
          </w:tcPr>
          <w:p w:rsidR="00236FDF" w:rsidRDefault="00236FDF" w:rsidP="00236FDF">
            <w:pPr>
              <w:pStyle w:val="a4"/>
              <w:spacing w:after="80"/>
              <w:ind w:right="567" w:firstLine="318"/>
              <w:contextualSpacing w:val="0"/>
              <w:rPr>
                <w:lang w:val="ru-RU"/>
              </w:rPr>
            </w:pPr>
          </w:p>
        </w:tc>
        <w:tc>
          <w:tcPr>
            <w:tcW w:w="606" w:type="dxa"/>
            <w:vAlign w:val="bottom"/>
          </w:tcPr>
          <w:p w:rsidR="00236FDF" w:rsidRDefault="00236FDF" w:rsidP="00236FDF">
            <w:pPr>
              <w:pStyle w:val="a4"/>
              <w:tabs>
                <w:tab w:val="left" w:pos="817"/>
              </w:tabs>
              <w:spacing w:after="80"/>
              <w:contextualSpacing w:val="0"/>
              <w:jc w:val="right"/>
              <w:rPr>
                <w:szCs w:val="26"/>
                <w:lang w:val="ru-RU"/>
              </w:rPr>
            </w:pPr>
          </w:p>
        </w:tc>
      </w:tr>
      <w:tr w:rsidR="00236FDF" w:rsidRPr="00236FDF" w:rsidTr="00F963C0">
        <w:tc>
          <w:tcPr>
            <w:tcW w:w="9498" w:type="dxa"/>
          </w:tcPr>
          <w:p w:rsidR="00236FDF" w:rsidRDefault="00236FDF" w:rsidP="00236FDF">
            <w:pPr>
              <w:pStyle w:val="a4"/>
              <w:spacing w:after="80"/>
              <w:ind w:right="567" w:firstLine="318"/>
              <w:contextualSpacing w:val="0"/>
              <w:rPr>
                <w:lang w:val="ru-RU"/>
              </w:rPr>
            </w:pPr>
          </w:p>
        </w:tc>
        <w:tc>
          <w:tcPr>
            <w:tcW w:w="606" w:type="dxa"/>
            <w:vAlign w:val="bottom"/>
          </w:tcPr>
          <w:p w:rsidR="00236FDF" w:rsidRDefault="00236FDF" w:rsidP="00236FDF">
            <w:pPr>
              <w:pStyle w:val="a4"/>
              <w:tabs>
                <w:tab w:val="left" w:pos="817"/>
              </w:tabs>
              <w:spacing w:after="80"/>
              <w:contextualSpacing w:val="0"/>
              <w:jc w:val="right"/>
              <w:rPr>
                <w:szCs w:val="26"/>
                <w:lang w:val="ru-RU"/>
              </w:rPr>
            </w:pPr>
          </w:p>
        </w:tc>
      </w:tr>
      <w:tr w:rsidR="00236FDF" w:rsidRPr="00236FDF" w:rsidTr="00F963C0">
        <w:tc>
          <w:tcPr>
            <w:tcW w:w="9498" w:type="dxa"/>
          </w:tcPr>
          <w:p w:rsidR="00236FDF" w:rsidRDefault="00236FDF" w:rsidP="00236FDF">
            <w:pPr>
              <w:pStyle w:val="a4"/>
              <w:spacing w:after="80"/>
              <w:ind w:right="567" w:firstLine="318"/>
              <w:contextualSpacing w:val="0"/>
              <w:rPr>
                <w:lang w:val="ru-RU"/>
              </w:rPr>
            </w:pPr>
          </w:p>
        </w:tc>
        <w:tc>
          <w:tcPr>
            <w:tcW w:w="606" w:type="dxa"/>
            <w:vAlign w:val="bottom"/>
          </w:tcPr>
          <w:p w:rsidR="00236FDF" w:rsidRDefault="00236FDF" w:rsidP="00236FDF">
            <w:pPr>
              <w:pStyle w:val="a4"/>
              <w:tabs>
                <w:tab w:val="left" w:pos="817"/>
              </w:tabs>
              <w:spacing w:after="80"/>
              <w:contextualSpacing w:val="0"/>
              <w:jc w:val="right"/>
              <w:rPr>
                <w:szCs w:val="26"/>
                <w:lang w:val="ru-RU"/>
              </w:rPr>
            </w:pPr>
          </w:p>
        </w:tc>
      </w:tr>
      <w:tr w:rsidR="00236FDF" w:rsidRPr="00236FDF" w:rsidTr="00F963C0">
        <w:tc>
          <w:tcPr>
            <w:tcW w:w="9498" w:type="dxa"/>
          </w:tcPr>
          <w:p w:rsidR="00236FDF" w:rsidRDefault="00236FDF" w:rsidP="00236FDF">
            <w:pPr>
              <w:pStyle w:val="a4"/>
              <w:spacing w:after="80"/>
              <w:ind w:right="567" w:firstLine="318"/>
              <w:contextualSpacing w:val="0"/>
              <w:rPr>
                <w:lang w:val="ru-RU"/>
              </w:rPr>
            </w:pPr>
          </w:p>
        </w:tc>
        <w:tc>
          <w:tcPr>
            <w:tcW w:w="606" w:type="dxa"/>
            <w:vAlign w:val="bottom"/>
          </w:tcPr>
          <w:p w:rsidR="00236FDF" w:rsidRDefault="00236FDF" w:rsidP="00236FDF">
            <w:pPr>
              <w:pStyle w:val="a4"/>
              <w:tabs>
                <w:tab w:val="left" w:pos="817"/>
              </w:tabs>
              <w:spacing w:after="80"/>
              <w:contextualSpacing w:val="0"/>
              <w:jc w:val="right"/>
              <w:rPr>
                <w:szCs w:val="26"/>
                <w:lang w:val="ru-RU"/>
              </w:rPr>
            </w:pPr>
          </w:p>
        </w:tc>
      </w:tr>
      <w:tr w:rsidR="00236FDF" w:rsidRPr="00236FDF" w:rsidTr="00F963C0">
        <w:tc>
          <w:tcPr>
            <w:tcW w:w="9498" w:type="dxa"/>
          </w:tcPr>
          <w:p w:rsidR="00236FDF" w:rsidRDefault="00236FDF" w:rsidP="00236FDF">
            <w:pPr>
              <w:pStyle w:val="a4"/>
              <w:spacing w:after="80"/>
              <w:ind w:right="567" w:firstLine="318"/>
              <w:contextualSpacing w:val="0"/>
              <w:rPr>
                <w:lang w:val="ru-RU"/>
              </w:rPr>
            </w:pPr>
          </w:p>
        </w:tc>
        <w:tc>
          <w:tcPr>
            <w:tcW w:w="606" w:type="dxa"/>
            <w:vAlign w:val="bottom"/>
          </w:tcPr>
          <w:p w:rsidR="00236FDF" w:rsidRDefault="00236FDF" w:rsidP="00236FDF">
            <w:pPr>
              <w:pStyle w:val="a4"/>
              <w:tabs>
                <w:tab w:val="left" w:pos="817"/>
              </w:tabs>
              <w:spacing w:after="80"/>
              <w:contextualSpacing w:val="0"/>
              <w:jc w:val="right"/>
              <w:rPr>
                <w:szCs w:val="26"/>
                <w:lang w:val="ru-RU"/>
              </w:rPr>
            </w:pPr>
          </w:p>
        </w:tc>
      </w:tr>
    </w:tbl>
    <w:p w:rsidR="00447C05" w:rsidRPr="00447C05" w:rsidRDefault="00447C05" w:rsidP="00447C05">
      <w:pPr>
        <w:pStyle w:val="1"/>
      </w:pPr>
      <w:bookmarkStart w:id="7" w:name="_Ref427591228"/>
      <w:bookmarkStart w:id="8" w:name="_Ref427592301"/>
      <w:r w:rsidRPr="00447C05">
        <w:lastRenderedPageBreak/>
        <w:t>Сокращения</w:t>
      </w:r>
      <w:bookmarkEnd w:id="7"/>
      <w:r w:rsidRPr="00447C05">
        <w:t xml:space="preserve"> и </w:t>
      </w:r>
      <w:r>
        <w:t xml:space="preserve">условные </w:t>
      </w:r>
      <w:r w:rsidRPr="00447C05">
        <w:t>обозначения</w:t>
      </w:r>
      <w:bookmarkEnd w:id="8"/>
    </w:p>
    <w:p w:rsidR="00A46093" w:rsidRDefault="00A46093" w:rsidP="00BA2215">
      <w:pPr>
        <w:pStyle w:val="aff4"/>
      </w:pPr>
      <w:r>
        <w:t>ВПУ – водоподготовительная установка;</w:t>
      </w:r>
    </w:p>
    <w:p w:rsidR="00A46093" w:rsidRDefault="00A46093" w:rsidP="00BA2215">
      <w:pPr>
        <w:pStyle w:val="aff4"/>
      </w:pPr>
      <w:r>
        <w:t>га – гектар;</w:t>
      </w:r>
    </w:p>
    <w:p w:rsidR="00A46093" w:rsidRDefault="00A46093" w:rsidP="00BA2215">
      <w:pPr>
        <w:pStyle w:val="aff4"/>
      </w:pPr>
      <w:r>
        <w:t>ГВС – горячее водоснабжение;</w:t>
      </w:r>
    </w:p>
    <w:p w:rsidR="00A46093" w:rsidRDefault="00A46093" w:rsidP="00BA2215">
      <w:pPr>
        <w:pStyle w:val="aff4"/>
      </w:pPr>
      <w:r>
        <w:t>Гкал – гигакалория;</w:t>
      </w:r>
    </w:p>
    <w:p w:rsidR="00A46093" w:rsidRDefault="00A46093" w:rsidP="00BA2215">
      <w:pPr>
        <w:pStyle w:val="aff4"/>
      </w:pPr>
      <w:r>
        <w:t>Гкал/час – гигакалорий в час;</w:t>
      </w:r>
    </w:p>
    <w:p w:rsidR="00A46093" w:rsidRDefault="00A46093" w:rsidP="00BA2215">
      <w:pPr>
        <w:pStyle w:val="aff4"/>
      </w:pPr>
      <w:r>
        <w:t>ЕТО – единая теплоснабжающая организация;</w:t>
      </w:r>
    </w:p>
    <w:p w:rsidR="00A46093" w:rsidRDefault="00A46093" w:rsidP="00BA2215">
      <w:pPr>
        <w:pStyle w:val="aff4"/>
      </w:pPr>
      <w:r>
        <w:t>ЖК – жилой комплекс;</w:t>
      </w:r>
    </w:p>
    <w:p w:rsidR="00A46093" w:rsidRDefault="00A46093" w:rsidP="00BA2215">
      <w:pPr>
        <w:pStyle w:val="aff4"/>
      </w:pPr>
      <w:r>
        <w:t>ИП – индивидуальный предприниматель;</w:t>
      </w:r>
    </w:p>
    <w:p w:rsidR="00A46093" w:rsidRDefault="00A46093" w:rsidP="00BA2215">
      <w:pPr>
        <w:pStyle w:val="aff4"/>
      </w:pPr>
      <w:r>
        <w:t>ИТП – индивидуальный тепловой пункт;</w:t>
      </w:r>
    </w:p>
    <w:p w:rsidR="00A46093" w:rsidRDefault="00A46093" w:rsidP="00BA2215">
      <w:pPr>
        <w:pStyle w:val="aff4"/>
      </w:pPr>
      <w:r>
        <w:t>КПД – коэффициент полезного действия;</w:t>
      </w:r>
    </w:p>
    <w:p w:rsidR="00A46093" w:rsidRDefault="00A46093" w:rsidP="00BA2215">
      <w:pPr>
        <w:pStyle w:val="aff4"/>
      </w:pPr>
      <w:r>
        <w:t>кВт – киловатт;</w:t>
      </w:r>
    </w:p>
    <w:p w:rsidR="00A46093" w:rsidRDefault="00A46093" w:rsidP="00BA2215">
      <w:pPr>
        <w:pStyle w:val="aff4"/>
      </w:pPr>
      <w:r>
        <w:t>кВт*ч – киловатт в час;</w:t>
      </w:r>
    </w:p>
    <w:p w:rsidR="00A46093" w:rsidRDefault="00A46093" w:rsidP="00BA2215">
      <w:pPr>
        <w:pStyle w:val="aff4"/>
      </w:pPr>
      <w:r>
        <w:t>кг.у.т. – килограмм условного топлива;</w:t>
      </w:r>
    </w:p>
    <w:p w:rsidR="00A46093" w:rsidRDefault="00A46093" w:rsidP="00BA2215">
      <w:pPr>
        <w:pStyle w:val="aff4"/>
      </w:pPr>
      <w:r>
        <w:t>м</w:t>
      </w:r>
      <w:r w:rsidRPr="0034625B">
        <w:rPr>
          <w:vertAlign w:val="superscript"/>
        </w:rPr>
        <w:t>3</w:t>
      </w:r>
      <w:r>
        <w:t xml:space="preserve"> – кубический метр;</w:t>
      </w:r>
    </w:p>
    <w:p w:rsidR="00A46093" w:rsidRDefault="00A46093" w:rsidP="00BA2215">
      <w:pPr>
        <w:pStyle w:val="aff4"/>
      </w:pPr>
      <w:r>
        <w:t>МВт – мегаватт;</w:t>
      </w:r>
    </w:p>
    <w:p w:rsidR="00A46093" w:rsidRDefault="00A46093" w:rsidP="00BA2215">
      <w:pPr>
        <w:pStyle w:val="aff4"/>
      </w:pPr>
      <w:r>
        <w:t>МКД – многоквартирные дома;</w:t>
      </w:r>
    </w:p>
    <w:p w:rsidR="00A46093" w:rsidRDefault="00A46093" w:rsidP="00BA2215">
      <w:pPr>
        <w:pStyle w:val="aff4"/>
      </w:pPr>
      <w:r>
        <w:t>МО – муниципальное образование;</w:t>
      </w:r>
    </w:p>
    <w:p w:rsidR="00A46093" w:rsidRDefault="00A46093" w:rsidP="00BA2215">
      <w:pPr>
        <w:pStyle w:val="aff4"/>
      </w:pPr>
      <w:r>
        <w:t>НМР, Нижнекамский МР – Нижнекамский муниципальный район;</w:t>
      </w:r>
    </w:p>
    <w:p w:rsidR="00A46093" w:rsidRDefault="00A46093" w:rsidP="00BA2215">
      <w:pPr>
        <w:pStyle w:val="aff4"/>
      </w:pPr>
      <w:r>
        <w:t>ППУ – пенополиуретановая теплоизоляция;</w:t>
      </w:r>
    </w:p>
    <w:p w:rsidR="00A46093" w:rsidRDefault="00A46093" w:rsidP="00BA2215">
      <w:pPr>
        <w:pStyle w:val="aff4"/>
      </w:pPr>
      <w:r>
        <w:t xml:space="preserve">рис. – рисунок; </w:t>
      </w:r>
    </w:p>
    <w:p w:rsidR="00A46093" w:rsidRDefault="00A46093" w:rsidP="00BA2215">
      <w:pPr>
        <w:pStyle w:val="aff4"/>
      </w:pPr>
      <w:r>
        <w:t>СЦТ – система централизованного теплоснабжения;</w:t>
      </w:r>
    </w:p>
    <w:p w:rsidR="00A46093" w:rsidRDefault="00A46093" w:rsidP="00BA2215">
      <w:pPr>
        <w:pStyle w:val="aff4"/>
      </w:pPr>
      <w:r>
        <w:t>т.у.т. – тонна условного топлива;</w:t>
      </w:r>
    </w:p>
    <w:p w:rsidR="00A46093" w:rsidRDefault="00A46093" w:rsidP="00BA2215">
      <w:pPr>
        <w:pStyle w:val="aff4"/>
      </w:pPr>
      <w:r>
        <w:t>таб. – таблица;</w:t>
      </w:r>
    </w:p>
    <w:p w:rsidR="00A46093" w:rsidRDefault="00A46093" w:rsidP="00BA2215">
      <w:pPr>
        <w:pStyle w:val="aff4"/>
      </w:pPr>
      <w:r>
        <w:t>ТК – тепловая камера;</w:t>
      </w:r>
    </w:p>
    <w:p w:rsidR="00A46093" w:rsidRDefault="00A46093" w:rsidP="00BA2215">
      <w:pPr>
        <w:pStyle w:val="aff4"/>
      </w:pPr>
      <w:r>
        <w:t>ТО – теплообменник;</w:t>
      </w:r>
    </w:p>
    <w:p w:rsidR="00A46093" w:rsidRDefault="00A46093" w:rsidP="00BA2215">
      <w:pPr>
        <w:pStyle w:val="aff4"/>
      </w:pPr>
      <w:r>
        <w:t>ТП – тепловой пункт;</w:t>
      </w:r>
    </w:p>
    <w:p w:rsidR="00A46093" w:rsidRDefault="00A46093" w:rsidP="00BA2215">
      <w:pPr>
        <w:pStyle w:val="aff4"/>
      </w:pPr>
      <w:r>
        <w:t>ТС – тепловые сети;</w:t>
      </w:r>
    </w:p>
    <w:p w:rsidR="00A46093" w:rsidRDefault="00A46093" w:rsidP="00BA2215">
      <w:pPr>
        <w:pStyle w:val="aff4"/>
      </w:pPr>
      <w:r>
        <w:t>ХВО – химводоочистка;</w:t>
      </w:r>
    </w:p>
    <w:p w:rsidR="00A46093" w:rsidRDefault="00A46093" w:rsidP="00BA2215">
      <w:pPr>
        <w:pStyle w:val="aff4"/>
      </w:pPr>
      <w:r>
        <w:t>ХВС – холодное водоснабжение;</w:t>
      </w:r>
    </w:p>
    <w:p w:rsidR="00A46093" w:rsidRDefault="00A46093" w:rsidP="00BA2215">
      <w:pPr>
        <w:pStyle w:val="aff4"/>
      </w:pPr>
      <w:r>
        <w:t>ЦТП – центральный тепловой пункт.</w:t>
      </w:r>
    </w:p>
    <w:p w:rsidR="00447C05" w:rsidRPr="00447C05" w:rsidRDefault="00447C05" w:rsidP="00BA2215">
      <w:pPr>
        <w:pStyle w:val="aff4"/>
      </w:pPr>
    </w:p>
    <w:p w:rsidR="008D436B" w:rsidRPr="00400537" w:rsidRDefault="008D436B" w:rsidP="003D2AB7">
      <w:pPr>
        <w:pStyle w:val="a4"/>
        <w:rPr>
          <w:szCs w:val="26"/>
          <w:lang w:val="ru-RU"/>
        </w:rPr>
      </w:pPr>
    </w:p>
    <w:p w:rsidR="008D436B" w:rsidRPr="003F086E" w:rsidRDefault="008D436B" w:rsidP="00CC6A5F">
      <w:pPr>
        <w:pStyle w:val="1"/>
        <w:rPr>
          <w:lang w:val="ru-RU"/>
        </w:rPr>
      </w:pPr>
      <w:bookmarkStart w:id="9" w:name="_Ref393789145"/>
      <w:r w:rsidRPr="003F086E">
        <w:rPr>
          <w:lang w:val="ru-RU"/>
        </w:rPr>
        <w:lastRenderedPageBreak/>
        <w:t>Глава 1. Существующее положение в сфере производства, передачи и потребления тепловой энергии для целей теплоснабжения</w:t>
      </w:r>
      <w:bookmarkEnd w:id="2"/>
      <w:bookmarkEnd w:id="3"/>
      <w:bookmarkEnd w:id="9"/>
    </w:p>
    <w:p w:rsidR="008D436B" w:rsidRPr="003F086E" w:rsidRDefault="008D436B" w:rsidP="0061132D">
      <w:pPr>
        <w:pStyle w:val="1"/>
        <w:pageBreakBefore w:val="0"/>
        <w:rPr>
          <w:lang w:val="ru-RU"/>
        </w:rPr>
      </w:pPr>
      <w:bookmarkStart w:id="10" w:name="_Toc390684750"/>
      <w:bookmarkStart w:id="11" w:name="_Ref391900462"/>
      <w:bookmarkStart w:id="12" w:name="_Ref393789264"/>
      <w:bookmarkStart w:id="13" w:name="_Ref393791538"/>
      <w:bookmarkStart w:id="14" w:name="_Ref393792391"/>
      <w:r w:rsidRPr="003F086E">
        <w:rPr>
          <w:lang w:val="ru-RU"/>
        </w:rPr>
        <w:t>Часть 1. Функциональная структура теплоснабжения</w:t>
      </w:r>
      <w:bookmarkEnd w:id="10"/>
      <w:bookmarkEnd w:id="11"/>
      <w:bookmarkEnd w:id="12"/>
      <w:bookmarkEnd w:id="13"/>
      <w:bookmarkEnd w:id="14"/>
    </w:p>
    <w:p w:rsidR="008D436B" w:rsidRPr="00CC2D8F" w:rsidRDefault="008D436B" w:rsidP="007D4BC3">
      <w:pPr>
        <w:pStyle w:val="20"/>
      </w:pPr>
      <w:bookmarkStart w:id="15" w:name="_Toc390684751"/>
      <w:bookmarkStart w:id="16" w:name="_Ref391900467"/>
      <w:bookmarkStart w:id="17" w:name="_Ref393789273"/>
      <w:bookmarkStart w:id="18" w:name="_Ref393791542"/>
      <w:bookmarkStart w:id="19" w:name="_Ref393792395"/>
      <w:r w:rsidRPr="00CC2D8F">
        <w:t>1.1.1. Зоны деятельности (эксплуатационной ответственности) теплоснабжающих и теплосетевых организаций и описание структуры договорных отношений между ними</w:t>
      </w:r>
      <w:bookmarkEnd w:id="15"/>
      <w:bookmarkEnd w:id="16"/>
      <w:bookmarkEnd w:id="17"/>
      <w:bookmarkEnd w:id="18"/>
      <w:bookmarkEnd w:id="19"/>
    </w:p>
    <w:p w:rsidR="008D436B" w:rsidRPr="00400537" w:rsidRDefault="008D436B" w:rsidP="00FC30AD">
      <w:pPr>
        <w:rPr>
          <w:b/>
          <w:szCs w:val="26"/>
          <w:lang w:val="ru-RU"/>
        </w:rPr>
      </w:pPr>
    </w:p>
    <w:p w:rsidR="00C45F77" w:rsidRDefault="00C45F77" w:rsidP="00BA2215">
      <w:pPr>
        <w:pStyle w:val="aff4"/>
      </w:pPr>
      <w:r>
        <w:t xml:space="preserve">До </w:t>
      </w:r>
      <w:smartTag w:uri="urn:schemas-microsoft-com:office:smarttags" w:element="metricconverter">
        <w:smartTagPr>
          <w:attr w:name="ProductID" w:val="2010 г"/>
        </w:smartTagPr>
        <w:r>
          <w:t>2010 г</w:t>
        </w:r>
      </w:smartTag>
      <w:r>
        <w:t xml:space="preserve">. основным теплоисточником теплоснабжения объектов пгт. Камские Поляны была пускорезервная котельная недостроенной АЭС максимальной установленной тепловой мощностью 296 Гкал/час, расположенная в </w:t>
      </w:r>
      <w:smartTag w:uri="urn:schemas-microsoft-com:office:smarttags" w:element="metricconverter">
        <w:smartTagPr>
          <w:attr w:name="ProductID" w:val="6 км"/>
        </w:smartTagPr>
        <w:r>
          <w:t>6 км</w:t>
        </w:r>
      </w:smartTag>
      <w:r>
        <w:t xml:space="preserve"> от населенного пункта.</w:t>
      </w:r>
    </w:p>
    <w:p w:rsidR="00C45F77" w:rsidRDefault="00C45F77" w:rsidP="00BA2215">
      <w:pPr>
        <w:pStyle w:val="aff4"/>
      </w:pPr>
      <w:r>
        <w:t>С вводом в эксплуатацию в сентябре 2010 года автоматизированной модульной котельной АМК-60 в промзоне на территории Верхней площадки установленной тепловой мощностью 60 МВт объекты пгт.Камские Поляны были полностью переведены на данный теплоисточник. В настоящее время теплоснабжение жилищного фонда, бюджетных организаций и промышленных предприятий пгт. Камские Поляны осуществляется от одного источника теплоснабжения, пускорезервная котельная на площадке АЭС выведена из эксплуатации, тепловые сети от нее демонтированы. Кроме того, на территории канализационных очистных сооружений пгт. Камские Поляны (за пределами границ Камско-Полянского городского поселения на площадке недостроенной АЭС) имеется котельная КОС, в настоящее время не эксплуатируемая.</w:t>
      </w:r>
    </w:p>
    <w:p w:rsidR="00C45F77" w:rsidRDefault="00C45F77" w:rsidP="00BA2215">
      <w:pPr>
        <w:pStyle w:val="aff4"/>
      </w:pPr>
      <w:r>
        <w:t>Функциональная структура централизованного теплоснабжения пгт. Камские Поляны представляет собой производство тепловой энергии и передачу её потребителям – населению, организациям бюджетной сферы, прочим потребителям.</w:t>
      </w:r>
    </w:p>
    <w:p w:rsidR="00C45F77" w:rsidRPr="002F5D5D" w:rsidRDefault="00C45F77" w:rsidP="00BA2215">
      <w:pPr>
        <w:pStyle w:val="aff4"/>
      </w:pPr>
      <w:r>
        <w:t xml:space="preserve">В пгт. Камские Поляны преобладает </w:t>
      </w:r>
      <w:r w:rsidRPr="002F5D5D">
        <w:t xml:space="preserve">централизованное теплоснабжение. Теплоснабжающей организацией поселения является </w:t>
      </w:r>
      <w:r w:rsidR="00375E6A" w:rsidRPr="002F5D5D">
        <w:t>МКП «Водоканал»</w:t>
      </w:r>
      <w:r w:rsidRPr="002F5D5D">
        <w:t>, которая осуществляет генерацию (выработку) тепловой энергии и передачу тепловой энергии потребителям. Основным источником теплоснабжения МО пгт.Камские Поляны Нижнекамского МР РТ является отопительная котельная АМК-60.</w:t>
      </w:r>
    </w:p>
    <w:p w:rsidR="00C45F77" w:rsidRPr="00705EE8" w:rsidRDefault="00C45F77" w:rsidP="00BA2215">
      <w:pPr>
        <w:pStyle w:val="aff4"/>
        <w:rPr>
          <w:b/>
          <w:color w:val="FF0000"/>
        </w:rPr>
      </w:pPr>
      <w:r w:rsidRPr="002F5D5D">
        <w:t>Котельная производит тепловую энергию для нужд теплоснабжения пгт. Камские Поляны. Котельное оборудование в котельной АМК-60 введено в эксплуатацию в сентябре 2010 года. В котельной установлены котлы марки</w:t>
      </w:r>
      <w:r>
        <w:t xml:space="preserve"> «Термотехник» ТТ 100</w:t>
      </w:r>
      <w:r w:rsidR="00295535">
        <w:t xml:space="preserve"> с комбинированными горелками </w:t>
      </w:r>
      <w:r w:rsidR="00295535">
        <w:rPr>
          <w:lang w:val="en-US"/>
        </w:rPr>
        <w:t>OILON</w:t>
      </w:r>
      <w:r w:rsidR="00295535" w:rsidRPr="00295535">
        <w:t xml:space="preserve"> </w:t>
      </w:r>
      <w:r w:rsidR="00295535">
        <w:rPr>
          <w:lang w:val="en-US"/>
        </w:rPr>
        <w:t>GKP</w:t>
      </w:r>
      <w:r w:rsidR="00295535" w:rsidRPr="00295535">
        <w:t>-1600</w:t>
      </w:r>
      <w:r w:rsidR="00295535">
        <w:rPr>
          <w:lang w:val="en-US"/>
        </w:rPr>
        <w:t>ME</w:t>
      </w:r>
      <w:r>
        <w:t xml:space="preserve">. КПД котлов по режимным картам на максимумах нагрузки составляет </w:t>
      </w:r>
      <w:r w:rsidR="00570536">
        <w:t>90,57-90,9.</w:t>
      </w:r>
    </w:p>
    <w:p w:rsidR="00C45F77" w:rsidRDefault="00C45F77" w:rsidP="00BA2215">
      <w:pPr>
        <w:pStyle w:val="aff4"/>
      </w:pPr>
      <w:r>
        <w:t>Ц</w:t>
      </w:r>
      <w:r w:rsidR="00E2487A">
        <w:t>ентрализованно</w:t>
      </w:r>
      <w:r>
        <w:t>е</w:t>
      </w:r>
      <w:r w:rsidR="00E2487A">
        <w:t xml:space="preserve"> </w:t>
      </w:r>
      <w:r w:rsidR="008D436B" w:rsidRPr="00400537">
        <w:t>теплоснабжени</w:t>
      </w:r>
      <w:r>
        <w:t>е</w:t>
      </w:r>
      <w:r w:rsidR="008D436B" w:rsidRPr="00400537">
        <w:t xml:space="preserve"> </w:t>
      </w:r>
      <w:r w:rsidR="00A46093">
        <w:t>пгт.Камские Поляны</w:t>
      </w:r>
      <w:r w:rsidR="00E2487A">
        <w:t xml:space="preserve"> </w:t>
      </w:r>
      <w:r>
        <w:t>состоит из двух систем:</w:t>
      </w:r>
    </w:p>
    <w:p w:rsidR="00C45F77" w:rsidRDefault="00C45F77" w:rsidP="00BA2215">
      <w:pPr>
        <w:pStyle w:val="aff4"/>
      </w:pPr>
      <w:r>
        <w:t xml:space="preserve">- </w:t>
      </w:r>
      <w:r w:rsidR="00E2487A">
        <w:t>СЦТ1</w:t>
      </w:r>
      <w:r>
        <w:t xml:space="preserve"> – для абонентов Верхней площадки;</w:t>
      </w:r>
    </w:p>
    <w:p w:rsidR="00C45F77" w:rsidRDefault="00C45F77" w:rsidP="00BA2215">
      <w:pPr>
        <w:pStyle w:val="aff4"/>
      </w:pPr>
      <w:r>
        <w:t>- СЦТ2</w:t>
      </w:r>
      <w:r w:rsidR="008D436B" w:rsidRPr="00400537">
        <w:t xml:space="preserve"> </w:t>
      </w:r>
      <w:r>
        <w:t>– для абонентов жилпоселка и Пионерной базы.</w:t>
      </w:r>
    </w:p>
    <w:p w:rsidR="00C45F77" w:rsidRDefault="00C45F77" w:rsidP="00BA2215">
      <w:pPr>
        <w:pStyle w:val="aff4"/>
      </w:pPr>
      <w:r>
        <w:t xml:space="preserve">Система теплоснабжения пгт. Камские Поляны – централизованная, закрытая, двухтрубная. Тепловые сети от ЦТП до потребителей проложены в 4-х трубном </w:t>
      </w:r>
      <w:r>
        <w:lastRenderedPageBreak/>
        <w:t>исполнении. Прокладка тепловых сетей выполнена в основном подземным способом в непроходных каналах из стальных труб с тепловой изоляцией из минеральной ваты.</w:t>
      </w:r>
    </w:p>
    <w:p w:rsidR="00C45F77" w:rsidRDefault="00C45F77" w:rsidP="00BA2215">
      <w:pPr>
        <w:pStyle w:val="aff4"/>
      </w:pPr>
      <w:r>
        <w:t>Отпуск тепловой энергии от котельной производится по температурному графику 115/70</w:t>
      </w:r>
      <w:r>
        <w:rPr>
          <w:rFonts w:ascii="Calibri" w:hAnsi="Calibri"/>
        </w:rPr>
        <w:t>°</w:t>
      </w:r>
      <w:r>
        <w:t>С до ЦТП, далее по температурному графику 9</w:t>
      </w:r>
      <w:r w:rsidR="001F33C9">
        <w:t>0</w:t>
      </w:r>
      <w:r>
        <w:t>/70</w:t>
      </w:r>
      <w:r>
        <w:rPr>
          <w:rFonts w:ascii="Calibri" w:hAnsi="Calibri"/>
        </w:rPr>
        <w:t>°</w:t>
      </w:r>
      <w:r>
        <w:t>С от ЦТП, теплоносителем является сетевая вода. Теплоноситель от водогрейных котлов котельной АМК-60 подаётся в тепломагистрали СЦТ1 и СЦТ2. Из тепломагистралей теплоноситель подаётся в разводящие тепловые сети – ответвления к группам потребителей.</w:t>
      </w:r>
    </w:p>
    <w:p w:rsidR="008D436B" w:rsidRPr="00400537" w:rsidRDefault="008D436B" w:rsidP="00BA2215">
      <w:pPr>
        <w:pStyle w:val="aff4"/>
      </w:pPr>
      <w:r w:rsidRPr="00400537">
        <w:t xml:space="preserve">Функциональная структура теплоснабжения </w:t>
      </w:r>
      <w:r w:rsidR="00A46093">
        <w:t>МО пгт.Камские Поляны</w:t>
      </w:r>
      <w:r w:rsidRPr="00400537">
        <w:t xml:space="preserve"> представлена на </w:t>
      </w:r>
      <w:r w:rsidR="00C04169">
        <w:fldChar w:fldCharType="begin"/>
      </w:r>
      <w:r w:rsidR="00DC0990">
        <w:instrText xml:space="preserve"> REF _Ref401751470 \h </w:instrText>
      </w:r>
      <w:r w:rsidR="00C04169">
        <w:fldChar w:fldCharType="separate"/>
      </w:r>
      <w:r w:rsidR="00F41843">
        <w:t xml:space="preserve">рис.  </w:t>
      </w:r>
      <w:r w:rsidR="00F41843">
        <w:rPr>
          <w:noProof/>
        </w:rPr>
        <w:t>1</w:t>
      </w:r>
      <w:r w:rsidR="00C04169">
        <w:fldChar w:fldCharType="end"/>
      </w:r>
      <w:r w:rsidRPr="00400537">
        <w:t>.</w:t>
      </w:r>
    </w:p>
    <w:p w:rsidR="00931C7F" w:rsidRDefault="00931C7F" w:rsidP="00931C7F">
      <w:pPr>
        <w:pStyle w:val="18"/>
      </w:pPr>
      <w:bookmarkStart w:id="20" w:name="_Ref401751470"/>
      <w:r>
        <w:t xml:space="preserve">рис.  </w:t>
      </w:r>
      <w:r w:rsidR="00C04169">
        <w:rPr>
          <w:noProof/>
        </w:rPr>
        <w:fldChar w:fldCharType="begin"/>
      </w:r>
      <w:r w:rsidR="00236FDF">
        <w:rPr>
          <w:noProof/>
        </w:rPr>
        <w:instrText xml:space="preserve"> SEQ рис._ \* ARABIC </w:instrText>
      </w:r>
      <w:r w:rsidR="00C04169">
        <w:rPr>
          <w:noProof/>
        </w:rPr>
        <w:fldChar w:fldCharType="separate"/>
      </w:r>
      <w:r w:rsidR="00F41843">
        <w:rPr>
          <w:noProof/>
        </w:rPr>
        <w:t>1</w:t>
      </w:r>
      <w:r w:rsidR="00C04169">
        <w:rPr>
          <w:noProof/>
        </w:rPr>
        <w:fldChar w:fldCharType="end"/>
      </w:r>
      <w:bookmarkEnd w:id="20"/>
      <w:r>
        <w:t xml:space="preserve"> </w:t>
      </w:r>
      <w:r w:rsidRPr="00400537">
        <w:t xml:space="preserve">- Функциональная структура теплоснабжения </w:t>
      </w:r>
      <w:r w:rsidR="00A46093">
        <w:t>пгт.Камские Поляны</w:t>
      </w:r>
    </w:p>
    <w:p w:rsidR="003F086E" w:rsidRDefault="003F086E" w:rsidP="003F086E">
      <w:pPr>
        <w:rPr>
          <w:lang w:val="ru-RU"/>
        </w:rPr>
      </w:pPr>
    </w:p>
    <w:p w:rsidR="003F086E" w:rsidRPr="003F086E" w:rsidRDefault="001076CD" w:rsidP="003F086E">
      <w:pPr>
        <w:widowControl/>
        <w:kinsoku w:val="0"/>
        <w:overflowPunct w:val="0"/>
        <w:autoSpaceDE w:val="0"/>
        <w:autoSpaceDN w:val="0"/>
        <w:adjustRightInd w:val="0"/>
        <w:spacing w:line="240" w:lineRule="auto"/>
        <w:rPr>
          <w:sz w:val="20"/>
          <w:szCs w:val="20"/>
          <w:lang w:val="ru-RU" w:eastAsia="ru-RU"/>
        </w:rPr>
      </w:pPr>
      <w:r>
        <w:rPr>
          <w:noProof/>
          <w:sz w:val="20"/>
          <w:szCs w:val="20"/>
          <w:lang w:val="ru-RU" w:eastAsia="ru-RU"/>
        </w:rPr>
        <mc:AlternateContent>
          <mc:Choice Requires="wpg">
            <w:drawing>
              <wp:inline distT="0" distB="0" distL="0" distR="0">
                <wp:extent cx="5981700" cy="4488815"/>
                <wp:effectExtent l="0" t="1270" r="0" b="0"/>
                <wp:docPr id="24"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700" cy="4488815"/>
                          <a:chOff x="0" y="0"/>
                          <a:chExt cx="9420" cy="7069"/>
                        </a:xfrm>
                      </wpg:grpSpPr>
                      <pic:pic xmlns:pic="http://schemas.openxmlformats.org/drawingml/2006/picture">
                        <pic:nvPicPr>
                          <pic:cNvPr id="25" name="Picture 2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596" y="3437"/>
                            <a:ext cx="820" cy="2360"/>
                          </a:xfrm>
                          <a:prstGeom prst="rect">
                            <a:avLst/>
                          </a:prstGeom>
                          <a:noFill/>
                          <a:extLst>
                            <a:ext uri="{909E8E84-426E-40DD-AFC4-6F175D3DCCD1}">
                              <a14:hiddenFill xmlns:a14="http://schemas.microsoft.com/office/drawing/2010/main">
                                <a:solidFill>
                                  <a:srgbClr val="FFFFFF"/>
                                </a:solidFill>
                              </a14:hiddenFill>
                            </a:ext>
                          </a:extLst>
                        </pic:spPr>
                      </pic:pic>
                      <wps:wsp>
                        <wps:cNvPr id="26" name="Freeform 24"/>
                        <wps:cNvSpPr>
                          <a:spLocks/>
                        </wps:cNvSpPr>
                        <wps:spPr bwMode="auto">
                          <a:xfrm>
                            <a:off x="5670" y="3460"/>
                            <a:ext cx="666" cy="2146"/>
                          </a:xfrm>
                          <a:custGeom>
                            <a:avLst/>
                            <a:gdLst>
                              <a:gd name="T0" fmla="*/ 499 w 666"/>
                              <a:gd name="T1" fmla="*/ 0 h 2146"/>
                              <a:gd name="T2" fmla="*/ 166 w 666"/>
                              <a:gd name="T3" fmla="*/ 0 h 2146"/>
                              <a:gd name="T4" fmla="*/ 166 w 666"/>
                              <a:gd name="T5" fmla="*/ 1812 h 2146"/>
                              <a:gd name="T6" fmla="*/ 0 w 666"/>
                              <a:gd name="T7" fmla="*/ 1812 h 2146"/>
                              <a:gd name="T8" fmla="*/ 332 w 666"/>
                              <a:gd name="T9" fmla="*/ 2145 h 2146"/>
                              <a:gd name="T10" fmla="*/ 665 w 666"/>
                              <a:gd name="T11" fmla="*/ 1812 h 2146"/>
                              <a:gd name="T12" fmla="*/ 499 w 666"/>
                              <a:gd name="T13" fmla="*/ 1812 h 2146"/>
                              <a:gd name="T14" fmla="*/ 499 w 666"/>
                              <a:gd name="T15" fmla="*/ 0 h 214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66" h="2146">
                                <a:moveTo>
                                  <a:pt x="499" y="0"/>
                                </a:moveTo>
                                <a:lnTo>
                                  <a:pt x="166" y="0"/>
                                </a:lnTo>
                                <a:lnTo>
                                  <a:pt x="166" y="1812"/>
                                </a:lnTo>
                                <a:lnTo>
                                  <a:pt x="0" y="1812"/>
                                </a:lnTo>
                                <a:lnTo>
                                  <a:pt x="332" y="2145"/>
                                </a:lnTo>
                                <a:lnTo>
                                  <a:pt x="665" y="1812"/>
                                </a:lnTo>
                                <a:lnTo>
                                  <a:pt x="499" y="1812"/>
                                </a:lnTo>
                                <a:lnTo>
                                  <a:pt x="499" y="0"/>
                                </a:lnTo>
                                <a:close/>
                              </a:path>
                            </a:pathLst>
                          </a:custGeom>
                          <a:solidFill>
                            <a:srgbClr val="93895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25"/>
                        <wps:cNvSpPr>
                          <a:spLocks/>
                        </wps:cNvSpPr>
                        <wps:spPr bwMode="auto">
                          <a:xfrm>
                            <a:off x="5670" y="3460"/>
                            <a:ext cx="666" cy="2146"/>
                          </a:xfrm>
                          <a:custGeom>
                            <a:avLst/>
                            <a:gdLst>
                              <a:gd name="T0" fmla="*/ 499 w 666"/>
                              <a:gd name="T1" fmla="*/ 0 h 2146"/>
                              <a:gd name="T2" fmla="*/ 499 w 666"/>
                              <a:gd name="T3" fmla="*/ 1812 h 2146"/>
                              <a:gd name="T4" fmla="*/ 665 w 666"/>
                              <a:gd name="T5" fmla="*/ 1812 h 2146"/>
                              <a:gd name="T6" fmla="*/ 332 w 666"/>
                              <a:gd name="T7" fmla="*/ 2145 h 2146"/>
                              <a:gd name="T8" fmla="*/ 0 w 666"/>
                              <a:gd name="T9" fmla="*/ 1812 h 2146"/>
                              <a:gd name="T10" fmla="*/ 166 w 666"/>
                              <a:gd name="T11" fmla="*/ 1812 h 2146"/>
                              <a:gd name="T12" fmla="*/ 166 w 666"/>
                              <a:gd name="T13" fmla="*/ 0 h 2146"/>
                              <a:gd name="T14" fmla="*/ 499 w 666"/>
                              <a:gd name="T15" fmla="*/ 0 h 214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66" h="2146">
                                <a:moveTo>
                                  <a:pt x="499" y="0"/>
                                </a:moveTo>
                                <a:lnTo>
                                  <a:pt x="499" y="1812"/>
                                </a:lnTo>
                                <a:lnTo>
                                  <a:pt x="665" y="1812"/>
                                </a:lnTo>
                                <a:lnTo>
                                  <a:pt x="332" y="2145"/>
                                </a:lnTo>
                                <a:lnTo>
                                  <a:pt x="0" y="1812"/>
                                </a:lnTo>
                                <a:lnTo>
                                  <a:pt x="166" y="1812"/>
                                </a:lnTo>
                                <a:lnTo>
                                  <a:pt x="166" y="0"/>
                                </a:lnTo>
                                <a:lnTo>
                                  <a:pt x="499" y="0"/>
                                </a:lnTo>
                                <a:close/>
                              </a:path>
                            </a:pathLst>
                          </a:custGeom>
                          <a:noFill/>
                          <a:ln w="2318">
                            <a:solidFill>
                              <a:srgbClr val="93895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 name="Picture 2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318" y="5881"/>
                            <a:ext cx="4520" cy="9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 name="Picture 2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06" y="5787"/>
                            <a:ext cx="4620" cy="9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Picture 2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3099" y="3436"/>
                            <a:ext cx="820" cy="2320"/>
                          </a:xfrm>
                          <a:prstGeom prst="rect">
                            <a:avLst/>
                          </a:prstGeom>
                          <a:noFill/>
                          <a:extLst>
                            <a:ext uri="{909E8E84-426E-40DD-AFC4-6F175D3DCCD1}">
                              <a14:hiddenFill xmlns:a14="http://schemas.microsoft.com/office/drawing/2010/main">
                                <a:solidFill>
                                  <a:srgbClr val="FFFFFF"/>
                                </a:solidFill>
                              </a14:hiddenFill>
                            </a:ext>
                          </a:extLst>
                        </pic:spPr>
                      </pic:pic>
                      <wps:wsp>
                        <wps:cNvPr id="31" name="Freeform 29"/>
                        <wps:cNvSpPr>
                          <a:spLocks/>
                        </wps:cNvSpPr>
                        <wps:spPr bwMode="auto">
                          <a:xfrm>
                            <a:off x="3171" y="3460"/>
                            <a:ext cx="666" cy="2118"/>
                          </a:xfrm>
                          <a:custGeom>
                            <a:avLst/>
                            <a:gdLst>
                              <a:gd name="T0" fmla="*/ 498 w 666"/>
                              <a:gd name="T1" fmla="*/ 0 h 2118"/>
                              <a:gd name="T2" fmla="*/ 166 w 666"/>
                              <a:gd name="T3" fmla="*/ 0 h 2118"/>
                              <a:gd name="T4" fmla="*/ 166 w 666"/>
                              <a:gd name="T5" fmla="*/ 1784 h 2118"/>
                              <a:gd name="T6" fmla="*/ 0 w 666"/>
                              <a:gd name="T7" fmla="*/ 1784 h 2118"/>
                              <a:gd name="T8" fmla="*/ 332 w 666"/>
                              <a:gd name="T9" fmla="*/ 2117 h 2118"/>
                              <a:gd name="T10" fmla="*/ 665 w 666"/>
                              <a:gd name="T11" fmla="*/ 1784 h 2118"/>
                              <a:gd name="T12" fmla="*/ 498 w 666"/>
                              <a:gd name="T13" fmla="*/ 1784 h 2118"/>
                              <a:gd name="T14" fmla="*/ 498 w 666"/>
                              <a:gd name="T15" fmla="*/ 0 h 211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66" h="2118">
                                <a:moveTo>
                                  <a:pt x="498" y="0"/>
                                </a:moveTo>
                                <a:lnTo>
                                  <a:pt x="166" y="0"/>
                                </a:lnTo>
                                <a:lnTo>
                                  <a:pt x="166" y="1784"/>
                                </a:lnTo>
                                <a:lnTo>
                                  <a:pt x="0" y="1784"/>
                                </a:lnTo>
                                <a:lnTo>
                                  <a:pt x="332" y="2117"/>
                                </a:lnTo>
                                <a:lnTo>
                                  <a:pt x="665" y="1784"/>
                                </a:lnTo>
                                <a:lnTo>
                                  <a:pt x="498" y="1784"/>
                                </a:lnTo>
                                <a:lnTo>
                                  <a:pt x="498" y="0"/>
                                </a:lnTo>
                                <a:close/>
                              </a:path>
                            </a:pathLst>
                          </a:custGeom>
                          <a:solidFill>
                            <a:srgbClr val="93895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30"/>
                        <wps:cNvSpPr>
                          <a:spLocks/>
                        </wps:cNvSpPr>
                        <wps:spPr bwMode="auto">
                          <a:xfrm>
                            <a:off x="3171" y="3460"/>
                            <a:ext cx="666" cy="2118"/>
                          </a:xfrm>
                          <a:custGeom>
                            <a:avLst/>
                            <a:gdLst>
                              <a:gd name="T0" fmla="*/ 498 w 666"/>
                              <a:gd name="T1" fmla="*/ 0 h 2118"/>
                              <a:gd name="T2" fmla="*/ 498 w 666"/>
                              <a:gd name="T3" fmla="*/ 1784 h 2118"/>
                              <a:gd name="T4" fmla="*/ 665 w 666"/>
                              <a:gd name="T5" fmla="*/ 1784 h 2118"/>
                              <a:gd name="T6" fmla="*/ 332 w 666"/>
                              <a:gd name="T7" fmla="*/ 2117 h 2118"/>
                              <a:gd name="T8" fmla="*/ 0 w 666"/>
                              <a:gd name="T9" fmla="*/ 1784 h 2118"/>
                              <a:gd name="T10" fmla="*/ 166 w 666"/>
                              <a:gd name="T11" fmla="*/ 1784 h 2118"/>
                              <a:gd name="T12" fmla="*/ 166 w 666"/>
                              <a:gd name="T13" fmla="*/ 0 h 2118"/>
                              <a:gd name="T14" fmla="*/ 498 w 666"/>
                              <a:gd name="T15" fmla="*/ 0 h 211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66" h="2118">
                                <a:moveTo>
                                  <a:pt x="498" y="0"/>
                                </a:moveTo>
                                <a:lnTo>
                                  <a:pt x="498" y="1784"/>
                                </a:lnTo>
                                <a:lnTo>
                                  <a:pt x="665" y="1784"/>
                                </a:lnTo>
                                <a:lnTo>
                                  <a:pt x="332" y="2117"/>
                                </a:lnTo>
                                <a:lnTo>
                                  <a:pt x="0" y="1784"/>
                                </a:lnTo>
                                <a:lnTo>
                                  <a:pt x="166" y="1784"/>
                                </a:lnTo>
                                <a:lnTo>
                                  <a:pt x="166" y="0"/>
                                </a:lnTo>
                                <a:lnTo>
                                  <a:pt x="498" y="0"/>
                                </a:lnTo>
                                <a:close/>
                              </a:path>
                            </a:pathLst>
                          </a:custGeom>
                          <a:noFill/>
                          <a:ln w="2318">
                            <a:solidFill>
                              <a:srgbClr val="93895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 name="Picture 3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5" y="5631"/>
                            <a:ext cx="4640" cy="9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 name="Picture 3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395" y="341"/>
                            <a:ext cx="7180" cy="8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 name="Picture 3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4106" y="1082"/>
                            <a:ext cx="1060" cy="1820"/>
                          </a:xfrm>
                          <a:prstGeom prst="rect">
                            <a:avLst/>
                          </a:prstGeom>
                          <a:noFill/>
                          <a:extLst>
                            <a:ext uri="{909E8E84-426E-40DD-AFC4-6F175D3DCCD1}">
                              <a14:hiddenFill xmlns:a14="http://schemas.microsoft.com/office/drawing/2010/main">
                                <a:solidFill>
                                  <a:srgbClr val="FFFFFF"/>
                                </a:solidFill>
                              </a14:hiddenFill>
                            </a:ext>
                          </a:extLst>
                        </pic:spPr>
                      </pic:pic>
                      <wps:wsp>
                        <wps:cNvPr id="50" name="Freeform 34"/>
                        <wps:cNvSpPr>
                          <a:spLocks/>
                        </wps:cNvSpPr>
                        <wps:spPr bwMode="auto">
                          <a:xfrm>
                            <a:off x="4215" y="1119"/>
                            <a:ext cx="840" cy="1603"/>
                          </a:xfrm>
                          <a:custGeom>
                            <a:avLst/>
                            <a:gdLst>
                              <a:gd name="T0" fmla="*/ 629 w 840"/>
                              <a:gd name="T1" fmla="*/ 0 h 1603"/>
                              <a:gd name="T2" fmla="*/ 209 w 840"/>
                              <a:gd name="T3" fmla="*/ 0 h 1603"/>
                              <a:gd name="T4" fmla="*/ 209 w 840"/>
                              <a:gd name="T5" fmla="*/ 1270 h 1603"/>
                              <a:gd name="T6" fmla="*/ 0 w 840"/>
                              <a:gd name="T7" fmla="*/ 1270 h 1603"/>
                              <a:gd name="T8" fmla="*/ 419 w 840"/>
                              <a:gd name="T9" fmla="*/ 1602 h 1603"/>
                              <a:gd name="T10" fmla="*/ 839 w 840"/>
                              <a:gd name="T11" fmla="*/ 1270 h 1603"/>
                              <a:gd name="T12" fmla="*/ 629 w 840"/>
                              <a:gd name="T13" fmla="*/ 1270 h 1603"/>
                              <a:gd name="T14" fmla="*/ 629 w 840"/>
                              <a:gd name="T15" fmla="*/ 0 h 160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840" h="1603">
                                <a:moveTo>
                                  <a:pt x="629" y="0"/>
                                </a:moveTo>
                                <a:lnTo>
                                  <a:pt x="209" y="0"/>
                                </a:lnTo>
                                <a:lnTo>
                                  <a:pt x="209" y="1270"/>
                                </a:lnTo>
                                <a:lnTo>
                                  <a:pt x="0" y="1270"/>
                                </a:lnTo>
                                <a:lnTo>
                                  <a:pt x="419" y="1602"/>
                                </a:lnTo>
                                <a:lnTo>
                                  <a:pt x="839" y="1270"/>
                                </a:lnTo>
                                <a:lnTo>
                                  <a:pt x="629" y="1270"/>
                                </a:lnTo>
                                <a:lnTo>
                                  <a:pt x="629" y="0"/>
                                </a:lnTo>
                                <a:close/>
                              </a:path>
                            </a:pathLst>
                          </a:custGeom>
                          <a:solidFill>
                            <a:srgbClr val="93895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35"/>
                        <wps:cNvSpPr>
                          <a:spLocks/>
                        </wps:cNvSpPr>
                        <wps:spPr bwMode="auto">
                          <a:xfrm>
                            <a:off x="4215" y="1119"/>
                            <a:ext cx="840" cy="1603"/>
                          </a:xfrm>
                          <a:custGeom>
                            <a:avLst/>
                            <a:gdLst>
                              <a:gd name="T0" fmla="*/ 629 w 840"/>
                              <a:gd name="T1" fmla="*/ 0 h 1603"/>
                              <a:gd name="T2" fmla="*/ 629 w 840"/>
                              <a:gd name="T3" fmla="*/ 1270 h 1603"/>
                              <a:gd name="T4" fmla="*/ 839 w 840"/>
                              <a:gd name="T5" fmla="*/ 1270 h 1603"/>
                              <a:gd name="T6" fmla="*/ 419 w 840"/>
                              <a:gd name="T7" fmla="*/ 1602 h 1603"/>
                              <a:gd name="T8" fmla="*/ 0 w 840"/>
                              <a:gd name="T9" fmla="*/ 1270 h 1603"/>
                              <a:gd name="T10" fmla="*/ 209 w 840"/>
                              <a:gd name="T11" fmla="*/ 1270 h 1603"/>
                              <a:gd name="T12" fmla="*/ 209 w 840"/>
                              <a:gd name="T13" fmla="*/ 0 h 1603"/>
                              <a:gd name="T14" fmla="*/ 629 w 840"/>
                              <a:gd name="T15" fmla="*/ 0 h 160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840" h="1603">
                                <a:moveTo>
                                  <a:pt x="629" y="0"/>
                                </a:moveTo>
                                <a:lnTo>
                                  <a:pt x="629" y="1270"/>
                                </a:lnTo>
                                <a:lnTo>
                                  <a:pt x="839" y="1270"/>
                                </a:lnTo>
                                <a:lnTo>
                                  <a:pt x="419" y="1602"/>
                                </a:lnTo>
                                <a:lnTo>
                                  <a:pt x="0" y="1270"/>
                                </a:lnTo>
                                <a:lnTo>
                                  <a:pt x="209" y="1270"/>
                                </a:lnTo>
                                <a:lnTo>
                                  <a:pt x="209" y="0"/>
                                </a:lnTo>
                                <a:lnTo>
                                  <a:pt x="629" y="0"/>
                                </a:lnTo>
                                <a:close/>
                              </a:path>
                            </a:pathLst>
                          </a:custGeom>
                          <a:noFill/>
                          <a:ln w="2318">
                            <a:solidFill>
                              <a:srgbClr val="93895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3" name="Picture 3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3001" y="1905"/>
                            <a:ext cx="3500" cy="6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 name="Picture 3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2434" y="1260"/>
                            <a:ext cx="4220" cy="8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 name="Picture 3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2181" y="2793"/>
                            <a:ext cx="5080" cy="7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 name="Picture 3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330" y="4232"/>
                            <a:ext cx="2940" cy="7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 name="Picture 4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223" y="3622"/>
                            <a:ext cx="3040" cy="6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 name="Picture 4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5010" y="4232"/>
                            <a:ext cx="2680" cy="7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 name="Picture 4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5382" y="5893"/>
                            <a:ext cx="3880" cy="9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 name="Picture 4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5210" y="5803"/>
                            <a:ext cx="3920" cy="8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 name="Picture 4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5120" y="5646"/>
                            <a:ext cx="3860" cy="940"/>
                          </a:xfrm>
                          <a:prstGeom prst="rect">
                            <a:avLst/>
                          </a:prstGeom>
                          <a:noFill/>
                          <a:extLst>
                            <a:ext uri="{909E8E84-426E-40DD-AFC4-6F175D3DCCD1}">
                              <a14:hiddenFill xmlns:a14="http://schemas.microsoft.com/office/drawing/2010/main">
                                <a:solidFill>
                                  <a:srgbClr val="FFFFFF"/>
                                </a:solidFill>
                              </a14:hiddenFill>
                            </a:ext>
                          </a:extLst>
                        </pic:spPr>
                      </pic:pic>
                      <wpg:grpSp>
                        <wpg:cNvPr id="72" name="Group 45"/>
                        <wpg:cNvGrpSpPr>
                          <a:grpSpLocks/>
                        </wpg:cNvGrpSpPr>
                        <wpg:grpSpPr bwMode="auto">
                          <a:xfrm>
                            <a:off x="0" y="0"/>
                            <a:ext cx="9420" cy="7068"/>
                            <a:chOff x="0" y="0"/>
                            <a:chExt cx="9420" cy="7068"/>
                          </a:xfrm>
                        </wpg:grpSpPr>
                        <wps:wsp>
                          <wps:cNvPr id="73" name="Freeform 46"/>
                          <wps:cNvSpPr>
                            <a:spLocks/>
                          </wps:cNvSpPr>
                          <wps:spPr bwMode="auto">
                            <a:xfrm>
                              <a:off x="0" y="0"/>
                              <a:ext cx="9420" cy="7068"/>
                            </a:xfrm>
                            <a:custGeom>
                              <a:avLst/>
                              <a:gdLst>
                                <a:gd name="T0" fmla="*/ 9404 w 9420"/>
                                <a:gd name="T1" fmla="*/ 0 h 7068"/>
                                <a:gd name="T2" fmla="*/ 14 w 9420"/>
                                <a:gd name="T3" fmla="*/ 0 h 7068"/>
                                <a:gd name="T4" fmla="*/ 0 w 9420"/>
                                <a:gd name="T5" fmla="*/ 0 h 7068"/>
                                <a:gd name="T6" fmla="*/ 0 w 9420"/>
                                <a:gd name="T7" fmla="*/ 14 h 7068"/>
                                <a:gd name="T8" fmla="*/ 0 w 9420"/>
                                <a:gd name="T9" fmla="*/ 7054 h 7068"/>
                                <a:gd name="T10" fmla="*/ 0 w 9420"/>
                                <a:gd name="T11" fmla="*/ 7069 h 7068"/>
                                <a:gd name="T12" fmla="*/ 14 w 9420"/>
                                <a:gd name="T13" fmla="*/ 7069 h 7068"/>
                                <a:gd name="T14" fmla="*/ 9404 w 9420"/>
                                <a:gd name="T15" fmla="*/ 7069 h 7068"/>
                                <a:gd name="T16" fmla="*/ 9404 w 9420"/>
                                <a:gd name="T17" fmla="*/ 7054 h 7068"/>
                                <a:gd name="T18" fmla="*/ 14 w 9420"/>
                                <a:gd name="T19" fmla="*/ 7054 h 7068"/>
                                <a:gd name="T20" fmla="*/ 14 w 9420"/>
                                <a:gd name="T21" fmla="*/ 14 h 7068"/>
                                <a:gd name="T22" fmla="*/ 9404 w 9420"/>
                                <a:gd name="T23" fmla="*/ 14 h 7068"/>
                                <a:gd name="T24" fmla="*/ 9404 w 9420"/>
                                <a:gd name="T25" fmla="*/ 0 h 70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9420" h="7068">
                                  <a:moveTo>
                                    <a:pt x="9404" y="0"/>
                                  </a:moveTo>
                                  <a:lnTo>
                                    <a:pt x="14" y="0"/>
                                  </a:lnTo>
                                  <a:lnTo>
                                    <a:pt x="0" y="0"/>
                                  </a:lnTo>
                                  <a:lnTo>
                                    <a:pt x="0" y="14"/>
                                  </a:lnTo>
                                  <a:lnTo>
                                    <a:pt x="0" y="7054"/>
                                  </a:lnTo>
                                  <a:lnTo>
                                    <a:pt x="0" y="7069"/>
                                  </a:lnTo>
                                  <a:lnTo>
                                    <a:pt x="14" y="7069"/>
                                  </a:lnTo>
                                  <a:lnTo>
                                    <a:pt x="9404" y="7069"/>
                                  </a:lnTo>
                                  <a:lnTo>
                                    <a:pt x="9404" y="7054"/>
                                  </a:lnTo>
                                  <a:lnTo>
                                    <a:pt x="14" y="7054"/>
                                  </a:lnTo>
                                  <a:lnTo>
                                    <a:pt x="14" y="14"/>
                                  </a:lnTo>
                                  <a:lnTo>
                                    <a:pt x="9404" y="14"/>
                                  </a:lnTo>
                                  <a:lnTo>
                                    <a:pt x="940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Freeform 47"/>
                          <wps:cNvSpPr>
                            <a:spLocks/>
                          </wps:cNvSpPr>
                          <wps:spPr bwMode="auto">
                            <a:xfrm>
                              <a:off x="0" y="0"/>
                              <a:ext cx="9420" cy="7068"/>
                            </a:xfrm>
                            <a:custGeom>
                              <a:avLst/>
                              <a:gdLst>
                                <a:gd name="T0" fmla="*/ 9419 w 9420"/>
                                <a:gd name="T1" fmla="*/ 0 h 7068"/>
                                <a:gd name="T2" fmla="*/ 9404 w 9420"/>
                                <a:gd name="T3" fmla="*/ 0 h 7068"/>
                                <a:gd name="T4" fmla="*/ 9404 w 9420"/>
                                <a:gd name="T5" fmla="*/ 14 h 7068"/>
                                <a:gd name="T6" fmla="*/ 9404 w 9420"/>
                                <a:gd name="T7" fmla="*/ 7054 h 7068"/>
                                <a:gd name="T8" fmla="*/ 9404 w 9420"/>
                                <a:gd name="T9" fmla="*/ 7069 h 7068"/>
                                <a:gd name="T10" fmla="*/ 9419 w 9420"/>
                                <a:gd name="T11" fmla="*/ 7069 h 7068"/>
                                <a:gd name="T12" fmla="*/ 9419 w 9420"/>
                                <a:gd name="T13" fmla="*/ 7054 h 7068"/>
                                <a:gd name="T14" fmla="*/ 9419 w 9420"/>
                                <a:gd name="T15" fmla="*/ 14 h 7068"/>
                                <a:gd name="T16" fmla="*/ 9419 w 9420"/>
                                <a:gd name="T17" fmla="*/ 0 h 70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420" h="7068">
                                  <a:moveTo>
                                    <a:pt x="9419" y="0"/>
                                  </a:moveTo>
                                  <a:lnTo>
                                    <a:pt x="9404" y="0"/>
                                  </a:lnTo>
                                  <a:lnTo>
                                    <a:pt x="9404" y="14"/>
                                  </a:lnTo>
                                  <a:lnTo>
                                    <a:pt x="9404" y="7054"/>
                                  </a:lnTo>
                                  <a:lnTo>
                                    <a:pt x="9404" y="7069"/>
                                  </a:lnTo>
                                  <a:lnTo>
                                    <a:pt x="9419" y="7069"/>
                                  </a:lnTo>
                                  <a:lnTo>
                                    <a:pt x="9419" y="7054"/>
                                  </a:lnTo>
                                  <a:lnTo>
                                    <a:pt x="9419" y="14"/>
                                  </a:lnTo>
                                  <a:lnTo>
                                    <a:pt x="94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75" name="Text Box 48"/>
                        <wps:cNvSpPr txBox="1">
                          <a:spLocks noChangeArrowheads="1"/>
                        </wps:cNvSpPr>
                        <wps:spPr bwMode="auto">
                          <a:xfrm>
                            <a:off x="2725" y="405"/>
                            <a:ext cx="4682" cy="1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6A" w:rsidRDefault="001C306A" w:rsidP="003F086E">
                              <w:pPr>
                                <w:pStyle w:val="afff5"/>
                                <w:kinsoku w:val="0"/>
                                <w:overflowPunct w:val="0"/>
                                <w:spacing w:before="4" w:line="256" w:lineRule="auto"/>
                                <w:ind w:left="1268" w:hanging="1269"/>
                                <w:rPr>
                                  <w:rFonts w:ascii="Arial Narrow" w:hAnsi="Arial Narrow" w:cs="Arial Narrow"/>
                                  <w:b/>
                                  <w:bCs/>
                                  <w:i/>
                                  <w:iCs/>
                                  <w:color w:val="16375E"/>
                                  <w:sz w:val="23"/>
                                  <w:szCs w:val="23"/>
                                </w:rPr>
                              </w:pPr>
                              <w:r>
                                <w:rPr>
                                  <w:rFonts w:ascii="Arial Narrow" w:hAnsi="Arial Narrow" w:cs="Arial Narrow"/>
                                  <w:b/>
                                  <w:bCs/>
                                  <w:i/>
                                  <w:iCs/>
                                  <w:color w:val="16375E"/>
                                  <w:sz w:val="23"/>
                                  <w:szCs w:val="23"/>
                                </w:rPr>
                                <w:t>Система централизованного теплоснабжения пгт. Камские Поляны</w:t>
                              </w:r>
                            </w:p>
                            <w:p w:rsidR="001C306A" w:rsidRDefault="001C306A" w:rsidP="003F086E">
                              <w:pPr>
                                <w:pStyle w:val="afff5"/>
                                <w:kinsoku w:val="0"/>
                                <w:overflowPunct w:val="0"/>
                                <w:spacing w:before="4"/>
                                <w:rPr>
                                  <w:rFonts w:ascii="Arial Narrow" w:hAnsi="Arial Narrow" w:cs="Arial Narrow"/>
                                  <w:b/>
                                  <w:bCs/>
                                  <w:i/>
                                  <w:iCs/>
                                  <w:sz w:val="32"/>
                                  <w:szCs w:val="32"/>
                                </w:rPr>
                              </w:pPr>
                            </w:p>
                            <w:p w:rsidR="001C306A" w:rsidRDefault="001C306A" w:rsidP="003F086E">
                              <w:pPr>
                                <w:pStyle w:val="afff5"/>
                                <w:kinsoku w:val="0"/>
                                <w:overflowPunct w:val="0"/>
                                <w:ind w:left="872"/>
                                <w:rPr>
                                  <w:rFonts w:ascii="Arial Narrow" w:hAnsi="Arial Narrow" w:cs="Arial Narrow"/>
                                  <w:b/>
                                  <w:bCs/>
                                  <w:i/>
                                  <w:iCs/>
                                  <w:color w:val="16375E"/>
                                  <w:sz w:val="28"/>
                                  <w:szCs w:val="28"/>
                                </w:rPr>
                              </w:pPr>
                              <w:r>
                                <w:rPr>
                                  <w:rFonts w:ascii="Arial Narrow" w:hAnsi="Arial Narrow" w:cs="Arial Narrow"/>
                                  <w:b/>
                                  <w:bCs/>
                                  <w:i/>
                                  <w:iCs/>
                                  <w:color w:val="16375E"/>
                                  <w:sz w:val="29"/>
                                  <w:szCs w:val="29"/>
                                </w:rPr>
                                <w:t xml:space="preserve">МКП </w:t>
                              </w:r>
                              <w:r>
                                <w:rPr>
                                  <w:rFonts w:ascii="Arial Narrow" w:hAnsi="Arial Narrow" w:cs="Arial Narrow"/>
                                  <w:b/>
                                  <w:bCs/>
                                  <w:i/>
                                  <w:iCs/>
                                  <w:color w:val="16375E"/>
                                  <w:sz w:val="28"/>
                                  <w:szCs w:val="28"/>
                                </w:rPr>
                                <w:t>«</w:t>
                              </w:r>
                              <w:r>
                                <w:rPr>
                                  <w:rFonts w:ascii="Arial Narrow" w:hAnsi="Arial Narrow" w:cs="Arial Narrow"/>
                                  <w:b/>
                                  <w:bCs/>
                                  <w:i/>
                                  <w:iCs/>
                                  <w:color w:val="16375E"/>
                                  <w:sz w:val="29"/>
                                  <w:szCs w:val="29"/>
                                </w:rPr>
                                <w:t>Водоканал</w:t>
                              </w:r>
                              <w:r>
                                <w:rPr>
                                  <w:rFonts w:ascii="Arial Narrow" w:hAnsi="Arial Narrow" w:cs="Arial Narrow"/>
                                  <w:b/>
                                  <w:bCs/>
                                  <w:i/>
                                  <w:iCs/>
                                  <w:color w:val="16375E"/>
                                  <w:sz w:val="28"/>
                                  <w:szCs w:val="28"/>
                                </w:rPr>
                                <w:t>»</w:t>
                              </w:r>
                            </w:p>
                            <w:p w:rsidR="001C306A" w:rsidRDefault="001C306A" w:rsidP="003F086E">
                              <w:pPr>
                                <w:pStyle w:val="afff5"/>
                                <w:kinsoku w:val="0"/>
                                <w:overflowPunct w:val="0"/>
                                <w:spacing w:before="6"/>
                                <w:rPr>
                                  <w:rFonts w:ascii="Arial Narrow" w:hAnsi="Arial Narrow" w:cs="Arial Narrow"/>
                                  <w:b/>
                                  <w:bCs/>
                                  <w:i/>
                                  <w:iCs/>
                                  <w:sz w:val="33"/>
                                  <w:szCs w:val="33"/>
                                </w:rPr>
                              </w:pPr>
                            </w:p>
                            <w:p w:rsidR="001C306A" w:rsidRDefault="001C306A" w:rsidP="003F086E">
                              <w:pPr>
                                <w:pStyle w:val="afff5"/>
                                <w:kinsoku w:val="0"/>
                                <w:overflowPunct w:val="0"/>
                                <w:spacing w:before="1"/>
                                <w:ind w:left="491"/>
                                <w:rPr>
                                  <w:rFonts w:ascii="Arial Narrow" w:hAnsi="Arial Narrow" w:cs="Arial Narrow"/>
                                  <w:i/>
                                  <w:iCs/>
                                  <w:color w:val="403052"/>
                                  <w:sz w:val="23"/>
                                  <w:szCs w:val="23"/>
                                </w:rPr>
                              </w:pPr>
                              <w:r>
                                <w:rPr>
                                  <w:rFonts w:ascii="Arial Narrow" w:hAnsi="Arial Narrow" w:cs="Arial Narrow"/>
                                  <w:i/>
                                  <w:iCs/>
                                  <w:color w:val="403052"/>
                                  <w:sz w:val="23"/>
                                  <w:szCs w:val="23"/>
                                </w:rPr>
                                <w:t>Производство тепловой энергии</w:t>
                              </w:r>
                            </w:p>
                          </w:txbxContent>
                        </wps:txbx>
                        <wps:bodyPr rot="0" vert="horz" wrap="square" lIns="0" tIns="0" rIns="0" bIns="0" anchor="t" anchorCtr="0" upright="1">
                          <a:noAutofit/>
                        </wps:bodyPr>
                      </wps:wsp>
                      <wps:wsp>
                        <wps:cNvPr id="76" name="Text Box 49"/>
                        <wps:cNvSpPr txBox="1">
                          <a:spLocks noChangeArrowheads="1"/>
                        </wps:cNvSpPr>
                        <wps:spPr bwMode="auto">
                          <a:xfrm>
                            <a:off x="2495" y="2965"/>
                            <a:ext cx="4654"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6A" w:rsidRDefault="001C306A" w:rsidP="003F086E">
                              <w:pPr>
                                <w:pStyle w:val="afff5"/>
                                <w:kinsoku w:val="0"/>
                                <w:overflowPunct w:val="0"/>
                                <w:spacing w:line="241" w:lineRule="exact"/>
                                <w:rPr>
                                  <w:rFonts w:ascii="Arial Narrow" w:hAnsi="Arial Narrow" w:cs="Arial Narrow"/>
                                  <w:b/>
                                  <w:bCs/>
                                  <w:i/>
                                  <w:iCs/>
                                  <w:color w:val="16375E"/>
                                  <w:sz w:val="21"/>
                                  <w:szCs w:val="21"/>
                                </w:rPr>
                              </w:pPr>
                              <w:r>
                                <w:rPr>
                                  <w:rFonts w:ascii="Arial Narrow" w:hAnsi="Arial Narrow" w:cs="Arial Narrow"/>
                                  <w:b/>
                                  <w:bCs/>
                                  <w:i/>
                                  <w:iCs/>
                                  <w:color w:val="16375E"/>
                                  <w:sz w:val="21"/>
                                  <w:szCs w:val="21"/>
                                </w:rPr>
                                <w:t>Производственно-отопительная</w:t>
                              </w:r>
                              <w:r>
                                <w:rPr>
                                  <w:rFonts w:ascii="Arial Narrow" w:hAnsi="Arial Narrow" w:cs="Arial Narrow"/>
                                  <w:b/>
                                  <w:bCs/>
                                  <w:i/>
                                  <w:iCs/>
                                  <w:color w:val="16375E"/>
                                  <w:spacing w:val="-20"/>
                                  <w:sz w:val="21"/>
                                  <w:szCs w:val="21"/>
                                </w:rPr>
                                <w:t xml:space="preserve"> </w:t>
                              </w:r>
                              <w:r>
                                <w:rPr>
                                  <w:rFonts w:ascii="Arial Narrow" w:hAnsi="Arial Narrow" w:cs="Arial Narrow"/>
                                  <w:b/>
                                  <w:bCs/>
                                  <w:i/>
                                  <w:iCs/>
                                  <w:color w:val="16375E"/>
                                  <w:sz w:val="21"/>
                                  <w:szCs w:val="21"/>
                                </w:rPr>
                                <w:t>котельная</w:t>
                              </w:r>
                              <w:r>
                                <w:rPr>
                                  <w:rFonts w:ascii="Arial Narrow" w:hAnsi="Arial Narrow" w:cs="Arial Narrow"/>
                                  <w:b/>
                                  <w:bCs/>
                                  <w:i/>
                                  <w:iCs/>
                                  <w:color w:val="16375E"/>
                                  <w:spacing w:val="-20"/>
                                  <w:sz w:val="21"/>
                                  <w:szCs w:val="21"/>
                                </w:rPr>
                                <w:t xml:space="preserve"> </w:t>
                              </w:r>
                              <w:r>
                                <w:rPr>
                                  <w:rFonts w:ascii="Arial Narrow" w:hAnsi="Arial Narrow" w:cs="Arial Narrow"/>
                                  <w:b/>
                                  <w:bCs/>
                                  <w:i/>
                                  <w:iCs/>
                                  <w:color w:val="16375E"/>
                                  <w:sz w:val="21"/>
                                  <w:szCs w:val="21"/>
                                </w:rPr>
                                <w:t>АМК-60</w:t>
                              </w:r>
                            </w:p>
                          </w:txbxContent>
                        </wps:txbx>
                        <wps:bodyPr rot="0" vert="horz" wrap="square" lIns="0" tIns="0" rIns="0" bIns="0" anchor="t" anchorCtr="0" upright="1">
                          <a:noAutofit/>
                        </wps:bodyPr>
                      </wps:wsp>
                      <wps:wsp>
                        <wps:cNvPr id="77" name="Text Box 50"/>
                        <wps:cNvSpPr txBox="1">
                          <a:spLocks noChangeArrowheads="1"/>
                        </wps:cNvSpPr>
                        <wps:spPr bwMode="auto">
                          <a:xfrm>
                            <a:off x="3441" y="3776"/>
                            <a:ext cx="2638"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6A" w:rsidRDefault="001C306A" w:rsidP="003F086E">
                              <w:pPr>
                                <w:pStyle w:val="afff5"/>
                                <w:kinsoku w:val="0"/>
                                <w:overflowPunct w:val="0"/>
                                <w:spacing w:before="4"/>
                                <w:rPr>
                                  <w:rFonts w:ascii="Arial Narrow" w:hAnsi="Arial Narrow" w:cs="Arial Narrow"/>
                                  <w:i/>
                                  <w:iCs/>
                                  <w:color w:val="403052"/>
                                  <w:sz w:val="23"/>
                                  <w:szCs w:val="23"/>
                                </w:rPr>
                              </w:pPr>
                              <w:r>
                                <w:rPr>
                                  <w:rFonts w:ascii="Arial Narrow" w:hAnsi="Arial Narrow" w:cs="Arial Narrow"/>
                                  <w:i/>
                                  <w:iCs/>
                                  <w:color w:val="403052"/>
                                  <w:sz w:val="23"/>
                                  <w:szCs w:val="23"/>
                                </w:rPr>
                                <w:t>Передача тепловой энергии</w:t>
                              </w:r>
                            </w:p>
                          </w:txbxContent>
                        </wps:txbx>
                        <wps:bodyPr rot="0" vert="horz" wrap="square" lIns="0" tIns="0" rIns="0" bIns="0" anchor="t" anchorCtr="0" upright="1">
                          <a:noAutofit/>
                        </wps:bodyPr>
                      </wps:wsp>
                      <wps:wsp>
                        <wps:cNvPr id="78" name="Text Box 51"/>
                        <wps:cNvSpPr txBox="1">
                          <a:spLocks noChangeArrowheads="1"/>
                        </wps:cNvSpPr>
                        <wps:spPr bwMode="auto">
                          <a:xfrm>
                            <a:off x="1879" y="4354"/>
                            <a:ext cx="2059"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6A" w:rsidRDefault="001C306A" w:rsidP="003F086E">
                              <w:pPr>
                                <w:pStyle w:val="afff5"/>
                                <w:kinsoku w:val="0"/>
                                <w:overflowPunct w:val="0"/>
                                <w:spacing w:before="4"/>
                                <w:rPr>
                                  <w:rFonts w:ascii="Arial Narrow" w:hAnsi="Arial Narrow" w:cs="Arial Narrow"/>
                                  <w:b/>
                                  <w:bCs/>
                                  <w:i/>
                                  <w:iCs/>
                                  <w:color w:val="16375E"/>
                                  <w:sz w:val="23"/>
                                  <w:szCs w:val="23"/>
                                </w:rPr>
                              </w:pPr>
                              <w:r>
                                <w:rPr>
                                  <w:rFonts w:ascii="Arial Narrow" w:hAnsi="Arial Narrow" w:cs="Arial Narrow"/>
                                  <w:b/>
                                  <w:bCs/>
                                  <w:i/>
                                  <w:iCs/>
                                  <w:color w:val="16375E"/>
                                  <w:sz w:val="21"/>
                                  <w:szCs w:val="21"/>
                                </w:rPr>
                                <w:t xml:space="preserve">Тепловые </w:t>
                              </w:r>
                              <w:r>
                                <w:rPr>
                                  <w:rFonts w:ascii="Arial Narrow" w:hAnsi="Arial Narrow" w:cs="Arial Narrow"/>
                                  <w:b/>
                                  <w:bCs/>
                                  <w:i/>
                                  <w:iCs/>
                                  <w:color w:val="16375E"/>
                                  <w:sz w:val="23"/>
                                  <w:szCs w:val="23"/>
                                </w:rPr>
                                <w:t>сети СЦТ-2</w:t>
                              </w:r>
                            </w:p>
                          </w:txbxContent>
                        </wps:txbx>
                        <wps:bodyPr rot="0" vert="horz" wrap="square" lIns="0" tIns="0" rIns="0" bIns="0" anchor="t" anchorCtr="0" upright="1">
                          <a:noAutofit/>
                        </wps:bodyPr>
                      </wps:wsp>
                      <wps:wsp>
                        <wps:cNvPr id="79" name="Text Box 52"/>
                        <wps:cNvSpPr txBox="1">
                          <a:spLocks noChangeArrowheads="1"/>
                        </wps:cNvSpPr>
                        <wps:spPr bwMode="auto">
                          <a:xfrm>
                            <a:off x="5429" y="4354"/>
                            <a:ext cx="2059"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6A" w:rsidRDefault="001C306A" w:rsidP="003F086E">
                              <w:pPr>
                                <w:pStyle w:val="afff5"/>
                                <w:kinsoku w:val="0"/>
                                <w:overflowPunct w:val="0"/>
                                <w:spacing w:before="4"/>
                                <w:rPr>
                                  <w:rFonts w:ascii="Arial Narrow" w:hAnsi="Arial Narrow" w:cs="Arial Narrow"/>
                                  <w:b/>
                                  <w:bCs/>
                                  <w:i/>
                                  <w:iCs/>
                                  <w:color w:val="16375E"/>
                                  <w:sz w:val="23"/>
                                  <w:szCs w:val="23"/>
                                </w:rPr>
                              </w:pPr>
                              <w:r>
                                <w:rPr>
                                  <w:rFonts w:ascii="Arial Narrow" w:hAnsi="Arial Narrow" w:cs="Arial Narrow"/>
                                  <w:b/>
                                  <w:bCs/>
                                  <w:i/>
                                  <w:iCs/>
                                  <w:color w:val="16375E"/>
                                  <w:sz w:val="21"/>
                                  <w:szCs w:val="21"/>
                                </w:rPr>
                                <w:t xml:space="preserve">Тепловые </w:t>
                              </w:r>
                              <w:r>
                                <w:rPr>
                                  <w:rFonts w:ascii="Arial Narrow" w:hAnsi="Arial Narrow" w:cs="Arial Narrow"/>
                                  <w:b/>
                                  <w:bCs/>
                                  <w:i/>
                                  <w:iCs/>
                                  <w:color w:val="16375E"/>
                                  <w:sz w:val="23"/>
                                  <w:szCs w:val="23"/>
                                </w:rPr>
                                <w:t>сети СЦТ-1</w:t>
                              </w:r>
                            </w:p>
                          </w:txbxContent>
                        </wps:txbx>
                        <wps:bodyPr rot="0" vert="horz" wrap="square" lIns="0" tIns="0" rIns="0" bIns="0" anchor="t" anchorCtr="0" upright="1">
                          <a:noAutofit/>
                        </wps:bodyPr>
                      </wps:wsp>
                      <wps:wsp>
                        <wps:cNvPr id="80" name="Text Box 53"/>
                        <wps:cNvSpPr txBox="1">
                          <a:spLocks noChangeArrowheads="1"/>
                        </wps:cNvSpPr>
                        <wps:spPr bwMode="auto">
                          <a:xfrm>
                            <a:off x="312" y="5645"/>
                            <a:ext cx="4231" cy="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6A" w:rsidRDefault="001C306A" w:rsidP="003F086E">
                              <w:pPr>
                                <w:pStyle w:val="afff5"/>
                                <w:kinsoku w:val="0"/>
                                <w:overflowPunct w:val="0"/>
                                <w:spacing w:line="249" w:lineRule="auto"/>
                                <w:ind w:right="18"/>
                                <w:jc w:val="center"/>
                                <w:rPr>
                                  <w:rFonts w:ascii="Arial Narrow" w:hAnsi="Arial Narrow" w:cs="Arial Narrow"/>
                                  <w:b/>
                                  <w:bCs/>
                                  <w:i/>
                                  <w:iCs/>
                                  <w:color w:val="16375E"/>
                                  <w:sz w:val="21"/>
                                  <w:szCs w:val="21"/>
                                </w:rPr>
                              </w:pPr>
                              <w:r>
                                <w:rPr>
                                  <w:rFonts w:ascii="Arial Narrow" w:hAnsi="Arial Narrow" w:cs="Arial Narrow"/>
                                  <w:b/>
                                  <w:bCs/>
                                  <w:i/>
                                  <w:iCs/>
                                  <w:color w:val="16375E"/>
                                  <w:sz w:val="21"/>
                                  <w:szCs w:val="21"/>
                                </w:rPr>
                                <w:t>Потребители</w:t>
                              </w:r>
                              <w:r>
                                <w:rPr>
                                  <w:rFonts w:ascii="Arial Narrow" w:hAnsi="Arial Narrow" w:cs="Arial Narrow"/>
                                  <w:b/>
                                  <w:bCs/>
                                  <w:i/>
                                  <w:iCs/>
                                  <w:color w:val="16375E"/>
                                  <w:spacing w:val="-15"/>
                                  <w:sz w:val="21"/>
                                  <w:szCs w:val="21"/>
                                </w:rPr>
                                <w:t xml:space="preserve"> </w:t>
                              </w:r>
                              <w:r>
                                <w:rPr>
                                  <w:rFonts w:ascii="Arial Narrow" w:hAnsi="Arial Narrow" w:cs="Arial Narrow"/>
                                  <w:b/>
                                  <w:bCs/>
                                  <w:i/>
                                  <w:iCs/>
                                  <w:color w:val="16375E"/>
                                  <w:sz w:val="21"/>
                                  <w:szCs w:val="21"/>
                                </w:rPr>
                                <w:t>тепловой</w:t>
                              </w:r>
                              <w:r>
                                <w:rPr>
                                  <w:rFonts w:ascii="Arial Narrow" w:hAnsi="Arial Narrow" w:cs="Arial Narrow"/>
                                  <w:b/>
                                  <w:bCs/>
                                  <w:i/>
                                  <w:iCs/>
                                  <w:color w:val="16375E"/>
                                  <w:spacing w:val="-12"/>
                                  <w:sz w:val="21"/>
                                  <w:szCs w:val="21"/>
                                </w:rPr>
                                <w:t xml:space="preserve"> </w:t>
                              </w:r>
                              <w:r>
                                <w:rPr>
                                  <w:rFonts w:ascii="Arial Narrow" w:hAnsi="Arial Narrow" w:cs="Arial Narrow"/>
                                  <w:b/>
                                  <w:bCs/>
                                  <w:i/>
                                  <w:iCs/>
                                  <w:color w:val="16375E"/>
                                  <w:sz w:val="21"/>
                                  <w:szCs w:val="21"/>
                                </w:rPr>
                                <w:t>энергии</w:t>
                              </w:r>
                              <w:r>
                                <w:rPr>
                                  <w:rFonts w:ascii="Arial Narrow" w:hAnsi="Arial Narrow" w:cs="Arial Narrow"/>
                                  <w:b/>
                                  <w:bCs/>
                                  <w:i/>
                                  <w:iCs/>
                                  <w:color w:val="16375E"/>
                                  <w:spacing w:val="-8"/>
                                  <w:sz w:val="21"/>
                                  <w:szCs w:val="21"/>
                                </w:rPr>
                                <w:t xml:space="preserve"> </w:t>
                              </w:r>
                              <w:r>
                                <w:rPr>
                                  <w:rFonts w:ascii="Arial Narrow" w:hAnsi="Arial Narrow" w:cs="Arial Narrow"/>
                                  <w:b/>
                                  <w:bCs/>
                                  <w:i/>
                                  <w:iCs/>
                                  <w:color w:val="16375E"/>
                                  <w:sz w:val="21"/>
                                  <w:szCs w:val="21"/>
                                </w:rPr>
                                <w:t>–</w:t>
                              </w:r>
                              <w:r>
                                <w:rPr>
                                  <w:rFonts w:ascii="Arial Narrow" w:hAnsi="Arial Narrow" w:cs="Arial Narrow"/>
                                  <w:b/>
                                  <w:bCs/>
                                  <w:i/>
                                  <w:iCs/>
                                  <w:color w:val="16375E"/>
                                  <w:spacing w:val="-3"/>
                                  <w:sz w:val="21"/>
                                  <w:szCs w:val="21"/>
                                </w:rPr>
                                <w:t xml:space="preserve"> </w:t>
                              </w:r>
                              <w:r>
                                <w:rPr>
                                  <w:rFonts w:ascii="Arial Narrow" w:hAnsi="Arial Narrow" w:cs="Arial Narrow"/>
                                  <w:b/>
                                  <w:bCs/>
                                  <w:i/>
                                  <w:iCs/>
                                  <w:color w:val="16375E"/>
                                  <w:sz w:val="21"/>
                                  <w:szCs w:val="21"/>
                                </w:rPr>
                                <w:t>жилые</w:t>
                              </w:r>
                              <w:r>
                                <w:rPr>
                                  <w:rFonts w:ascii="Arial Narrow" w:hAnsi="Arial Narrow" w:cs="Arial Narrow"/>
                                  <w:b/>
                                  <w:bCs/>
                                  <w:i/>
                                  <w:iCs/>
                                  <w:color w:val="16375E"/>
                                  <w:spacing w:val="-9"/>
                                  <w:sz w:val="21"/>
                                  <w:szCs w:val="21"/>
                                </w:rPr>
                                <w:t xml:space="preserve"> </w:t>
                              </w:r>
                              <w:r>
                                <w:rPr>
                                  <w:rFonts w:ascii="Arial Narrow" w:hAnsi="Arial Narrow" w:cs="Arial Narrow"/>
                                  <w:b/>
                                  <w:bCs/>
                                  <w:i/>
                                  <w:iCs/>
                                  <w:color w:val="16375E"/>
                                  <w:sz w:val="21"/>
                                  <w:szCs w:val="21"/>
                                </w:rPr>
                                <w:t>дома, объекты бюджетной сферы, промышленные предприятия,</w:t>
                              </w:r>
                              <w:r>
                                <w:rPr>
                                  <w:rFonts w:ascii="Arial Narrow" w:hAnsi="Arial Narrow" w:cs="Arial Narrow"/>
                                  <w:b/>
                                  <w:bCs/>
                                  <w:i/>
                                  <w:iCs/>
                                  <w:color w:val="16375E"/>
                                  <w:spacing w:val="-13"/>
                                  <w:sz w:val="21"/>
                                  <w:szCs w:val="21"/>
                                </w:rPr>
                                <w:t xml:space="preserve"> </w:t>
                              </w:r>
                              <w:r>
                                <w:rPr>
                                  <w:rFonts w:ascii="Arial Narrow" w:hAnsi="Arial Narrow" w:cs="Arial Narrow"/>
                                  <w:b/>
                                  <w:bCs/>
                                  <w:i/>
                                  <w:iCs/>
                                  <w:color w:val="16375E"/>
                                  <w:sz w:val="21"/>
                                  <w:szCs w:val="21"/>
                                </w:rPr>
                                <w:t>прочие</w:t>
                              </w:r>
                            </w:p>
                          </w:txbxContent>
                        </wps:txbx>
                        <wps:bodyPr rot="0" vert="horz" wrap="square" lIns="0" tIns="0" rIns="0" bIns="0" anchor="t" anchorCtr="0" upright="1">
                          <a:noAutofit/>
                        </wps:bodyPr>
                      </wps:wsp>
                      <wps:wsp>
                        <wps:cNvPr id="81" name="Text Box 54"/>
                        <wps:cNvSpPr txBox="1">
                          <a:spLocks noChangeArrowheads="1"/>
                        </wps:cNvSpPr>
                        <wps:spPr bwMode="auto">
                          <a:xfrm>
                            <a:off x="5467" y="5652"/>
                            <a:ext cx="3371" cy="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306A" w:rsidRDefault="001C306A" w:rsidP="003F086E">
                              <w:pPr>
                                <w:pStyle w:val="afff5"/>
                                <w:kinsoku w:val="0"/>
                                <w:overflowPunct w:val="0"/>
                                <w:spacing w:line="249" w:lineRule="auto"/>
                                <w:ind w:right="18" w:firstLine="7"/>
                                <w:jc w:val="center"/>
                                <w:rPr>
                                  <w:rFonts w:ascii="Arial Narrow" w:hAnsi="Arial Narrow" w:cs="Arial Narrow"/>
                                  <w:b/>
                                  <w:bCs/>
                                  <w:i/>
                                  <w:iCs/>
                                  <w:color w:val="16375E"/>
                                  <w:sz w:val="21"/>
                                  <w:szCs w:val="21"/>
                                </w:rPr>
                              </w:pPr>
                              <w:r>
                                <w:rPr>
                                  <w:rFonts w:ascii="Arial Narrow" w:hAnsi="Arial Narrow" w:cs="Arial Narrow"/>
                                  <w:b/>
                                  <w:bCs/>
                                  <w:i/>
                                  <w:iCs/>
                                  <w:color w:val="16375E"/>
                                  <w:sz w:val="21"/>
                                  <w:szCs w:val="21"/>
                                </w:rPr>
                                <w:t>Потребители тепловой энергии – предприятия Индустриального</w:t>
                              </w:r>
                              <w:r>
                                <w:rPr>
                                  <w:rFonts w:ascii="Arial Narrow" w:hAnsi="Arial Narrow" w:cs="Arial Narrow"/>
                                  <w:b/>
                                  <w:bCs/>
                                  <w:i/>
                                  <w:iCs/>
                                  <w:color w:val="16375E"/>
                                  <w:spacing w:val="-36"/>
                                  <w:sz w:val="21"/>
                                  <w:szCs w:val="21"/>
                                </w:rPr>
                                <w:t xml:space="preserve"> </w:t>
                              </w:r>
                              <w:r>
                                <w:rPr>
                                  <w:rFonts w:ascii="Arial Narrow" w:hAnsi="Arial Narrow" w:cs="Arial Narrow"/>
                                  <w:b/>
                                  <w:bCs/>
                                  <w:i/>
                                  <w:iCs/>
                                  <w:color w:val="16375E"/>
                                  <w:sz w:val="21"/>
                                  <w:szCs w:val="21"/>
                                </w:rPr>
                                <w:t>парка</w:t>
                              </w:r>
                            </w:p>
                            <w:p w:rsidR="001C306A" w:rsidRDefault="001C306A" w:rsidP="003F086E">
                              <w:pPr>
                                <w:pStyle w:val="afff5"/>
                                <w:kinsoku w:val="0"/>
                                <w:overflowPunct w:val="0"/>
                                <w:ind w:left="837" w:right="848"/>
                                <w:jc w:val="center"/>
                                <w:rPr>
                                  <w:rFonts w:ascii="Arial Narrow" w:hAnsi="Arial Narrow" w:cs="Arial Narrow"/>
                                  <w:b/>
                                  <w:bCs/>
                                  <w:i/>
                                  <w:iCs/>
                                  <w:color w:val="16375E"/>
                                  <w:sz w:val="21"/>
                                  <w:szCs w:val="21"/>
                                </w:rPr>
                              </w:pPr>
                              <w:r>
                                <w:rPr>
                                  <w:rFonts w:ascii="Arial Narrow" w:hAnsi="Arial Narrow" w:cs="Arial Narrow"/>
                                  <w:b/>
                                  <w:bCs/>
                                  <w:i/>
                                  <w:iCs/>
                                  <w:color w:val="16375E"/>
                                  <w:sz w:val="21"/>
                                  <w:szCs w:val="21"/>
                                </w:rPr>
                                <w:t>«Камские Поляны»</w:t>
                              </w:r>
                            </w:p>
                          </w:txbxContent>
                        </wps:txbx>
                        <wps:bodyPr rot="0" vert="horz" wrap="square" lIns="0" tIns="0" rIns="0" bIns="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id="Group 22" o:spid="_x0000_s1026" style="width:471pt;height:353.45pt;mso-position-horizontal-relative:char;mso-position-vertical-relative:line" coordsize="9420,70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wVgv0BAAAA+uAAAOAAAAZHJzL2Uyb0RvYy54bWzsXW1v4zYS/n7A/QfB&#10;Hw9wo/cXY7PFbl6KAnu9xTX3AxRbsYXalisrL9ui//2eIUWJkkVJSTZB43CBrGRrPCKHw+HDGQ75&#10;4ceHzdq4S/J9mm1PJ9YP5sRItvNskW6Xp5P/XV1Ow4mxL+LtIl5n2+R08i3ZT378+M9/fLjfzRI7&#10;W2XrRZIbYLLdz+53p5NVUexmJyf7+SrZxPsfsl2yxcObLN/EBT7my5NFHt+D+2Z9Ypumf3Kf5Ytd&#10;ns2T/R7fnvOHk4+M/81NMi/+c3OzTwpjfTpB2Qr2f87+v6b/Tz5+iGfLPN6t0nlZjPgJpdjE6RYv&#10;rVidx0Vs3ObpAatNOs+zfXZT/DDPNifZzU06T1gdUBvLbNXmpzy73bG6LGf3y10lJoi2Jacns53/&#10;cvc1N9LF6cR2J8Y23qCN2GsN2ybh3O+WM9D8lO9+3X3NeQ1x+yWb/7bH45P2c/q85MTG9f2/swX4&#10;xbdFxoTzcJNviAWqbTywNvhWtUHyUBhzfOlFoRWYaKo5nrluGIaWx1tpvkJTHvxuvroofxm5dvmz&#10;wPQj+s1JPOOvZMUsi/Xxwy6dz/BXihN3B+IcVjv8qrjNk0nJZDOKxybOf7vdTdHyu7hIr9N1Wnxj&#10;WgzpUKG2d1/TOUmZPkgt44mWwWN6q2E7VD1BxX8TU51Yuxjb7GwVb5fJp/0OHQDdEr8XX+V5dr9K&#10;4sWeviYZNbmwj41yXK/T3WW6XlPD0X1ZY/Shlg52CI3r93k2v90k24J32DxZo/LZdr9Kd/uJkc+S&#10;zXUC/ct/XlhMS6AJX/YFvY50gnWiP+3wk2lG9ufpmWeeTV0zuJh+itxgGpgXgWu6oXVmnf1Fv7bc&#10;2e0+gRji9fkuLcuKbw9K29ljStvC+yLr08ZdzCwH1yYUiGmVKCIUjERCZd3n8/9C2KDDfZEnxXxF&#10;tzeQXPk9iKsHTMy1ZKkN9uhfg13G8yJ/YqBnOK4T8G5BQqKOEwrttx2f2bVK+6EZ+b74Kck2Bt1A&#10;1CgoE3V8B0nzqgkSKvQ2owZnVRE1lRsjMqOL8CJ0p67tX6Axzs+nny7P3Kl/aQXeuXN+dnZuicZY&#10;pYtFsiV2z28LJtpsnS6EOu7z5fXZOudtdMn+ld1+X5OdkE7UxRDtJ65M1VhzUAOU/QHtQaYPQ9Je&#10;6Ds+jdMhGpC6jPmvq3iXQOrEVurbaE5udS/zJKFxzoAhhuhLMmF197LJZQz4EyIbpzl+AOvINIer&#10;B29R0hzfRyHI3NqW65cCFKZ6fss1h2QvtAWj3KLsoctFWforML/ZrDF2/uvEcKPIuDeILdOhmgiG&#10;qCIyjZUhXkgcBSNborF8v5uRIxGpGGE8q16mZATTWhOFlq0oFARUkZndRQokEkvNCXio4uQ4djev&#10;SCKCjDxFqSxZ6L7vdTOzZKn3lMySJa9uQln0fdxk8au5yfKXGxLGq1KyeMWtVDybP2xLxcOdgSGO&#10;4AOp5i7bEzIgLYQeX/GRjdHTUwUx6kvEbCzF+0DVQ4zqEDHDIoPE3EZfMQs9SAyNIM4CsfQXg5qc&#10;1XBcFalNGfm4SlplLTnkEiXn11LwNHa0wXQ+MQCmr3lvB7Sh9mKtglvjvjQwq9K+0INNdpdcZYyk&#10;oHaDfrByinGrfr7eynToxg068VRcd4yboCLtLM2ZIBBXTshlOUiGbsreSj2xlx+6ICMc5CjqO5pQ&#10;CEaUf77O9gmMK5qG5F3dMMFTe0lmWxoLCaZIQ2bkhJEnNKNBtmZdocIB4Mi/6YQDlu2an+1oeumH&#10;wdS9dL1pFJjh1LSiz5FvupF7ftmEA1/SbfJ8OECaFXm2xwxAo/SNSprsX9luDTLMrrYLNkIRIL4o&#10;74s4XfN7CTlQiQViEFcuazEA8xH7Olt8A4zLM6AsaBcmxrhZZfkfE+Mek8zTyf7325imDeuft8AT&#10;keW6ICvYB9cLCMLl8pNr+Um8nYPV6aSYwPTR7VmBT/jJ7S5Plyu8iQPobfYJM66blCE7Kh8vFcpN&#10;HwBpXgvbYEhsYxvWgagYgEDvG9sox8SRA6w8virHfnl4JWOjABIyvFGCEhng9IASGeAooJIMb3pK&#10;1YA3SgT3JHij5iZLXwYkMkSlYbICccp2xCBaU8msYE01tukAb+8b24zGBKNRxmjcgiEEIHEQjIzG&#10;VYKwjVoEeuHoS1S4TfUYbFMhFAIoBAhsxwoHAIEa9QwDgj4YdHxekbeJbciZhr8SYOLuwG/T4als&#10;RRXwq9dz72LE5DDpq3DvMscJysAcRUfj3rVZx+yaQmj3Lo9skPEiU+wh6sFn08K763o0NyAnXYTg&#10;CJ/5CR+dcN1q7y6CFABXkJm48jka9SRykuJbusXfGwwCATS3rARzLx2dlXC0lRiIm1om94J5QdiK&#10;Abm+thKXl4e+HsmTw2NHx2olHAwSLSsRkjiOzkq42koMWAnHLJ3qCBWXgTgBJqRQMeyFBhMiovxk&#10;M1H6VcspBz4dTDk6lxs8LlTs0DIOtkCnDhWzoNH3dqc6VoBXAWo6bk+oGFC1qTlyzOERoeJQEbU8&#10;cJ7xF8p+OIRlKjec0qN36NA7ZCT785SMZHeeFYQu86Ue8pJ9qQr/p+xJ7eEke1KVXlnZl2pbVqAo&#10;VcOXqnQXN32p6jq2QsWqJpRF31PPljtVxU2WP3enViqo3anH505F43aHivkUWYxb3ylUDF0vzZlw&#10;UoprI1Q8RFa7XC0R/Bd8xJXzq5y4QxzdiNeX+k9vCQWhEIx432PcqY3waCOKqnaa6lAxGwarRWY6&#10;VNy7prl7GRytsGhhG0xlIFiNbdh6OsWYOHKAleGNcuyXh9eewVqGN0pQIgOcHlAiAxwFVJLhTU+p&#10;GvBGieCeBG/U3GTpy4BEhqga20z0MriDZXDPxDZiqB/EBKNRxmjcUoaKh8AIOg2PKY8lbKMWgV5E&#10;qLgJ+sTTx2AbHSpmeFoN8Z61gJ7GaR5iobu3sgyujAa9mVCxgyGn6d6FUwgo6ejcu3xRpw4Vq5Pn&#10;aHUZRYp9rgF1Nofr05JSFinWeUCStXuyc/fNGQnA/ZaRYMvgj85I+DoGNBADspyImwnHba0nCayw&#10;tBKhthLv0kocrCcBuDhGKBFoKzFgJVyxoMQyQzZS1GACT0ozYVHQmHk6y5x6nVX8980q9tBobXfq&#10;i2QVu3aJQy3LYrHoWnVCAUMt3xQ5ZmLF4pNCxb5NWcXEFmrY8LFJYWDyw4kXyjRyqNg2FYzaDr0u&#10;RrIvVcmo4Uu1A1WhZF8q+T876iZ7Ui01J9mT6lqK6jV8qb5JyUBdNWz4UkNHwazpS1WXrBEqVjeh&#10;LPqeejbcqWpusvxl4evMm+606TeZecMMDLKKmQ53hYqhH2yOLMYtVagY3bhBJ7yL4sp9kIKKtLMc&#10;CAWBuDZCxUNk6KbcRYqe2MsPXZATDnEU9R0soSBs1+Mx7lQJM+us4nq3kXg2nESkQ8Xjtr/qDhV7&#10;h8vgnBfJKn6T2EY5Jo4cYGV4oxz75eG1Z7CW4Y0SlDQAjhqUyABHAZVgJevVgD2ABNi4olMiuCfB&#10;GzU3WfoyIJEhqsY2OlRMm3lQGut3wzZiqB/EBKNRxmjcgn6GAMXgi0fjKkHYRi1N9CUq3KZ6DLbR&#10;oWIdKqZ9XOQdU95aFMjHkNOKAh1nVjFfJqxDxepQsWOaPJ/DikyGlGsnneOJrVYpaqzdu8/OBHpz&#10;ZuIwWHycacWRDgMNhIFs14EyMMjWTvtybZFXXLqo4UgVvny9+0C1xa3YdUBcj2f3AdrYsIUmjjOv&#10;GJ5wciVrOKGGEzY2imJ2wg4iFtir4YRnilUlAW40nHh/cAI+v5adYGHho1t7Bv+gthP9xztYDu1G&#10;ATzh2kjvYjF7sQGBHYnFAXTUg7YT789OwO3ftBN8+nl8dkJvejZ0DIxj4zgTshOOz8+cqfGEYwo7&#10;od0TMyni/m7WsvuI+7XsxHEmvFh627MhO+HhgCwVnvCreYfGE+/STiD437ITx5nzgkUCet7RP+/w&#10;HKxiJzzhhW3/hBMKO6F3UX2XeILOwGrZiePMesGyfG0nBuyEXeIJL+QJCtK8I6riHdqP+R7xBG2A&#10;2LITLH/m+PwTOol2cN5hkTEgPOHz4xElO0HJszzXXi+f+B52ojo+mHb+YicPl6cTB9UGYfx0Yn4S&#10;W/v0YSynpbOHX+504sYZwywCirPWHnMucXPT1Oa5xLRzyosfOBpU68KqXWS5Vn/vndZ4n2He/brD&#10;HMpPWknwpKxARBJcpM4xxizGUJ8kChteLfSmRdc4FrpssppGzgu0VIzaq7e7GMkL52mBeleB5HXz&#10;qgLJi+ZVfBpr5mkf2q4CtVfMdxVIXjIfmJ6KFeEkSZLdlWusmKcTuBXlaiQEKkUOf1j9yj5ustz7&#10;dEGWfR8/Wf59/OQ26BOd3Azq2o5sCBqIqoZQcrNlxQdVt37A117z6qkpOefldyq4jWwHHNdYc5P7&#10;gE7N/PukZipPzLXQOwCErqrNbQcOq4XyM/JxZ9uWMOsK+stDwv3cSYGJOxR0FDlf3HYFDZTIoXZ4&#10;C1uohdS9J5xty0c0pKEyG0xz7jrNlOeDUt9iJRWR7pqgmbpACUCokCATD8VVzi4dQwN2vKKCgbjK&#10;jMh0jSLzRRsKLuLKuZVlJ8vay64SxmMoB4pYvXsc3YBcqhKOpWu3xWMyTSTM3MqiVR9bqzdcZmqt&#10;s2ifk0UbwNZwB0c9DWALv9/sNIDtetEFcmU0JCMOOfdyJBaSoZCKFQRbwaUeWCXjICVGGwlGR2JR&#10;GYr2lKyJRdU4XsaiEc/v7RS/LP8+5N1sA3Vzyo3Qh7ybDaHmN6olCPlIzarmJreFrCIa375ZfPsq&#10;GLHcDUSACRVGrNCJIBQwTFxbmHMsiBnEgdWLRwC3si6PoRyAbmRfGDgerE9LjkIsGpRtJ5RYHnmY&#10;/9As5SnI8x1vbVJ7avmZFC/vp8WwxAHaFa2a/pw9GC7zXkoAzSge8D1y7HmLcr+3sc3OVjgOKPmU&#10;59n9KokXOI2Mz6iln/Ja0I7dxlD8ww7IaYOJqdvOHnV9WmlBWw1bkS2mkc/PC3vUBOc4Tt3mHvLb&#10;PD2d/BlZtmt+tqPppR8GU/fS9aZRYIZT04o+R77pRu755V/U4o0ZULmHOb4cd/ZceeD1iY1VdSeb&#10;OP0O5mGTFklurNMN9q9g01fyBMQzUsGL7YLdF3G65vfSEtaxJ+YUD9cP4EJa/MgN5gFVi5+36Ae4&#10;ycXNtbiJt/NVlp9OionBb88KfALp7S5Pl6tCdLBt9um2yG7SguafdSnkXQLo25c3DcCibdPAvC5S&#10;/34l0+CW+wvbETIEWQuLFA/Xx5DObIPN9x4GitKm4XTy6FMWtGnoPNObdL0+cIJMg5EuyoGu7ptG&#10;nqH7oivfJTlu0M3/AAzK493pZP/7bZwnE2MtzMAxWQjMQlsWAlvClrZz/svdrzTuvwp4cFz0fgIP&#10;ThC0TqG1fQceCUIP9caG2kJoC/Fy4IFZCLYuXFsIdL22hWCThFfHEFYY8Km963AnQL1axDY9PNIW&#10;gqbr+fL6bJ0bd/FaW4gXthAsnqwtBLpe20JUtvNVMYTnlhs5awtRz9b7fXh6lvFSDgiGIZiv691b&#10;CMqlaluIyna+qoVwaFEhJhJYod12Q9g4H41BiMBl1ku7ITSEeFEPJTMQTAu1gUDXaxuIynS+qoHw&#10;XB8uEWYhPGYG6kmG41CyD00ytIXQk4zXiGEwC8GcYX9nC8EinvfLHdvMcAmX6Sqdn8dFLH9moY9Z&#10;YmerbL1I8o//BwAA//8DAFBLAwQKAAAAAAAAACEAsDHKLpIOAACSDgAAFAAAAGRycy9tZWRpYS9p&#10;bWFnZTEucG5niVBORw0KGgoAAAANSUhEUgAAAHQAAADvCAYAAAAjO/CnAAAABmJLR0QA/wD/AP+g&#10;vaeTAAAACXBIWXMAAA7EAAAOxAGVKw4bAAAOMklEQVR4nO2cbWgc1RrH/7O72WSTJrmbGtOGChVa&#10;U+sLltvWq1Sq9IvQiiG615IiVaHiC5VUKJTWlkgQxG9FzIfeL7kGDAS1LVz6Qa2IplLbe2mbovZL&#10;g6hgDM1L05uk2XT3uR92zu7JZHZ3ZjazL899fnCY7Xazc+b89nnOmWdm1yAiFJvR0VF8+eWXS56f&#10;mprCW2+9VfT+FEJvby9WrFix5Pmnn34azc3Nxe8QERW1Xbx4EZs3bzYAGAACZguaLVTBTR1DAEBg&#10;y5YtxuXLl41ij69RrAi9ffs2BgcHjb179+oy1eOg9jhg+VOjKB10h3XQkuZzBCChPU4ODAxQe3s7&#10;1dTUFGWgiyL0p59+wvvvv2/09/cDGWlBbRtCJlqV6HQffe+ge8jyOKm1O0hJTartSy+9RIcOHUJb&#10;W5vvgx3yewcAcOnSJWgy9VQbAlAF+7SlKHehSlwCKZkBAAvmYwJAfX192LlzJ7W1tfneMd+FTkxM&#10;4Ndff1UiVXqtAhAGUG22iLmtAvBvv/u0zPwNKXkLAOYBzJnbeQBx8zWJX375BZOTk4hGo75GqXW+&#10;WnZOnz6Nw4cPq39axYaQElmDlNRav/vjA3VI9TuC1HFUI5Nt0sd78OBBnDlzxvfOFCXlWrCm3LDZ&#10;1GBUGhFk1gBqDo3Dfj3gO8UUaj1N0WVGtFZprEBGICElNGw+lz6NQWbl6yu+p1wbDG2rL5Ksi6FK&#10;Qf+Q6qdi+nEWtTOlwCpTH5RKY1FBAfZSi0YlRoSQAxHKDBHKDBHKDBHKDBHKDBHKDBHKDBHKDBHK&#10;DBHKDBHKDBHKDBHKDBHKDBHKDBHKDBHKDBHKDBHKDBHKDBHKDBHKDBHKDBHKDBHKDBHKDBHKDBHK&#10;DBHKDBHKDBHKDBHKDBHKDBHKDBHKDBHKDBHKDBHKDBHKDBHKDBHKDBHKDBHKDBHKDBHKDBHKDBHK&#10;DBHKDBHKDBHKDBHKDBHKDBHKDBHKDBHKDBHKDBHKDBHKDBHKDBHKDBHKDBHKDBHKDBHKDBHKDBHK&#10;DBHKDBHKDBHKDBHKDBHKDBHKDBHKDBHKDBHKDBHKDBHKDBHKDBHKDBHKDBHKDBHKDBHKDBHKDBHK&#10;DBHKDBHKDBHKDBHKDBHKDBHKDBHKDBHKDBHKDBHKDBHKDBHKDBHKDBHKDBHKDBHKDBHKDBHKDBHK&#10;DBHKDBHKDBHKDBHKDBHKDBHKDBHKDBHKDBHKDBHKDBHKDBHKDBHKDBHKDBHKDBHKDBHKDBHKDBHK&#10;DBHKDBHKDBHKDBHKDBHKDBHKDBHKDBHKDBHKDBHKDBHKDBHKDBHKDBHKDBHKDBHKDBHKDBHKDBHK&#10;DBHKDBHKDBHKDBHKDBHKDBHKDBHKDBHKDBHKDBHKDBHKDBHKDBHKDBHKDBHKDBHKDBHKDBHKDBHK&#10;DBHKDBHKDBHKDBHKDBHKDBHKDBHKDBHKDBHKDBHKDBHKDBHKDBHKjFCR9kMAEmaLA5gBMFGkfftN&#10;f6k7oCMRygwRygwRygwRygyDiHK+YOfOnbhy5Yrh8n3Tbzo7O4vJyUkvfWNHNBpFbW2t9WnHY7tl&#10;yxacPHkytzAiSrdvv/0WZ8+eNVatWmWYOwpoLai1kIMm5MbJGIaweNzTPu655x7j7NmzxtDQkKE7&#10;TD94/fXXUV1drYtU4qrMFgZQbWk1DpqwFCfjZh3rMDIulOhAbW2tsX///rRUg4hQV1eH2dlZFfqG&#10;1tQnwtC2qrlh2tNh86TB5etJa0ltm9T/LxqNYmJigkIDAwNGPB5Xf6xLtEut6nldrhOaAVx3eSDc&#10;WIeMACfoEhPm9o6lqeeTc3NzNDAwYFil6HOmCm1rqKtw16M2H3rE/8fhAXHir1gcUfnQozGBjMAF&#10;m5bU2pIo06NTzZsqn6vcrgvWPwCKbIL1dP0vBwfFhV1YnDbt0J/XBSlpcQC3zTZvbuPm/yW01yPQ&#10;1dVFgUAg16dG/Z8Spy+UlOQIgFoAdeY2V4sA+Hu+UWDAbqSOU41NrqbGLYLMmOpZUQ8aW1dVVVXo&#10;6uoig4hQXV2NeDxut8JVK9sayw4jyERqesWF/Ismu4XXPx0OUCWxF0ujMld0WudLlV7jAOaQisg5&#10;ALPIRGkc2jxaX19P09PTFAKAjRs3Ynh4mJLJJMw3tduR3erKQEamfr5kJzWb5H0A/pFtZCqQfXCW&#10;WtW/9StRQGa+nEdKorWpVJueP4PBIG3YsIEArVLU0NCAW7du6RGkz6VVyERqBJk0oiK2Gu6jVccA&#10;cMLB68qZV82t00VPtqhUc6SKSCVSReYCMtKTAGjlypW4ceMGAdpi5tq1a4hGo3pn1M708Fc7u23Z&#10;iXWCznZQRpamBuTVLH9X7uj9znWMVnSh1jFW42sdY5VmCQBaWlpw9erV9Hinhba2tmJiYgKxWIxq&#10;amqSlh3NI/VpuQXgJoBJpC5Qj5vbSaSKB/81O6I+SXqK9jI4lYCb/urTlhrXOaTGbRr243oTqXGf&#10;RWZcE7W1tcnOzs7k6OgorV69Or0D2+L8p59+iv3792N0dFT/hKlUapeCVfrVU3AYmcWVSuGA82JE&#10;uadgtyKBzIdbRZk1IvU0q6dYFRwJALRmzRo6fvw4dXR0LNlR1qstiUQCmzZtwtWrV5UAawVJXwFn&#10;k1rIvKooR7FuZTqZL+1kLlrJAkhu3rwZ58+fp2AwaLuzrNdDg8EghoeHceTIEbrrrrvscr01BY8D&#10;uIHFqcKagvWTYKdpuNxSsNP+6OlVn7pUitWnrhtIjZ81xabXJi0tLcnu7m66ePFiVpmAg+uhALBt&#10;2zacO3fOugLWCw1eorXSUrDXFOs1KvWKET311FP4+uuv88pyJFSxe/dunDx5Ui9C5CpE6BUS/ZKQ&#10;XhN2shK0UgqxbqJSb3oNVj9DmEX+9ErhcJheeOEF+vjjjx131JVQAGhvb8fp06etFR8VddmqS/mk&#10;lnO0upEJLF74ZJOZreqTXvgAoFgshsHBQVeCXAsdGRnB1NQUjh49ijNnztgtmJwWItQq2OuCyW+p&#10;hS587Fax2QoFi9YXzz77LI4dO0bRaBT33nuvq067Fqpz7NgxfPTRR5iYmLA7vXE7t5ZTtC5nVDqZ&#10;KxNIVXyoq6uL3nnnHc8dL0goAHzxxRfo6enB0NCQk9MblYadlg0BZ2KXU6oTmXrB3Un5TqXXrKcj&#10;27dvx9GjR2nHjh0Fdb5goQBw8+ZNHD58GL29vU4WSzVIXS5ycs4KOE/DhUp1u/DRH+eKzBnklkld&#10;XV307rvvUkOD27tTlrIsQhV9fX3o6enByMiI02JEviK/eg8386sXsU6jUo9IwF1RfUlUrlu3Dt3d&#10;3bRnzx4PXbZnWYUCwPDwMN577z0MDg46jdZcKRjwtmhyI9WLTP1Sl5cUS3v27KFDhw7Rgw8+6KKr&#10;+Vl2oUDq1tDjx4/jwIEDThZLuVIw4L10mE+ql3NLfa4E3KXY9OKnt7eXXnvtNTIMtzdP5seXG6IN&#10;w8D999+Pzs5OGhkZofPnzxvIXBBXA2K9HGeXggHvNWElzE6s16jUIxJwl2Lp8ccfp7Vr19J9990H&#10;P2QCPkWozu+//44PP/wQH3zwgZfqErA8FSZdqluZ2RY9gIuqz5EjR+iNN96g1tZWB7v3ju9fWViz&#10;Zg22bt2K5uZmmp+fp+npaQNLa5x2J+AR8y2W486IQtOr3TwJOFj4NDY2IhwO06OPPgq/ZQJF+vbZ&#10;c889h7GxMXz//ffo6OjQl/y5pOa6Pqhftc93i6RTrO/lZAWbMypjsRh++OEHGhsbwzPPPFNg95zh&#10;e8q1Mj09jcHBQezbt8/Jggnwr8Kk46XiA+RY+PT19VFHRwfV19d76I53ii5UcfnyZTz//PO4fv16&#10;rrkV8F5lciLWTYq1nooANlG5fv16OnXqFG3cuNH1mCwHJfvC7yOPPIKhoSEcOHDAOqj6jWnWKxV2&#10;qc5rCnaaYvX9WQvq+nVLOnjwIJ07d65kMoESRqhiYWEBFy5cwLZt2+yqS4C3ClO+SC3kNkoVlYC2&#10;+Llw4QI2bdpEoVBpvxpbcqGKP//8E7FYDN99951VxHLUhHWpTu/vyVeDBQDavn07ff7559TU1LSM&#10;o+GdshEKAH/88QdaW1utV1nyXZKzRmvYbHaFfsB+da2+DJQvKvUL0ABA4+PjaGpqKptBLKuvzq9a&#10;tQqJRIJmZmagXXkgy9YJVoFKqt087VRmOr0GAgHMzc0hFAr5Ur4rhLL6FRTDMBAIBFBfX487d+7Q&#10;iy++SMFg0Msdh1NYfHNy3LJVfz8FF3feVVVVJV9++WVKJBIUDocpEAj4VsLzSlmlXDu++uortLe3&#10;Y2Zmxs0lOdXUrS7qXFWdYyqx1i8C5az4fPbZZwVfgPabsheqeOCBB3Dt2jUkk0mnV3D0hZJVaK7v&#10;jyyaK4PBID300EN06dKlIh1pYZRVys3Fjz/+iO7ubjQ2NtrdjGWNOlUImMnR9KK6NSoTAJJNTU3U&#10;09NTMTKBCopQxc8//4xdu3apuyLsKkz6T/DoK15rytXnVb04kQRAbW1tdOrUKdqwYUMRj24Z0H+0&#10;qJJaLBZDJBIBFqdfdftoHYBGACsB3A1gNYBWc3u3+Xyj+Tp17hoEYNTV1RmdnZ0lPz6vreQdKKT1&#10;9/er+1bt6sARACuQ+l2gvwCImtsG83n1swLp89X169cbn3zyScmP6/9WKBFhfHwcTzzxRDap1Vj6&#10;gx7W1W8QQGDHjh3G+Ph4yY+n0FZWhQUvNDU14bHHHkNNTQ1duXKFxsbG1OlNAvb39i4qVLS0tODh&#10;hx+mrVu3olzKd4VQcYuiXHzzzTf47bffcOLECf3Gb1uefPJJvPLKK7R27VoV4TwodYrws7355puA&#10;5f6jt99+2yh1v/xs/wM7jWe3C1ACcwAAAABJRU5ErkJgglBLAwQKAAAAAAAAACEAMZz1dR4IAAAe&#10;CAAAFAAAAGRycy9tZWRpYS9pbWFnZTIucG5niVBORw0KGgoAAAANSUhEUgAAAnIAAAB+CAYAAACg&#10;c/zHAAAABmJLR0QA/wD/AP+gvaeTAAAACXBIWXMAAA7EAAAOxAGVKw4bAAAHvklEQVR4nO3dwYpb&#10;1xnA8e87V3FpUqiTLpp2WdpNsy8UsrLJS5S+Q1/Bj9SuvCrF61IohUJWJYsuQ4Ibskg895wupDtz&#10;587VeKyRHJ/R7wdCGkvRlckY/nzn3qNsrcWpPHv2rDx//vwnjx49Gk52EACAMzMMw6sXL158m6cM&#10;uadPn342juOzYRh+drKDAACcmdbafyPiT5sTH+QPpZTfR0Se8jgAAOektfabzPzkpCGXme+3iPjm&#10;w1988eWvP/1nlDzd+O8tadn/3wEA6FOOtfz887/+7v1vvvpla204OOQy87VTtidPnmRExMUHj7/+&#10;4tM//rsNj+qhxwMAOHc5fl8++s/ffxvxVURE3Cnk7hJtAAC8XbeG3ErAHRh0Q0SrGa0KQgDgvGQ5&#10;2WlZqyG3CLhc3C//fK/WWsb0VmPNSCEHAJyBMou3+SDryFF3I+RWIm66xcrj19m+ptaMGE3kAIDz&#10;MO6aZx5upbTLFjpS0F0LuVsirix+vlPM1VqzDENEZkatJeLiGJ8ZAOAdN4VazRh2j2tcTepazWPE&#10;3NrS6lrAlcXj+ev2yswSEVFry7h4NUSxnxwAcAbmS6sx7HbtKC02m3rz+cNdhtyeCxumcBt2t7Xp&#10;3F611hxKicjIqGO5akAAgAesjddDLUuLrFeTuFpzW1T3C7rlRG45jRsWt/lk7rVLrNuJXEaYyAEA&#10;56SUFpdfIvAqIoe2ncKVth2NHWeJdROxem7cFGzziNvE9cncaydy4zgOZdhEZmS8uhhiI+QAgDNQ&#10;S4uMbaAN72WUqNHGFllajFFjiLg6j+5wm1uWVKfbXUIuI+LGh5neu2bbbj1SR2urAMDDl+1qIpe1&#10;RUSJMp0rVzPGiMia9z1Xbm1pdbovcXMyN8Xc2kRu7YNcPV/HEqX4ii4A4OFp42yvuKFFGzMytxO4&#10;7SCrRmbGeFFi2NTLad09zUNuuVfcMubmt7uG3FYdM6Jd/0sCADwUbdZEbcxtqA0RUSNaZrTIaCW3&#10;LbSJiOkbr3Z7yx14ntybTuTeKORqnW0A3JwfBwA8UK0tOievgi5Lixa5vVJ12AZcDru95e63vLp2&#10;ztptX8W1tikwAAA/gH0XH6wtswo3AIC7mE/o2m4ZdTrFrB7vK0vXvtlhcteDtMX9pXKkXYsBAN5p&#10;0xWqN5ZYT8t2IAAAx3a5GfBp3TaRu41JGwDA0lsKuMmhITe3d2n1mt2Ft0c4HgDAu+UH2p3D0ioA&#10;QKeEHABAp4QcAECnhBwAQKeEHABAp4QcAECnhBwAQKeEHABAp4QcAECnhBwAQKeEHABAp4QcAECn&#10;hBwAQKeEHABAp4QcAECnhBwAQKeEHABAp4QcAECnhBwAQKeEHABAp4QcAECnhBwAQKeEHABAp4Qc&#10;AECnhBwAQKeEHABAp4QcAECnhBwAQKeEHABAp4QcAECnhBwAQKeEHABAp4QcAECnhBwAQKeEHABA&#10;p4QcAECnhBwAQKeEHABAp4QcAECnhBwAQKeEHABAp4QcAECnhBwAQKeEHABAp4QcAECnhBwAQKeE&#10;HABAp4QcAECnhBwAQKeEHABAp4QcAECnhBwAQKeEHABAp4QcAECnhBwAQKeEHABAp4QcAECnhBwA&#10;QKeEHABAp4QcAECnhBwAQKeEHABAp4QcAECnhBwAQKeEHABAp4QcAECnhBwAQKeEHABAp4QcAECn&#10;hBwAQKeEHABAp4QcAECnhBwAQKeEHABAp4QcAECnhBwAQKeEHABAp4QcAECnhBwAQKeEHABApzan&#10;P0SLH3/79Ye/+sefP2lZ2umPBwDwlrWaq3+epUVkK9la5FBbRi1ZWmTUaNkiIloprWTeqZFyHMuP&#10;vnv50+nnk4ZcrfW7jIgPvvny4w8+/9vHpzwWAMAZaa21etKQe/ny5V8eP378UWa+d8rjAAC8I+aT&#10;uRYRUUpprbUWEa2UUltrbfdndXr+TQ/SWvvfZrP5V84OmLE9Z26I7aTuvd3t0eznYXebf9C2uAcA&#10;ODe5uI/YtlGNiDEiXu1u388eX+yeq7vXxi747uwYE7n1NWEAgPPxg/TQoSE3n+SZxAEAbL3VoDsk&#10;5PZ9QJM5AIC3aN8+cm1xWz43N5/OAQCcozfpoaOtZq6F3NqbrwUdAADrlkOx5YDsKG21XFpdvvl0&#10;tUWdPc7FbfnfAgCcu2VL7VvtvFc/3XaO3Dzipktn5wFX7ntwAIAHYu1UtGVL3RZ0B5mHXIttoO07&#10;8BRzMXtd7PkZAOCcLFcpp9u0T9x0Pw+6+esPsmmttcycbyUyX0JdTuPmz5VwkQMAwNIy5Oa3tcnc&#10;wTYR212EZzE3/wBrU7gp4OYXSgg6AICrMJvH2jLkbgTcm36jw2TtYof5B8jYfn3EdNASVyFn2xEA&#10;gJuW58GtTeVOctXqdPCIq5Cbfr6I60uq84gTdADAuVue93byCx4uQ262vDp/wzr7MNNS6nRvIgcA&#10;cNNyO7e653GLOHxZNWIxkVuJuflFD/MPFSHiAAD2mXfTfDB21C9ZeN0+ctP9fPpWYz3ihB23sT3N&#10;4fzbOpzfu8P4nTuc37nDPITfuX3/79c2AL73JG5yI+SmN11ZZp1P4vyiAgDczdG+yWEpb4vBxZYk&#10;N54+5gcBAHhgbkTWMaZwc7eG3LUX3h51AADsceyAm/wfOBc9YGYBE9QAAAAASUVORK5CYIJQSwME&#10;CgAAAAAAAAAhAIYlimy6BwAAugcAABQAAABkcnMvbWVkaWEvaW1hZ2UzLnBuZ4lQTkcNChoKAAAA&#10;DUlIRFIAAAKBAAAAfAgGAAAAFsBqVgAAAAZiS0dEAP8A/wD/oL2nkwAAAAlwSFlzAAAOxAAADsQB&#10;lSsOGwAAB1pJREFUeJzt3T+PG1sZwOH3HG8uxSIhJdW9ogCJAkEDBf2WFNSpqZG4Fd8H+C4oFEj0&#10;NBckKCOFKNFVlJs5L4U9u7Pj8dq7O2spnOeRRraz44zLn94zf0pmxjm8fPly8+bNm+9/+PChnuWA&#10;AADsaa19evXq1ftyrgi8urr6ba3168y8PMsBAQDYU2v9z7Nnz76+ONcBSym/K6X8spRyrkMCADDT&#10;WvvJx48ff362CIyIy4yS3z7/6p///eqn35zxuAAA3du0Up5/87dffPHh7YvM3DxZBJbZyO/q6ioy&#10;M9+9+PG///HrP/z1qY4LAMC+Mnysv/rz73/0xYe3LyIi7h2B87gDAODzc1IELoTfoRA8GoilZIls&#10;QhIA4FSlrn4l750ROIu/+fulkDst7poIBAA4qu7iL1tZOwTvsxxcJq9l9vn077dmEggAcIq2e601&#10;r/tppRg8NQLn0VfjdgyeHnWllBg+uWE0AMCiSeRtdq8tbqaCKzkYgbul4KXwq5NtKQIXg7CUUjIi&#10;WkaNT99tlvYBAOjeGHulZgxtF3414+JiOxessco0cDECJ+cCjq91tm3idhQenQYOw1Dq5mK7HNwG&#10;k0AAgKVz/doQUSKjbDJqzSg1o7S4Xg5usUoI3rUcvBSAm9137h2B12FZWjEJBAAYDbc/Xk8CW0bW&#10;dh2DERGbi3a93yMvFtmLwIUrgqdLwJvYD8ExAiPuDsESEZEZNQYRCACwqO3Crm5aZJao0SKH3C0P&#10;l9jEKucI3orAAwG4FIFjCM7PDTzo1v9tORgAYFnJadxtF3/rpm0nf6XEEBEXT3RO4PynxP4FIdMY&#10;nE4Cj2utRHN1MADAnrLJyKFEKRktxl5qUUqJ1kqUWqLEk94iZn5V8Dz85hE4/c7o8A/Me0QjAEAv&#10;cthdQ7G7MGSMwVq3cZh1Ow3MViJ29w584HmBd03kji0N19m/ze8beGsbhqGUUkppnj0MABAREZll&#10;b4u4GZiNn1sre0O0Rz6B7diy7NI9AJe2iPssCQMAsOw6BIftxO+JnrR26rl5pzwZZPUHGwMAEDfL&#10;xK3dTAsf6T7PDj5FHngfm80mMzOzplgEAIiI2D5QbWuluDuVq3QBADr02ElgxuHp3+GJ30qXNgMA&#10;fNamF3tMp4JnYBIIANAhEQgA0CERCADQIREIANAhEQgA0CERCADQIREIANAhEQgA0CERCADQIREI&#10;ANAhEQgA0CERCADQIREIANAhEQgA0CERCADQIREIANAhEQgA0CERCADQIREIANAhEQgA0CERCADQ&#10;IREIANAhEQgA0CERCADQIREIANAhEQgA0CERCADQIREIANAhEQgA0CERCADQIREIANAhEQgA0CER&#10;CADQIREIANAhEQgA0CERCADQIREIANAhEQgA0CERCADQIREIANAhEQgA0CERCADQIREIANAhEQgA&#10;0CERCADQIREIANAhEQgA0CERCADQIREIANAhEQgA0CERCADQIREIANAhEQgA0CERCADQIREIANAh&#10;EQgA0CERCADQIREIANAhEQgA0CERCADQIREIANAhEQgA0CERCADQIREIANAhEQgA0CERCADQIREI&#10;ANAhEQgA0CERCADQIREIANAhEQgA0CERCADQIREIANAhEQgA0CERCADQIREIANChi3MerJQoP3j9&#10;rx/+7C9/2pzzuAAAn6MspW3fZNayaVEzM2vWmhlZM2rJk/+zluV77988Hz+eLQIz89saUS7fv/7y&#10;8v3rL891XAAAbrTWWillOFsEvnv37o+Xl5e/yUxL0AAAR9RaMyIyM7PW2sbXsp0OZmbmZL/7eNta&#10;+3vZfT8iIkopZXwb2/MFN7GdFj7bbV9MPl9M9hvlgfcAAOwrB95nRLSIGCLiU0R8FxEfd9v4edjt&#10;kxHbKrzPgdeaBJbjuwAAMLMUgWcZpD12abaEAAQAWNNZ2mrtcwIFIQDA6Q6105M31amTQOf3AQA8&#10;rWPht2qPnRKBOXmdbgAAPI2l/opYscOOLQfPD9hm28gyMADA/S3dWWWpucargFcbyN0VgUsBOI/B&#10;kQgEAFjHoQi8vh3MZL8HOxSBGduwmwfgEDf3BvwU2/sIjvsCAHA/Y29NTSNwiP0InMbgg0PwVgRm&#10;Zk5uGD39IfMiHSZ/q+FWMQAAD7EUgdPYOxSC6y8HT0JwuuY8Db+Y/FuNmwiMEIIAAI8x7a8x/san&#10;hgyzv1+H4H2fFhJx/JzAMfYi9h9lMi4D1xB/AAAPcWg5eDqEW5oG3uz8gACMOBCBs2lgTA42nw6W&#10;uL0ULAYBAB5uOuGbXxSyNwl8aABG3DEJ3IXg9AdNf9h4LmCECAQAWMP8yt/pRSBLt4l5lFMeGze9&#10;+nf+Y+YXhIhAAICHWYrA6VRw1Yd1nPrs4Gn0jVEo/gAA1nfoBtK3bgvzmKXgiIhyyvcXbhsjAAEA&#10;ntbijaEfG3+jkyIwYjEEb/15jR8DAMDysu9a8Tc6OQJvfenuIAQAYCVrx9/oQREIAMDnrR7fBQCA&#10;/zciEACgQ/8DH+Y6y+XBUOsAAAAASUVORK5CYIJQSwMECgAAAAAAAAAhABy2cyLRDgAA0Q4AABQA&#10;AABkcnMvbWVkaWEvaW1hZ2U0LnBuZ4lQTkcNChoKAAAADUlIRFIAAAB0AAAA7AgGAAAApa+CCQAA&#10;AAZiS0dEAP8A/wD/oL2nkwAAAAlwSFlzAAAOxAAADsQBlSsOGwAADnFJREFUeJztnG9oW/Uax78n&#10;bbI27s7V6tZtVVY3ukvWdjqZOqeiwpUOGQqDaWEwdE58MV+qSC0bVRBK9YWIyIVbRGiHL+YrGY7h&#10;/PNG3NaNiWI7uwnCBmXedlvTtU2b/O6LnKd5cnKSnPxPnvt84EfaNG1+53zO9/f3pJYxBpVgeHgY&#10;0Wg06bmjR4/izz//rEh98qW9vR29vb1JzwUCAbz00kuVqZAxpqxlfn4ezzzzjOXz+SwAFgCfXers&#10;Ul+DheruA+Crr6+3du/ebZX73BpjYJUrodFoFGNjY1ZHRwfsAweShfrs76mAPVYjhj1SibFiAMQm&#10;JibQ1tYGn89XlhPty/6Swpmensa7777LZfJU1gPwAwgAWAGgsQbLCrv+fiQS6wPg27x5s+/IkSOY&#10;mZkpy8VZ8oReunQJu3fvtq5cuQIkElln/7gO8ZPAT0Q9UpNajfBkLgGI2o+LdonaBQBimzZtMqdP&#10;n8Z9991X0hNeX8o/DgCRSAQOmZRIIH5VN7ASAHCh1HUqMg8jLjACYJ6ViP08ACxdvnw5FolESt7s&#10;llwog6eOmnqSuwJxoSvKWJ9iEURcng/xtFJSl5A8FrCQ6HdLRrmEWo6vSSg1sbz/rDUakehCoojL&#10;pT7U2WWUXGolEsr7UKfMYBnrUyxWIt7EAgmhXCpQxoSWZZTLcLtinfPRWiPTtIso2+CunAklnPNM&#10;n6PUGstTFGQXW3Jq8QQqGVChwlChwlChwlChwlChwlChwlChwlChwlChwlChwlChwlChwlChwlCh&#10;wlChwlChwlChwlChwlChwlChwlChwlChwlChwlChwlChwlChwlChwlChwlChwlChwlChwlChwlCh&#10;wlChwlChwlChwlChwlChwlChwlChwlChwlChwlChwlChwlChwlChwlChwlChwlChwlChwlChwlCh&#10;wlChwlChwlChwlChwlChwlChwlChwlChwlChwlChwlChwlChwlChwlChwlChwlChwlChwlChwlCh&#10;wlChwlChwlChwlChwlChwlChwlChwlChwlChwlChwlChwlChwlChwlChwlChwlChwlChwlChwlCh&#10;wlChwlChwlChwlChwlChwlChwlChwlChwlChwlChwlChwlChwlChwlChwlChwlChwlChwlChwlCh&#10;wlChwlChwlChwlChwlChwlChwlChwlChwlChwlChwlChwlChwlChwlChwlChwlChwlChwlChwlCh&#10;wlChwlChwlChwlChwlChwlChwlChwlChwlChwlChwlChwlChwlChwlChwlChwlChwlChwlChwlCh&#10;wlChwlChwlChwlChwlChwlChwlChwlChwlChwlChwlChwlChwlChwlChwlChwlChwlChwlChwlCh&#10;wlChwlChwlChwlChwlChwqgv0/vE7LIEYAHAjP389TK9fykZqXQFOJpQYahQYahQYahQYWQcFPX1&#10;9eH333+38vi7hr64efNmHr8uk8OHD2PlypXOp3M6v9u2bUNfX59J+wJjDIwxCIfDCIfDVjgctkKh&#10;kIV4euvsUs+K32NRMuP1PPqRfP7JiS8UClnhcNianZ21yKNlTFz2XXfdhenpabparAwFyO2qmsvv&#10;eEXTmOPrKZEx++uksn79ely9etUAdh/61FNP4datW06ZlFBKZcAuK9ijl7I6x8pLZzW8n7sAKzyt&#10;dYj7sQBY169fx7PPPmsBgDU+Pm51dXVhYWEB7EXOZpYXH/9jrKKZUmsBGC/gJEjgn0ikKh3G8bVB&#10;8qJMFMCi/fUSe86sWrUqdvbs2RQpJMvZX9JVwttxN6kcp2wqZzIckFQeRnIzSaSTy2VGkRAZcTyS&#10;VJLuKpQ6XRLp1gQsd8xITH2yJZQ35acyvFYa/0Jq35cJEmmQnMoFViKsRJEQ7zptcb4hSahHqtx8&#10;09oD4FiWA6t1emCnBvmlcgkJkRYSza7FXs9/DwDgGxoaMn6/3/nDGCtRRyGor+Vp9jpYCgA4YBeJ&#10;HEBuA0c+8KGQWHBveqmQHwPABINBDA0NGcsYg8bGRszPzzubRT66bUB8qN0IIGg/NtiV4ZWgigDe&#10;0woA/8nlbFU5B+1Hr6mkR5K0iEQy5xGf9s0BuG0/ziPRj1L/aZqamszU1JRJNw/1IXmARFdbAxJC&#10;qXCxfiSkeulbCQvAvz28rpp5zX7M1kfy11DCqJ8kUSSORN62v6f+MymlKfNQADh+/Diam5v5G/Em&#10;l95onr0BXTn0JjTqisK988+2WPEaOym1Bq93tuMk6Bzx/pLOsfM883OcJHPdunU4duzY8rleTiix&#10;c+dOnDt3DktLS25NMDXDlFbeBLs1w/XIPa1AbaXV60XolsolxEXR6JUnklK6gNQpivH7/WbXrl3m&#10;u+++S3qTlN2Wn376CQMDA2hpaXGb2KZr33la3SrAh+1eqIWk5tKiOM9lJpl0LrlMOp8xALHW1lbz&#10;0UcfpcgEXBJKXLlyBfv27cPo6KizX6VRrTOp2QZMfGqTy1pwNaY111TyOWiuyaRmNgYg9thjj2F4&#10;eNhs3LjR9Q3TCiUOHz6M4eFh3Lhxg8sgQU6xzgFTI5LXIflga7kO2c4KqkuqF5m8eaXvnXNLPuih&#10;R75wsIhEmk1TU5N5+eWXzYcffpjxjbMKBYCvv/4aR44cwfnz593SykfBTpmZ0grklthKS821eaUm&#10;FkjusuaRPPBxNrF88BMDEHvkkUdw9OhR093dnfXNPQkFgNu3b+PQoUMYGRlxDpZ4E9yA9E0wnzjT&#10;ClWmUWA6KiE2H5mUSiA1mfMAZpFdpjl48KD5+OOPTTAY9FQBz0KJzz77DIODg7h8+bIzrW6j4HRz&#10;1oD9u3xNuFrT6rWJdRtERuyf03SELxI4m9ikQWR7ezvefvtt88orr+RU2ZyFAsAvv/yC/v5+HD9+&#10;PFNa3ZrgIBLLXUDq9KaapBaSSpJJQtOt+Limsqenx/T29pqtW7fmXOm8hBIDAwPo6+tDJBLJNhJ2&#10;NsG0Y8/XMqsprYWmki8QAO4j2JS+MhAIYHBw0Lzxxht5V7ygu/7eeustnDhxAk8++SQfnvPVJbcR&#10;HS/84JyrTF7nrcWes+Yqk47ZudrjPN6MqXz66adx6tSpgmQCBSaUmJycxCeffIL333/fObVxjoL5&#10;gAlIpJYGTQH2O7muMBWa1EJXfPg6LG9egeRFlwUkLt4oANPf329ef/11c8899xR4CEX6bMvatWvx&#10;4IMPor293YTDYXPt2jXa+qGDpaaIrlwudB7JgyY+b6WFfi9NMAnJR2w+qXSbVzrXYKnJdRv4mNbW&#10;VhMMBs327dtRDJlAkRLKuXTpEj744AN8/vnn6dJK0xsg++4N3xssVVpzXSjIJpOSSc0rkNylRAGY&#10;V1991bzzzjvm/vvvz6Gq2Sm6UAA4efIkuru7+b4oXyGiPVYg82KEM6k0WAKKIzWf5Tu3uwlIpnMt&#10;llIJJFZ9lte1f/jhBz72KBolEUqMjY3hwIEDOHPmjNvODZCc2Ey7N/S6YqW1mKmcQ2KRwDnIW+J/&#10;49FHHzUjIyOmra3Nw9vnR0mFAsCvv/6Kzs5O5z2/dfb3PLFuixE0by1mWnORmS6VtKCebgOar8PS&#10;3zF//PEHNm/eXNITXnKhdIv+tWvXcO+99/L5Kj1S+uqRPArmI+B0/Wo+uzdZq4zUwU8Umbe6qIlN&#10;2eoCgL///htNTU3GsixYVjGrmkrJP31mWRZ8Ph9aW1sxMzNjenp6nPuCfPQbBnADwBSA/9plCsA0&#10;gJv2z+nk5bvXmo50iwRziH/i/Faaut2w60UpjQCI1tXVxfbv328WFhZMc3Oz8fl8JZcJlCGhTubm&#10;5hAMBp03inndveFLh8VMq9dUelm6iwEwDQ0NmJubK+/JRQWEckKhEMbHxxGLxdymONmWDhuQ6H/z&#10;nd64DXxIpNuCejqRUQCmrq7OdHV1mfPnz+dxNopDRYUCwIYNG2AvRADZ0+qcs7ql1euAyW3g45SZ&#10;bm7JV3uWU7lp0yZMTExU9ISW67+gpOX777/H4uKief755zExMQGk9onp7pbLBG963aRmamLT3Xnn&#10;NiWJATAdHR3myy+/NIFAAJWm4gnl7NixA+fOnStVWjn5pNK1r3ziiSfw448/Vs1JrHhCOW+++SYm&#10;JyfNp59+irGxMSB9WvnnO7LtzDgHSplSma2/XE5lZ2enOXTokNmwYUMhh1x0qiqhxOzsLPbt24cT&#10;J05k2r1x3u6SbhTsTGmm7S43mSm7I3v37jVffPGF59tCyklVJZS444478Pjjj8Pv95sLFy6Yv/76&#10;i+/e8FUbvnvj3Lnhn5Dj820+x6QlvGx7llEApq2tzXR1dZmdO3eiGmUCVZpQzujoKHp7e3Hy5Ekv&#10;aU23DlzH/iRdEG4fBkorc8+ePaa/v9888MADJT3eQqnKhHIeeughhEIhnD592iwuLgKpH7FzSys1&#10;xfz2FiKK5Nspsy4SBAIBdHR0VL1MoAYSSnz11Vf49ttvMTo6ip9//tnLnRG8L+VC6SN7lFB65Hep&#10;RwGYXbt2mW3btpnu7m7s2bOnDEdZBGjxvFbKe++9B6TeaRhAPJH/ANAMYB2AjQDaAWwF0MnKVvv5&#10;jfbrmgGsQuIu/+XpzuDgoFXp4821VLwC+ZShoSFs2bIFLS0tcIilvdWVAO60Za0BsBZAi13W2M+v&#10;tl/XCLYtt379emvLli0YGRmp+HH+3wilcvHiRbz44otuUmnxYaWdvjttgavt7/+BRB+7LHP//v3W&#10;b7/9VvHjKqTU9D9v7OrqwgsvvEDfug2W+EcgaQHB2VcuL17s3bsXoVConIdQfCp9RRWrnD17Ftu3&#10;bweSt9H4vUzOf8VjAbB27NhhXbx4seL1L1apmVGuFyYnJ/HNN9/g6tWr6O3tzbh9NjAwgDVr1pjn&#10;nnsOd999d7mqWHJECXVjamoKzc3NFhD/BF1jY6PoA/4f3CTiZlKVeVIAAAAASUVORK5CYIJQSwME&#10;CgAAAAAAAAAhAJMm3+gBCAAAAQgAABQAAABkcnMvbWVkaWEvaW1hZ2U1LnBuZ4lQTkcNChoKAAAA&#10;DUlIRFIAAAKDAAAAhQgGAAAAIKjyugAAAAZiS0dEAP8A/wD/oL2nkwAAAAlwSFlzAAAOxAAADsQB&#10;lSsOGwAAB6FJREFUeJzt3b2OHFkZgOHvVLXXa5vEiMSLRAQE3AJaOfEVEDjmDvYGuCJCbgAiJ0gk&#10;IJEisQ7AQlhrLWLX03UIumv6dE3/1Ex3j8V8zyO1+nemerJX36lTU2qtcUmvX7/u3759+7TrusVF&#10;DwQAwGzDMFy9efPm23LpGHz16tWrWutvhmF4cdEDAQAwS9d1dblcvo2Iry4+rVsul7+KiC+7rusu&#10;fSwAAOYppfyslPKLi8dgrfVZ3/fdhx9+8eHdz7/8x6WP90mUT/0FHoDLDqgBgNEwlBd//cOLJx/e&#10;Pa21Lu4cg6WUWQn08uXLiIj47vkX//nbL3/99V2PBwDA6crwsTz/+5+fP/nw7mlExOwYnBt/AAD8&#10;/zgag5MIPBSEO9/b+vlaBSUAwFylXPxEqoMx2ITcvvutj+/7NRHhnDAAgNvaNUg7cyDujMEd08D2&#10;FpPHEQcmhrX9I4rJIADArdUmAMe2OlMUHlsmbiOw2/E44vhe2maZeCkGAQDmKv0q+MaBWj3/svGN&#10;GJwsDY/ht+s2azpYa+0jIoahlBiqaw0CAMxRSr0epJX1CXelX71XSz3XhHArBich2MV2DC7W931s&#10;B2HE4WXiVQCWodhAAgAwU61lE3pjQi1X08JSy/WUcOtztzdnmXgMwUVsQnAahIdisL9+MixNBgEA&#10;DinNttsa5XqpeP3mdRCeyXUM7pgKjtHXxyYG2yjsY/fGki3XMThEieUgBgEA5hinfd2yRom6CcDr&#10;IDzLOYSL1bF2XlB6jMJxCriIiEexicFx2fjgUvEwrAOwqyUGy8QAALOMI7QhIrp1AEa/fY5gu1x8&#10;R/uWiaeXk+nj5pRwjMTpdHD7F7WhWa5MBgEA9mmXiId1pnWxCcKtJeRlOcdy8TQGpxHYLhVPl4vb&#10;8wbHn73hejK4XA04T/3CAAAP1thKJWqUq7KOvxL10RBDRJRliVpKxDQM776z+NAGkkPTweky8d5L&#10;zPh3dAAAt1BKXW0cic39UEv069dP3D08tSsG950/uO92cDJ44HUAAKbG2BtDsH097uGi02vH4m/f&#10;xaf3ht/OLSoAANzUBuH6lUsdas6Gjn2bQ3aFIgAAl3bGU+9us7tX+AEAPDAu9QIAkJgYBABITAwC&#10;ACQmBgEAEhODAACJiUEAgMTEIABAYmIQACAxMQgAkJgYBABITAwCACQmBgEAEhODAACJiUEAgMTE&#10;IABAYmIQACAxMQgAkJgYBABITAwCACQmBgEAEhODAACJiUEAgMTEIABAYmIQACAxMQgAkJgYBABI&#10;TAwCACQmBgEAEhODAACJiUEAgMTEIABAYmIQACAxMQgAkJgYBABITAwCACQmBgEAEhODAACJiUEA&#10;gMTEIABAYmIQACAxMQgAkJgYBABITAwCACQmBgEAEhODAACJiUEAgMTEIABAYmIQACAxMQgAkJgY&#10;BABITAwCACQmBgEAEhODAACJiUEAgMTEIABAYmIQACAxMQgAkJgYBABITAwCACQmBgEAEhODAACJ&#10;iUEAgMTEIABAYmIQACAxMQgAkJgYBABITAwCACQmBgEAEhODAACJiUEAgMTEIABAYmIQACAxMQgA&#10;kJgYBABITAwCACQmBgEAEhODAACJiUEAgMTEIABAYmIQACAxMQgAkJgYBABITAwCACQmBgEAEhOD&#10;AACJLe73cPV+DwcA8CAsI6Ksb+Pjxfpxf9JvvrcYfPLNPx//5E+/+9F9HQ8AyKZ86i9wEbWUGlFr&#10;RERX+iFKrdGVGrVbTdm6odbx8QxlGMrn3/7r8fj84jG4XC4/RkT9wb+/fvbTP/722aWPBwDALDUi&#10;6sVj8P37979fLBY/7vteCAIAHFFrnU75atd1Q621dl1Xa61D13V1/dG6fnz92bnHKaV80/f9X0qt&#10;NUop41y1xGpTSR+rqeGjiPgsIh5HxOfrx5+t31usPzsuYAMAcLox6IZYnRR4FRHfR8THiPhvRHy3&#10;fv79+r2r9eci1oF4m4PZTQwAkJgYBABIbM45g/XIbWSpGADgdLW5P9ZfJzsUg9OD7fsy5dxfCgAg&#10;uWMReLYw3BeDN3axHPmCAACcx5wIPJtdMTgdTQ6x2c0y3iI2E8HaPAcA4DRtgy0nt6F57yyDuUOT&#10;wWkMtl8oYhODQwhBAIBzmV5aZozA6e3YSu4s0xgczwFsn7dl2sXqGjfj6+11BgUhAMBp2klfG4Pj&#10;9QTbEGw/e+fp4CJidXXC5sLT0wAcL0R9FZvgq7GJw/HyNGIQAOA0bdxNV2bbC0xPo/DOrieDTRDu&#10;WiIeozDWz/vYhGD730sAADhNOxncdd7geLtxzuBt//tIxPxzBq+a15exicF2eVgMAgCcpo25dvrX&#10;TgfPMhEcbcXgjuXiofky430Xm0mhGAQAOJ/pZWTa3cPtlHBrR/FdJoKjY5PBNvSuYjMNtHEEAOCy&#10;pjHYRuHlLjo9mQ6OXySaA5fYvpyMGAQAOL/pzuLpa2dx7H8Ttztadi0JC0EAgMuYLhmP91uXkzll&#10;iTgiohz7+cmUcBp/YhAA4DJ2RdpJO4d3OTYZ3PcFyuQ5AACXcaO3zhWCETMmg1sf3p4SAgBwj84Z&#10;gaNbxSAAAA9Ld/wjAAA8VGIQACCx/wGmsDP5CMI3gQAAAABJRU5ErkJgglBLAwQKAAAAAAAAACEA&#10;laA9SeIIAADiCAAAFAAAAGRycy9tZWRpYS9pbWFnZTYucG5niVBORw0KGgoAAAANSUhEUgAAA+YA&#10;AAB2CAYAAABF7on5AAAABmJLR0QA/wD/AP+gvaeTAAAACXBIWXMAAA7EAAAOxAGVKw4bAAAIgklE&#10;QVR4nO3dz44cVxXA4XNujZ0AAgmSiEUUgSKFDRJSWGXpPVtegwdgl9fgAXgIJPYsUMQGwgYBEgoL&#10;YowVFPLH0/ew6G67p6Z6ZjzTnutpf59Umu7pnqry8udzqyqrKg7lww8/bB999NHrjx8/fu1gOwUA&#10;AIAj1Hs/ffvtt/+XhwzzBw8efBARv2it/bSq2sF2DAAAAEek1jH+yTRNvzw55I6nafqg9/7zzLyf&#10;mYfcNQAAAByV3vt7q9Xq3YOGeVXda63de+O1b//zJ2+88+c3Xv/Ofw+5/5dRH30CR8YyCwAA4Nh9&#10;ufrq/seP/vHuXz97+KPKyhuHee6Mxh88eJCZGd977Vv/+dkP3//4/e+/9/Cm+wcAAIBblXm4a74X&#10;fPrZw2/+6uPffuNvnz18ryLiSmGe1qUDAADwqqja38AvINr3hvlCjF8lzp99pyqjuqAHAADg7sm2&#10;HOC70X6gSF8M81mU556f88+jNifYs2dV5YX/ywAAAAAvo8xaHDTPY70qDxHn58J8J8p3f+bC+5h9&#10;L3YfkdarspuYAwAAcNfUunPbuan55vbfu78/QJzvW8qeC1tb+OzM32zDPCPzdHXaoq/cZBsAAIA7&#10;YfvUrW2Q91qdWbbenmbxLNBvGOdnwnwzLZ/HeFt4PZ+gb86lpoiI3ntW9Pb16el03RMDAACAEVqc&#10;nZS3KatlVs+qiIjWpk2Z94PE+UV3ZZ/H+XxbCvOnE/JVj3bau4k5AAAAd8y6u9smtNsqq0WrNtU6&#10;0Cvz/DL3uHacL4X5PManzXYSl0zNe+9TxHryvuqr6YmJOQAAAHdQa1mriIjMmrJVy6q2yjqZpt6q&#10;skeP9dL2nan5NZ0s3IF9d1K+DfIpIu7F+Yn5mb/dLmWPHnlavT0pYQ4AAMAdtHo2MT+tdZBPbeq9&#10;Ku+frJez9+jRclrfwf0GS9rnE/P5NebTwrZ7zfn2bzbH31xjnj1XvbdVP7WUHQAAgDslc9rc/K2y&#10;ZVbLiN4rI3tGtOiryrZ5/aLvyr60nH2a/f78+T/dQc9e5+7cDgAAAC+3zd3YW0atKrLnVNEiYhUR&#10;U/QePdfXmceNn2EecbVrzK8c5lWV6x1kVlVu3wMAAMDLrC/0a20m4ZmrdYC3iFZZvSq3U/N1oM+W&#10;sz+n3TA/d814xN47s+9+t2Z/ExERq8pc+ocBAADAXbBdyn7md72yt8pDrg9fXI4+e710OMENAAAA&#10;EevrzG/gomvML9r2ns72xZTr57vd5OQAAADgNuxb8d2rskVE1Sp7ZWb09ePCY3PztwPYF+ZXUbOf&#10;AAAAcCftDpZv+7Ls5837CiEOAADAK6JlVr7g1eDXnZjX0utnJ1uVt3DyAAAAcAi7TxXbTs9va3J+&#10;mAXxAAAAwLUIcwAAABhImAMAAMBAwhwAAAAGEuYAAAAwkDAHAACAgYQ5AAAADCTMAQAAYCBhDgAA&#10;AAMJcwAAABhImAMAAMBAwhwAAAAGEuYAAAAwkDAHAACAgYQ5AAAADCTMAQAAYCBhDgAAAAMJcwAA&#10;ABhImAMAAMBAwhwAAAAGEuYAAAAwkDAHAACAgYQ5AAAADCTMAQAAYCBhDgAAAAMJcwAAABhImAMA&#10;AMBAwhwAAAAGEuYAAAAwkDAHAACAgYQ5AAAADCTMAQAAYCBhDgAAAAMJcwAAABhImAMAAMBAwhwA&#10;AAAGEuYAAAAwkDAHAACAgYQ5AAAADCTMAQAAYCBhDgAAAAMJcwAAABhImAMAAMBAwhwAAAAGEuYA&#10;AAAwkDAHAACAgYQ5AAAADCTMAQAAYCBhDgAAAAMJcwAAABhImAMAAMBAwhwAAAAGEuYAAAAwkDAH&#10;AACAgYQ5AAAADCTMAQAAYCBhDgAAAAMJcwAAABhImAMAAMBAwhwAAAAGEuYAAAAwkDAHAACAgYQ5&#10;AAAADCTMAQAAYCBhDgAAAAMJcwAAABhImAMAAMBAwhwAAAAGEuYAAAAwkDAHAACAgYQ5AAAADCTM&#10;AQAAYCBhDgAAAAOdHHqHFZGPvvziu7/55E8//t2nf/ni0PsHAOAlV9PoMzguuRp9BkBEZG9VrapV&#10;q2jZp4xebaqsrMqqiIiMVlfZ19f9q3t/f/yvdyoqIw4f5k967189fvL5m3949PmbB943AAAAHI/M&#10;yog6aJg/evTo92+99davp2n6wSH3CwAAAC9S7z33fdZaq4ioqqrWWlVVb631zftetZ6Yb773PMf8&#10;d0T8MSNie/CM9TXnU6wn6fci4v7m53Zrm233hGvPawAAALgrcuF1xrpze0SsIuJ0s3292Z5s3q82&#10;33ka8M9z4JtMzPf+bwIAAADcMUthfiuuG+aiHAAAgGN3K+37vGG+u/R993cAAABwlw1r28vC/KJ1&#10;8XmF7wAAAMBd81IsZa94Fty1sO07SdNzAAAAjsn8hudL243shvl8p/sOuL0jXbvkhAEAAOCuWHr6&#10;2G4D953X8yC/UQtfNjHvs233lvEAAABwLJbieqmN903Mrx3nS2E+n4xvn9fWdj5vOwcV6QAAAByT&#10;+cR8NduWpuax8P5K5mG+G+SrWEf3Nsi3D1Zvm23pDu0AAABwDOZD63mcXxToz+Wkqiozd++wPj/4&#10;6eazjGfXlm/DPEKcAwAAcHz2hfnpZlta1h5V9dyRftHj0rYHz81Bd6flwhwAAIBjtXRT9KUp+eHu&#10;yr4t+s3kfBvkSyezu4RdmAMAAHCMlsJ89+Zvqzh/M7hrTcsj9t/8LeLsXdh3p+eiHAAAgFfBRY8Q&#10;30b5jeU86HeuN89LtghhDgAAwHFamprvfUzadaflEZdfY777eh7johwAAIBjNu/ieayv39wgyiMW&#10;JuZPP3g2OX/6q0veAwAAwLHZ+6zymwb51t4wf/qF84F+5uNDnAQAAAC8ZC6M5UNFecQVwjzi0jgH&#10;AACAV8Ihg3zr/xcito1t4OrFAAAAAElFTkSuQmCCUEsDBAoAAAAAAAAAIQCTf2/z4QwAAOEMAAAU&#10;AAAAZHJzL21lZGlhL2ltYWdlNy5wbmeJUE5HDQoaCgAAAA1JSERSAAAAkwAAAP0IBgAAALgbRT8A&#10;AAAGYktHRAD/AP8A/6C9p5MAAAAJcEhZcwAADsQAAA7EAZUrDhsAAAyBSURBVHic7Z1PbuPYEYd/&#10;st12dwJkm30ukAvMBWY9y9kEGEwOFSBANllmnQvkAnOB7LMNEEx3+4+ykEoqFes9Uu6SSEnfBxCU&#10;JVvNsb6pKtYr0qv1ei2ACu7mPgC4Hh7mPoBjWK1Wq7mP4dysLyh1rJZ8rEGeKNI1ixU/lN3XS5Zr&#10;sTI5kfw+PnetrMPjtX9+qUItUqYgkm13yoW6JrHWyX4t6c09XqxQi6uZgkh3bn+/ffy/mQ5tDn6r&#10;jTyv2gj1tn1+cSJJyz2b89HoXtKH7fY050HNwJP2/+332v8PtVriycjiIpPDZHrYbo9a9vGego+S&#10;nrebtvuVFhqZlvjh+KhkMj1q83/p44zHNQeftI9G0ibdHdROS2JRMiX10r0OZfo006HNxW+0+V1Y&#10;vWS1k6W6RRXii5Jpiz+DszrB6qVbrJleJb1sN4vWb70fmoulF+CZULfEo/a14r32Z7fSAlsiS5VJ&#10;Gqa6B22EuiU+aCiS77UtiqXKFJdRfIS6JUyi2LBdJEuVSRp2uxf/yzwBMRot+newZJmMuKRyS1yE&#10;RMatfThwQpAJykAmKAOZoAxkgjKQCcpAJigDmaAMZIIykAnKQCYoA5mgDGSCMpAJykAmKAOZoAxk&#10;gjKQCcpAJigDmaAMZIIykAnKQCYoA5mgDGSCMpAJykAmKAOZoAxkgjKQCcpAJigDmaAMZIIykAnK&#10;QCYoA5mgDGSCMpAJykAmKAOZoAxkgjKQCcpAJigDmaAMZIIykAnKQCYoA5mgDGSCMpAJykAmKAOZ&#10;oAxkgjKQCcpAJigDmaAMZIIykAnKQCYoA5mgDGSCMpAJykAmKAOZoAxkgjKQCcpAJigDmaAMZIIy&#10;kAnKQCYoA5mgDGSCMpAJykAmKAOZoAxkgjKQCcpAJigDmaAMZIIykAnKQCYoA5mgDGSCMpAJykAm&#10;KAOZoAxkgjKQCcpAJigDmaAMZIIykAnKQCYoA5mgDGSCMpAJykAmKAOZoAxkgjKQCcpAJigDmaAM&#10;ZIIykAnKQCYoA5mgDGSCMpAJykAmKAOZoAxkgjKQCcpAJigDmaAMZIIykAnKQCYoA5mgDGSCMpAJ&#10;ykAmKAOZoAxkgjKQCcpAJigDmaAMZIIykAnKQCYoA5mgDGSCMpAJykAmKAOZoAxkgjKQCcpAJigD&#10;maAMZIIykAnKQCYoA5mgDGSCMpAJykAmKAOZoAxkgjKQCcpAJigDmaAMZIIykAnKQCYoA5mgDGSC&#10;MpAJykAmKAOZoAxkgjKQCcpAJigDmaAMZIIyVuv1eu5j2LFareY+hItjSZ8fkQnKQCYo411pbtXO&#10;R8uJuXAMg89z/Q4xJsnUkSc9EElvxx4IzELMTE0ZpsjVlSlItHL7KZXyy4Tvgfl4GHl9rb1cO0l6&#10;Uo29oTSUyG/+9ey9P094fzg/HxvPe3n8Fl9PaUambVQyUe622yrspUOZMrH+2zsAODu/C19HWWx7&#10;c49f3fetW9EplcmlNy/P/Xa7c3v/utzPZPyn8Tych98nz0WR3tz+1e1fw+tpuuvJZJvJc69N6npw&#10;j+90GLWkfj31785rcDr+0Hjep7U3t71oI9CLe2xyrdWITgOZkqh0p404H9zeHptY95peS/3SeB5O&#10;wx+T57LayIR5kfTs9vb4RXvZ0ug0tQD3UcqEetShVD5K2c9lfCfpXxP+Xfg2vuu8ZhKYHCbSs/aB&#10;wQSzrDN6Bj9FJsNLZWnOS3WvdpSKfL/d//OIfx+m833nNV9gR5Hs8/ISTWYg03q9Xof+UnaKKB3W&#10;Uz4N9orzyA+S/nHMAcMoP3Rei0W21UPP26/vwvfGdLh/MamZepEp9hrM4he3Pbh/JMrlC/Pe2d6P&#10;kv7eOQ6Yzo/h69h09J+jP0NTeN4k8zVSK6jsmNJnMiks8jxKetKm8fVR0qft/mn7Wkx7XqhelPpb&#10;5zXo86fOa72A8HW7fU62L9vXrBDfidXqM01tqVtIlPJOeHYG6EOmT3ktoX7a7v86ckxwyE+d17IG&#10;pP88n7WRxjYvUTyL60YlqTOC4uyLB2BG2z/+WdKvGhptB7M7lXTEM0S//dw7YDjgZw17fdn/sD4q&#10;eYH85/ere94i0kCk3trc6NSAK8Z9J9zaAZbyLO1Zyotpz7cPpnbN/9I9sNvmz8lzWTfbRIhpzUSK&#10;QSCKdFBXjU0OHDOCElsDJpUJ9aihUB+1r6Gys72xBidCDclEkvrdbGs++oiUZRMTyRfozY53ZPJw&#10;XKczfq+9MB8bm8n2oGGUmrIMg1QbpogUS5JntQttS232PVacdzvdLY6atGwIZVHKGpgWobK096Rc&#10;qLGuuYRQYyLF/pEXyaJPjEgm2bMO19+OFkn6trHdbCHY0pmvo2L74EmHKY+01+eYaBTX13yRHTeT&#10;6Kv72e5C7hjfOgMez8i8UL4fldVRPu0hVM6xIsWz7V6hbcL5aLQbtz6bTLsfHhbmcXnFUl4rSmWF&#10;+dRxlmuX6phC20cjS11eoFbb5iAa6Z0RyfjmizAbUcoLZWnPRyYTyqJXTHtZQzTjGoWaGo2ysZHY&#10;P/JFdnbaP7mHNIWSK3o7ac/3o3yUygrz2I+6xbR3TFrLmshZI9meb80llYgkFcm0e7N2P8oiTyzM&#10;LUr5wty+1yLclAglXb5UU0WyiDJ22p+J9K7+0VTK7zXQaR/4OqonlB+6i+Ms9r4tLlWoY077Y31k&#10;wtiSSOxmx/roXaf9UzjJjStG6iiLUCZVPNPzQtn0wbWmvWPTmq2t9fpHZ6mPMk52F5SOUFn7IBPK&#10;11HHjrNcglAtkaR8bMSLFE/7v7j9Vx3Obh/UR6eQyDjpLXVG+lFWmNsyTGuxuFdHSZcp1Xvro2e1&#10;u9ljae1kEck4y/2ZEqn8QnFchskanCZVNsUpXY5QU6KRNLzkyKKRL7SjSH59LRbaJ5XIONvNvjoX&#10;dsZ+1NgU56X2o6amtdg/6o2NmEj+8qSz1EcZZ71zXFE/yhfmvjiXe++MOYV677LI2NjIWfpHU5nl&#10;NoRJlMrSXq9r7tsHx15VfG6p3jt/FKdZs2725Askz8Fs97QcGWcxWXqTB3EZZmn9qLG0Jg37RybH&#10;lGWRkrGRSma9QeqEflRrLNi+Hruq2N4745RCjUUjaRiNsgH/rD6ys7rB9f/SfCJJM8u0O4hDqSzK&#10;mCC+MO+t67Uur5LOK9TUtOYL7djNnjpWO3s08ixCJknZhQuxH5XVUa2x4DnS3nvSWqt/FNNaXF/z&#10;77MIkaQFySSNruvFs72xZZh4HynpdEJNEck3Id+0j0ZxIvJkY7WnZlEySZOXYZY0Fvzesdqx/pFf&#10;FllcfZSxOJmMkcurolBTLq/yzVKpRqhj6yOf1qybnRXZZxsbqWSxMkmjaW/s8iqrsVo3JZPen/am&#10;prVsGjLOH7WWRc4yNlLJomWSmkLFG2n4y6vifJRPexWXVx1baLe62dkgW7bafxEiSRcgk7GQy6u+&#10;pT7qieQLbRNw8WktcmkySf1xlt7tfnrtgylpr8XY+lqchhyrj2ZdX/sWjrkN4azYL3TrVPwAY3qJ&#10;613xeXscpzjXOk6obH0tG6udsr622P7RVC5GJsNJ9aa9AEY8c4r3sn7VJkLZB29dc+n4CBWnIbOx&#10;2kwkn9bSsdpLk8i4OJkC9kuPNz3Pbm6VRSn/HnFNT8qlytJa77Kjo8dGLpWLlSmkPWl4U7FMokwq&#10;29v9OX2kimlvbGwku77fD/rHtHYR/aOpXKxMxvbuwNLhB9+KTrHAjVHBC5VNb/r3y65f601DZmnt&#10;Yk77p3DxMkk7oSySRImyCPWqoVz2cxaZsrSXpbWpt60562VHc3AVMkkDoaT9HT1aYrVqqQ/bn7vf&#10;fu2FioW2X1+zszQvk+9mn/Wyozm4GpmkrlAv4TkvRYxOvoayBqc07CFNmT/q9o+ujauSSUr7UTH1&#10;xcK7VZxbZ91HOBsdaRXarbHas192NAdXJ5ORRKlXe0ltmXykssfxD9P01thupj7KuFqZpKZQLZmy&#10;LrYtv0h7mWIzMk5Dxrux3YRI0pXLJDXTXuxHmUj+78I8ay+TCRlrpS/ua5/W/ELt1UtkXL1MRtI+&#10;kPqtAxMqpjl/BudHby9iGvKU3IxM0qhQ0nB0xK/dScPeUuxm36xI0o3JJA3S3quGXXPflPyiQ5m8&#10;aFEiq8duTiLjYuaZTkHj8io/eBfHU1rd812ku1WRpBuXSeoO3WV/0iyrsW42rUVuXiZpIJTtsxlx&#10;X1sdjLDcukgSMh3QkCqCRA2QKSH8wWtpONGJRAnI1CGRCok6IBOU0fwbvQDHgkxQxv8BX5Zpj3gx&#10;TpwAAAAASUVORK5CYIJQSwMECgAAAAAAAAAhAAeZ6dtkIgAAZCIAABQAAABkcnMvbWVkaWEvaW1h&#10;Z2U4LnBuZ4lQTkcNChoKAAAADUlIRFIAAAHlAAAAWQgGAAAAAE882AAAAAZiS0dEAP8A/wD/oL2n&#10;kwAAAAlwSFlzAAAOxAAADsQBlSsOGwAAIABJREFUeJztXWlzIzeSfQQl6uzT9no8M56Z/f//aSN2&#10;w56x3Xe3borJ/YB8Va8gVPGQSFFyvggGu8UCCkgk8kICGM3ncwQCgUAgEHh8pMduQCAQCAQCgYxQ&#10;yoFAIBAI7AhCKQcCgUAgsCMIpRwIBAKBwI4glHIgEAgEAjuCUMqBQCAQCOwIQikHAoFAILAjCKUc&#10;CAQCgcCOIJRyIBAIBAI7glDKgUAgEAjsCEIpBwKBQCCwIwilHAgEAoHAjiCUciAQCAQCO4JQyoFA&#10;IBAI7AhCKQcCgUAgsCMIpRwIBAKBwI4glHIgEAgEAjuCUMqBQCAQCOwIQikHAoFAILAj2HvsBgAY&#10;yee+MP+eP0BdgS5GGDbi5vIJBAKBwBp4TKVMIT/2T8L6ynmOrJBnxXfgfuB41MaJIO35Ie1DOQf+&#10;DCjlVZ/8mhffgUAVj6WUk797H8AhgAMAE7RCH1hOOZPBZwBuAVwDuPLvW/8E1scYeZwmaMdpH13F&#10;TNpPkel+459QzoHnjIR2Hoz9byqzSgdDDVZ+AoE7eAylTIV8DOAUwGsArwCcIAv8MVbzlufISuEK&#10;wDcAn/1z7r/NHqrhfyLQO54gj8sr5HF6gayc99CO0S2yEr4AcAbgq39fIivpGUIxB54PODf2/UND&#10;lXJrVDwHZAVMp4GG6xShmAMVbFsp06o8RBby/wXgJ/9+gczgqyplQ2bwSwCfAPyGPEmArAyuEcy/&#10;KkbINDwF8D3yGP0FwBtkY2rfn6HRc42siD8DeA/gHYCPyEbSJUIxB54P1Fh9iSy3jv1vo+JDWUaF&#10;/A3AF2TD9dz/Hk5DoIPHUsrHAL4D8E8A/zCzvyAzN0PYq3rKVMofU0rH8rcpMuNHAtJqSMgG0ktk&#10;hfzfAP5uZt8BOEop7ZmZhq9vAFyklD4B+ANZmU/8d0O7nBAIPGXQQz4B8AOAH/37FboOheZiUClf&#10;IBuqvyM7DnNkxRxLPIEOtqmUNST6Atk7/puZ/cP/feztWXWbFhONrgGcmtk4pXSJ7Lmdo/WUS2+5&#10;byKMiu9ambLs0LNDzyyDRe1ct1xfm7m8cIjsGf9kZj8D+DtydOPAzChsaOzcArgxszcAXqWUjrwe&#10;rjcb+g2jGk0fIhO/rF+xKdoNle3Dpvu6zDvuy6v3Hbu+969D54ce27n8fYysfF8D+CuAfyHLsNfI&#10;86VMVqUsmyEbre+R5RyQ5RJD2DWDdVF7HkoGrTr29+GVVefiss8/ZJv66L01bNtTplI+BfDWzL4H&#10;8BbZIzvA3czeZWFoE5CukK3X98jh1CuvU0OoVBBqpap1q0kco+L5UsHUtnSV24OW3fbVVwffXbaz&#10;nLgP0T+Grg+Rjac3yGP0GnncaoYTk1gOAUzMbJRSukWOXlwgCx2+R+nA9pVGk9a/7qTlb7XxqtEO&#10;uEvvdXhD+9SHmjdVtqXEun0tP2V9ZVvLZ5fJJuZn2bJaR99c6aMz5/HQuPb1Vcvwbwn1sWU55U3m&#10;wrxBXs752cz+nlJ6aWYT3JVfTTQppXRtZkcpJXrIzHu5kf71tYfzocZnSrM+Xi6NhNozZT0PxSs1&#10;PtHytcTeGl/U3rdKH5Zpk7an/H1rEY3H8JT3kRn7BWQ9RkKi6yhlMvIBgBdm9ial9BaZ8WfIikEZ&#10;mR6cruloRvi+/5sJTXN5niFxKjCWU++R9etE45YinYClktK+U9HdyrfWxeSSUois0j+WnxfP7yGH&#10;6Pg5dtoqTQh61yrQZmZ2mVL6hjbh7rJoP/xdpCfpNZJnFk2smoemCp9eiG6RY0b5urTjd0m7afGZ&#10;ob6WTo9rr6hzlb6ynr6+8r3kOe2v1qk8przK5xe1qcwoTlJ+mbnM8jo+LK90HsmzU2RFxjHiPFSa&#10;9vVVx1UVbW1eAHd5YQ+tofq9OxWvzYzGak0hA4C50p6b2bnLJi7xKA9qHyZFm8r2kMdIs1K+6PZQ&#10;nVN8n9K+HHs1BEr66fNjdN/bp5T1XbU2l+8z3G3fqHhe5XLZB32uhrJNZX80wlHSe+P5SY/lKR8h&#10;C/pDuId7D4UMAKOUUjKzPa/7FbIlO/X3XKHLpDf+tyt/Zo5MiyP5NG1Dm0x2hW5WMb3KCVpmNrTZ&#10;lVSkOskoyNWKrVnoTKDiNi+2kyE03aJE2i3q36HTY6h/V96GU+TlgCPUDYCG9v5NRuZa9A9olw8O&#10;0EYsSCug3UbFbWwU7BRG5WRVqNeEyrPaJ65p8/3cgrcO7Q6dfjXancvnEq3y0CjHnr+fBs8RWoNn&#10;kWBTxTXUV7ab2cG65XCErpC9wV1+1oziGv3Ju1Opw9Aai8saGqWSJa0pI8ijHB+OzTmyoX3l5cZS&#10;hn1Vg9rkPRxb9pdziWPL3QWQvpGuI2TZ8r2ZvUXrVOynlMaSZ9GByyZ43SfIc+sI7ZiQzhOvT41h&#10;pYG258r/rTRTnuSzVILluJDXqWxGRT2LeIXzVJ/v88S1bDnO2m59H9tG3irfxz7wmaE+lG1if7T+&#10;UpaTv3VeX8nzG8O2PWVOnkMAhymlAzPrE/YrwScEFdYbM7tNKR0iK2cSkpOT2cJnyIQ2tBOGHjwn&#10;jSraS7QCgUKeE5mMpYJ96s2byDNqhasFqIJWt1CcF+1k5icF+kTKkZHW7d8FWkW6jxy2Pine0Qf2&#10;A/B1NzP7KaU08nqm6E4YoE3Qo4DlZC8Fa21i9Skq9RS0T1O040XDpKQdt9aR5pcV2lGgcrlFafcF&#10;OTrzATmp56vXQT7QnQffIWe2v/a6NdqySl+B1oC7RM7wvfa/k1c00qFl1NCcoqW9Ggp9SlnnEg0q&#10;zj8t2zevaQRdywfIvKFG+wFapcz58BXt1rsp2uTRU/+U2/bIC5prcuPljtDOiRO08xRo+eECLS8c&#10;I8uUt5A8GM+zqHc0yyZ6oTQC1ICgcfASmS+4XPQS3d0OlAkXaOcMaaaGF3mSBpoaoxwXVfAce8qp&#10;MuG2ZqwuwyvKJ+rQzOVdapywjL6PRoA6Iypr1WkhHfnpMxTI++S7W+mPGmXcZvsBeTn0E1oZuzHF&#10;/BhKeR/AoZlxIMeDpVYDCfsKwJ6ZvUR3ryyV3VVK6Rztlp052tB3OTkp5MlYFyklWugj5MQnPVRj&#10;BuAmpaQZxxMPX5H5dI2iXD8CWoF1lVLi/t8LtN5P6cVqSGpR/1Rwlf27BHDuiXJzp0Wz3p9SGrnF&#10;3z8A+ZkmQ9X7/QNa61jDcRQyl06vGYCxl+FzQ56aKioNoTUT2/tygXbt7tDMdHxL2l077ahQSbvT&#10;gjcmKGiXUvqCrIx/QxY25VrgPrLw/xHAz8jJQt+bGQXvvZSy95VGFdt97HxyiG7I3VJKN2bGchRM&#10;EzOjMlxGKd+klOip7AmfL62UvXwTlZD2aiSI77vwZZGvyPx9g3at96Xzt7a96Stao4XKPMGNLS/H&#10;rU0aLr5BHttL5GWZfWT58gZ5jIfCpIpm+c7MDn2XiEblXiHzxV+RE1/fOL8d4a53y/bQU953GaRG&#10;9lRkEOdk6WWS9k0UqZBTpN8spTSt8MqB84qOt6JjvJVtBnBUtJttN7QytKOUpX0NPbSfBS36lLK2&#10;ibybCt6d+++fkefzRMptNIy9LaVMYUlP+cC9ZDLIQ72D1igZ+RStYuTkNDObmhktYLXcOFE0fEdw&#10;beHGzDSksicfpJTmZnZrZmpN0Rjp0Nuf1fBvE75OKc28nfSA+E4Ns6tFO1qif/RAqv3ziXfl7zTk&#10;sNypM3mynvCcQiIWh2g9U45Bbc1mBmDq9KKRsufhwL7wNUPWtaQTyG+3AK59vEqPYYh29MhIO+ZB&#10;HAnf6ljeppSmAC7M7LuUErf30Tjg2hSF708A/uVJQt+hFe59UYGyryjoYsgKg17Djf+9CV97zkYn&#10;JGnZwpo6fWbIy0B7/vwi+jfr72bGEP0Yeez2JEN/0Zo0y2vOhIYRax7UpZnRW6SnzGjGYUppv9JX&#10;9ZYZ6Urohq5L5dLkC5jZTUpphmycHrrhcIDlFDKN1XFKaeJGIQ3eG+8vDbWfzewH/02Xju60B915&#10;dYcnSVePVul6O2XPVMYO6MqyTjjZeeXG52lt6Y7yVzFHlmVmZiyrUSMqwTLKRX7m8giVsuYZ9Mna&#10;Wh/utAlyEqGZzUsaed3XZvbVd5PM0IaxNfL64NimUu6Eb9RT7vHA5kAmPP+wxLrzKBdpJqUmVLEO&#10;FZQURlyr1QSvJHWqYNTjI9meRnh5P2rZkSXjoehzp19FOzkR2M6+hJZ79c8FlyaX0Xpc5PWU/aBX&#10;TSWov/Wt8eghCgwHLnpfLdGrU68LExU8mpyyMu2cr/RYRaXdSUrp2MwOfJIzusJQGTN3fzSznwD8&#10;xcxeYbnlgVqiV6evuLsFrUnyqtBzXpQzZI8q9TxfA9/TifosWVbbXZsrGj7VOThzD7I5FUuiMzpG&#10;tb5yLlGIUxBrglf5TlUSHOuSh5Y1VpPLvRPk8PRbL3+ErIz/iWywvUbrWJS8pmNWky/NK9HOAaAr&#10;f8jrJnWW9SzkFen/IA28AfqZS7maMVryxZCsnWG5Piia/pA4/sU+UR9NkXXV3KMz75EjYVwO2wi2&#10;Gb5WpayeChlWMXdLxTgRgCaZC1igmIeUt9fL8AS9GdaZ0FUoQ2Wb97kA7sDbPS+fsbxdaF48u+hd&#10;B8U7x6yzLHvP/o2dSVluhJbuq0Q0mjGoGFV34G2ey/9HQ89rub66+ZuMAwUJ27UJ2o3NLKWUYDnU&#10;x2Nfz9GGSl8iK2ZuMTtwI3Lpvpb9lb7WhGy1vxX66Lso9JZqk9QxWnbsBtowWIfTmbkJVYG6oK8s&#10;x/epAK8aRsKfnTYu4STcqQo5ksB17LfIBsErAH9Du1Z94s9V511fe8rndFy8XM3wR62eJXllqfGu&#10;tHew/DLvkz5Qhy3FP5X6q2X994Ssi07R5hysc+rkSngspVwmE3SsJB/EMoV+1S1T1edkoOYUPuVv&#10;fYOpZfU9FS9/8JllBFbxrnFNAdXqeYD+cQKTcdn2dZiwqsAG2sz/L1X5UN2VsRr3/F4tsw7tXBkz&#10;PPkGOZHrO2TFPIcnI1m7fknPbmEIdMm+9j1zh0eL+hYaiUu0aV57z4rlF75fjL07NONvA32dI9sc&#10;tXcteucyc34IrD+Z2b4rZuZrvLUcstY7AHoN4ZocGqBZo3BWlVM9da/MKz1ys7f8wPvW7sOa9c+R&#10;o0b7yNt217mbYWVsO3xNL7lc9+nA2jCiLuA3lvg9lESnTSt6f52yD/TM0u9ao63r9m/d9+0qNmZM&#10;lBAveQLgxMxep7wn9T0yHx+jXZuemNlez9LNutgkP2+6jnUiMWu94z5lHwjJx/4YOdnpLbJC1lMN&#10;H0rGLHpmZbmy4vP3LbtpWbts2bl8NoptKGV6X2XmdTXbVEIdugeNSn3b+6oDgZVg7fYXrh1yG9UV&#10;JJHQw273MQwDTwsaKm32xbpj0uwGWGOpKLBZGHL2+dYOEFkqc/ABQKXcZF57KCDV1kLQJhTo6UhD&#10;ST2BwK5ADcgDD2UzXK37ozceBgvsJCjbKNM6p7qFQt4p0IDinm69cnNjHvO2PE9uc9DM6yGhxMw7&#10;WiWagRgIPAXoYQw8pancyrYtoziwG2j24KI92GMf3eziwG5AE0T11MGNK+VtCAX1HPQEF56EU8sI&#10;ZPh65kkZrCOYNrDz8OgPt3vQGD1CPsijPNkt8CeAy7E5ugdpXKT24IuNCvrAapDxYthaj+t98uFr&#10;CijePLQofFfuh2MdzKwMxRx4KuCyDbfwHKaUyvPKg5//PDA/gESPytQz0ufl1rfAo0KPgi2V8pP2&#10;lAFZT0a7R1kPryCaZIiUEvcgcvtDhPoCTxX0mCfWHprTl08ReIbwCKBZPn2Kx0c2odBQxrsFaw9X&#10;0Utz9OKUJ6uUNYw3QV5P1vBdX5KXWd5fMkcOcdeu9woEdhnNEgza07XKizYCfx5o0pDePraPnIUd&#10;iV67B0sp8WxtvR1wowbUtsLXejtUc1VX6SmItUgGZnldTw6mDew0xMrWu4L1WsMxBg6HCDw7aNLQ&#10;rUcBx8g5BnoTVDgdu4Emr8kjG1TIz2ZL1Ajtmlpnf3JPklfvudER7gs8Iei2PkN7jvhWTgUK7A4k&#10;aYhnkwNZHr4A8Cql1Jzi9TgtDFTA8Srvr96oQga2H75eJnynYT+2sarEA4EdhBqWeom8XiSy6Aal&#10;wPMDQ9e87GXP8pWdzMhf5SSvwAbhRlSZ5MXrejeeJb8Ny0yvYtMkr5L5NMRjAHiyV2yHCjwZyIS+&#10;Qd76ondvD90RHXimkG2eegiFIUf/qre9BR4dzfY1tOHrjW+HArbnKfMiivJQ75pipkU5A5oba8Kr&#10;CDwF6BGxVwDO0N6/CuSLRZqbjB6pjYHHgd7nfAm/0tPMNu55BVaDHvPsSV5by7wGNq+UGXqmpzyR&#10;TOrug92QAcM8pVUSgiyws3AeZsjrLKX0GfmGqCugc19xLMX8eaBy7SaldAHgGzJ/nEM8sNgWtRPQ&#10;iC2TvKiUN555DWznmE16ykz7r55kJCEeHkF37WVUMTd3g94TNcI+RyGpyXKbLDcHeu83fqp0XZkG&#10;zqs3AM5TSh8BvAPwyet4I3Xy4pWnSptdwLZ4+yHA0PU1cuTkK7KAP0bmlRszm7nDEnh86HgxssEl&#10;h2ehlIGutUhrowkDuICiZXKFbEleoj2ekJbkfbeR8K5m3XLlTVh4abmWZaFVLjq/c8H3Cm1tLihf&#10;1EZ/Vi8VLy99X6d/g+Uge8vl2ZFfSL+o7KrgNZ7rYoju83Vol9myUcgXyIr4HYA/AHxE5uMrZP6+&#10;RabVMmGwlfq6olGkvNJLkzUNrYV1lxfNb5pHi/eVY7vsfFr2fVpeE4bOkWXbV2Q+OEopfTGzc/i1&#10;jV7/UARzIT/0jFnntxXlyn1w52CUJenXMfRXNPLXdbo6UQ1kHXSOVik/C09Zk14uU0qXZsZF8zHa&#10;i9GpkC8AfHUv4xw5M5H7m/etvUh+JUWoitjMGB7nfrOE9gq16tYrKcsB4987h5poORUcaAdS/0bF&#10;VXsXkPfIMelNrwQcaqP2kQw0knZW1zML2vCdFA4sO6r0rzwQgUsOY6dpsye3hzY1xTSS3/g9WvC7&#10;/n3o9yGar007LzNF5tmPKaXfAPwK4HdkAXwCD1c6/59AdhU8UF/VmIDW30N7Tabk86xz3j5ud+gn&#10;n1ywFexatwa5ytP75sLb5DWeZzDY5lV4VMrq3G12dXjZJvGuj7/9naocFr2v+S/a/ILzlNIXAPzc&#10;+LtfA3iL7Hwkyye+zQfqLedMySPlmHXGVdZLtT9V/i4U+qrKkINvMtasp8kpGugneUj5c4R+2adt&#10;WHXua9kZgCtfWviKbESdoz3wZePYtFJWZfsZ+bL3V37B+wztGcC3yIz7OaX0HwD/gStlV8IM65y6&#10;kh5jeK8nLWr14Cg4GZK48r+VZ3LvWTeMRIZiOKPJnPTnm8NQCguXoY65/LtkTJYZFeWYZHBjZjdo&#10;T4RiBvveQDmG/2+QDyrg/lge3DIu+kdGnErZmdete8vLckpTWpTMNJ4gewEn5ie4Fe0tbwGjMirp&#10;p+EiVWLa7qHfVRhQAI/XoF2zla8oO5dyFwA+Of/+H7JSfue0mSJ7zO+Q96buIV/nyPn3EH29hV/g&#10;4sKUp0WV/eW71IhSwZyEdk3CJdo5p3NvhMzDKOq+Haibz/FaVu7b5cUdfbzGMsqjevsceVt5aF4p&#10;x/m0n1I68PGdoD5/aWzy4AhAklYrtNW53vBGSunMzP5ANtLeIcvCay9zklI69f4assE26eFR8mnj&#10;7RfPqMMB3B2v0oCeoz1DQvlb6UBFyCjlooiZept6/a6+j7sQavOpw58ppZkYQvs9ZfRT0qlDh56y&#10;ZGDO5TMze5dS+h3AB+SEzWflKd8iC6yPAH5NKe2b2S2yhXiAVimfuYf8K4DfvMwx2oG5QV6Xe4ms&#10;QDnZa0yiHjEnIpXxmVusZ3ClbGYvALxCe9n4nlj/peK59Hr3vB28km/fM2s1e2/mbSeD6mThZNjz&#10;DPOmnCvjS8thLTUeeAVgcyF68T4edH/mCSVTf9cRshJYpn/nKaUbZCHF9x37WJXlqIy+elLTN6fN&#10;IYCXZvbax4vvTNLWqXwoYCg8GvqhnTDMRxgXv5c0pUBRAUUlRcOkj+bnC2h3UJTVkPWXlNIfyAbl&#10;L/79Ge3hIe8BnDr/T5GV80Taumpf+WH5G+RsXu6J5tJP0+aC9rrNY4T2tDEqZW7fUWXUCG/cFfja&#10;Dmaszip187krtAbLyNu5iNeUR6fIQrbk0bGU0yUxji2T7iaW77p+gdYg5zIW+68XR1whP8By2k7l&#10;B44TDZNLM/vixtqvyHzwBS3fT5B3pczN7ApZLh6jwqO4q+DUOFPjoxyzfXnm2iOWNAom6MoV8grr&#10;3nNa7ftyVE3elhGzUuZepJSuvR+UY4eVce5EVgFc+VwhfxziruxrlLDLWtJd5z4NN/JHbbzUafvi&#10;CvkXZCOKSvlZeMpNOAB5nW0PmXjf0FXKU+SOf0Jeh/uATJxDL3uZUjoD8Fcn+hvkCbRfMklq1/eu&#10;vU4q4HN/72d/zxncq0spvfQ6X5nZsddL4TRLOS3+DDmcwVDGPjIjv0T24A/Euudxerf6jdYrGAM4&#10;cC9SrWIKgytv61dkgTBzWp0CeGFmp5Vy05Svg/smfZ4iM+EJstHxwvs3GejfN6cdy71AVrBHBV1u&#10;vdw3p+cndJXyq5TSWwCvzezE3zly4TNz4ciEPno9VKqkQ6lUGQ7X30lT/R3oegSMahyZ2VGNdk7z&#10;r0KDVWhHGnAd+b3z2QVaa/yDt23qRuELdCNFQ32lwBjqq9JyjCz4Tov+wseNSuoCWdhoVIQem16c&#10;ALQRJY0alPuute5S4TLCxfZS2V17+SO0c6mcg7fCo+TtG2SBXvLonpQzZE+VoUjOJwNwkFKiMX7q&#10;c3HPedTM7Da1mdLfvByQb/p6UfCDGiW3bjDQqLnw9/6B7Gx8cPpoJAHI/PcZwFtX+g2PSns4HlQQ&#10;ST56+hS34HHMJvIMleQV+4MsV176ezUhV2XcieXQeuktazSC8ofZ5Wc+Vt+QZTiNkFOnucqUxpMX&#10;HuJ2wpG38wR5SXNI1qphwrl/ALk2VebCTMrS4LlE5rH3Pl7vvR0bP16TGM3nW1P+HIxX8EH2v1Ep&#10;M8GLMXx6o6fIay4/Avinmf0LwM/+t0N0LXX1GL8A+MMt1PfIE+MLWqFLZddRrhCr2etkaP0C7b5T&#10;Cr4TL0PLj22hpUzGqCkQWn56jaXJ+/guCpH94n0HRbmplGP/yJRHyIJrmf5RmbPcqZRTb4dCm+/7&#10;iszQM6+fNOXZvhxrNdSomLkcoOHTMgTK07BKRUXvcU8+5e9UOke4e3VojXZUKMnHaIg3NKP2M1rD&#10;jV4olx4a4Sc0oVFcevUUiH19bUJ5MhYURuRNjeL0jTcjAurN8p01r4vKle8uPWClx1Wlbm0vvSh6&#10;6hS6Q7zGRKlaJKMsVy4tcGyv0Hqox2jnBW/vIo+qZ37m5QBRKgVta94svUVdn+T8Yu4F+eK1f3S+&#10;1OQClS6VssqcPk95Is+wX1TcnKsaMeB4nZjZ9wB+AvA92qWXZmnBDYaZ9/ETgN8k7Nso6ArdT73v&#10;alzqMmFpNB56OUZ/+mStRuBo7POd+r65lL2RsmVCXjmXN45tZV+TGeiFfUGX6TTUzPUbMh1PwJki&#10;hy1emNkbtOE/ZRCuI18hhyD+A+B/kEOJX9AOtF6bRkvqAyS8ie7amm7TUiXCtdryOspmjU/6Vq5v&#10;qnBTS1HfpxOwuZMXrQDRcmXokAKa624M/SzTv9ui3EGlXG2NnuM2dnp/RHeij4p3cvLo2qOufc7k&#10;N02qo/epe9nLUOocXetWlUqNdlTMNdoN8YaWo7DTECPbwnDuFbLyLoWR9rU0UDSEXfZVhbaGNdVL&#10;6htvCqOR1KkKtlyfVMMnyb/VU9Tw5aynbl3TZv3L8hoNORW4Wq6kW1lOb2hiSLO8uU7nU61cOZdG&#10;6PIk+8V/l/TWdWEaz+QLKh29c1t5VJd8kjxTvrscMwg9hhwEyqQJgNce6lal1iTook0cu0Xm/Q8p&#10;pV8A/C9yZIAGFHNNSjlWRlp0PVkP7KBhV96fwDIagla5qwZ9ecRzOV46h3S8qNy3opCB7W6JYsfI&#10;gKUALZN/gJYhKeg/IjPuN+Rw8wFEkOsaX0rpE3Jixa8A/o3WStbMazIXwyW1I+9UIN4W5ZKUKRPP&#10;NNlAk3iAu4K3DAfphNakDk6yvnI6KbWdoyX7VzJzQrZyF5WjYtVx43pcrb2qULWdLEtalX0Y4S7P&#10;8NlU+X1e/K7KoUZzvQVmVdop3cvx1v7SAy/3pC7qqyak1PqqCUaqCGu01/aynRxvbXPZj7E8pzxc&#10;0kPHdlSU0brL8VuG18q62YbSQND3lOPD912gO6dq87csV/JDbRz0o23QMYL8n4Yww79D81vnGaFK&#10;pm/MtF/6DJVWyS8HyOMxTim9dkfoFK2xQNCZOkspfUB2gH5FVsoMP6vxrGvV5TiznyXd1SgvzwhX&#10;o7WcB8pby4xX+f9ZUc9WsC2lDNz1XMqEgXnxzX9TyFwge18fUkqfPIloH20YaI68PnBhZlybLtf3&#10;prg7YGwLLbLamgkGyk3l+aFyJWrv0nLl5AJaK27Zcqrs1ulf2c6+clb8jeX62qttXQQVHuv+ruPz&#10;kLTjc+Wnrx1D/K/tuE9fIc8MjVs5ZkPtIW7l31qvCrll667VvwqvLVOOZcqx0bFVAV++s29Ml+GH&#10;st3L8MWy83sIQ2M29Iz2h5EWICviDwC+Q7uVT5eimFPxAVnevvN/M8O8VGxKd/1/2bYaDy2avyWd&#10;y3Hue19tvPR7q9imUiZW7TCZloPPBfgj5IHjtWfmGX5fPWz9b2Qm+Yo2tDq7W33zjnUGYNuDdp82&#10;rtvW+5R7SPosqmvo9/v2fRP9uE97l2nPqm3eRJ2rltsmj7JMn0x46PctU+em6l31GYb/eRDO775s&#10;uIcsR4/QTRz7mFL6Fdl3E4vWAAAB+ElEQVRLfo92mVI95PJdfd7+ffoxVG4rSVoPgcdQyuuAYb8z&#10;5EE/8Ey+b2b2wjP45sgZfp+Rw9a/+LOaWBEIBAKBYTB0e4UcnfwNOZ/nBsAXz5oee0b4OfKyIh2h&#10;T2jzJ1aRuY/ile4itpV9/RDg4RkvkNeTv/fvE7QZt8zg/oh2/Vm3HwQCgUBgMbiOe4S8Y+Ytcgj7&#10;NdqEL25tY1LnR7SRya1lKz83PCWlDLTbMI6QswF1a9AcbbbkBdrDEcJLDgQCgdXBJDAeRMMtSbrv&#10;mVusVOZuNVv5ueGpKWXNtuQWhnJLhu4JrmUqBgKBQGA5UObqdrjy5L1S5j4ppbJreGpKmahtsyBU&#10;ET/JzgUCgcAOQbPTy618zIjfVKLanw5PVSkHAoFAIPDsUG7cDgQCgUAg8EgIpRwIBAKBwI4glHIg&#10;EAgEAjuCUMqBQCAQCOwIQikHAoFAILAjCKUcCAQCgcCOIJRyIBAIBAI7glDKgUAgEAjsCEIpBwKB&#10;QCCwIwilHAgEAoHAjiCUciAQCAQCO4JQyoFAIBAI7AhCKQcCgUAgsCMIpRwIBAKBwI4glHIgEAgE&#10;AjuCUMqBQCAQCOwIQikHAoFAILAjCKUcCAQCgcCOIJRyIBAIBAI7glDKgUAgEAjsCEIpBwKBQCCw&#10;IwilHAgEAoHAjuD/AbsP+BHwKU2dAAAAAElFTkSuQmCCUEsDBAoAAAAAAAAAIQAQaXCwNgcAADYH&#10;AAAUAAAAZHJzL21lZGlhL2ltYWdlOS5wbmeJUE5HDQoaCgAAAA1JSERSAAACSQAAAHMIBgAAAIz+&#10;ltYAAAAGYktHRAD/AP8A/6C9p5MAAAAJcEhZcwAADsQAAA7EAZUrDhsAAAbWSURBVHic7d29jhxp&#10;FYDh81X3sLtgYYkADAixCSREaCNndoZEzF1wK1wIASG3MNleAEKQIa+cgUFo7a46G0xXT0359O90&#10;t/HyPFK5e/qv2tmrU/VVt8yMa3n+/Plny+Xy06vtEADgSMMwrG5vb//drhVJL168eBYRf+i67teZ&#10;ubjKTgEAjtR13Vdd1/1+ecUd/jIiftdau2mtXWu3AADH+sUwDL+6WiS11hYRcfPpzerdb7/4x99+&#10;8OTd22vtGwBgn9WqdX/+8sefv37z3SeZ2Z0cSe3IcdDLly9bay1ubvr+N1+8fvX5T97859R9AwCc&#10;29f/bYvbv/zw2es38SQi4qhIOjaMAAA+VgdF0pY4arPbnTJz8zGZ0SIPex8AwE4tLrIKbW8kzQJp&#10;GkZHRdIwDF3Xdcd9OwCAfaaDlzMG085ImgRSi/fDqIqkrcGUmXeFlBExmCQBAGcwj6KMdq5QOuRw&#10;2xhEXTyMpSqctur7fnFzc3P/gEgCAM5pjKMzhVIZScUEqZtsbXb/0Eha3n12tMzoYgjH3gCA02wL&#10;ojOG0r5J0nRaNA2lxeT2oFDq+34zRsq+72IlkgCAE40BtFjftsjNUaozhdKuSJofUhujaLm+Hbdx&#10;ohRxaCRltDRJAgBO0MYgapHRx12NRNSh9AgPIqlYyVZNkMZQGmNpfq5SaRpJQ7SuF0kAwCnWAbRo&#10;ka2LIVbRYhnD9LlzOPTE7SqQbuI+kqbTpOn7NoZhWEZEDH1rQx/dIJIAgCONU6TWIvuIWAzRtRYZ&#10;q+gehNI4aXrEIbdtkVQdaqtCaRn1SdzvGSMpIiKztd7qNgDgWBlt0SJzDKUuhkWs42nymoutbpuZ&#10;R9IyToikzFw8eKCJJADgeP06fxYR0TJaHxHLjBZ9tFhe93BbxPbJ0nSl277oGU+kihyipUkSAHCC&#10;8QzqPu8iqY2TpYirXExy20Uj54G066TtB39vrrgdEdmirUQSAHCA5aHRc9cWjzoP6cF+9zy/K5bm&#10;0XTYJOnhPQCAneaDlWWsz0G6u0B1a1UUnSGUjllhtusnSQAAPphLLAizDB8AoCCSAAAKIgkAoCCS&#10;AAAKIgkAoCCSAAAKIgkAoCCSAAAKIgkAoCCSAAAKIgkAoCCSAAAKIgkAoCCSAAAKIgkAoCCSAAAK&#10;IgkAoCCSAAAKIgkAoCCSAAAKIgkAoCCSAAAKIgkAoCCSAAAKIgkAoCCSAAAKIgkAoCCSAAAKIgkA&#10;oCCSAAAKIgkAoCCSAAAKIgkAoCCSAAAKIgkAoCCSAAAKIgkAoCCSAAAKIgkAoCCSAAAKIgkAoCCS&#10;AAAKIgkAoCCSAAAKIgkAoCCSAAAKIgkAoCCSAAAKIgkAoCCSAAAKIgkAoCCSAAAKIgkAoCCSAAAK&#10;IgkAoCCSAAAKIgkAoCCSAAAKIgkAoCCSAAAKIgkAoCCSAAAKIgkAoCCSAAAKIgkAoCCSAAAKIgkA&#10;oCCSAAAKyw+x037zDwDAcfoWsWgRsbjLibZ+PCMihoj24IG7153i6pH09dtu8afbn//0+5+9W117&#10;3wDARNv/kv81mZv0ia67u98yMrvMrnWZGdl1kS0zq/eMWnv/f7/qu/bVPz/53vj31SIpM1eZ+e7d&#10;sLy5/euPnl1rvwAAR8rM7K8WSa9evfr706dP/7hcLn92rX0CAN8uXdeNU6HMzOy6bmitDRGRrbWh&#10;tdaP98fXzN63V2b+KzO/nE6jorXNUbxuvS3ibtr0ncn2yfr2Zv3c+NqPcGgHAHxkMiKG9dZHxNst&#10;22q9DREx5DR4DmR1GwBAQSQBABSOiaScbQAAH1LO7p+1UfZF0q4dzqNJOAEAl1R1R9UgZ2mSY1a3&#10;VVEkkACAa9nXIvN4epRDI2m642G2jVpY4QYAXE7VIhcb3myLpF11Ni65G5f9j4/PA0kwAQDnMD/3&#10;aHoJgH2xdHIwHTJJmn+ZbrJFvH+dJHEEAJzTrkiabvNYepRDJknzydH0Z+MWIZIAgMuqIinjrk9W&#10;s+1ssfQgksarUa6vvD0fVY0/tDt9boj342kklgCAc9i21H8aSfM4un/DCVfbjjjucFtbf4HpF5yG&#10;k0gCAC5hWyRd9JDbrkiafvh0Fdv8/KRpIAkjAOBS5tdGmq+4r07iPlnbNoFaH3Kbbt2evyNEEgBw&#10;OfNImsZSdT9PPdQWsf9w2/SDx0NubcvfAgkAuLTqStsXuVbS1klSxGaaFFHHkEACAD6E+VW1y58p&#10;ecwUKWJPJG1edB9Lm4e23AIAXFp1Ivf9A4+Mo9FBkRRRhtLmqXN8EQCAI5QBc65Aijgikh68aXsw&#10;AQBc1TnDaOqkSAIA+Lbr9r8EAOD/j0gCACh8A1rJQrPD4LdxAAAAAElFTkSuQmCCUEsDBAoAAAAA&#10;AAAAIQADZitB6gYAAOoGAAAVAAAAZHJzL21lZGlhL2ltYWdlMTAucG5niVBORw0KGgoAAAANSUhE&#10;UgAAAsIAAABsCAYAAABgm9RuAAAABmJLR0QA/wD/AP+gvaeTAAAACXBIWXMAAA7EAAAOxAGVKw4b&#10;AAAGiklEQVR4nO3dv27kXBnA4ffYyS5LwTZ0VDRQcwW7CG3JrXAZXAE3hJCWa0D6mrRfQQH6CCQz&#10;51BknJzxeP448Uyye55HsuZPZtbWTvPTq2M7lVLi3FJK6cuXLz+/vb19d/adAQDAATnn1devX39K&#10;lwjhT58+/a7v+z+nlH599p0BAMABOecfSyl/urrEzrqu+30p5UtKqb/E/gAAYJ+u636Tc/7tRUI4&#10;pfQ+pdRf/WpdPv7hft19OP8UGgAAauUuxb/+dtXd/XDVpZS6RUM4pZSm3v/8+XNKKUX/y1J+8cfV&#10;+uqjEAYA4LLWtylub1K6++EhgWeH8L7YBQCAb8msEN5E8FQIH4tj8QwAwJtyNIRHE+BUbRHbgbs3&#10;dkspQhgAgDflYAjvieAudkN4KowflVK6FxwjAAAs7pSlEUPcDgE8fhw+c2giLIQBAHhT9oZwtR54&#10;2Pp4CuCuej3eduScH/eTIpIqBgDgkBxx9suMHZsIT8VwvQ1RPBXCj89LKX1MfAAAAKZ0m2w8ZxAf&#10;CuE6bofgvRptQwwfDOGc8/WiRw0AQBPOGcQ7IVydIDeeBNcBfL3ZruIpkus1wxFCGACAhXQRaekY&#10;PuVkuTp0+3gI4HfxFMJ1DO9bGnGRWzkDAMCpTlkjPLUsop4IX8fuyXNbhjXCERG5WCYMAMBBk5Pf&#10;pafCc06WG2J3KoiHk+cmQ3i4akTqRDAAAEcNzXjWK0fsC+GpE9/G0+Hr2A7hbvS9+vuumAYAwFwp&#10;XumqEcPOx9t4zXAf00sj6jXCQhgAgDfl1JPYpoJ4Ko73TYQtiQAA4MWWXCf8nInw1GT4YAjnnNPW&#10;vwgAAK9s7pKFg7dSBgCAb8VLru97aFoc1WN9kw4AAHgTnMQGAECThDAAAE0SwgAANEkIAwDQJCEM&#10;AECThDAAAE0SwgAANEkIAwDQJCEMAECThDAAAE0SwgAANEkIAwDQJCEMAECThDAAAE0SwgAANEkI&#10;AwDQJCEMAECThDAAAE0SwgAANEkIAwDQJCEMAECThDAAAE0SwgAANEkIAwDQJCEMAECThDAAAE0S&#10;wgAANEkIAwDQJCEMAECThDAAAE0SwgAANEkIAwDQJCEMAECThDAAAE0SwgAANEkIAwDQJCEMAECT&#10;hDAAAE0SwgAANEkIAwDQJCEMAECThDAAAE0SwgAANEkIAwDQJCEMAECThDAAAE0SwgAANEkIAwDQ&#10;JCEMAECThDAAAE0SwgAANEkIAwDQJCEMAECThDAAAE0SwgAANEkIAwDQJCEMAECThDAAAE0SwgAA&#10;NEkIAwDQpKtL7uzuposf//K+795dcq8A8ArKax8Ah3yPP0967QM4gxIRUcruzzX1A57wH1BWEf/7&#10;R/84CL5ICOec/1NKuV//s7v+6a/d9/g7AQDwjcg5r7uuW10khG9ubv6eUvrQ9/3HS+wPAIBvR9d1&#10;jzPeUkrevM4ppXVKad113WrzfLV5njefyymlEpsZ8eb5USmlf0fE1zSeNqeUUjwMl7uIuI6HqfG7&#10;iHgfER8i4mebx/eb968jot9sw3cjvs8JPQAAyyvV43qzrSLiLiL+u9luq+f3m20VEXmzlTK1jOIA&#10;J8sBANCkuUsjypENAADmqifCF+vMU0N46gCEMAAASzgUwjHxt0UcC+FDByCEAQBYwtyJ8CLtOXci&#10;XOJpQXK91SfIOVkOAIA5xifLTfVmjukh7bOdOhEeB/BwJl8XD8Gbw1UjAACYbxy29VUjVrEbxuMp&#10;8bNjeF8Ij0fRObZjeB0PEXy/+XwfT5NhIQwAwBxTE+EhgodtPJx98fKIuRPhehJc/72Pp+mwEAYA&#10;YI5DIXwf21G8b83wbKesER52Nuz8vnp/KPIunkJ4IIQBADjF+GS5qRCul0kscsGGnRAe7shR3a5u&#10;HdtT3nGx12uFhTAAAHNNhXC9GmEVu5PhXH0v5t5VLuLwRLgu7GH972p0gOMlEUIYAIA59l2qd4jh&#10;ehq8E8Cx5ER4j7zn4OolEdYGAwDwElMhvJ54vrUs4jnT4IjTTparH+v3p64fLIIBAHiu8WXRpq4S&#10;sdjN3PaGcCmlpLTVtcOBDM/Ha4dFMAAALzV1l7nh9RDF9eeeLR2bJKenGk6xO/m1HAIAgHOYCuEX&#10;L4eonbpGuN751PRXCAMAsLRF7iC3z9GJ8OMHR+skhreXPRwAAHi0E6pLTIIHJ4fw4xemgxgAAM5m&#10;yQAezA5hAAD4HnSvfQAAAPAahDAAAE36P/x47hA2LqcGAAAAAElFTkSuQmCCUEsDBAoAAAAAAAAA&#10;IQDh1l5JkAYAAJAGAAAVAAAAZHJzL21lZGlhL2ltYWdlMTEucG5niVBORw0KGgoAAAANSUhEUgAA&#10;AZgAAABiCAYAAABtRcWeAAAABmJLR0QA/wD/AP+gvaeTAAAACXBIWXMAAA7EAAAOxAGVKw4bAAAG&#10;MElEQVR4nO3dS24byR3A4X91U54YAZLJKkfIZnKEBFp5nV3WOUVOkqMECOBFdskdgvFqMItggCDI&#10;DPyiuisLsaxiq/mSWBQlfh/QEM2Huw2L/LmquuWUc45Te/Pmzc8/fPjw6uQ7BqC5169ff3779u37&#10;dOrAXF9ff9P3/V8i4tcn3TEAJzGO4/9SSn9anHrHKaXfR8TvIiKdet8AtNd1XQzD8NuTByYiFhGR&#10;vvq6z7/5w6+GJDMAL0LOEd/+9b/9+x9uUtd16UGBSenhWbi+vo6IiK9+2cc3f/x66HuFAXgJhiHH&#10;d//8sXv/w02KuB1N7O0xYQHgsuwdmElctoVmV4RECuACbA3MhqikWI/EQcHIOXeHPB+A52nfEUwd&#10;lTTZIg6ITM7ZCAbgAmwMTDV6qb92cReWrnps71FJzrk//DABeG5mAzOJS9n6uItKfXs6mtlqHMcv&#10;+xyiS5ZkAE6rj/EkV9jfC8zMuksZrZStr7Zy397TZXVgADi923/c32oZm20f9tNRTB2WxWqbRqZ+&#10;3axhGK4ecbwAHNEQXWoVmbXAzEyNTUctJSxXsR6ZPvYcxYzjKDAAZ6SMaI4dml3TVXVoSkiuIuJV&#10;3EWmni7bGRgjGIDLsM96SD2SqUcwJTIHBabeZxeRXBQDcFpjxOxI5djTZXOB2TRNVkYxi5lt7qyy&#10;WTlni/wAT6hbfUZvCs2xbPqwnwZiOk02XYs5JDAGLQBnoItILSOz7xRZ+Vpv05HNXoEZx1FgAC7A&#10;rtOU59ZUui3bzsD4icwA5+uY6zD7jmDmtmlY9l3kFxiAC3DIgvu2kcnc1f8AXLCHnNG1aUSz788l&#10;Ex+AC2DBHYAmBAaAJgQGgCYEBoAmBAaAJgQGgCYEBoAmBAaAJgQGgCYEBoAmBAaAJgQGgCYEBoAm&#10;BAaAJgQGgCYEBoAmBAaAJgQGgCYEBoAmBAaAJgQGgCYEBoAmBAaAJgQGgCYEBoAmBAaAJgQGgCYE&#10;BoAmBAaAJgQGgCYEBoAmBAaAJgQGgCYEBoAmBAaAJgQGgCYEBoAmBAaAJgQGgCYEBoAmBAaAJgQG&#10;gCYEBoAmBAaAJgQGgCYEBoAmBAaAJgQGgCYEBoAmFk+145wjPn+8iau+f6pDALh448x9efbe3YYh&#10;R65e+mSBef/vZfz9z98vjKEo0lMfAFTyUx9AKzlv/aNtf3TX7x3x03fLL2/lkwdmuVz+NI7jEJ+6&#10;/j//+nTq3QNculP8Wy6nlD6ePDDv3r37xziOH6+urn5x6n0DXKJ8N2rJcfvhP6aUhr7vh5TSMiKW&#10;i8Vi2ff9MiKWXdfdpJTGxWIxpJRySinHAYO6cRx//PTp099SPVpKKaW4rVuK2xMA+oi4iohXEfGz&#10;1fa6uv0qbkdBi9Xz69cDcB7qwAyrbbnaPq62D9Xtz6vHbuJ2mSbnnA9emLECAkATh0yR5T02AM7P&#10;2hTZju1o9g1MntwWGIDnY5/ATJ/7aPsEZtPO6gMb427dJYc1GIBzsiswc89/dGgeMkU2zmwlKBb5&#10;Ac7PdJF/7nP86LNRmwIzrdv0QIa4Pbugq57vLDKA81SHowTmJhrHZt8pshKZcnpbiUuqHqsDA8B5&#10;mQtMORV5qO4/2prMXGDKGsrcKKacO52q5wxxe72MwACcrxKKMkopgSnXvEwD8+jI7BrB1GHpVgdU&#10;R6SMXOrARIgMwDmp12BKRG7iLjJlKxdWzo1kDrYWmJxzXl3NPz3joESmDkcZvZTAiAtwDo71GfTS&#10;Lr2oRzD1Ff3TqbLpKOaoU2RzB1Uv7hdl9FICE3HZkXlp34w8X5f4/mvhJb2n6z9LCcj0pK1NazAP&#10;di8wk1FMfQryWH0dY31arJxNdsmB4fFe0hv6KXn/Hce5fz8e8vc8F5h6dmqcuT3GMafIdhxc2XEX&#10;6/GZW9j3DQ5wPuYW7DddhnJvaizv+D9kNkmbXrcaxUSsR2T605brxwE4f3nydax+fS8wD41LxJbA&#10;RKxFJmI9JHVgIgQG4DmZTpmV+44SlmLrFFm1HjM9oIj1BX+BAXhepiOZ6e1H2zqC+fKk9ZFMxOag&#10;CA3A+dr2w4vvfnGE0UvEnoG596L7wQHgmTpWUKYeFBgA2MV/mQxAEwIDQBP/Bwe29QtClTHyAAAA&#10;AElFTkSuQmCCUEsDBAoAAAAAAAAAIQAe4bwDxiAAAMYgAAAVAAAAZHJzL21lZGlhL2ltYWdlMTIu&#10;cG5niVBORw0KGgoAAAANSUhEUgAAAacAAABZCAYAAACaAOtFAAAABmJLR0QA/wD/AP+gvaeTAAAA&#10;CXBIWXMAAA7EAAAOxAGVKw4bAAAgAElEQVR4nO1dZ3cbObK9hKgsWfbYk3Z294X//6Peh92d5KxM&#10;UcX3AXUbt8FuBkmk2qO65/DIJhuNVAlVBWA0m80QCAQCgcCQkJ67AYFAIBAI1AjlFAgEAoHBIZRT&#10;IBAIBAaHUE6BQCAQGBxCOQUCgUBgcAjlFAgEAoHBIZRTIBAIBAaHUE6BQCAQGBxCOQUCgUBgcAjl&#10;FAgEAoHBIZRTIBAIBAaHUE6BQCAQGBxCOQUCgUBgcAjlFAgEAoHBIZRTIBAIBAaHUE6BQCAQGBxC&#10;OQUCgUBgcAjlFAgEAoHBYfzcDQi0MOr4brb1VgQCgcAzYyjKKaFbMK+LmXy+FbDvI8yvZLU/Jt8F&#10;AoHAXxrPqZwokHf8k/BwJUXhbQDu/TN0JUVlNAaw63/HaPef/ZkCuPN/s5+BwFAwkr81/86q75Qv&#10;h8yfgWfGcyknKqVdAHsADvzvLtoriWUgcVOA38qHwnyIDDBCHvt95L4fAzhCHgMqKCqmCYBr/9wg&#10;922K4fYt8LKQMG9gAvO0OULbC3AvfwOBOTyHcqJi2gdwCuAVgNcATvy7MdZL1JghC+sbAJcAPgP4&#10;AuDCvxuaEGf/D5D7/g7AWwBnyApqF4WRqZgukPv0GcBX//8tCoMHAtsGV/67yHx7iEzTNK7UFT2S&#10;76bIdE1Da4Lh8WhgAHgO5ZSQVwivAPwA4CcAP6II53WVkyET/DWy8P4DwH/8NxL9kKwzMvQJcv//&#10;AeAXAN+Z2Qkq5ZRSukFWSB+R+/Y7gD+RldUNhu++DPw1kZCV0jGycfkG2djc9990VZTku1tkI5LG&#10;1jmKoRV0HGiwbeXEVcMhMjH/DcD/mNkvyMrpIKU0NrOHrpw+pZRO/PsJilVmGA7hk6lfISvm/zaz&#10;fyCvno6Qx2eUUjIzuzezCTIzf0opvfZnEtrJEtPtdyPwgsFY6TGA7wH87J/vkHmb9EmFQ5ffPTKf&#10;fkE2sv6NEkMdEo8GBoDnUE5jZAH7FsAvLpj/hmx17bliWicpgu6DCYATM9tJKV0jrzYuka0yPlMH&#10;YpUZRj3/7qqvLluX6yuvyvkMwA9m9jOykjpDsTphZlQ89/7bKzM7TintoZ0osUryxzKm74oPLHpm&#10;WT8fEvCu37WMBupA+7L6V2nzKuPwkDrXQV1+GS0+hA4X0csq8V665c+QldL/ioF1kFLacfolz5Gn&#10;DcWIPJL/T5BpuctFve4YrLId4ynoe9E715UfD+Gnh/ZzWbv6ym7dcNi2cqJL6wh55fTOP6+RBTYt&#10;rHUxQ3YVJmRl9A7F9UX/tq6g1FrTtmlK9whtxugK5vI7ltGMQ/6tFSP984y1Md52mFLaNbMRAKSU&#10;ZkCjpJgssmNmSCndoiRI3KNYqjUja1+1rfXYKbPV/a6f0SxL7WffGC2ziPUdnPt6/PX9tQBjGR3r&#10;vvmt5who04S6luq6U8+/6zq1r9q2RVDhU5fnOHeNQz3GSr+r9pUfnYMd9M/rDGXV9AbZsPoFwN/h&#10;BhZpGO2x5P9vARyZ2SyldA7gAzKfXqPMIfve1Y86saKr/320ixWe6RrDUfXMIlpZJD+0rXWb+/ip&#10;7uND+rmK0qvL1nJY699KnHubyokdHiML51Mze4VM5PtoZ+qtCxX8x2b2OqX0DjlxYIQsxDXNfIKc&#10;zafusDFK1hH/rdlHLH+H4jKcojD2GEWJ7KEQ20zKmX9/grxSPEXJ0ttRd6YyeEppZGbw5+/N7Cql&#10;xFUhAFxJO3akT1xd1dl9qeMZ/Y3jwLHV9Hz2lf1Vg6JrjDjOteBWQaip9Jr5NUabUVQga1uVmRlw&#10;1/kZocwL66JCNynDsWL76iy0neovpPwd2jSVME9DfVCBp3EapSnlja4xNmkzy+xKWZabSlnNaNXs&#10;2b2qnNLw1J89hRuYZvYOWTGdYH47RI1d/3uGbKAdoxiWLEce3JMPaaPmKX60/0oTHFNNzuC7tG8c&#10;B/7OseujFY4d31nLjj75oTyh9TUGKOZpS2mTZVgX0cXjO9X7atR0x7JabiS/k3ZY10bxXG69fWSh&#10;fAgXcC6AH6KYAGCUcpCGLrPXyBYd/N8kJKab3yAL9Any5DBJg0qyFmKcoDsvd+l/uXKhwmVK+AEK&#10;c5PAmJ008zadmRkZU5lprm9mNvJY3AGyUPge2dKcel20OnfRZmASNrOidJXHZ2pFrYyi/eYY8nf2&#10;k+1Hxxhd+OcahcEICtF63CiIOP5kFBUOqihViDLgzvoZaOf8tGgORTBxJXqFthGhtEBhMEZbWWj2&#10;Gfs5Q1vALTK6tF8cZ5Y/8M8h2kKSCUCkwyv/boTCW/zso8wP6Z/jw/bC23mIrGA4F6Qlus1vUJJw&#10;SIdMhGCm3jKZQk/AoX/Ic6pUmGhx4p9jeT956g6Fj29QlOauvG+GooiVvjmv2jfSt9JlTSscP27t&#10;UFrZqz7aJ6C9LYRtZtkDFNrUtittUn5ofSpj2M97dCu8Lo+J0h1loRpynEvGCq/Q5ueNJrE8x8pp&#10;F4XpmhXTIxQTgGalQcX3xt1hpx5/ouVEJaGDzMlmKuw+5q01oAi+C+R41mdkBp96mRNka1BXQ0o4&#10;FCJ3/vz3XkaV87L+kZDfmNkUwG5K6S0yoajgJO5QlDGJSd0VKnTuvAz3naly4t4xFfQnKMKla4y+&#10;IGcYfvC/X328yTzcSvDWP9+hbCdQq1+zN3UlqNa+CoAblDm68DbtIgu4U6mDZThGF8jzSaFB5UB6&#10;0PHtqvNKynMc+VlkfOgqQI0IxmaPUYSkGh1X3scv/vfWx+kIZVWi2zOAtlJjOSobGj4seyjlSCc1&#10;Df9oZt95nbsea1rGx7ToVQHQKOG4cYvFO2Tld4YiuGueupA2MRbG+aVyIv0DRf6ociJ9U8GpwaTv&#10;0i0r3M5BWumTH0q7t1L20r9jmKPlRUGhi5q2yIPsQxcfk790LLpOn1G6Y/+ZsKUyYOJt/oScMfwR&#10;7SzLjeC5lJN2/iExpk746mkPeaJ3kVcntJh0JXEN4MrTtA3ZpaaEpQJoblWQUqJQuPDv95DdlHRt&#10;1CsnMsi115nMjIKATLIM6hY9QmbcA3ep0OLTUybYXxIfrTz1oxtyujoJEwB2zYwKomHelBKVG8dK&#10;V4gUvhyjSx+j9wB+RbHCGXOgEP0eOVbxC3JyCFORdaVCxupyQXS5H269/nMUZbiLHOfgqqC2hic+&#10;N1cQgePjwPbUbt965XTt75gAgJmNU0r7ZtZnuRIUElMZ55nXeWBmurqoV04XQosc12Nkuldhp8rp&#10;FoWGOUaNcnJXuyo1jivrvE4pTdxL8QrZqDhApotVDcyEnPx0lFKia497/E6RvR5/B/CzKz+uzLp4&#10;6srnjbS5l1La8/bNANz5mFI5cV5bKyd/ZorMm1ytdq2cJl7nNdq0UssP8qIqJyr4Sy/PslSGfSsn&#10;9rOmTTVYlI9HKHxcu94J8tMd2vxNGcp+wN99gayYDqQ/G82E3rZbj5YumV4Hrouwuzq9yP0FFCtm&#10;D3nC9R2tmJOnaat7SIViHUyeAZg6Y3JprsKPBFYLbLVQJgAmlhtK98seVl85jtw6pTV0gHaMo45v&#10;dGX1NTGclNLMzKZmRsUFf69awc3S34PYI8yvLDU2wTG6BPAmpXTsz5ER2Fbuc/svM/un//u4GjtN&#10;BuD7NdGhDjyzrbcAbsxMLVuluTqOcI88L3TvzFJKGgtTl1NXksG99/lOjKEdM9PxWebWMwBTL882&#10;q3ulK+Z0Y2a6mhmh7SKqN7WT/m+chilggWLBH0m5Oi5z5+NEAcjVzwHmhV8n3EPAFc4Jyh4pGopv&#10;AfwTeYvJj/47FZe6o9VNPxHa3PVxT07f907fGsvbdTd5QzMcd77Dk5NUPq1KK3W8ukt+sDyNRdJm&#10;zU/mZSirpu4RavWhh4/HaCvILreejqPyt/YDXu8FgGP/nS5sulM3snrapnLS5fyBC1gdgBq1IGJc&#10;CVigoJCJkgzA9+g7dVI0Y6Yru2luQs3sHpmpND6gyq2LGBrCdsWkvl0N9C6FmaWUEjx5Yiz962qz&#10;ZuOoz3Dk7wLms8xGyMpSFY4xtd3LaLLCXJ0+RkfIq5Vdzzyk75x9P0PZhM09Ml0uiC6mQs/vnNsj&#10;b4MmN9SKYlSVaWWwueCqFX7vGPu81skadV19qOmSdWjCR1c/j5GVPIWvxhp2Oso244P2eY1A20U6&#10;Rn+dU/n3jnxWSmYS9zQ9HG+QFRJdSj8hKybd+9cVt2vaYyTk/O4mproOfaPMO/x3pcN1aWWR/KAB&#10;xTrrZJu5+pz3KDv4eyPj/Ot6S0mXIVWj6Y+MIcvWSSXcv3aD4q6nO3kjq6dtKSd2slFOAPaZOt0R&#10;b1ECaFYGlvcwLXMfLEqsmAHNikEFO5CVX1fZUVWWFjH3G/GZhKIYlTi76tSMmrXdms5YJOwaXcqp&#10;SU3veV+LqN06qn9H/UzVz+Z3HyMym1nOLvyMTNQ3/vwr5NgZA+qHyNbg0jlY0GfWP3ZmU0Zd1uZZ&#10;PQ7+PRX5Mrrg/DZYUBbVc02/pA1d9NjU6fVRoWhfSYdpQV/H7m7cx7wwa1bWPX1Uo0/buKpLj8/u&#10;Ajg0s9OU0nco7vFfzOwnZMV0gvlYVs1TdIE17e2h38fSd4uX+mhlDTpZJHuWlZnrp9DeXD/76K/a&#10;rtJZ1n/nnJ+Y2Ss/6IAxyVXnfW1sUznR2ma8ad8HdK5zPhnqopmxrAjmhwxKPVktArEFCQlV2RFy&#10;EoMKlYVCzL9fx025DKuUUwJb9Pwq47DKM01ffXXHrD66bs6Q43RAycbSoPMy9+ayPtdz1ELPuxfN&#10;zzKaqMtD3rFK2a52rVJ+JO1NteFhZn0GWmt8UkqpLqfP9ZTTNi5VvF0QQUx5cIysnI7N7AdkWmky&#10;WZfwVKs9WIF+e9q87B01L61LK4vavAptrtLGdeRZH93NlXVe5op6kYfoSbFtt15XvKlmJFolhhzM&#10;vHVFVWfPPQUepRgewJgbm8hHYi1FtwrciGCK/pFbyKcocUBNH98EoT/YeHmGeh9a/qF0CCz2MKxU&#10;7xOhiT9ZTig6g8ceq9XfY9uzkmGzBrY5z6uWeUybVimroZbaXfrkeLJMuRXr0ky9RckQTQDWcpCv&#10;axNnYOBwy7xeMevenSfP2AwMH9Y+mku3FujVMRoXCjw/Zikl3U+18SuJtrVyooDSldOy08eVeAPf&#10;LnSnum5+1KQYxuqer5WBbaKOKTNrbSvuosB6oCfLFwq6qX+jymlblskI7Uw93VDXIkL3n+vysQ7Y&#10;Br5NcBVVr57HeJyLKfBtgfzMmLIevwSEYhoqmNbODbtMhQc2pKC2IewZnKZrp3VkSZ0542h8mq6s&#10;6rTcIN5vB5oJRCNFldOq6daBvw7oFeF9ZTzZQLeOBIaDJgcA5QgrvY5oI9iWcqJrh7GGZvd5bTHX&#10;/mj/f5Pm2qPMAgOEzKWugrmC3k8pLTs9IfAXg3hGuBmeJyDoYaiB4aCeL57x13fFyZNhW26yvmSI&#10;PqGkAg2IFdO3DBI2iXmEvIt/z/fahBvn5UGF3cYt8MDDIcaEHiJN5bRRQ2KbKydNhlh0Um4TLPXs&#10;ELazK+08MGxwLvXYf27AbE4IidXwy4GvpuurXPRU7yZB5tkaGahR3+hA5fTNJ0QwzsDTgLnHqS/W&#10;0Cgn39/ElOQg1m8LLXeAHKxJ5RQuvZcLWuJMI+c5mDyqKIzQgUBc8/UNB3qg9kawaeVE5cPNmPua&#10;PjzXmHam3gxoLtoLt963C40t8OBXPdA0BNHLwgzZK0LllJCPMeKROOHqHR7ukQ9E0DvLNrpqAra3&#10;cuJZdIw37aJ/6d7a3+Qb8boO7Aw8DFT6jQGwiUrc0GidEo5yuKeeehzz+XKgXhEePAvIeZsAxvWx&#10;SoFng+5H08smtxIn3AYRUBjxptnGpdeTqVcfjdFk6m2hrX9lUCGpy/ReVqsbqRPzN7zWt3jGvL4Q&#10;1Jl6vmdGT0UPY2WYqDP1uMfpm145caXTdeV1V6yJf/VI+sY1GEHSh0MO01Xf8Z2ZbURBVWnkGl/g&#10;PTl6EkDM6wsAjU936dFFxOvON56aHFgP4v3QSw/pAdl4yv+2EyKWHU/CgaClrQoq8HDwMN0pgJuU&#10;b4k9R76kbmJm3Oz85PWibWHtANhLKUVW1suFWb44j9fFX/hHN+IGBgA9gBvFmNjKHidgO2fraVJE&#10;7+VXckfK1E8iv/Gf9jEsgn3otRePuS5j7nj+FcspDHk5fmlmX/3/R/6u8YaSEuoEF9YVLr2nwUPp&#10;4ilocd25a1nhKV+tzqviU8rXgN9Yvk2467LDvxK+BYO7ccG6+/UG2ZilK3bjbr1tHfyqhNl0zBUS&#10;gOYmUSqmS2SiZdrxHXKcRC8WAzB/iV7fXT5P0QdxjWmdesFgZ4KHKN76NtpF8TQtp2433gg8kvcs&#10;bDfaiQlfkW+xvEe+8I/u1rmx9c7NgIV3/Syqk9ee8Pw0uvf0FtFVXYqjFZ9blyZmLLNIQXfd3SXt&#10;WvjennKtd/s41BcU9r67gxaX0aGWq2lxKQ3X7WRbV+Q3be8EWcidI9PiV3/mk5mdwy8YxAJDVtu0&#10;CB202/d7M/ZbkB9d44eeOudoyNu7Du93YWn/NAxgZtduPKhy2ji2oZxUMF6hdHDPypXADJLeuFX/&#10;MaX0EX75XErp0OMUdBGyTNeNlM3tsh03Xq4rYHWSeP24uhsT8mVoegU4ia454NLKleFUzOwHs9ZG&#10;QOvmSvaNY6cxG9Y3V07KtvqAYq2em9nHlNIf/s6Jj+s+ykZpVQLcaqZjO6rHtqPOxoWItuvmGsBh&#10;SunSzK6RV24qhDTuyDr1L6pn6t+VJjjOnTRRKX3tZ99V2S1hLu9eFDtVBdJljPAZVda1h2GOLvw5&#10;VfSki+bK9J7bXkmLpEfS8NjKzcWpY26V/pvrxSWTtqudrTHxcbhFpoevAD7754u35VVK6a2ZHaPI&#10;pTnXr7y7NmpqGlHZwHHnc1RKHHdDTtDq7I/Uvbb8gGyL8Tlr6KHORO7oJ+es6wDsVpmuMdexwDwN&#10;1rzQKiuGBBcKX/wvldPGY06bVk5UOrfIHfuYUnpvZkcu9CkUZ/LM7ymlXwG8Rz494F6W+fcoQpkC&#10;UFMaGdsaozCPEhQTK7jyWLRiMRTC0KM7qFzN6+F5gU0GmhCx3n9yjeJXTyiH4PJOox0rt/zW6ZsM&#10;Go+8nq5ykLJ1cskdgAsz+zOl9BuAX/27ax8LjjPnA2gLsFqZso81A/LfbPuXlNJ75LnUK9pP/bPj&#10;dexW7dVjq+qr7O8X/M4MxKnP20jazM2d+qwqf5P37VTvnPr4cN+dGiNzQg+F7lnOOM4oWWl8Tk/P&#10;mKGdzUh60jlpYgAppRvL1xiMIDdMIyed1EqwToahkCENN6fES1lddbOsZl0y+7ame12Z6TuuALxP&#10;Kf0O4E9k5fTV+38Av2TQnz/z7+r2cGy7MnqJxkvjvMyMYX3PfUqJ98Xxyg4dd+UrQJK7nAb64vUt&#10;+YHCR3cppYnleBv3d/GkFK1Px537i+5csQFt+qh5v/5oGxpDBGV/4aKyd8hy54PP13tkBXWDNg9u&#10;DNtQTrSYvgD4HdlyhmXX3RHyYBuyoPyMLDj/DeAT8mDeOoPfIhPsPoqimiCnpE6dMbhfojm/j3sm&#10;XDDsIa/Y+m7ZJGEpM/JzBeA8pfQVeRVw7+87MbNXyO4IKgxVnlw9fPVEhFvv85Hlmz9PIResoa3Q&#10;LwFceJ0U7Ede36msKFXYkSmpWPmuL05k//J5uPP3mz97IfNB4mTKqI6tbqJWYaECY+rz+dHr+xVZ&#10;GFG47aaUxs6or1DueNLMPqAw007H7xRKejsyL6gkzVDgHKaU9i3HuvRZTY9tsglRMkrZNwqVmdBZ&#10;fTNzray5MmVbtBxphLxxjUzn5vN56HOhm1JVoF4h0+C5xwNGZnbkY9nQodC+BrXPvdylt3HP8gbY&#10;V17nPrpp+NrLXPsrd5GVyXFHO5vjx4QGJ07/pME/kJXTlc/DGDlZZobsQXmLzBsHcD7mu3wMVKHr&#10;iodzdue0oAqfdEt31Q2ykp+6wXEA4Fj5SlYX3A6zZ/0xMV2d6jl0twCuXOZdppytuGP56iCejLFf&#10;9ZPepmvLXoaJ16H0oWeUcmx4WHadXNYYFBUvNDxMQwolPn2RUvoTRWZ8RTHMN45tufUmyB37DXkg&#10;rt2ipjC8R2aAz8hE+ycy843grkBXXKqcOHm3yITP1cgxgGMzO0gp0YKklXeKzITHPjktuGKiML9A&#10;VqhUKufevk/IQv0emSFPU0qvvW3HZraXUtpxa5mC54uXVeV07OVeAzg1s30vN0O2lq5RltO0WEYA&#10;jqTcMYADF/RU2HcpJSooPRPri4/rH96He+/jrY/va7SNBTIXrTxatsq4MzObprLbn587n7fPyET9&#10;m9dJhcc+fkFbOTVWpk+JroTr3ymUdGsCVyE3/n5t9zGKYgXKjvcrtFemXA1Q6egmYlrYB9VztUuJ&#10;49ek3gp96u2/pPtLvj/lTMYTZFo9Jl0AgFv5N64kuOq4QfYGHCPTxJll19hetUqcpBw3ID1deN/2&#10;UkqnXvaU8ytCUmmRGZ733k7y05GZHaDQTnMCRCq3p9Iz8h6ZHsjjjEcSt8g89877cpRS2nP6ptC+&#10;8bnjqqdxZ6IoVN2PQ8VDA5BGAed+mlIaI9PIKQpfUX6wPFf8x13GrciPaxT5ce7yg/G1C2/3OKXU&#10;GBSuqHZ9kT0zs4mPu2YzwttxImVIz5ZSukPhe/XacJzGKIptH2Ko+XxNfb7IR+fIHo9fkeXGhbxr&#10;4xjNZht3HQJlyczJUAuPBE2FQCa4RWb6QwhRoAgydbXxzLZ9r+MI4vbyMmcAfjSznwG89fdS6AFi&#10;caWUvpgZ3Yu/IwtWZhadIxMfldOR9+VE2qcCnsFfBhQnKNeHsF8nKMSiS2r6ey+93AiFODkezfUj&#10;KIqhVha38i4KGPOyJz422ga+h8xNwUprXhMoqCx09URh1DCojBnp4AzFWqelrvE1WnoaX+O7W/ES&#10;FAbVk655GoXSREs5ybhw74aunPQ5PqtjoXv2gPmVk6689Qw5rkwSCg3TMjb/jcpU26yrGAqsS39/&#10;QptP1KrmuDSrfxRaVBo+RXVNOgoNa9o3lTTbeYK2sFOLnfSg/VQhXZ8awnac+ecUhd44vnrNBg0d&#10;GqBKkxP5nasezldtPPDwWfKyriB5D91rM/sJwE8AvkORXbX8uEU2HH5z+fEnsvxQ3rtDURSUG1Se&#10;2k/ONUMJQKFnrljJG118qJc5zqROXlukBpi6t8lHNEoo+7aa7r+tbD0y66X/vUB7ma0EpVcAj1AG&#10;6TPml7E6oEAhJCUsEv1bf4YMtZ8kQ0v8xLdm9tVjM/+H7GL8gHYyh1rue1LnAdquA13dkZnoJttF&#10;Jlq9fFHdeupyUgE3lrr0xA3IOHa52SbyYfs53pyP2p2jCRy7aAtlMuV9R333aM+nBlH5G1fKdftb&#10;QXe0j65SF2L9O9CmCXX70SU55wLEPL3trPjOcfVcV8xJN5fW5fj8nTwHyH1XaNOTtlmPkalPeld6&#10;0tjnVMqRhjXW0oo7oU0HOo+1wFd+U/rVeeK/J/IuVV4aH2EQ/iOKYqrbQ8OpjonW8ZouI0bfo6tw&#10;NR5o2Kr8+MFjTZQfe7p6EvlxA+BzJT8+oxhBGnOim1evEarlYX3QqtKzGlFdfFi7wZW2SIdd46Vx&#10;Rp2vrW6U3pZyAtqESmuvDnRykDTAToa8xrylosFzoB2450STuO6QieodgDfI7gsSAjNW1B31BzJh&#10;kbhqhmJ9tL5ZJ4Uf5FkV9OwXLdkLKVczV01s8D5dSxkVkDomdYCzJlpIPYvmQwPOFJTaVu1nnSBR&#10;z6e2r29ONZjOeuvf+akD4axbaUKt6i5LdyplNJupfk5dDK1sOsyj7isxqsrp3MyqZ5SeVMlotp22&#10;O6GsjFShsz0qgHRORih7WHYwbwx00SIFft/YrkqDqszJf+pxqA0APjet3q9JT9rfLjrqou+Z/Kbj&#10;Tlly7M++QpYfrwEcVPJD263y4z8osZo7qVeTb7rGXemzpo8u3u8bc+Wnes5Wma/aYNwatqmcgHkh&#10;UIODoqiVQVcZhQosTuQE2WL4kFL6aGavka0HWoCAB/GRrR7GZj6gxJhIWHUb2RfGLPhdzXh1OfZp&#10;im7mqsuo4NeEgbpc199F3y2bD4Kr2K62Lnp/PT9K7Pqernq7flvnd6KmCW1b3e5VaWwVdDHzqu+f&#10;oH9+a8Gu8TjOUVewvo8W6RYadZTtK3Mvz/WtHuu+dX1Xt5HtWKU9y1D3cdHvBLNpgSLI75BXKh9S&#10;Sp9cfuyhxLuAHA64MrNPlfxg0kffqmOE/n4C3Uqhq0wtb7r6uWi+usoum6+NYtvKiViVuPR5/bvs&#10;WSUCui7OkYnlN8/GAcomVMADgL4c/zdKNhH9rPfoxrp90XJY8N5F5ZRwnwKr9OGpCXSVOX2qNtU0&#10;8dh3PmYs1nn/um1+aLseS8NP7ep5aHuWvXPV59RwogvuK3Iyx68ppQP3tHDD8AwlHPAf5NXSHyiJ&#10;TIviNI8Z94eW25pr7jF4LuW0TWi86wOyH3vkVs4ZsgUEz6z7ipLqqtlE38RkBgKBJwUVFePk75E9&#10;Lkh5I/mpZxLOPHvwM3Im4r/8WfW4BNbES1BOdCOReOhjf59S0pUTU10/oSzHmZkUxBUIvEyo/Pjo&#10;/79Glh8nyCnhMxT58QFFfjDDM+THA7CtVPIhgHtmDlBSog/RTqdkYFiz8tZ1uwUCgb8eeMoI5Ued&#10;5s8sSm5U5haXkB8PxEtSTkAJcI7lo2m6DCrXxyIFAoGXDSbVcON3nUmoskMzKQMPxEtTTkB3ujBR&#10;p1MGAoGAYpn8oEIK+fFIvETlFAgEAoGBo+9k3UAgEAgEng2hnAKBQCAwOIRyCgQCgcDgEMopEAgE&#10;AoNDKKdAIBAIDA6hnAKBQCAwOIRyCgQCgcDgEMopEAgEAoNDKKdAIBAIDA6hnAKBQCAwOIRyCgQC&#10;gcDgEMopEAgEAirtkecAAABaSURBVINDKKdAIBAIDA6hnAKBQCAwOIRyCgQCgcDgEMopEAgEAoND&#10;KKdAIBAIDA6hnAKBQCAwOIRyCgQCgcDgEMopEAgEAoNDKKdAIBAIDA6hnAKBQCAwOPw/6/cX9u6W&#10;jQUAAAAASUVORK5CYIJQSwMECgAAAAAAAAAhAB27F4GDBgAAgwYAABUAAABkcnMvbWVkaWEvaW1h&#10;Z2UxMy5wbmeJUE5HDQoaCgAAAA1JSERSAAABcwAAAGIIBgAAAKJHMxgAAAAGYktHRAD/AP8A/6C9&#10;p5MAAAAJcEhZcwAADsQAAA7EAZUrDhsAAAYjSURBVHic7d0/jttGFIDx94aUd9dZpwoCuFogcJ00&#10;rmMXQQ6QC+RMqXIQl+5S5wSpglRJ48AuvJulZibFcrwjaihSEkVZT98PICTrj0XD3k/jJ0rSGKPM&#10;7eXLl4vr6+svvPc6+4MDgCFXV1f3b9++/ahzx/z169eXIvKLc+57VSXmALCHEMKHEMLP9dwPvFgs&#10;vg4h/CQiX8392ABgjXNOnHPfzR5z772qaqVO5cWP1/7p84v55zwAcOJiEPnjzb/V3TuvMUbdOea7&#10;jkhevXqlVVWJqsjND1+G598+DbvuAwCcq7CM8udv793du4fXHreKOTNuAPg8jY55J+R9UR+Mvffe&#10;VVU19mEBACMMxjyLeH46JuxFIQRW9wAwsY0xL4xVXLpKVuOen27UNE11eXk5egcBAMN6Y15Ykbt2&#10;0w3boKZp6rG3BQCMU4x5J+Rpq+Qx5q5zfvTq/P7+/kk6H1XFiyPsAMyqJMxy+PVazAsvdObxrrLT&#10;StZX6yIDQW+a5iKEoI4XQQGcgXzBesiwb5qZ53HOY16JyELWg55uOxjzPfYXAE6WF6eHCnpfzPtC&#10;Xrfbot1qWR2/DK7OvfeXm64HAMvSSn3qqK/EvGfEkoKeYr4QkSfyGPS0Qh/1Qqj3npU5AExsaMzS&#10;fQG0FPQ85vmLoUUhhIv0pOFE1W26MQCcuCBSXIFPPXIpxby7Ou/Oy+uebdRhiiGExRQ7DgCnwLU9&#10;7Iv6VIZm5vmvS6vzNDdPMR9cmccYOc4cwNlxInrIoG8zZukepti3DYWaYxIBYGJjP2hrm6APrcwZ&#10;kwOATDs3H4r5prfud6M+9m39jFgAYGLbfJ75UKiJOQAcyS7fNDS0WifmADAz5tcAYAAxBwADiDkA&#10;GEDMAcAAYg4ABhBzADCAmAOAAcQcAAwg5gBgADEHAAOIOQAYQMwBwABiDgAGEHMAMICYA4ABxBwA&#10;DCDmAGAAMQcAA4g5ABhAzAHAAGIOAAYQcwAwgJgDgAHEHAAMIOYAYAAxBwADiDkAGEDMAcAAYg4A&#10;BhBzADCAmAOAAcQcAAwg5gBgADEHAAOIOQAYQMwBwABiDgAGEHMAMICYA4ABxBwADCDmAGAAMQcA&#10;A4g5ABhAzAHAAGIOAAYQcwAwgJgDgAHEHAAMIOYAYEB9zAf391GWd+GYuwAAsynVLhYvHfF7+Sgx&#10;u+vRYh5ClN9//aeqn/KfA2v02DtwImI89h7g0GI84N9yFPn49/JTQGePedM0zXK5vFssFtcf/mr4&#10;uQdg2SyNU9U7zZ84VFXbB1d5mKfX7fZERK5E5LLdrkTkor083ca12+DO39zcvHj27Nk3U/5hAOBz&#10;kK3Go4hEVQ2q6quq8qraiEhT13VTVVUjIo1zbqmqoa5rr6pRVfP7j/H+9vb2zVFiDgCG5TEOIrIU&#10;kabd/hORWxG5y07v2+uW7e2jPDwnbDWiYWANAAZsMzOPIzcAOGcrY5YN26TGxrz7wMQcAMqGYi6F&#10;6/c2FPP8gYaeZdIRj8zMAZyz7sx8zMJ376BvuzJPO1faUsSJOYBzNqaXk08z+mLet/LONy8Pr74m&#10;2tkA4Bx1Y55a6aUc9TzuOxs7ZontjqRtKY+HIabrCTkAPEhhzmOettTRIBOOW0oxT2HO5avxJrs+&#10;ikjVXk7MAeBRPtFIIU/HlOer9O7IZaegr8Q8xhjbNw6l3zDtjMrjs0se7CAPMU+rdN40BGAfpX6c&#10;2lFypRdAl4WtFPSdbZqZ5zuTYq6d23hZfecnK3PApmP+XJ9azJM85vm4Jb3bMx+1rKzKd/mArm1m&#10;5mlnEi+rq3JiDszvHH7eTi3m+f7mMc+D3n0hdG9rMc9GLfkAP9/J9OBO+lflFv+Bndo/qGOy+PcP&#10;jFV6Y1Ae89L5gx/NknYmZOfTr/tW5PwgAzhn3Zin0zSaLp1/vMOOn4GufffLXghNp2kVni7LP6SL&#10;8QoArOseoZIvjNeOZNnnyyx6Yy6yEnSR9dU3q3EAGNadoafLVlbl+34r0caYixSDnp92LwcArCsd&#10;Qz5ZyEVGxPzTDctRX7vZvjsEAEb0xXWSGXnX6Jiv3Gk17ACAkQ71Jc87xRwA8Hnha+MAwABiDgAG&#10;/A9ZaAxEd2brRQAAAABJRU5ErkJgglBLAwQKAAAAAAAAACEArrvqzuYHAADmBwAAFQAAAGRycy9t&#10;ZWRpYS9pbWFnZTE0LnBuZ4lQTkcNChoKAAAADUlIRFIAAAIaAAAAfAgGAAAAL4sZSAAAAAZiS0dE&#10;AP8A/wD/oL2nkwAAAAlwSFlzAAAOxAAADsQBlSsOGwAAB4ZJREFUeJzt3c9uJFcVwOFzbtlBo4SI&#10;DRIiC8QGiQWbAFKeJDskdiwQ75AX4QF4BzbJLkKCFRtYRUIKuxDITDye7ntYdNe4XG57HNvXf0bf&#10;J7Xa3S67elc/nbpVnVUVI3388cfTV1999d7JyUkbuiMA4NGYpunVp59++jxHhsYnn3zSPvvss9/2&#10;3n+fme8N2xEA8Gi01ioi/rXZbP5wNHJHn3/++XFE/Gaapg9H7gcAeFyq6mfTNP1iaGh8++23mZnf&#10;y8z46fvbf/7yx5t/jNzfSENHP2+xysyH/gwA3J/qkX/+4vjXX79sP6yq6cahkdc4gHz00Uf57Nmz&#10;jIj4yfvbf//uVy//etP9AQCP3+mrnP7y5dHPv34ZP4yIuFZoXCcqAADWrgyNA4GRl/x80IsXL9qz&#10;Z88iYj9Crzf/DQBwzzKGLQ84GBqrwLjOzwdtNpvz2wgNAHg85sBYHp/vODouhMaByMjVz8vXVzo9&#10;PW3zdr1vM6qEBgA8FhUZmWdhkVG79+4uNs6FxiWRkRHRVq+XwXGpk5OTo957TtMUPTNj0920CwAe&#10;i6lVVC3CIs9iY/fy1sHxOjQWkXEoMNricSg0DkbHy5cv35n/b4vITY/pth8YALi9llmxqWgZFbG/&#10;hcPUKjIqMuuuphuH1misQ6NFxBSHYyPiisnGZrM5nn9f1durbQkNAHhgmVkRu8jYPbJaRsW2R0wt&#10;IipeTzdu6aqrTubQmPbbLYPjWqdPeu/HvfdsrUVVy00Pp04A4MHtImMbES2jpha9ZdRRyx4xYDHo&#10;gdMmc1TMkTGHxvw8b3Ol3vtxZraIiB6RJhoA8Di0/bRiatl7VU4te0TtwmDa/XxunnDD6cbRGxaA&#10;LoNjjo4prh8aZ2tAeuS2l4kGADwC8zSjV+RRi757N3enU7Y9Y2rDTp1cFhvLycZ6ncZs/YGms6tO&#10;em67q04A4DFo2apHRIuKXplZka0qe0W23RBif0VK3tli0EOTjXbgMcXFNRrzfOXch6mqtpyYbMut&#10;zAHgMdhW5ZRV0VrPioxerWVWr9jFxrZnHLU7n2gs12qsF31edtVJxMXJxoX3s7srKAA8mPVxuEVt&#10;K7NVZO0nF/3QHbxveYnroVMZl63ZOHRJ67Vu3AUAPDL78OjVc55i7F7f7XH9sjUTV90FVFgAwFuo&#10;9l8V0qsy4m6+DPVaXxO/cNniz/Xz+vdRbdw3wwEAbzAfh+95KcN3vQpELAAA1/ZdJxoRYgMAnrZ7&#10;PMtwk9A45I2nTiIipiyRAgAP4PUtJu55KYMbaAEAwwgNAGAYoQEADCM0AIBhhAYAMIzQAACGERoA&#10;wDBCAwAYRmgAAMMIDQBgGKEBAAwjNACAYYQGADCM0AAAhhEaAMAwQgMAGEZoAADDCA0AYBihAQAM&#10;IzQAgGGEBgAwjNAAAIYRGgDAMEIDABhGaAAAwwgNAGAYoQEADCM0AIBhhAYAMIzQAACGERoAwDBC&#10;AwAYRmgAAMMIDQBgGKEBAAwjNACAYYQGADCM0AAAhhEaAMAwQgMAGEZoAADDCA0AYBihAQAMIzQA&#10;gGGEBgAwjNAAAIYRGgDAMEIDABhGaAAAwwgNAGAYoQEADCM0AIBhhAYAMIzQAACGERoAwDBCAwAY&#10;RmgAAMMIDQBgGKEBAAwjNACAYYQGADCM0AAAhhEaAMAwQgMAGEZoAADDCA0AYBihAQAMIzQAgGGE&#10;BgAwjNAAAIYRGgDAMEIDABhGaAAAwwgNAGAYoQEADCM0AIBhhAYAMIzQAACGObqvHX3xv6Mf/fHv&#10;3//wvvYHAJypnnno/WxVVVWtTZUVlZk9W1RVVbZWVVHzdtfZT++Z/znJH8yvh4dGVb2KiPjym+MP&#10;vvzm+IPR+wMAHoVqrfWhofHixYtXz58//9O77757kplO0wDAA+m9H5xotNYqIvZTjVZV1efn/e/7&#10;cvuq6002MvO/p6enf8uImHecsVuzMcVu0nEcEe/sn4/37x3tt1l/2Fo9AwCPS66eI3bH7R4R24jY&#10;RMSriDjdPzaLx7zdtUNjdpuJxsEyAgAepXVo3Mtw4CahsZyCAABP070cy+9yjYb4AADOeVNoVFw9&#10;WhEXAPA0LE+d3NuaysuuBFkHxvK1BZ8A8HaoazxuZT3RWP/zfuAxu9ciAgBuZT0wmI/zh4736wHD&#10;jY/3V506GVo4AMCDWg4V1sf3IRONirMpxXqisY2zq01anN1LwxoNAHh6Dh3nt3F4onErR1VVmRfu&#10;f76Mi2VULENk/TdOpQDA03EoNJbBcSdTjaOI3V2+9rGx/IfLnS8/kIkGADxty4iYw2K+O+g6NObt&#10;v/NdQSMOr9FY/pN1aFRcjAyxAQBPx3odxqHTJ0OvOpltVztq+53n6gEAPC2XXWV6aJ3GjacZEYvQ&#10;WJ0+mc2Xsy4nGcsvVRMaAPD0XDbVuOwqlBvLdaAsFoauJxfrKYbIAICn69ClrBcuc73pJGP2pvto&#10;zM+XBYbYAICnZ3337/n5zu8CfmGi8foX5y95FRcA8HY6FB27F7ecZkRcERoRF2Lj3K9uu2MA4MEd&#10;jIC7CIzZlaFxbsPLowMAeOLuMi6W/g+VQ2UyoGdj6gAAAABJRU5ErkJgglBLAwQKAAAAAAAAACEA&#10;/sh9iMoHAADKBwAAFQAAAGRycy9tZWRpYS9pbWFnZTE1LnBuZ4lQTkcNChoKAAAADUlIRFIAAAIh&#10;AAAAeggGAAAAacGDmgAAAAZiS0dEAP8A/wD/oL2nkwAAAAlwSFlzAAAOxAAADsQBlSsOGwAAB2pJ&#10;REFUeJzt3bFuI1sZwPHvHCerXbESEgjdAulKFJcCISEK+n2KLWno0H0jHoAXQdtBg4RooLiLaFi0&#10;oEUoxPH5bmFPMpnYsZM4Pvby+0kjTxJvxlvNX9+ZmZTMjEN58+bN2fn5+XcuLi7qwQ4KAByV1trV&#10;u3fv/lMOFSFv376dffjw4dellF+11l4d5KAAwFGptWZr7e+11q/PDnXQ9+/fv3j16tUvI+JntRqE&#10;AMD/q1LKjzPzpweLkPl8Xl6+fPmilBJffW/+55/8oP31UMcGAPprLevv3p///OPF7IvMnB0sQsa+&#10;+u7ib1//4vL3PY4NAPRxNS+zP/3j7EcfL+KLiIgHr4uUR5rP52X//x0A4FTtNAkppUwD4sFBcXV1&#10;VYbf00qUyIf/DgCggxLPchfL1giZBEiZvE73N1osFrffJ0IA4LgN8TGcs/ccI/dGyChAxq8l7sbI&#10;1qC4uLiYDe/LVkpkihAAOGplvJv7jpGNETIJkOlW426Y3Ovy8vL6WKVEiavmPl0AOFazmtcDgxJ5&#10;faofYmQPIbLr3THj+Bi2dXGy0Xw+P2+tldlsFtlauWoxe/zHBgCeQy1lGRdXGbVERmTGrEZERpSy&#10;twCJ2BAhG6YgQ3zMVtu6ENlosVicD+9ppZSr9vA7cwCA5zbER0QtkbWUrItcxshZbTFEyh5i5L5J&#10;yLoAOYtlgJzFTYRMl2bWWiwWL4a4yWx1vkiTEAA4Qsv4iFxExKxGqyXyrJa2vCYkI6LsZVnmToSs&#10;uRtmOgE5i5sYGUfIvZOQ1trZ9XuyiBAAOFJDhEREtIwyq6VF5CoaVhORPYTIrQi553bcdSEym/xs&#10;/G/uyMzz1lqptUa2VhYtLccAwBHKEtmGZZfrvii34mQftl2YOl2SmcXtEJlGyEaZtycfi+buGAA4&#10;RllqlpJZS2TLUkpGqZmlZZRaSrlelrkOlcfZFCHTC1Prlm2XZ37U8RNTF3nnKawAwFFoUaPGIqOU&#10;ErkMkFJaxjJE9nSUbRemTl+33aZ7XxGJDgA4Ni1K1NX5e7W/HBS0iIjIrGWYhrThYWWLVuKsPnlZ&#10;ZteYWfdMkHW35+50uy4AcERalGirc/fqdVixaOP4mHrin2DZFiG7RgcA8Llod8/tmVkys7Q9/tmV&#10;XZ+YuqvcsL/uawCgtzo6P6+Jj+c99NNkiAsA+LzUw5zb9zUJyckrAHBqDhQfg30vx4zduxwzKylY&#10;AKCzno/M8MAwAKALEQIAdCFCAIAuRAgA0IUIAQC6ECEAQBciBADoQoQAAF2IEACgCxECAHQhQgCA&#10;LkQIANCFCAEAuhAhAEAXIgQA6EKEAABdiBAAoAsRAgB0IUIAgC5ECADQhQgBALoQIQBAFyIEAOhC&#10;hAAAXYgQAKALEQIAdCFCAIAuRAgA0IUIAQC6ECEAQBciBADoQoQAAF2IEACgCxECAHQhQgCALkQI&#10;ANCFCAEAuhAhAEAXIgQA6EKEAABdiBAAoAsRAgB0IUIAgC5ECADQhQgBALoQIQBAFyIEAOhChAAA&#10;XYgQAKALEQIAdCFCAIAuRAgA0IUIAQC6ECEAQBciBADoQoQAAF2IEACgCxECAHQhQgCALkQIANCF&#10;CAEAuhAhAEAXIgQA6EKEAABdiBAAoAsRAgB0IUIAgC5ECADQhQgBALoQIQBAFyIEAOhChAAAXYgQ&#10;AKCLsx4H/cu/XvzwN3+ssx7HBgButChl089qRGbJrBHZSs0amVGy1azZamTNmhkRdfmy1SKz/vO/&#10;9fvD14eOkP9FRHzz6fzLbz6df3ngYwMAxyEjYnGwCJnP55efPn367evXrz9mpmUgADgypdxMRTKX&#10;041aa0ZEllLa+DUzc/Wz4e07TUNW/t1a+0MZ/5vRwUssrxeZxXJacr7aXoz2Z6P3XX/mDfsAwHEq&#10;G/YzIlpELCLiKiIuI2K+2i5X31sM73tghETE/pdjNq4rAQBHaRohBxsiPDVCStytJgDgdA3n9Wc/&#10;pz/nNSGmIgBw/DZNP579PL5rhORk28RUBABOz7rgWHed57YOeJBtd6lsOtiuUQIAnJ510bH3m08e&#10;Mwlpq62GCAGAU7fLsKHF3eHDkxvgvghZ9wHaZH/g+g8AOE3ja0KG/em5f9wA0/h4dIhsipCM21fH&#10;DtsilhOQ4Wd1tAEAn4fx0GF4Hsi6GHmSbcsx4weVDLfjjiNkXEqmIQBw+qaTkMVk21uI3IqQ4Wln&#10;qyenTtd8xiEyDo/xJESIAMDpGs7908svrlbbugDZ+3LM+JcOHyJiGSLj700nIyIEAE7bumtC1k1B&#10;hvfGYx7ZHrHb3THjCBl/b4iP8VNTRQgAnK7pKsi6i1Of95qQzMzJkkzETYisCxDxAQCfj+kdsutu&#10;031yhJT7JiiTv6q7bosQIQDwuVk3EbkTII9dhhk85GFl4/1N4SFGAOB03ffgsun+k907Cbl+081E&#10;5PpbW74GAE7XphhZ7jxxAjLYKUKu33w3Rta+7fEfBwDoZGsQ7Cs+Bg+KkIidQwQA+IzsO0AiHhEh&#10;AAD74G++AABdiBAAoItvAfZ6XNbZi5LJAAAAAElFTkSuQmCCUEsDBAoAAAAAAAAAIQCe4fjh5AcA&#10;AOQHAAAVAAAAZHJzL21lZGlhL2ltYWdlMTYucG5niVBORw0KGgoAAAANSUhEUgAAAhgAAACDCAYA&#10;AADPumK5AAAABmJLR0QA/wD/AP+gvaeTAAAACXBIWXMAAA7EAAAOxAGVKw4bAAAHhElEQVR4nO3d&#10;QW/kZhnA8eexJ7So2vZAbyBxQ0hwK2cq9TtQxIfgxBeDK2fUD8CtEpwQqiqkorIp6m5jvxzG3nUc&#10;TzLJPpnM0t9PssY7mVnPbf55/NrJ1lqcyqeffto/f/78vcvLy/5kBwUATmYcx6vPPvvsMk8VGJmZ&#10;n3zyyW9ba3/IzGcnOSgAcFLDMPxzGIbf7051wI8//riPiN9l5q9OdUwA4LS6rvtZ13W/PFlgTN6N&#10;iPj5h9999eufjP868bEBgMcyjvmnv1/8+Mtvdu+11vqSwMjMvOs1H330UX7wwQcREfHT94dvfvOL&#10;l19UHBsAeHrfjWP+5YuLD7/8Jt6LiLh3YBwTEwDA99vRgbEKi2Mi49prvv766+7Zs2fZdV10mdnl&#10;KFQA4ImNrXuUqz3uDIxFWGwFxqFIuPH8t99+293vowEAj23+hb86NG4NjFVc3LV/7a3rJ168eNG/&#10;+v+GiKE51QIAT6nP1/eqqA6Ng4GxMbnIxdbHzdBYPt7w8uXL3fzzMSOjHXWaBQB4DBlt/mV/HRoV&#10;kXHXKZI5Arppy+mxX+wvw+Ogq6urXWute9Utw+iUCQCcWjfFRIuM7FtExBBZHhmbgXFgejFHRj+9&#10;bz3JuHWKMQzDbhzHruu6yMgMV6MAwOm1zJhv490NEdm3aJHryHhTt00w1tOLOSzmx/m55RRj+b5r&#10;Wmu7zOwiIto4ZIyDCQYAnFr2LSL3ixXG2EdGRET0MUxf4X229qZTjBuBsXE56tb0Yt76uH765OBU&#10;YhzHXWuti4gYM7NddQIDAE4su3GaXrS2n15ki9Za9HEjJlqOmQ+MjGuBcUtc9HE9Li6m7VBgbIXG&#10;bhyndRcZcZUmGADw6KZ1FrPddBuqjJimF31EZkQbcr9/MzQe4phFnuspxm61HRUYrbVXl6nmEBmj&#10;NRgA8PimopgWd17lfnHnbszXkZF9izEz+mj7xZ9vHhmHAmM9yVieItlai3HMBGNeELoPJYs8AeB0&#10;pktSs7UW3RBXGbkb+zG71qZbR7RoQ0b2bWiZfbbWR8T4wMPdtchza4Kxjo11YBwKh34c9xU1RGRz&#10;HwwAOIlcTyTGzFeXq46Z+ylG7cqF+/yxs0OhcWiR5zogrLkAgCdw7Zf6zP0UY8y86iMvYoqPzIyo&#10;u0z1ri/9rXtcHLOtJxrZWkt/iRUAnt5ymUJ7pDWR95kqHBsXIgIA3kaFseG0BQBQTmAAAOUEBgBQ&#10;TmAAAOUEBgBQTmAAAOUEBgBQTmAAAOUEBgBQTmAAAOUEBgBQTmAAAOUEBgBQTmAAAOUEBgBQTmAA&#10;AOUEBgBQTmAAAOUEBgBQTmAAAOUEBgBQTmAAAOUEBgBQTmAAAOUEBgBQTmAAAOUEBgBQTmAAAOUE&#10;BgBQTmAAAOUEBgBQTmAAAOUEBgBQTmAAAOUEBgBQTmAAAOUEBgBQTmAAAOUEBgBQTmAAAOUEBgBQ&#10;TmAAAOUEBgBQTmAAAOUEBgBQTmAAAOUEBgBQTmAAAOUEBgBQTmAAAOUEBgBQTmAAAOUEBgBQTmAA&#10;AOUEBgBQTmAAAOUEBgBQTmAAAOUEBgBQTmAAAOUEBgBQTmAAAOUEBgBQTmAAAOUEBgBQTmAAAOUE&#10;BgBQTmAAAOUEBgBQTmAAAOUEBgBQTmAAAOUEBgBQTmAAAOUEBgBQTmAAAOUEBgBQTmAAAOUEBgBQ&#10;TmAAAOUEBgBQTmAAAOUEBgBQTmAAAOUEBgBQbvcUB/3Hf/p3//i3d370FMcGgO+zjNbm/ZZdyxat&#10;66JFay0yx4iMrotXrxnb69ffZhgzv/pve2f+90kDYxiGISLi839fvP/5vy/eP+WxAYCTaJnZThYY&#10;wzCMl5eXf+77/oetNadmAOAJdF3XIiIys2XmGBGttda6rhtX/54nF0dNMGatteeZ+ddcTj4yM+fd&#10;2K/P2E3bRUS8ExHvTo8/mJ67mF7XTe/JAADOUZu2cdquIuLltL1YbN9N27B4bbQjT5XMTBIAgHIC&#10;AwAod9/AaBsbAPB22fo+L/1OP2aR510HFhoAcP6OCYmy7/S7AqOt9seNbZZhoScAnKNlXGx9l49x&#10;8zv/jULjtsDYGp0sP8gQ+1Ms88/mK0kAgPOz9T1+TGg8yH1Pkcwfbo6LYfU6gQEA5+m2CcZyYlGy&#10;JuNQYMyxsDzIMG1XcX1aMYb7YADAuVsHxvydPn+/b8XGgx17imSIfTzMj3N8zHEhMADgvG0Fxjoy&#10;5tConWDMd+la3NFz/kDLu37Nxojo43pcCAwAOE9zMCxPjVwttiFunh5p972D5+yYCcZ8pchcO/PP&#10;htgHRobAAIBztwyM5ZrKrenFG9sMjNZam6YYy4qZy2aunnmR5zIsBAYAnK/1hRtzVGydHnm0y1TX&#10;H2h90PXkQlwAwHlbx8N6YeeD/oLqloOBMU0xDn2o+cDiAgDeLuvA2Nrfv/CB6y8i7j/BiHh9Bcm8&#10;Hxv7AMB5WkbDuLX/JmExuzUwVleVrO/stX5OYADAeVuHw6P9LbE8NlJWl66+err24wAAJ1R2SmTt&#10;6MC49qbt2AAA3jKVUbH0oMAAALhN99QfAAD4/yMwAIBy/wNh2FljA/OvtwAAAABJRU5ErkJgglBL&#10;AwQUAAYACAAAACEAsYz2RN0AAAAFAQAADwAAAGRycy9kb3ducmV2LnhtbEyPQUvDQBCF74L/YRnB&#10;m92kam1jNqUU9VQEW0F6mybTJDQ7G7LbJP33jl708uDxhve+SZejbVRPna8dG4gnESji3BU1lwY+&#10;d693c1A+IBfYOCYDF/KwzK6vUkwKN/AH9dtQKilhn6CBKoQ20drnFVn0E9cSS3Z0ncUgtit10eEg&#10;5bbR0yiaaYs1y0KFLa0ryk/bszXwNuCwuo9f+s3puL7sd4/vX5uYjLm9GVfPoAKN4e8YfvAFHTJh&#10;OrgzF141BuSR8KuSLR6mYg8GnqLZAnSW6v/02TcAAAD//wMAUEsDBBQABgAIAAAAIQCtfsSwGwEA&#10;AOsIAAAZAAAAZHJzL19yZWxzL2Uyb0RvYy54bWwucmVsc7zWzWqDQBDA8Xuh7yB7r+uYxCQlay6l&#10;kGtJH2DRUZe4H7jb0rx9FwqlgTC9zVHFmR9/D+vh+GXn4hOXaLxTAspKFOg63xs3KvF+fn3aiSIm&#10;7Xo9e4dKXDGKY/v4cHjDWaf8UpxMiEWe4qISU0rhWcrYTWh1LH1Al58MfrE65ctllEF3Fz2irKuq&#10;kcvfGaK9mVmceiWWU5/3n68hb/5/th8G0+GL7z4sunRnhTQ2784D9TJiUsJib/TPzV0Z3CjkfQOs&#10;eBCwohRMCNKw5QmxpTpAzYOAmlIwIUgDNEwlGqoEMCEoA1MIugNXCKBKbHi+xoYyABMCaEU+yziO&#10;DqioFmsexJoy7HkMe8oATCHgt4S8+UVpvwEAAP//AwBQSwECLQAUAAYACAAAACEAsYJntgoBAAAT&#10;AgAAEwAAAAAAAAAAAAAAAAAAAAAAW0NvbnRlbnRfVHlwZXNdLnhtbFBLAQItABQABgAIAAAAIQA4&#10;/SH/1gAAAJQBAAALAAAAAAAAAAAAAAAAADsBAABfcmVscy8ucmVsc1BLAQItABQABgAIAAAAIQAD&#10;wVgv0BAAAA+uAAAOAAAAAAAAAAAAAAAAADoCAABkcnMvZTJvRG9jLnhtbFBLAQItAAoAAAAAAAAA&#10;IQCwMcoukg4AAJIOAAAUAAAAAAAAAAAAAAAAADYTAABkcnMvbWVkaWEvaW1hZ2UxLnBuZ1BLAQIt&#10;AAoAAAAAAAAAIQAxnPV1HggAAB4IAAAUAAAAAAAAAAAAAAAAAPohAABkcnMvbWVkaWEvaW1hZ2Uy&#10;LnBuZ1BLAQItAAoAAAAAAAAAIQCGJYpsugcAALoHAAAUAAAAAAAAAAAAAAAAAEoqAABkcnMvbWVk&#10;aWEvaW1hZ2UzLnBuZ1BLAQItAAoAAAAAAAAAIQActnMi0Q4AANEOAAAUAAAAAAAAAAAAAAAAADYy&#10;AABkcnMvbWVkaWEvaW1hZ2U0LnBuZ1BLAQItAAoAAAAAAAAAIQCTJt/oAQgAAAEIAAAUAAAAAAAA&#10;AAAAAAAAADlBAABkcnMvbWVkaWEvaW1hZ2U1LnBuZ1BLAQItAAoAAAAAAAAAIQCVoD1J4ggAAOII&#10;AAAUAAAAAAAAAAAAAAAAAGxJAABkcnMvbWVkaWEvaW1hZ2U2LnBuZ1BLAQItAAoAAAAAAAAAIQCT&#10;f2/z4QwAAOEMAAAUAAAAAAAAAAAAAAAAAIBSAABkcnMvbWVkaWEvaW1hZ2U3LnBuZ1BLAQItAAoA&#10;AAAAAAAAIQAHmenbZCIAAGQiAAAUAAAAAAAAAAAAAAAAAJNfAABkcnMvbWVkaWEvaW1hZ2U4LnBu&#10;Z1BLAQItAAoAAAAAAAAAIQAQaXCwNgcAADYHAAAUAAAAAAAAAAAAAAAAACmCAABkcnMvbWVkaWEv&#10;aW1hZ2U5LnBuZ1BLAQItAAoAAAAAAAAAIQADZitB6gYAAOoGAAAVAAAAAAAAAAAAAAAAAJGJAABk&#10;cnMvbWVkaWEvaW1hZ2UxMC5wbmdQSwECLQAKAAAAAAAAACEA4dZeSZAGAACQBgAAFQAAAAAAAAAA&#10;AAAAAACukAAAZHJzL21lZGlhL2ltYWdlMTEucG5nUEsBAi0ACgAAAAAAAAAhAB7hvAPGIAAAxiAA&#10;ABUAAAAAAAAAAAAAAAAAcZcAAGRycy9tZWRpYS9pbWFnZTEyLnBuZ1BLAQItAAoAAAAAAAAAIQAd&#10;uxeBgwYAAIMGAAAVAAAAAAAAAAAAAAAAAGq4AABkcnMvbWVkaWEvaW1hZ2UxMy5wbmdQSwECLQAK&#10;AAAAAAAAACEArrvqzuYHAADmBwAAFQAAAAAAAAAAAAAAAAAgvwAAZHJzL21lZGlhL2ltYWdlMTQu&#10;cG5nUEsBAi0ACgAAAAAAAAAhAP7IfYjKBwAAygcAABUAAAAAAAAAAAAAAAAAOccAAGRycy9tZWRp&#10;YS9pbWFnZTE1LnBuZ1BLAQItAAoAAAAAAAAAIQCe4fjh5AcAAOQHAAAVAAAAAAAAAAAAAAAAADbP&#10;AABkcnMvbWVkaWEvaW1hZ2UxNi5wbmdQSwECLQAUAAYACAAAACEAsYz2RN0AAAAFAQAADwAAAAAA&#10;AAAAAAAAAABN1wAAZHJzL2Rvd25yZXYueG1sUEsBAi0AFAAGAAgAAAAhAK1+xLAbAQAA6wgAABkA&#10;AAAAAAAAAAAAAAAAV9gAAGRycy9fcmVscy9lMm9Eb2MueG1sLnJlbHNQSwUGAAAAABUAFQBhBQAA&#10;qd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27" type="#_x0000_t75" style="position:absolute;left:5596;top:3437;width:820;height:2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qD+xQAAANsAAAAPAAAAZHJzL2Rvd25yZXYueG1sRI/NasMw&#10;EITvhbyD2EIvoZFj2lCcyCYkBHoqNH/4uFgby9RaGUtx3Dx9VSj0OMzMN8yqGG0rBup941jBfJaA&#10;IK6cbrhWcDzsnt9A+ICssXVMCr7JQ5FPHlaYaXfjTxr2oRYRwj5DBSaELpPSV4Ys+pnriKN3cb3F&#10;EGVfS93jLcJtK9MkWUiLDccFgx1tDFVf+6tVMIy7zYd+MdMynZ7m5ZDcz3e9VerpcVwvQQQaw3/4&#10;r/2uFaSv8Psl/gCZ/wAAAP//AwBQSwECLQAUAAYACAAAACEA2+H2y+4AAACFAQAAEwAAAAAAAAAA&#10;AAAAAAAAAAAAW0NvbnRlbnRfVHlwZXNdLnhtbFBLAQItABQABgAIAAAAIQBa9CxbvwAAABUBAAAL&#10;AAAAAAAAAAAAAAAAAB8BAABfcmVscy8ucmVsc1BLAQItABQABgAIAAAAIQBOyqD+xQAAANsAAAAP&#10;AAAAAAAAAAAAAAAAAAcCAABkcnMvZG93bnJldi54bWxQSwUGAAAAAAMAAwC3AAAA+QIAAAAA&#10;">
                  <v:imagedata r:id="rId24" o:title=""/>
                </v:shape>
                <v:shape id="Freeform 24" o:spid="_x0000_s1028" style="position:absolute;left:5670;top:3460;width:666;height:2146;visibility:visible;mso-wrap-style:square;v-text-anchor:top" coordsize="666,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h/4wgAAANsAAAAPAAAAZHJzL2Rvd25yZXYueG1sRI9Bi8Iw&#10;FITvgv8hPGFvmqpQpBpFBUHwtO6y6/HZPNti81KSWNt/b4SFPQ4z8w2z2nSmFi05X1lWMJ0kIIhz&#10;qysuFHx/HcYLED4ga6wtk4KePGzWw8EKM22f/EntORQiQthnqKAMocmk9HlJBv3ENsTRu1lnMETp&#10;CqkdPiPc1HKWJKk0WHFcKLGhfUn5/fwwCurfo7ns2v56LRYXe/qZp727p0p9jLrtEkSgLvyH/9pH&#10;rWCWwvtL/AFy/QIAAP//AwBQSwECLQAUAAYACAAAACEA2+H2y+4AAACFAQAAEwAAAAAAAAAAAAAA&#10;AAAAAAAAW0NvbnRlbnRfVHlwZXNdLnhtbFBLAQItABQABgAIAAAAIQBa9CxbvwAAABUBAAALAAAA&#10;AAAAAAAAAAAAAB8BAABfcmVscy8ucmVsc1BLAQItABQABgAIAAAAIQAM3h/4wgAAANsAAAAPAAAA&#10;AAAAAAAAAAAAAAcCAABkcnMvZG93bnJldi54bWxQSwUGAAAAAAMAAwC3AAAA9gIAAAAA&#10;" path="m499,l166,r,1812l,1812r332,333l665,1812r-166,l499,xe" fillcolor="#938953" stroked="f">
                  <v:path arrowok="t" o:connecttype="custom" o:connectlocs="499,0;166,0;166,1812;0,1812;332,2145;665,1812;499,1812;499,0" o:connectangles="0,0,0,0,0,0,0,0"/>
                </v:shape>
                <v:shape id="Freeform 25" o:spid="_x0000_s1029" style="position:absolute;left:5670;top:3460;width:666;height:2146;visibility:visible;mso-wrap-style:square;v-text-anchor:top" coordsize="666,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xToxQAAANsAAAAPAAAAZHJzL2Rvd25yZXYueG1sRI9Ba8JA&#10;FITvBf/D8gq91U0DNZK6hiC0BPQS9eDxNfu6Cc2+Ddmtxv56Vyj0OMzMN8yqmGwvzjT6zrGCl3kC&#10;grhxumOj4Hh4f16C8AFZY++YFFzJQ7GePaww1+7CNZ33wYgIYZ+jgjaEIZfSNy1Z9HM3EEfvy40W&#10;Q5SjkXrES4TbXqZJspAWO44LLQ60aan53v9YBTvjqyGUH9a/ntLPa7XNjr/1Vqmnx6l8AxFoCv/h&#10;v3alFaQZ3L/EHyDXNwAAAP//AwBQSwECLQAUAAYACAAAACEA2+H2y+4AAACFAQAAEwAAAAAAAAAA&#10;AAAAAAAAAAAAW0NvbnRlbnRfVHlwZXNdLnhtbFBLAQItABQABgAIAAAAIQBa9CxbvwAAABUBAAAL&#10;AAAAAAAAAAAAAAAAAB8BAABfcmVscy8ucmVsc1BLAQItABQABgAIAAAAIQB2cxToxQAAANsAAAAP&#10;AAAAAAAAAAAAAAAAAAcCAABkcnMvZG93bnJldi54bWxQSwUGAAAAAAMAAwC3AAAA+QIAAAAA&#10;" path="m499,r,1812l665,1812,332,2145,,1812r166,l166,,499,xe" filled="f" strokecolor="#938953" strokeweight=".06439mm">
                  <v:path arrowok="t" o:connecttype="custom" o:connectlocs="499,0;499,1812;665,1812;332,2145;0,1812;166,1812;166,0;499,0" o:connectangles="0,0,0,0,0,0,0,0"/>
                </v:shape>
                <v:shape id="Picture 26" o:spid="_x0000_s1030" type="#_x0000_t75" style="position:absolute;left:318;top:5881;width:4520;height: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BOYvgAAANsAAAAPAAAAZHJzL2Rvd25yZXYueG1sRE87b8Iw&#10;EN4r9T9YV4mtOGRAVYpBCEHLVvHar/ERR8TnyDYQ/n1vqMT46XvPFoPv1I1iagMbmIwLUMR1sC03&#10;Bo6HzfsHqJSRLXaBycCDEizmry8zrGy4845u+9woCeFUoQGXc19pnWpHHtM49MTCnUP0mAXGRtuI&#10;dwn3nS6LYqo9tiwNDntaOaov+6uXkq+p/TnG7/Xvw+1O5ela6o31xozehuUnqExDfor/3VtroJSx&#10;8kV+gJ7/AQAA//8DAFBLAQItABQABgAIAAAAIQDb4fbL7gAAAIUBAAATAAAAAAAAAAAAAAAAAAAA&#10;AABbQ29udGVudF9UeXBlc10ueG1sUEsBAi0AFAAGAAgAAAAhAFr0LFu/AAAAFQEAAAsAAAAAAAAA&#10;AAAAAAAAHwEAAF9yZWxzLy5yZWxzUEsBAi0AFAAGAAgAAAAhAEu8E5i+AAAA2wAAAA8AAAAAAAAA&#10;AAAAAAAABwIAAGRycy9kb3ducmV2LnhtbFBLBQYAAAAAAwADALcAAADyAgAAAAA=&#10;">
                  <v:imagedata r:id="rId25" o:title=""/>
                </v:shape>
                <v:shape id="Picture 27" o:spid="_x0000_s1031" type="#_x0000_t75" style="position:absolute;left:106;top:5787;width:4620;height: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UgewQAAANsAAAAPAAAAZHJzL2Rvd25yZXYueG1sRI9Bi8Iw&#10;FITvgv8hPMGbpoosWo2iguhJsXrw+GyebbF5KU2s9d+bhYU9DjPzDbNYtaYUDdWusKxgNIxAEKdW&#10;F5wpuF52gykI55E1lpZJwYccrJbdzgJjbd98pibxmQgQdjEqyL2vYildmpNBN7QVcfAetjbog6wz&#10;qWt8B7gp5TiKfqTBgsNCjhVtc0qfycso2O8P5ubvE/d6bi5sJsfTLj01SvV77XoOwlPr/8N/7YNW&#10;MJ7B75fwA+TyCwAA//8DAFBLAQItABQABgAIAAAAIQDb4fbL7gAAAIUBAAATAAAAAAAAAAAAAAAA&#10;AAAAAABbQ29udGVudF9UeXBlc10ueG1sUEsBAi0AFAAGAAgAAAAhAFr0LFu/AAAAFQEAAAsAAAAA&#10;AAAAAAAAAAAAHwEAAF9yZWxzLy5yZWxzUEsBAi0AFAAGAAgAAAAhACrZSB7BAAAA2wAAAA8AAAAA&#10;AAAAAAAAAAAABwIAAGRycy9kb3ducmV2LnhtbFBLBQYAAAAAAwADALcAAAD1AgAAAAA=&#10;">
                  <v:imagedata r:id="rId26" o:title=""/>
                </v:shape>
                <v:shape id="Picture 28" o:spid="_x0000_s1032" type="#_x0000_t75" style="position:absolute;left:3099;top:3436;width:820;height:2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ykawgAAANsAAAAPAAAAZHJzL2Rvd25yZXYueG1sRE9Na8JA&#10;EL0X/A/LCL0U3aRCqdFVRKio0EPT4nnMjkna7GzMbjX+e+dQ6PHxvufL3jXqQl2oPRtIxwko4sLb&#10;mksDX59vo1dQISJbbDyTgRsFWC4GD3PMrL/yB13yWCoJ4ZChgSrGNtM6FBU5DGPfEgt38p3DKLAr&#10;te3wKuGu0c9J8qId1iwNFba0rqj4yX+dgcn5kDztm+9d3h9P0/dpujnX6caYx2G/moGK1Md/8Z97&#10;a8Un6+WL/AC9uAMAAP//AwBQSwECLQAUAAYACAAAACEA2+H2y+4AAACFAQAAEwAAAAAAAAAAAAAA&#10;AAAAAAAAW0NvbnRlbnRfVHlwZXNdLnhtbFBLAQItABQABgAIAAAAIQBa9CxbvwAAABUBAAALAAAA&#10;AAAAAAAAAAAAAB8BAABfcmVscy8ucmVsc1BLAQItABQABgAIAAAAIQAV9ykawgAAANsAAAAPAAAA&#10;AAAAAAAAAAAAAAcCAABkcnMvZG93bnJldi54bWxQSwUGAAAAAAMAAwC3AAAA9gIAAAAA&#10;">
                  <v:imagedata r:id="rId27" o:title=""/>
                </v:shape>
                <v:shape id="Freeform 29" o:spid="_x0000_s1033" style="position:absolute;left:3171;top:3460;width:666;height:2118;visibility:visible;mso-wrap-style:square;v-text-anchor:top" coordsize="666,2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gLHxAAAANsAAAAPAAAAZHJzL2Rvd25yZXYueG1sRI9BS8NA&#10;FITvgv9heYI3u6kW0dhtkYIgQg5toudH9pkNzb4NeZs29td3CwWPw8x8wyzXk+/UgQZpAxuYzzJQ&#10;xHWwLTcGqvLj4QWURGSLXWAy8EcC69XtzRJzG468pcMuNipBWHI04GLsc62lduRRZqEnTt5vGDzG&#10;JIdG2wGPCe47/Zhlz9pjy2nBYU8bR/V+N3oD5bd87V1R/PRVKZtRxqJenF6Nub+b3t9ARZrif/ja&#10;/rQGnuZw+ZJ+gF6dAQAA//8DAFBLAQItABQABgAIAAAAIQDb4fbL7gAAAIUBAAATAAAAAAAAAAAA&#10;AAAAAAAAAABbQ29udGVudF9UeXBlc10ueG1sUEsBAi0AFAAGAAgAAAAhAFr0LFu/AAAAFQEAAAsA&#10;AAAAAAAAAAAAAAAAHwEAAF9yZWxzLy5yZWxzUEsBAi0AFAAGAAgAAAAhAPp+AsfEAAAA2wAAAA8A&#10;AAAAAAAAAAAAAAAABwIAAGRycy9kb3ducmV2LnhtbFBLBQYAAAAAAwADALcAAAD4AgAAAAA=&#10;" path="m498,l166,r,1784l,1784r332,333l665,1784r-167,l498,xe" fillcolor="#938953" stroked="f">
                  <v:path arrowok="t" o:connecttype="custom" o:connectlocs="498,0;166,0;166,1784;0,1784;332,2117;665,1784;498,1784;498,0" o:connectangles="0,0,0,0,0,0,0,0"/>
                </v:shape>
                <v:shape id="Freeform 30" o:spid="_x0000_s1034" style="position:absolute;left:3171;top:3460;width:666;height:2118;visibility:visible;mso-wrap-style:square;v-text-anchor:top" coordsize="666,2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m+7wgAAANsAAAAPAAAAZHJzL2Rvd25yZXYueG1sRI9Ba8JA&#10;FITvgv9heYXedFMFkdQ1JIWCeGqj4PWZfU1Csm/j7hrTf98tFHocZuYbZpdNphcjOd9aVvCyTEAQ&#10;V1a3XCs4n94XWxA+IGvsLZOCb/KQ7eezHabaPviTxjLUIkLYp6igCWFIpfRVQwb90g7E0fuyzmCI&#10;0tVSO3xEuOnlKkk20mDLcaHBgd4aqrrybhTk49GH7lYMVHxci8K4TX4pUannpyl/BRFoCv/hv/ZB&#10;K1iv4PdL/AFy/wMAAP//AwBQSwECLQAUAAYACAAAACEA2+H2y+4AAACFAQAAEwAAAAAAAAAAAAAA&#10;AAAAAAAAW0NvbnRlbnRfVHlwZXNdLnhtbFBLAQItABQABgAIAAAAIQBa9CxbvwAAABUBAAALAAAA&#10;AAAAAAAAAAAAAB8BAABfcmVscy8ucmVsc1BLAQItABQABgAIAAAAIQB2um+7wgAAANsAAAAPAAAA&#10;AAAAAAAAAAAAAAcCAABkcnMvZG93bnJldi54bWxQSwUGAAAAAAMAAwC3AAAA9gIAAAAA&#10;" path="m498,r,1784l665,1784,332,2117,,1784r166,l166,,498,xe" filled="f" strokecolor="#938953" strokeweight=".06439mm">
                  <v:path arrowok="t" o:connecttype="custom" o:connectlocs="498,0;498,1784;665,1784;332,2117;0,1784;166,1784;166,0;498,0" o:connectangles="0,0,0,0,0,0,0,0"/>
                </v:shape>
                <v:shape id="Picture 31" o:spid="_x0000_s1035" type="#_x0000_t75" style="position:absolute;left:15;top:5631;width:4640;height: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niPwgAAANsAAAAPAAAAZHJzL2Rvd25yZXYueG1sRI9Bi8Iw&#10;FITvwv6H8Ba8aboKol2jLIuiiBe1e3/bPNti81Kb2NZ/bwTB4zAz3zDzZWdK0VDtCssKvoYRCOLU&#10;6oIzBclpPZiCcB5ZY2mZFNzJwXLx0ZtjrG3LB2qOPhMBwi5GBbn3VSylS3My6Ia2Ig7e2dYGfZB1&#10;JnWNbYCbUo6iaCINFhwWcqzoN6f0crwZBZvLf5PY1V+y89cz72dV2224Var/2f18g/DU+Xf41d5q&#10;BeMxPL+EHyAXDwAAAP//AwBQSwECLQAUAAYACAAAACEA2+H2y+4AAACFAQAAEwAAAAAAAAAAAAAA&#10;AAAAAAAAW0NvbnRlbnRfVHlwZXNdLnhtbFBLAQItABQABgAIAAAAIQBa9CxbvwAAABUBAAALAAAA&#10;AAAAAAAAAAAAAB8BAABfcmVscy8ucmVsc1BLAQItABQABgAIAAAAIQAFxniPwgAAANsAAAAPAAAA&#10;AAAAAAAAAAAAAAcCAABkcnMvZG93bnJldi54bWxQSwUGAAAAAAMAAwC3AAAA9gIAAAAA&#10;">
                  <v:imagedata r:id="rId28" o:title=""/>
                </v:shape>
                <v:shape id="Picture 32" o:spid="_x0000_s1036" type="#_x0000_t75" style="position:absolute;left:1395;top:341;width:7180;height: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u7dxAAAANsAAAAPAAAAZHJzL2Rvd25yZXYueG1sRI/RagIx&#10;FETfBf8hXKEvRbNtrchqFCu0FH2pqx9w2Vw3i5ubNYm6/ftGKPg4zMwZZr7sbCOu5EPtWMHLKANB&#10;XDpdc6XgsP8cTkGEiKyxcUwKfinActHvzTHX7sY7uhaxEgnCIUcFJsY2lzKUhiyGkWuJk3d03mJM&#10;0ldSe7wluG3ka5ZNpMWa04LBltaGylNxsQrGZn2ZnNuv4lza9+Mz/vi4+dgq9TToVjMQkbr4CP+3&#10;v7WCtzHcv6QfIBd/AAAA//8DAFBLAQItABQABgAIAAAAIQDb4fbL7gAAAIUBAAATAAAAAAAAAAAA&#10;AAAAAAAAAABbQ29udGVudF9UeXBlc10ueG1sUEsBAi0AFAAGAAgAAAAhAFr0LFu/AAAAFQEAAAsA&#10;AAAAAAAAAAAAAAAAHwEAAF9yZWxzLy5yZWxzUEsBAi0AFAAGAAgAAAAhAGPy7t3EAAAA2wAAAA8A&#10;AAAAAAAAAAAAAAAABwIAAGRycy9kb3ducmV2LnhtbFBLBQYAAAAAAwADALcAAAD4AgAAAAA=&#10;">
                  <v:imagedata r:id="rId29" o:title=""/>
                </v:shape>
                <v:shape id="Picture 33" o:spid="_x0000_s1037" type="#_x0000_t75" style="position:absolute;left:4106;top:1082;width:1060;height:1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24ixQAAANsAAAAPAAAAZHJzL2Rvd25yZXYueG1sRI9Ba8JA&#10;FITvgv9heUIvUje2aNPUVUqgrXiyVnp+7L4mwezbmF1N+u9dQfA4zMw3zGLV21qcqfWVYwXTSQKC&#10;WDtTcaFg//PxmILwAdlg7ZgU/JOH1XI4WGBmXMffdN6FQkQI+wwVlCE0mZRel2TRT1xDHL0/11oM&#10;UbaFNC12EW5r+ZQkc2mx4rhQYkN5SfqwO1kFG/25Pn29pF2u57Pj+JcPab7dK/Uw6t/fQATqwz18&#10;a6+NgudXuH6JP0AuLwAAAP//AwBQSwECLQAUAAYACAAAACEA2+H2y+4AAACFAQAAEwAAAAAAAAAA&#10;AAAAAAAAAAAAW0NvbnRlbnRfVHlwZXNdLnhtbFBLAQItABQABgAIAAAAIQBa9CxbvwAAABUBAAAL&#10;AAAAAAAAAAAAAAAAAB8BAABfcmVscy8ucmVsc1BLAQItABQABgAIAAAAIQDRA24ixQAAANsAAAAP&#10;AAAAAAAAAAAAAAAAAAcCAABkcnMvZG93bnJldi54bWxQSwUGAAAAAAMAAwC3AAAA+QIAAAAA&#10;">
                  <v:imagedata r:id="rId30" o:title=""/>
                </v:shape>
                <v:shape id="Freeform 34" o:spid="_x0000_s1038" style="position:absolute;left:4215;top:1119;width:840;height:1603;visibility:visible;mso-wrap-style:square;v-text-anchor:top" coordsize="840,1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B1kwQAAANsAAAAPAAAAZHJzL2Rvd25yZXYueG1sRE/LagIx&#10;FN0X/IdwBTelZlQ6yNQoKkhru/LR/WVyOxmc3IxJ1NGvbxaFLg/nPVt0thFX8qF2rGA0zEAQl07X&#10;XCk4HjYvUxAhImtsHJOCOwVYzHtPMyy0u/GOrvtYiRTCoUAFJsa2kDKUhiyGoWuJE/fjvMWYoK+k&#10;9nhL4baR4yzLpcWaU4PBltaGytP+YhV8jvJtvuRn44+T82Mn37uvb71SatDvlm8gInXxX/zn/tAK&#10;XtP69CX9ADn/BQAA//8DAFBLAQItABQABgAIAAAAIQDb4fbL7gAAAIUBAAATAAAAAAAAAAAAAAAA&#10;AAAAAABbQ29udGVudF9UeXBlc10ueG1sUEsBAi0AFAAGAAgAAAAhAFr0LFu/AAAAFQEAAAsAAAAA&#10;AAAAAAAAAAAAHwEAAF9yZWxzLy5yZWxzUEsBAi0AFAAGAAgAAAAhAKIsHWTBAAAA2wAAAA8AAAAA&#10;AAAAAAAAAAAABwIAAGRycy9kb3ducmV2LnhtbFBLBQYAAAAAAwADALcAAAD1AgAAAAA=&#10;" path="m629,l209,r,1270l,1270r419,332l839,1270r-210,l629,xe" fillcolor="#938953" stroked="f">
                  <v:path arrowok="t" o:connecttype="custom" o:connectlocs="629,0;209,0;209,1270;0,1270;419,1602;839,1270;629,1270;629,0" o:connectangles="0,0,0,0,0,0,0,0"/>
                </v:shape>
                <v:shape id="Freeform 35" o:spid="_x0000_s1039" style="position:absolute;left:4215;top:1119;width:840;height:1603;visibility:visible;mso-wrap-style:square;v-text-anchor:top" coordsize="840,1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MZrxQAAANsAAAAPAAAAZHJzL2Rvd25yZXYueG1sRI9Ba8JA&#10;FITvhf6H5RV6KbpRYkijq5SCUIQeagTp7bH7TILZtyG7mvjvXaHQ4zAz3zCrzWhbcaXeN44VzKYJ&#10;CGLtTMOVgkO5neQgfEA22DomBTfysFk/P62wMG7gH7ruQyUihH2BCuoQukJKr2uy6KeuI47eyfUW&#10;Q5R9JU2PQ4TbVs6TJJMWG44LNXb0WZM+7y9WwTHfOW/Kt3ejs1SXi1TOv39PSr2+jB9LEIHG8B/+&#10;a38ZBYsZPL7EHyDXdwAAAP//AwBQSwECLQAUAAYACAAAACEA2+H2y+4AAACFAQAAEwAAAAAAAAAA&#10;AAAAAAAAAAAAW0NvbnRlbnRfVHlwZXNdLnhtbFBLAQItABQABgAIAAAAIQBa9CxbvwAAABUBAAAL&#10;AAAAAAAAAAAAAAAAAB8BAABfcmVscy8ucmVsc1BLAQItABQABgAIAAAAIQB0wMZrxQAAANsAAAAP&#10;AAAAAAAAAAAAAAAAAAcCAABkcnMvZG93bnJldi54bWxQSwUGAAAAAAMAAwC3AAAA+QIAAAAA&#10;" path="m629,r,1270l839,1270,419,1602,,1270r209,l209,,629,xe" filled="f" strokecolor="#938953" strokeweight=".06439mm">
                  <v:path arrowok="t" o:connecttype="custom" o:connectlocs="629,0;629,1270;839,1270;419,1602;0,1270;209,1270;209,0;629,0" o:connectangles="0,0,0,0,0,0,0,0"/>
                </v:shape>
                <v:shape id="Picture 36" o:spid="_x0000_s1040" type="#_x0000_t75" style="position:absolute;left:3001;top:1905;width:3500;height: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cGpwwAAANsAAAAPAAAAZHJzL2Rvd25yZXYueG1sRI9fa8Iw&#10;FMXfB36HcIW9zVQHslVjKaKwPchY54tvl+baFJubkkRbv70ZDPZ4OH9+nHUx2k7cyIfWsYL5LANB&#10;XDvdcqPg+LN/eQMRIrLGzjEpuFOAYjN5WmOu3cDfdKtiI9IIhxwVmBj7XMpQG7IYZq4nTt7ZeYsx&#10;Sd9I7XFI47aTiyxbSostJ4LBnraG6kt1tQniT+ZrpM/OyMNQLXZXvS3v70o9T8dyBSLSGP/Df+0P&#10;rWD5Cr9f0g+QmwcAAAD//wMAUEsBAi0AFAAGAAgAAAAhANvh9svuAAAAhQEAABMAAAAAAAAAAAAA&#10;AAAAAAAAAFtDb250ZW50X1R5cGVzXS54bWxQSwECLQAUAAYACAAAACEAWvQsW78AAAAVAQAACwAA&#10;AAAAAAAAAAAAAAAfAQAAX3JlbHMvLnJlbHNQSwECLQAUAAYACAAAACEAoznBqcMAAADbAAAADwAA&#10;AAAAAAAAAAAAAAAHAgAAZHJzL2Rvd25yZXYueG1sUEsFBgAAAAADAAMAtwAAAPcCAAAAAA==&#10;">
                  <v:imagedata r:id="rId31" o:title=""/>
                </v:shape>
                <v:shape id="Picture 37" o:spid="_x0000_s1041" type="#_x0000_t75" style="position:absolute;left:2434;top:1260;width:4220;height: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LTHvgAAANsAAAAPAAAAZHJzL2Rvd25yZXYueG1sRI/NCsIw&#10;EITvgu8QVvCmqSIq1SgiCIIg+HPxtjRrW2w2JYnavr0RBI/DzHzDLNeNqcSLnC8tKxgNExDEmdUl&#10;5wqul91gDsIHZI2VZVLQkof1qttZYqrtm0/0OodcRAj7FBUUIdSplD4ryKAf2po4enfrDIYoXS61&#10;w3eEm0qOk2QqDZYcFwqsaVtQ9jg/jQI3w6TBSevbmubmeHkeWrw5pfq9ZrMAEagJ//CvvdcKphP4&#10;fok/QK4+AAAA//8DAFBLAQItABQABgAIAAAAIQDb4fbL7gAAAIUBAAATAAAAAAAAAAAAAAAAAAAA&#10;AABbQ29udGVudF9UeXBlc10ueG1sUEsBAi0AFAAGAAgAAAAhAFr0LFu/AAAAFQEAAAsAAAAAAAAA&#10;AAAAAAAAHwEAAF9yZWxzLy5yZWxzUEsBAi0AFAAGAAgAAAAhAIiAtMe+AAAA2wAAAA8AAAAAAAAA&#10;AAAAAAAABwIAAGRycy9kb3ducmV2LnhtbFBLBQYAAAAAAwADALcAAADyAgAAAAA=&#10;">
                  <v:imagedata r:id="rId32" o:title=""/>
                </v:shape>
                <v:shape id="Picture 38" o:spid="_x0000_s1042" type="#_x0000_t75" style="position:absolute;left:2181;top:2793;width:5080;height: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3nYxQAAANsAAAAPAAAAZHJzL2Rvd25yZXYueG1sRI9Pa8JA&#10;FMTvQr/D8gq96aaCEqKr2KJgD9YmFbw+sy9/aPZtyK4av31XEDwOM/MbZr7sTSMu1LnasoL3UQSC&#10;OLe65lLB4XczjEE4j6yxsUwKbuRguXgZzDHR9sopXTJfigBhl6CCyvs2kdLlFRl0I9sSB6+wnUEf&#10;ZFdK3eE1wE0jx1E0lQZrDgsVtvRZUf6XnY2Cj694m+4O0Xdc/uz361NWHM+mUOrttV/NQHjq/TP8&#10;aG+1gukE7l/CD5CLfwAAAP//AwBQSwECLQAUAAYACAAAACEA2+H2y+4AAACFAQAAEwAAAAAAAAAA&#10;AAAAAAAAAAAAW0NvbnRlbnRfVHlwZXNdLnhtbFBLAQItABQABgAIAAAAIQBa9CxbvwAAABUBAAAL&#10;AAAAAAAAAAAAAAAAAB8BAABfcmVscy8ucmVsc1BLAQItABQABgAIAAAAIQC7f3nYxQAAANsAAAAP&#10;AAAAAAAAAAAAAAAAAAcCAABkcnMvZG93bnJldi54bWxQSwUGAAAAAAMAAwC3AAAA+QIAAAAA&#10;">
                  <v:imagedata r:id="rId33" o:title=""/>
                </v:shape>
                <v:shape id="Picture 39" o:spid="_x0000_s1043" type="#_x0000_t75" style="position:absolute;left:1330;top:4232;width:2940;height: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LfVxAAAANsAAAAPAAAAZHJzL2Rvd25yZXYueG1sRI9Ba8JA&#10;FITvhf6H5RV6Kbqx4FJiNtIKoj1JbaF4e+w+k5Ds25BdNf57tyD0OMzMN0yxHF0nzjSExrOG2TQD&#10;QWy8bbjS8PO9nryBCBHZYueZNFwpwLJ8fCgwt/7CX3Tex0okCIccNdQx9rmUwdTkMEx9T5y8ox8c&#10;xiSHStoBLwnuOvmaZUo6bDgt1NjTqibT7k9OQ6Xmh6v6Veu5271s+s+PYNrWaP38NL4vQEQa43/4&#10;3t5aDUrB35f0A2R5AwAA//8DAFBLAQItABQABgAIAAAAIQDb4fbL7gAAAIUBAAATAAAAAAAAAAAA&#10;AAAAAAAAAABbQ29udGVudF9UeXBlc10ueG1sUEsBAi0AFAAGAAgAAAAhAFr0LFu/AAAAFQEAAAsA&#10;AAAAAAAAAAAAAAAAHwEAAF9yZWxzLy5yZWxzUEsBAi0AFAAGAAgAAAAhALeUt9XEAAAA2wAAAA8A&#10;AAAAAAAAAAAAAAAABwIAAGRycy9kb3ducmV2LnhtbFBLBQYAAAAAAwADALcAAAD4AgAAAAA=&#10;">
                  <v:imagedata r:id="rId34" o:title=""/>
                </v:shape>
                <v:shape id="Picture 40" o:spid="_x0000_s1044" type="#_x0000_t75" style="position:absolute;left:3223;top:3622;width:3040;height: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2h9xAAAANsAAAAPAAAAZHJzL2Rvd25yZXYueG1sRI/NasMw&#10;EITvgb6D2EIuIZYbilOcKCGEGHLM36W3xVpbbq2VsdTYefuqUMhxmJ1vdtbb0bbiTr1vHCt4S1IQ&#10;xKXTDdcKbtdi/gHCB2SNrWNS8CAP283LZI25dgOf6X4JtYgQ9jkqMCF0uZS+NGTRJ64jjl7leosh&#10;yr6Wuschwm0rF2maSYsNxwaDHe0Nld+XHxvfyCr/MF+H4lB/FvZ9Vg2nRXlSavo67lYgAo3hefyf&#10;PmoF2RL+tkQAyM0vAAAA//8DAFBLAQItABQABgAIAAAAIQDb4fbL7gAAAIUBAAATAAAAAAAAAAAA&#10;AAAAAAAAAABbQ29udGVudF9UeXBlc10ueG1sUEsBAi0AFAAGAAgAAAAhAFr0LFu/AAAAFQEAAAsA&#10;AAAAAAAAAAAAAAAAHwEAAF9yZWxzLy5yZWxzUEsBAi0AFAAGAAgAAAAhAO3zaH3EAAAA2wAAAA8A&#10;AAAAAAAAAAAAAAAABwIAAGRycy9kb3ducmV2LnhtbFBLBQYAAAAAAwADALcAAAD4AgAAAAA=&#10;">
                  <v:imagedata r:id="rId35" o:title=""/>
                </v:shape>
                <v:shape id="Picture 41" o:spid="_x0000_s1045" type="#_x0000_t75" style="position:absolute;left:5010;top:4232;width:2680;height: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8IGwgAAANsAAAAPAAAAZHJzL2Rvd25yZXYueG1sRE9Na8JA&#10;EL0X/A/LCN7qpjmkkrpKKQqCXhIV2tuQnSZpsrMhuyaxv757KHh8vO/1djKtGKh3tWUFL8sIBHFh&#10;dc2lgst5/7wC4TyyxtYyKbiTg+1m9rTGVNuRMxpyX4oQwi5FBZX3XSqlKyoy6Ja2Iw7ct+0N+gD7&#10;UuoexxBuWhlHUSIN1hwaKuzoo6KiyW9GQfb6c/xyTfsbn3i3Khp5tZ/NVanFfHp/A+Fp8g/xv/ug&#10;FSRhbPgSfoDc/AEAAP//AwBQSwECLQAUAAYACAAAACEA2+H2y+4AAACFAQAAEwAAAAAAAAAAAAAA&#10;AAAAAAAAW0NvbnRlbnRfVHlwZXNdLnhtbFBLAQItABQABgAIAAAAIQBa9CxbvwAAABUBAAALAAAA&#10;AAAAAAAAAAAAAB8BAABfcmVscy8ucmVsc1BLAQItABQABgAIAAAAIQClD8IGwgAAANsAAAAPAAAA&#10;AAAAAAAAAAAAAAcCAABkcnMvZG93bnJldi54bWxQSwUGAAAAAAMAAwC3AAAA9gIAAAAA&#10;">
                  <v:imagedata r:id="rId36" o:title=""/>
                </v:shape>
                <v:shape id="Picture 42" o:spid="_x0000_s1046" type="#_x0000_t75" style="position:absolute;left:5382;top:5893;width:3880;height: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ovmxQAAANsAAAAPAAAAZHJzL2Rvd25yZXYueG1sRI9BawIx&#10;FITvhf6H8Aq91aweFrsaRVrEtlKk1sXrY/NMFjcvyyZdt//eCIUeh5n5hpkvB9eInrpQe1YwHmUg&#10;iCuvazYKDt/rpymIEJE1Np5JwS8FWC7u7+ZYaH/hL+r30YgE4VCgAhtjW0gZKksOw8i3xMk7+c5h&#10;TLIzUnd4SXDXyEmW5dJhzWnBYksvlqrz/scpOH6Ua/NuXrfjzXb6mZdlX5LdKfX4MKxmICIN8T/8&#10;137TCvJnuH1JP0AurgAAAP//AwBQSwECLQAUAAYACAAAACEA2+H2y+4AAACFAQAAEwAAAAAAAAAA&#10;AAAAAAAAAAAAW0NvbnRlbnRfVHlwZXNdLnhtbFBLAQItABQABgAIAAAAIQBa9CxbvwAAABUBAAAL&#10;AAAAAAAAAAAAAAAAAB8BAABfcmVscy8ucmVsc1BLAQItABQABgAIAAAAIQCRaovmxQAAANsAAAAP&#10;AAAAAAAAAAAAAAAAAAcCAABkcnMvZG93bnJldi54bWxQSwUGAAAAAAMAAwC3AAAA+QIAAAAA&#10;">
                  <v:imagedata r:id="rId37" o:title=""/>
                </v:shape>
                <v:shape id="Picture 43" o:spid="_x0000_s1047" type="#_x0000_t75" style="position:absolute;left:5210;top:5803;width:3920;height: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5LrwQAAANsAAAAPAAAAZHJzL2Rvd25yZXYueG1sRE/LagIx&#10;FN0X/Idwhe5qosUHUzMi0lJXFR2hdHc7ufPAyc2QpDr9+2ZRcHk47/VmsJ24kg+tYw3TiQJBXDrT&#10;cq3hXLw9rUCEiGywc0wafinAJh89rDEz7sZHup5iLVIIhww1NDH2mZShbMhimLieOHGV8xZjgr6W&#10;xuMthdtOzpRaSIstp4YGe9o1VF5OP1bD9+thpobPVcUk58VX4d+PH+pZ68fxsH0BEWmId/G/e280&#10;LNP69CX9AJn/AQAA//8DAFBLAQItABQABgAIAAAAIQDb4fbL7gAAAIUBAAATAAAAAAAAAAAAAAAA&#10;AAAAAABbQ29udGVudF9UeXBlc10ueG1sUEsBAi0AFAAGAAgAAAAhAFr0LFu/AAAAFQEAAAsAAAAA&#10;AAAAAAAAAAAAHwEAAF9yZWxzLy5yZWxzUEsBAi0AFAAGAAgAAAAhAF8XkuvBAAAA2wAAAA8AAAAA&#10;AAAAAAAAAAAABwIAAGRycy9kb3ducmV2LnhtbFBLBQYAAAAAAwADALcAAAD1AgAAAAA=&#10;">
                  <v:imagedata r:id="rId38" o:title=""/>
                </v:shape>
                <v:shape id="Picture 44" o:spid="_x0000_s1048" type="#_x0000_t75" style="position:absolute;left:5120;top:5646;width:3860;height: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gfKwQAAANsAAAAPAAAAZHJzL2Rvd25yZXYueG1sRI9Ba8JA&#10;FITvhf6H5RV6qy960BBdRYRCj9WU5vrIPpNg9m3Y3cb4792C4HGYmW+YzW6yvRrZh86JhvksA8VS&#10;O9NJo+Gn/PzIQYVIYqh3whpuHGC3fX3ZUGHcVY48nmKjEkRCQRraGIcCMdQtWwozN7Ak7+y8pZik&#10;b9B4uia47XGRZUu01ElaaGngQ8v15fRnNSxW5f7GhxJ//TdSPuZVc8RK6/e3ab8GFXmKz/Cj/WU0&#10;rObw/yX9ANzeAQAA//8DAFBLAQItABQABgAIAAAAIQDb4fbL7gAAAIUBAAATAAAAAAAAAAAAAAAA&#10;AAAAAABbQ29udGVudF9UeXBlc10ueG1sUEsBAi0AFAAGAAgAAAAhAFr0LFu/AAAAFQEAAAsAAAAA&#10;AAAAAAAAAAAAHwEAAF9yZWxzLy5yZWxzUEsBAi0AFAAGAAgAAAAhAJsOB8rBAAAA2wAAAA8AAAAA&#10;AAAAAAAAAAAABwIAAGRycy9kb3ducmV2LnhtbFBLBQYAAAAAAwADALcAAAD1AgAAAAA=&#10;">
                  <v:imagedata r:id="rId39" o:title=""/>
                </v:shape>
                <v:group id="Group 45" o:spid="_x0000_s1049" style="position:absolute;width:9420;height:7068" coordsize="9420,7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shape id="Freeform 46" o:spid="_x0000_s1050" style="position:absolute;width:9420;height:7068;visibility:visible;mso-wrap-style:square;v-text-anchor:top" coordsize="9420,7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VuWxQAAANsAAAAPAAAAZHJzL2Rvd25yZXYueG1sRI9fS8NA&#10;EMTfBb/DsULf7KWN/4i9lrYi6EMFo+DrkluTtLm99G5t02/vFQQfh5n5DTNbDK5TBwqx9WxgMs5A&#10;EVfetlwb+Px4vn4AFQXZYueZDJwowmJ+eTHDwvojv9OhlFolCMcCDTQifaF1rBpyGMe+J07etw8O&#10;JclQaxvwmOCu09Msu9MOW04LDfa0bqjalT/OQCbd62Z5u3m7CaWE09M2/9qvcmNGV8PyEZTQIP/h&#10;v/aLNXCfw/lL+gF6/gsAAP//AwBQSwECLQAUAAYACAAAACEA2+H2y+4AAACFAQAAEwAAAAAAAAAA&#10;AAAAAAAAAAAAW0NvbnRlbnRfVHlwZXNdLnhtbFBLAQItABQABgAIAAAAIQBa9CxbvwAAABUBAAAL&#10;AAAAAAAAAAAAAAAAAB8BAABfcmVscy8ucmVsc1BLAQItABQABgAIAAAAIQDcEVuWxQAAANsAAAAP&#10;AAAAAAAAAAAAAAAAAAcCAABkcnMvZG93bnJldi54bWxQSwUGAAAAAAMAAwC3AAAA+QIAAAAA&#10;" path="m9404,l14,,,,,14,,7054r,15l14,7069r9390,l9404,7054r-9390,l14,14r9390,l9404,xe" fillcolor="black" stroked="f">
                    <v:path arrowok="t" o:connecttype="custom" o:connectlocs="9404,0;14,0;0,0;0,14;0,7054;0,7069;14,7069;9404,7069;9404,7054;14,7054;14,14;9404,14;9404,0" o:connectangles="0,0,0,0,0,0,0,0,0,0,0,0,0"/>
                  </v:shape>
                  <v:shape id="Freeform 47" o:spid="_x0000_s1051" style="position:absolute;width:9420;height:7068;visibility:visible;mso-wrap-style:square;v-text-anchor:top" coordsize="9420,7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PixQAAANsAAAAPAAAAZHJzL2Rvd25yZXYueG1sRI9BS8NA&#10;FITvBf/D8gRvdmNbbYndllYp6KGCacHrI/tMotm3cfe1Tf+9Kwg9DjPzDTNf9q5VRwqx8WzgbpiB&#10;Ii69bbgysN9tbmegoiBbbD2TgTNFWC6uBnPMrT/xOx0LqVSCcMzRQC3S5VrHsiaHceg74uR9+uBQ&#10;kgyVtgFPCe5aPcqyB+2w4bRQY0dPNZXfxcEZyKR93a7ut2+TUEg4P3+NP37WY2NurvvVIyihXi7h&#10;//aLNTCdwN+X9AP04hcAAP//AwBQSwECLQAUAAYACAAAACEA2+H2y+4AAACFAQAAEwAAAAAAAAAA&#10;AAAAAAAAAAAAW0NvbnRlbnRfVHlwZXNdLnhtbFBLAQItABQABgAIAAAAIQBa9CxbvwAAABUBAAAL&#10;AAAAAAAAAAAAAAAAAB8BAABfcmVscy8ucmVsc1BLAQItABQABgAIAAAAIQBT+MPixQAAANsAAAAP&#10;AAAAAAAAAAAAAAAAAAcCAABkcnMvZG93bnJldi54bWxQSwUGAAAAAAMAAwC3AAAA+QIAAAAA&#10;" path="m9419,r-15,l9404,14r,7040l9404,7069r15,l9419,7054r,-7040l9419,xe" fillcolor="black" stroked="f">
                    <v:path arrowok="t" o:connecttype="custom" o:connectlocs="9419,0;9404,0;9404,14;9404,7054;9404,7069;9419,7069;9419,7054;9419,14;9419,0" o:connectangles="0,0,0,0,0,0,0,0,0"/>
                  </v:shape>
                </v:group>
                <v:shapetype id="_x0000_t202" coordsize="21600,21600" o:spt="202" path="m,l,21600r21600,l21600,xe">
                  <v:stroke joinstyle="miter"/>
                  <v:path gradientshapeok="t" o:connecttype="rect"/>
                </v:shapetype>
                <v:shape id="Text Box 48" o:spid="_x0000_s1052" type="#_x0000_t202" style="position:absolute;left:2725;top:405;width:4682;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rsidR="001C306A" w:rsidRDefault="001C306A" w:rsidP="003F086E">
                        <w:pPr>
                          <w:pStyle w:val="afff5"/>
                          <w:kinsoku w:val="0"/>
                          <w:overflowPunct w:val="0"/>
                          <w:spacing w:before="4" w:line="256" w:lineRule="auto"/>
                          <w:ind w:left="1268" w:hanging="1269"/>
                          <w:rPr>
                            <w:rFonts w:ascii="Arial Narrow" w:hAnsi="Arial Narrow" w:cs="Arial Narrow"/>
                            <w:b/>
                            <w:bCs/>
                            <w:i/>
                            <w:iCs/>
                            <w:color w:val="16375E"/>
                            <w:sz w:val="23"/>
                            <w:szCs w:val="23"/>
                          </w:rPr>
                        </w:pPr>
                        <w:r>
                          <w:rPr>
                            <w:rFonts w:ascii="Arial Narrow" w:hAnsi="Arial Narrow" w:cs="Arial Narrow"/>
                            <w:b/>
                            <w:bCs/>
                            <w:i/>
                            <w:iCs/>
                            <w:color w:val="16375E"/>
                            <w:sz w:val="23"/>
                            <w:szCs w:val="23"/>
                          </w:rPr>
                          <w:t>Система централизованного теплоснабжения пгт. Камские Поляны</w:t>
                        </w:r>
                      </w:p>
                      <w:p w:rsidR="001C306A" w:rsidRDefault="001C306A" w:rsidP="003F086E">
                        <w:pPr>
                          <w:pStyle w:val="afff5"/>
                          <w:kinsoku w:val="0"/>
                          <w:overflowPunct w:val="0"/>
                          <w:spacing w:before="4"/>
                          <w:rPr>
                            <w:rFonts w:ascii="Arial Narrow" w:hAnsi="Arial Narrow" w:cs="Arial Narrow"/>
                            <w:b/>
                            <w:bCs/>
                            <w:i/>
                            <w:iCs/>
                            <w:sz w:val="32"/>
                            <w:szCs w:val="32"/>
                          </w:rPr>
                        </w:pPr>
                      </w:p>
                      <w:p w:rsidR="001C306A" w:rsidRDefault="001C306A" w:rsidP="003F086E">
                        <w:pPr>
                          <w:pStyle w:val="afff5"/>
                          <w:kinsoku w:val="0"/>
                          <w:overflowPunct w:val="0"/>
                          <w:ind w:left="872"/>
                          <w:rPr>
                            <w:rFonts w:ascii="Arial Narrow" w:hAnsi="Arial Narrow" w:cs="Arial Narrow"/>
                            <w:b/>
                            <w:bCs/>
                            <w:i/>
                            <w:iCs/>
                            <w:color w:val="16375E"/>
                            <w:sz w:val="28"/>
                            <w:szCs w:val="28"/>
                          </w:rPr>
                        </w:pPr>
                        <w:r>
                          <w:rPr>
                            <w:rFonts w:ascii="Arial Narrow" w:hAnsi="Arial Narrow" w:cs="Arial Narrow"/>
                            <w:b/>
                            <w:bCs/>
                            <w:i/>
                            <w:iCs/>
                            <w:color w:val="16375E"/>
                            <w:sz w:val="29"/>
                            <w:szCs w:val="29"/>
                          </w:rPr>
                          <w:t xml:space="preserve">МКП </w:t>
                        </w:r>
                        <w:r>
                          <w:rPr>
                            <w:rFonts w:ascii="Arial Narrow" w:hAnsi="Arial Narrow" w:cs="Arial Narrow"/>
                            <w:b/>
                            <w:bCs/>
                            <w:i/>
                            <w:iCs/>
                            <w:color w:val="16375E"/>
                            <w:sz w:val="28"/>
                            <w:szCs w:val="28"/>
                          </w:rPr>
                          <w:t>«</w:t>
                        </w:r>
                        <w:r>
                          <w:rPr>
                            <w:rFonts w:ascii="Arial Narrow" w:hAnsi="Arial Narrow" w:cs="Arial Narrow"/>
                            <w:b/>
                            <w:bCs/>
                            <w:i/>
                            <w:iCs/>
                            <w:color w:val="16375E"/>
                            <w:sz w:val="29"/>
                            <w:szCs w:val="29"/>
                          </w:rPr>
                          <w:t>Водоканал</w:t>
                        </w:r>
                        <w:r>
                          <w:rPr>
                            <w:rFonts w:ascii="Arial Narrow" w:hAnsi="Arial Narrow" w:cs="Arial Narrow"/>
                            <w:b/>
                            <w:bCs/>
                            <w:i/>
                            <w:iCs/>
                            <w:color w:val="16375E"/>
                            <w:sz w:val="28"/>
                            <w:szCs w:val="28"/>
                          </w:rPr>
                          <w:t>»</w:t>
                        </w:r>
                      </w:p>
                      <w:p w:rsidR="001C306A" w:rsidRDefault="001C306A" w:rsidP="003F086E">
                        <w:pPr>
                          <w:pStyle w:val="afff5"/>
                          <w:kinsoku w:val="0"/>
                          <w:overflowPunct w:val="0"/>
                          <w:spacing w:before="6"/>
                          <w:rPr>
                            <w:rFonts w:ascii="Arial Narrow" w:hAnsi="Arial Narrow" w:cs="Arial Narrow"/>
                            <w:b/>
                            <w:bCs/>
                            <w:i/>
                            <w:iCs/>
                            <w:sz w:val="33"/>
                            <w:szCs w:val="33"/>
                          </w:rPr>
                        </w:pPr>
                      </w:p>
                      <w:p w:rsidR="001C306A" w:rsidRDefault="001C306A" w:rsidP="003F086E">
                        <w:pPr>
                          <w:pStyle w:val="afff5"/>
                          <w:kinsoku w:val="0"/>
                          <w:overflowPunct w:val="0"/>
                          <w:spacing w:before="1"/>
                          <w:ind w:left="491"/>
                          <w:rPr>
                            <w:rFonts w:ascii="Arial Narrow" w:hAnsi="Arial Narrow" w:cs="Arial Narrow"/>
                            <w:i/>
                            <w:iCs/>
                            <w:color w:val="403052"/>
                            <w:sz w:val="23"/>
                            <w:szCs w:val="23"/>
                          </w:rPr>
                        </w:pPr>
                        <w:r>
                          <w:rPr>
                            <w:rFonts w:ascii="Arial Narrow" w:hAnsi="Arial Narrow" w:cs="Arial Narrow"/>
                            <w:i/>
                            <w:iCs/>
                            <w:color w:val="403052"/>
                            <w:sz w:val="23"/>
                            <w:szCs w:val="23"/>
                          </w:rPr>
                          <w:t>Производство тепловой энергии</w:t>
                        </w:r>
                      </w:p>
                    </w:txbxContent>
                  </v:textbox>
                </v:shape>
                <v:shape id="Text Box 49" o:spid="_x0000_s1053" type="#_x0000_t202" style="position:absolute;left:2495;top:2965;width:4654;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3r4xQAAANsAAAAPAAAAZHJzL2Rvd25yZXYueG1sRI9Ba8JA&#10;FITvBf/D8oTe6kYPaRvdiEgFoVAa48HjM/uSLGbfptlV03/fLRR6HGbmG2a1Hm0nbjR441jBfJaA&#10;IK6cNtwoOJa7pxcQPiBr7ByTgm/ysM4nDyvMtLtzQbdDaESEsM9QQRtCn0npq5Ys+pnriaNXu8Fi&#10;iHJopB7wHuG2k4skSaVFw3GhxZ62LVWXw9Uq2Jy4eDNfH+fPoi5MWb4m/J5elHqcjpsliEBj+A//&#10;tfdawXMKv1/iD5D5DwAAAP//AwBQSwECLQAUAAYACAAAACEA2+H2y+4AAACFAQAAEwAAAAAAAAAA&#10;AAAAAAAAAAAAW0NvbnRlbnRfVHlwZXNdLnhtbFBLAQItABQABgAIAAAAIQBa9CxbvwAAABUBAAAL&#10;AAAAAAAAAAAAAAAAAB8BAABfcmVscy8ucmVsc1BLAQItABQABgAIAAAAIQAoQ3r4xQAAANsAAAAP&#10;AAAAAAAAAAAAAAAAAAcCAABkcnMvZG93bnJldi54bWxQSwUGAAAAAAMAAwC3AAAA+QIAAAAA&#10;" filled="f" stroked="f">
                  <v:textbox inset="0,0,0,0">
                    <w:txbxContent>
                      <w:p w:rsidR="001C306A" w:rsidRDefault="001C306A" w:rsidP="003F086E">
                        <w:pPr>
                          <w:pStyle w:val="afff5"/>
                          <w:kinsoku w:val="0"/>
                          <w:overflowPunct w:val="0"/>
                          <w:spacing w:line="241" w:lineRule="exact"/>
                          <w:rPr>
                            <w:rFonts w:ascii="Arial Narrow" w:hAnsi="Arial Narrow" w:cs="Arial Narrow"/>
                            <w:b/>
                            <w:bCs/>
                            <w:i/>
                            <w:iCs/>
                            <w:color w:val="16375E"/>
                            <w:sz w:val="21"/>
                            <w:szCs w:val="21"/>
                          </w:rPr>
                        </w:pPr>
                        <w:r>
                          <w:rPr>
                            <w:rFonts w:ascii="Arial Narrow" w:hAnsi="Arial Narrow" w:cs="Arial Narrow"/>
                            <w:b/>
                            <w:bCs/>
                            <w:i/>
                            <w:iCs/>
                            <w:color w:val="16375E"/>
                            <w:sz w:val="21"/>
                            <w:szCs w:val="21"/>
                          </w:rPr>
                          <w:t>Производственно-отопительная</w:t>
                        </w:r>
                        <w:r>
                          <w:rPr>
                            <w:rFonts w:ascii="Arial Narrow" w:hAnsi="Arial Narrow" w:cs="Arial Narrow"/>
                            <w:b/>
                            <w:bCs/>
                            <w:i/>
                            <w:iCs/>
                            <w:color w:val="16375E"/>
                            <w:spacing w:val="-20"/>
                            <w:sz w:val="21"/>
                            <w:szCs w:val="21"/>
                          </w:rPr>
                          <w:t xml:space="preserve"> </w:t>
                        </w:r>
                        <w:r>
                          <w:rPr>
                            <w:rFonts w:ascii="Arial Narrow" w:hAnsi="Arial Narrow" w:cs="Arial Narrow"/>
                            <w:b/>
                            <w:bCs/>
                            <w:i/>
                            <w:iCs/>
                            <w:color w:val="16375E"/>
                            <w:sz w:val="21"/>
                            <w:szCs w:val="21"/>
                          </w:rPr>
                          <w:t>котельная</w:t>
                        </w:r>
                        <w:r>
                          <w:rPr>
                            <w:rFonts w:ascii="Arial Narrow" w:hAnsi="Arial Narrow" w:cs="Arial Narrow"/>
                            <w:b/>
                            <w:bCs/>
                            <w:i/>
                            <w:iCs/>
                            <w:color w:val="16375E"/>
                            <w:spacing w:val="-20"/>
                            <w:sz w:val="21"/>
                            <w:szCs w:val="21"/>
                          </w:rPr>
                          <w:t xml:space="preserve"> </w:t>
                        </w:r>
                        <w:r>
                          <w:rPr>
                            <w:rFonts w:ascii="Arial Narrow" w:hAnsi="Arial Narrow" w:cs="Arial Narrow"/>
                            <w:b/>
                            <w:bCs/>
                            <w:i/>
                            <w:iCs/>
                            <w:color w:val="16375E"/>
                            <w:sz w:val="21"/>
                            <w:szCs w:val="21"/>
                          </w:rPr>
                          <w:t>АМК-60</w:t>
                        </w:r>
                      </w:p>
                    </w:txbxContent>
                  </v:textbox>
                </v:shape>
                <v:shape id="Text Box 50" o:spid="_x0000_s1054" type="#_x0000_t202" style="position:absolute;left:3441;top:3776;width:2638;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99jxQAAANsAAAAPAAAAZHJzL2Rvd25yZXYueG1sRI9Ba8JA&#10;FITvBf/D8oTemo09aI1uREoLhYI0xoPHZ/aZLMm+TbNbTf+9Wyh4HGbmG2a9GW0nLjR441jBLElB&#10;EFdOG64VHMr3pxcQPiBr7ByTgl/ysMknD2vMtLtyQZd9qEWEsM9QQRNCn0npq4Ys+sT1xNE7u8Fi&#10;iHKopR7wGuG2k89pOpcWDceFBnt6bahq9z9WwfbIxZv53p2+inNhynKZ8ue8VepxOm5XIAKN4R7+&#10;b39oBYsF/H2JP0DmNwAAAP//AwBQSwECLQAUAAYACAAAACEA2+H2y+4AAACFAQAAEwAAAAAAAAAA&#10;AAAAAAAAAAAAW0NvbnRlbnRfVHlwZXNdLnhtbFBLAQItABQABgAIAAAAIQBa9CxbvwAAABUBAAAL&#10;AAAAAAAAAAAAAAAAAB8BAABfcmVscy8ucmVsc1BLAQItABQABgAIAAAAIQBHD99jxQAAANsAAAAP&#10;AAAAAAAAAAAAAAAAAAcCAABkcnMvZG93bnJldi54bWxQSwUGAAAAAAMAAwC3AAAA+QIAAAAA&#10;" filled="f" stroked="f">
                  <v:textbox inset="0,0,0,0">
                    <w:txbxContent>
                      <w:p w:rsidR="001C306A" w:rsidRDefault="001C306A" w:rsidP="003F086E">
                        <w:pPr>
                          <w:pStyle w:val="afff5"/>
                          <w:kinsoku w:val="0"/>
                          <w:overflowPunct w:val="0"/>
                          <w:spacing w:before="4"/>
                          <w:rPr>
                            <w:rFonts w:ascii="Arial Narrow" w:hAnsi="Arial Narrow" w:cs="Arial Narrow"/>
                            <w:i/>
                            <w:iCs/>
                            <w:color w:val="403052"/>
                            <w:sz w:val="23"/>
                            <w:szCs w:val="23"/>
                          </w:rPr>
                        </w:pPr>
                        <w:r>
                          <w:rPr>
                            <w:rFonts w:ascii="Arial Narrow" w:hAnsi="Arial Narrow" w:cs="Arial Narrow"/>
                            <w:i/>
                            <w:iCs/>
                            <w:color w:val="403052"/>
                            <w:sz w:val="23"/>
                            <w:szCs w:val="23"/>
                          </w:rPr>
                          <w:t>Передача тепловой энергии</w:t>
                        </w:r>
                      </w:p>
                    </w:txbxContent>
                  </v:textbox>
                </v:shape>
                <v:shape id="Text Box 51" o:spid="_x0000_s1055" type="#_x0000_t202" style="position:absolute;left:1879;top:4354;width:2059;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rsidR="001C306A" w:rsidRDefault="001C306A" w:rsidP="003F086E">
                        <w:pPr>
                          <w:pStyle w:val="afff5"/>
                          <w:kinsoku w:val="0"/>
                          <w:overflowPunct w:val="0"/>
                          <w:spacing w:before="4"/>
                          <w:rPr>
                            <w:rFonts w:ascii="Arial Narrow" w:hAnsi="Arial Narrow" w:cs="Arial Narrow"/>
                            <w:b/>
                            <w:bCs/>
                            <w:i/>
                            <w:iCs/>
                            <w:color w:val="16375E"/>
                            <w:sz w:val="23"/>
                            <w:szCs w:val="23"/>
                          </w:rPr>
                        </w:pPr>
                        <w:r>
                          <w:rPr>
                            <w:rFonts w:ascii="Arial Narrow" w:hAnsi="Arial Narrow" w:cs="Arial Narrow"/>
                            <w:b/>
                            <w:bCs/>
                            <w:i/>
                            <w:iCs/>
                            <w:color w:val="16375E"/>
                            <w:sz w:val="21"/>
                            <w:szCs w:val="21"/>
                          </w:rPr>
                          <w:t xml:space="preserve">Тепловые </w:t>
                        </w:r>
                        <w:r>
                          <w:rPr>
                            <w:rFonts w:ascii="Arial Narrow" w:hAnsi="Arial Narrow" w:cs="Arial Narrow"/>
                            <w:b/>
                            <w:bCs/>
                            <w:i/>
                            <w:iCs/>
                            <w:color w:val="16375E"/>
                            <w:sz w:val="23"/>
                            <w:szCs w:val="23"/>
                          </w:rPr>
                          <w:t>сети СЦТ-2</w:t>
                        </w:r>
                      </w:p>
                    </w:txbxContent>
                  </v:textbox>
                </v:shape>
                <v:shape id="Text Box 52" o:spid="_x0000_s1056" type="#_x0000_t202" style="position:absolute;left:5429;top:4354;width:2059;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O6KxAAAANsAAAAPAAAAZHJzL2Rvd25yZXYueG1sRI9Ba8JA&#10;FITvgv9heYXedNMerEldRaQFoSDGePD4mn0mi9m3aXbV+O+7guBxmJlvmNmit424UOeNYwVv4wQE&#10;cem04UrBvvgeTUH4gKyxcUwKbuRhMR8OZphpd+WcLrtQiQhhn6GCOoQ2k9KXNVn0Y9cSR+/oOosh&#10;yq6SusNrhNtGvifJRFo0HBdqbGlVU3nana2C5YHzL/O3+d3mx9wURZrwz+Sk1OtLv/wEEagPz/Cj&#10;vdYKPlK4f4k/QM7/AQAA//8DAFBLAQItABQABgAIAAAAIQDb4fbL7gAAAIUBAAATAAAAAAAAAAAA&#10;AAAAAAAAAABbQ29udGVudF9UeXBlc10ueG1sUEsBAi0AFAAGAAgAAAAhAFr0LFu/AAAAFQEAAAsA&#10;AAAAAAAAAAAAAAAAHwEAAF9yZWxzLy5yZWxzUEsBAi0AFAAGAAgAAAAhAFnc7orEAAAA2wAAAA8A&#10;AAAAAAAAAAAAAAAABwIAAGRycy9kb3ducmV2LnhtbFBLBQYAAAAAAwADALcAAAD4AgAAAAA=&#10;" filled="f" stroked="f">
                  <v:textbox inset="0,0,0,0">
                    <w:txbxContent>
                      <w:p w:rsidR="001C306A" w:rsidRDefault="001C306A" w:rsidP="003F086E">
                        <w:pPr>
                          <w:pStyle w:val="afff5"/>
                          <w:kinsoku w:val="0"/>
                          <w:overflowPunct w:val="0"/>
                          <w:spacing w:before="4"/>
                          <w:rPr>
                            <w:rFonts w:ascii="Arial Narrow" w:hAnsi="Arial Narrow" w:cs="Arial Narrow"/>
                            <w:b/>
                            <w:bCs/>
                            <w:i/>
                            <w:iCs/>
                            <w:color w:val="16375E"/>
                            <w:sz w:val="23"/>
                            <w:szCs w:val="23"/>
                          </w:rPr>
                        </w:pPr>
                        <w:r>
                          <w:rPr>
                            <w:rFonts w:ascii="Arial Narrow" w:hAnsi="Arial Narrow" w:cs="Arial Narrow"/>
                            <w:b/>
                            <w:bCs/>
                            <w:i/>
                            <w:iCs/>
                            <w:color w:val="16375E"/>
                            <w:sz w:val="21"/>
                            <w:szCs w:val="21"/>
                          </w:rPr>
                          <w:t xml:space="preserve">Тепловые </w:t>
                        </w:r>
                        <w:r>
                          <w:rPr>
                            <w:rFonts w:ascii="Arial Narrow" w:hAnsi="Arial Narrow" w:cs="Arial Narrow"/>
                            <w:b/>
                            <w:bCs/>
                            <w:i/>
                            <w:iCs/>
                            <w:color w:val="16375E"/>
                            <w:sz w:val="23"/>
                            <w:szCs w:val="23"/>
                          </w:rPr>
                          <w:t>сети СЦТ-1</w:t>
                        </w:r>
                      </w:p>
                    </w:txbxContent>
                  </v:textbox>
                </v:shape>
                <v:shape id="Text Box 53" o:spid="_x0000_s1057" type="#_x0000_t202" style="position:absolute;left:312;top:5645;width:4231;height: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rsidR="001C306A" w:rsidRDefault="001C306A" w:rsidP="003F086E">
                        <w:pPr>
                          <w:pStyle w:val="afff5"/>
                          <w:kinsoku w:val="0"/>
                          <w:overflowPunct w:val="0"/>
                          <w:spacing w:line="249" w:lineRule="auto"/>
                          <w:ind w:right="18"/>
                          <w:jc w:val="center"/>
                          <w:rPr>
                            <w:rFonts w:ascii="Arial Narrow" w:hAnsi="Arial Narrow" w:cs="Arial Narrow"/>
                            <w:b/>
                            <w:bCs/>
                            <w:i/>
                            <w:iCs/>
                            <w:color w:val="16375E"/>
                            <w:sz w:val="21"/>
                            <w:szCs w:val="21"/>
                          </w:rPr>
                        </w:pPr>
                        <w:r>
                          <w:rPr>
                            <w:rFonts w:ascii="Arial Narrow" w:hAnsi="Arial Narrow" w:cs="Arial Narrow"/>
                            <w:b/>
                            <w:bCs/>
                            <w:i/>
                            <w:iCs/>
                            <w:color w:val="16375E"/>
                            <w:sz w:val="21"/>
                            <w:szCs w:val="21"/>
                          </w:rPr>
                          <w:t>Потребители</w:t>
                        </w:r>
                        <w:r>
                          <w:rPr>
                            <w:rFonts w:ascii="Arial Narrow" w:hAnsi="Arial Narrow" w:cs="Arial Narrow"/>
                            <w:b/>
                            <w:bCs/>
                            <w:i/>
                            <w:iCs/>
                            <w:color w:val="16375E"/>
                            <w:spacing w:val="-15"/>
                            <w:sz w:val="21"/>
                            <w:szCs w:val="21"/>
                          </w:rPr>
                          <w:t xml:space="preserve"> </w:t>
                        </w:r>
                        <w:r>
                          <w:rPr>
                            <w:rFonts w:ascii="Arial Narrow" w:hAnsi="Arial Narrow" w:cs="Arial Narrow"/>
                            <w:b/>
                            <w:bCs/>
                            <w:i/>
                            <w:iCs/>
                            <w:color w:val="16375E"/>
                            <w:sz w:val="21"/>
                            <w:szCs w:val="21"/>
                          </w:rPr>
                          <w:t>тепловой</w:t>
                        </w:r>
                        <w:r>
                          <w:rPr>
                            <w:rFonts w:ascii="Arial Narrow" w:hAnsi="Arial Narrow" w:cs="Arial Narrow"/>
                            <w:b/>
                            <w:bCs/>
                            <w:i/>
                            <w:iCs/>
                            <w:color w:val="16375E"/>
                            <w:spacing w:val="-12"/>
                            <w:sz w:val="21"/>
                            <w:szCs w:val="21"/>
                          </w:rPr>
                          <w:t xml:space="preserve"> </w:t>
                        </w:r>
                        <w:r>
                          <w:rPr>
                            <w:rFonts w:ascii="Arial Narrow" w:hAnsi="Arial Narrow" w:cs="Arial Narrow"/>
                            <w:b/>
                            <w:bCs/>
                            <w:i/>
                            <w:iCs/>
                            <w:color w:val="16375E"/>
                            <w:sz w:val="21"/>
                            <w:szCs w:val="21"/>
                          </w:rPr>
                          <w:t>энергии</w:t>
                        </w:r>
                        <w:r>
                          <w:rPr>
                            <w:rFonts w:ascii="Arial Narrow" w:hAnsi="Arial Narrow" w:cs="Arial Narrow"/>
                            <w:b/>
                            <w:bCs/>
                            <w:i/>
                            <w:iCs/>
                            <w:color w:val="16375E"/>
                            <w:spacing w:val="-8"/>
                            <w:sz w:val="21"/>
                            <w:szCs w:val="21"/>
                          </w:rPr>
                          <w:t xml:space="preserve"> </w:t>
                        </w:r>
                        <w:r>
                          <w:rPr>
                            <w:rFonts w:ascii="Arial Narrow" w:hAnsi="Arial Narrow" w:cs="Arial Narrow"/>
                            <w:b/>
                            <w:bCs/>
                            <w:i/>
                            <w:iCs/>
                            <w:color w:val="16375E"/>
                            <w:sz w:val="21"/>
                            <w:szCs w:val="21"/>
                          </w:rPr>
                          <w:t>–</w:t>
                        </w:r>
                        <w:r>
                          <w:rPr>
                            <w:rFonts w:ascii="Arial Narrow" w:hAnsi="Arial Narrow" w:cs="Arial Narrow"/>
                            <w:b/>
                            <w:bCs/>
                            <w:i/>
                            <w:iCs/>
                            <w:color w:val="16375E"/>
                            <w:spacing w:val="-3"/>
                            <w:sz w:val="21"/>
                            <w:szCs w:val="21"/>
                          </w:rPr>
                          <w:t xml:space="preserve"> </w:t>
                        </w:r>
                        <w:r>
                          <w:rPr>
                            <w:rFonts w:ascii="Arial Narrow" w:hAnsi="Arial Narrow" w:cs="Arial Narrow"/>
                            <w:b/>
                            <w:bCs/>
                            <w:i/>
                            <w:iCs/>
                            <w:color w:val="16375E"/>
                            <w:sz w:val="21"/>
                            <w:szCs w:val="21"/>
                          </w:rPr>
                          <w:t>жилые</w:t>
                        </w:r>
                        <w:r>
                          <w:rPr>
                            <w:rFonts w:ascii="Arial Narrow" w:hAnsi="Arial Narrow" w:cs="Arial Narrow"/>
                            <w:b/>
                            <w:bCs/>
                            <w:i/>
                            <w:iCs/>
                            <w:color w:val="16375E"/>
                            <w:spacing w:val="-9"/>
                            <w:sz w:val="21"/>
                            <w:szCs w:val="21"/>
                          </w:rPr>
                          <w:t xml:space="preserve"> </w:t>
                        </w:r>
                        <w:r>
                          <w:rPr>
                            <w:rFonts w:ascii="Arial Narrow" w:hAnsi="Arial Narrow" w:cs="Arial Narrow"/>
                            <w:b/>
                            <w:bCs/>
                            <w:i/>
                            <w:iCs/>
                            <w:color w:val="16375E"/>
                            <w:sz w:val="21"/>
                            <w:szCs w:val="21"/>
                          </w:rPr>
                          <w:t>дома, объекты бюджетной сферы, промышленные предприятия,</w:t>
                        </w:r>
                        <w:r>
                          <w:rPr>
                            <w:rFonts w:ascii="Arial Narrow" w:hAnsi="Arial Narrow" w:cs="Arial Narrow"/>
                            <w:b/>
                            <w:bCs/>
                            <w:i/>
                            <w:iCs/>
                            <w:color w:val="16375E"/>
                            <w:spacing w:val="-13"/>
                            <w:sz w:val="21"/>
                            <w:szCs w:val="21"/>
                          </w:rPr>
                          <w:t xml:space="preserve"> </w:t>
                        </w:r>
                        <w:r>
                          <w:rPr>
                            <w:rFonts w:ascii="Arial Narrow" w:hAnsi="Arial Narrow" w:cs="Arial Narrow"/>
                            <w:b/>
                            <w:bCs/>
                            <w:i/>
                            <w:iCs/>
                            <w:color w:val="16375E"/>
                            <w:sz w:val="21"/>
                            <w:szCs w:val="21"/>
                          </w:rPr>
                          <w:t>прочие</w:t>
                        </w:r>
                      </w:p>
                    </w:txbxContent>
                  </v:textbox>
                </v:shape>
                <v:shape id="Text Box 54" o:spid="_x0000_s1058" type="#_x0000_t202" style="position:absolute;left:5467;top:5652;width:3371;height: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rsidR="001C306A" w:rsidRDefault="001C306A" w:rsidP="003F086E">
                        <w:pPr>
                          <w:pStyle w:val="afff5"/>
                          <w:kinsoku w:val="0"/>
                          <w:overflowPunct w:val="0"/>
                          <w:spacing w:line="249" w:lineRule="auto"/>
                          <w:ind w:right="18" w:firstLine="7"/>
                          <w:jc w:val="center"/>
                          <w:rPr>
                            <w:rFonts w:ascii="Arial Narrow" w:hAnsi="Arial Narrow" w:cs="Arial Narrow"/>
                            <w:b/>
                            <w:bCs/>
                            <w:i/>
                            <w:iCs/>
                            <w:color w:val="16375E"/>
                            <w:sz w:val="21"/>
                            <w:szCs w:val="21"/>
                          </w:rPr>
                        </w:pPr>
                        <w:r>
                          <w:rPr>
                            <w:rFonts w:ascii="Arial Narrow" w:hAnsi="Arial Narrow" w:cs="Arial Narrow"/>
                            <w:b/>
                            <w:bCs/>
                            <w:i/>
                            <w:iCs/>
                            <w:color w:val="16375E"/>
                            <w:sz w:val="21"/>
                            <w:szCs w:val="21"/>
                          </w:rPr>
                          <w:t>Потребители тепловой энергии – предприятия Индустриального</w:t>
                        </w:r>
                        <w:r>
                          <w:rPr>
                            <w:rFonts w:ascii="Arial Narrow" w:hAnsi="Arial Narrow" w:cs="Arial Narrow"/>
                            <w:b/>
                            <w:bCs/>
                            <w:i/>
                            <w:iCs/>
                            <w:color w:val="16375E"/>
                            <w:spacing w:val="-36"/>
                            <w:sz w:val="21"/>
                            <w:szCs w:val="21"/>
                          </w:rPr>
                          <w:t xml:space="preserve"> </w:t>
                        </w:r>
                        <w:r>
                          <w:rPr>
                            <w:rFonts w:ascii="Arial Narrow" w:hAnsi="Arial Narrow" w:cs="Arial Narrow"/>
                            <w:b/>
                            <w:bCs/>
                            <w:i/>
                            <w:iCs/>
                            <w:color w:val="16375E"/>
                            <w:sz w:val="21"/>
                            <w:szCs w:val="21"/>
                          </w:rPr>
                          <w:t>парка</w:t>
                        </w:r>
                      </w:p>
                      <w:p w:rsidR="001C306A" w:rsidRDefault="001C306A" w:rsidP="003F086E">
                        <w:pPr>
                          <w:pStyle w:val="afff5"/>
                          <w:kinsoku w:val="0"/>
                          <w:overflowPunct w:val="0"/>
                          <w:ind w:left="837" w:right="848"/>
                          <w:jc w:val="center"/>
                          <w:rPr>
                            <w:rFonts w:ascii="Arial Narrow" w:hAnsi="Arial Narrow" w:cs="Arial Narrow"/>
                            <w:b/>
                            <w:bCs/>
                            <w:i/>
                            <w:iCs/>
                            <w:color w:val="16375E"/>
                            <w:sz w:val="21"/>
                            <w:szCs w:val="21"/>
                          </w:rPr>
                        </w:pPr>
                        <w:r>
                          <w:rPr>
                            <w:rFonts w:ascii="Arial Narrow" w:hAnsi="Arial Narrow" w:cs="Arial Narrow"/>
                            <w:b/>
                            <w:bCs/>
                            <w:i/>
                            <w:iCs/>
                            <w:color w:val="16375E"/>
                            <w:sz w:val="21"/>
                            <w:szCs w:val="21"/>
                          </w:rPr>
                          <w:t>«Камские Поляны»</w:t>
                        </w:r>
                      </w:p>
                    </w:txbxContent>
                  </v:textbox>
                </v:shape>
                <w10:anchorlock/>
              </v:group>
            </w:pict>
          </mc:Fallback>
        </mc:AlternateContent>
      </w:r>
    </w:p>
    <w:p w:rsidR="003F086E" w:rsidRDefault="003F086E" w:rsidP="003F086E">
      <w:pPr>
        <w:rPr>
          <w:lang w:val="ru-RU"/>
        </w:rPr>
      </w:pPr>
    </w:p>
    <w:p w:rsidR="008D436B" w:rsidRPr="00400537" w:rsidRDefault="001F33C9" w:rsidP="00BA2215">
      <w:pPr>
        <w:pStyle w:val="aff4"/>
      </w:pPr>
      <w:bookmarkStart w:id="21" w:name="_Toc390684752"/>
      <w:bookmarkStart w:id="22" w:name="_Ref391901264"/>
      <w:r w:rsidRPr="00C45F77">
        <w:t>Т</w:t>
      </w:r>
      <w:r>
        <w:t xml:space="preserve">еплоснабжающая </w:t>
      </w:r>
      <w:r w:rsidRPr="002F5D5D">
        <w:t xml:space="preserve">организация </w:t>
      </w:r>
      <w:r w:rsidR="00375E6A" w:rsidRPr="002F5D5D">
        <w:t>МКП «Водоканал</w:t>
      </w:r>
      <w:r w:rsidRPr="002F5D5D">
        <w:t xml:space="preserve">» заключает со всеми потребителями пгт. Камские Поляны договора на снабжение тепловой энергией в горячей воде. Оплата от потребителей за потребленную тепловую энергию поступает на счет </w:t>
      </w:r>
      <w:r w:rsidR="00375E6A" w:rsidRPr="002F5D5D">
        <w:t>МКП «Водоканал».</w:t>
      </w:r>
    </w:p>
    <w:p w:rsidR="008D436B" w:rsidRPr="00400537" w:rsidRDefault="008D436B" w:rsidP="00BE4B95">
      <w:pPr>
        <w:jc w:val="both"/>
        <w:rPr>
          <w:szCs w:val="26"/>
          <w:lang w:val="ru-RU"/>
        </w:rPr>
      </w:pPr>
    </w:p>
    <w:p w:rsidR="008D436B" w:rsidRPr="00CC2D8F" w:rsidRDefault="008D436B" w:rsidP="007D4BC3">
      <w:pPr>
        <w:pStyle w:val="20"/>
      </w:pPr>
      <w:bookmarkStart w:id="23" w:name="_Ref393789279"/>
      <w:bookmarkStart w:id="24" w:name="_Ref436645254"/>
      <w:r w:rsidRPr="00CC2D8F">
        <w:lastRenderedPageBreak/>
        <w:t xml:space="preserve">1.1.2. Зоны действия производственных </w:t>
      </w:r>
      <w:bookmarkEnd w:id="21"/>
      <w:bookmarkEnd w:id="22"/>
      <w:bookmarkEnd w:id="23"/>
      <w:r w:rsidR="0070387A">
        <w:t>котельных</w:t>
      </w:r>
      <w:bookmarkEnd w:id="24"/>
    </w:p>
    <w:p w:rsidR="00C45F77" w:rsidRDefault="00C45F77" w:rsidP="00BA2215">
      <w:pPr>
        <w:pStyle w:val="aff4"/>
      </w:pPr>
      <w:r w:rsidRPr="00400537">
        <w:t xml:space="preserve">В </w:t>
      </w:r>
      <w:r>
        <w:t>пределах территориальных границ пгт.</w:t>
      </w:r>
      <w:r w:rsidRPr="00400537">
        <w:t xml:space="preserve"> Камские Поляны действует одна производственно-отопительная котельная (АМК-60), которая осуществляет теплоснабжение потребителей тепловой энергии (учреждений, предприятий и жилых домов).</w:t>
      </w:r>
    </w:p>
    <w:p w:rsidR="00C45F77" w:rsidRDefault="00C45F77" w:rsidP="00BA2215">
      <w:pPr>
        <w:pStyle w:val="aff4"/>
      </w:pPr>
      <w:r>
        <w:t xml:space="preserve">Зонально потребителей тепловой энергии населенного пункта можно рассматривать в основном в пределах 3 локальных энергорайонов (см. </w:t>
      </w:r>
      <w:r w:rsidR="00C04169">
        <w:fldChar w:fldCharType="begin"/>
      </w:r>
      <w:r w:rsidR="00DC0990">
        <w:instrText xml:space="preserve"> REF _Ref401751433 \h </w:instrText>
      </w:r>
      <w:r w:rsidR="00C04169">
        <w:fldChar w:fldCharType="separate"/>
      </w:r>
      <w:r w:rsidR="00F41843">
        <w:t xml:space="preserve">рис.  </w:t>
      </w:r>
      <w:r w:rsidR="00F41843">
        <w:rPr>
          <w:noProof/>
        </w:rPr>
        <w:t>2</w:t>
      </w:r>
      <w:r w:rsidR="00C04169">
        <w:fldChar w:fldCharType="end"/>
      </w:r>
      <w:r>
        <w:t>):</w:t>
      </w:r>
    </w:p>
    <w:p w:rsidR="00C45F77" w:rsidRPr="00092E20" w:rsidRDefault="00C45F77" w:rsidP="00BA2215">
      <w:pPr>
        <w:pStyle w:val="aff4"/>
      </w:pPr>
      <w:r w:rsidRPr="00C85984">
        <w:rPr>
          <w:lang w:val="en-US"/>
        </w:rPr>
        <w:t>I</w:t>
      </w:r>
      <w:r w:rsidRPr="00C85984">
        <w:t xml:space="preserve"> – ближайшая к теплоисточнику АМК-60 территория Индустриального парка «Камские Поляны» (Верхняя площадка) – предприятия промышленности (суммарная расчетная тепловая нагрузка </w:t>
      </w:r>
      <w:r w:rsidRPr="00092E20">
        <w:t xml:space="preserve">– </w:t>
      </w:r>
      <w:r w:rsidR="00E60096" w:rsidRPr="00092E20">
        <w:t>7,972</w:t>
      </w:r>
      <w:r w:rsidRPr="00092E20">
        <w:t xml:space="preserve"> Гкал/ч);</w:t>
      </w:r>
    </w:p>
    <w:p w:rsidR="00C45F77" w:rsidRPr="00092E20" w:rsidRDefault="00C45F77" w:rsidP="00BA2215">
      <w:pPr>
        <w:pStyle w:val="aff4"/>
      </w:pPr>
      <w:r w:rsidRPr="00092E20">
        <w:rPr>
          <w:lang w:val="en-US"/>
        </w:rPr>
        <w:t>II</w:t>
      </w:r>
      <w:r w:rsidRPr="00092E20">
        <w:t xml:space="preserve"> – промышленные организации на территории Пионерной базы, расположенные в </w:t>
      </w:r>
      <w:smartTag w:uri="urn:schemas-microsoft-com:office:smarttags" w:element="metricconverter">
        <w:smartTagPr>
          <w:attr w:name="ProductID" w:val="2,0 км"/>
        </w:smartTagPr>
        <w:r w:rsidRPr="00092E20">
          <w:t>2,0 км</w:t>
        </w:r>
      </w:smartTag>
      <w:r w:rsidRPr="00092E20">
        <w:t xml:space="preserve"> от АМК-60 (суммарная расчетная тепловая нагрузка – </w:t>
      </w:r>
      <w:r w:rsidR="002D4536" w:rsidRPr="00092E20">
        <w:t>2,7741</w:t>
      </w:r>
      <w:r w:rsidRPr="00092E20">
        <w:t xml:space="preserve"> Гкал/ч);</w:t>
      </w:r>
    </w:p>
    <w:p w:rsidR="00C45F77" w:rsidRDefault="00C45F77" w:rsidP="00BA2215">
      <w:pPr>
        <w:pStyle w:val="aff4"/>
      </w:pPr>
      <w:r w:rsidRPr="00092E20">
        <w:rPr>
          <w:lang w:val="en-US"/>
        </w:rPr>
        <w:t>III</w:t>
      </w:r>
      <w:r w:rsidRPr="00092E20">
        <w:t xml:space="preserve"> – многоквартирные жилые дома, организации бюджетной сферы, предприятия торговли и обслуживания населения на территории селитебной зоны пгт. Камские Поляны (</w:t>
      </w:r>
      <w:r w:rsidRPr="00092E20">
        <w:rPr>
          <w:lang w:val="en-US"/>
        </w:rPr>
        <w:t>I</w:t>
      </w:r>
      <w:r w:rsidRPr="00092E20">
        <w:t xml:space="preserve">, </w:t>
      </w:r>
      <w:r w:rsidRPr="00092E20">
        <w:rPr>
          <w:lang w:val="en-US"/>
        </w:rPr>
        <w:t>II</w:t>
      </w:r>
      <w:r w:rsidRPr="00092E20">
        <w:t xml:space="preserve">, </w:t>
      </w:r>
      <w:r w:rsidRPr="00092E20">
        <w:rPr>
          <w:lang w:val="en-US"/>
        </w:rPr>
        <w:t>IV</w:t>
      </w:r>
      <w:r w:rsidRPr="00092E20">
        <w:t xml:space="preserve"> и </w:t>
      </w:r>
      <w:r w:rsidRPr="00092E20">
        <w:rPr>
          <w:lang w:val="en-US"/>
        </w:rPr>
        <w:t>V</w:t>
      </w:r>
      <w:r w:rsidRPr="00092E20">
        <w:t xml:space="preserve">  микрорайонов жилой застройки) в </w:t>
      </w:r>
      <w:smartTag w:uri="urn:schemas-microsoft-com:office:smarttags" w:element="metricconverter">
        <w:smartTagPr>
          <w:attr w:name="ProductID" w:val="3,2 км"/>
        </w:smartTagPr>
        <w:r w:rsidRPr="00092E20">
          <w:t>3,2 км</w:t>
        </w:r>
      </w:smartTag>
      <w:r w:rsidRPr="00092E20">
        <w:t xml:space="preserve"> от АМК-60 (суммарная расчетная тепловая нагрузка – </w:t>
      </w:r>
      <w:r w:rsidR="00480E18" w:rsidRPr="00092E20">
        <w:t>38,</w:t>
      </w:r>
      <w:r w:rsidR="002D4536" w:rsidRPr="00092E20">
        <w:t xml:space="preserve">43675 </w:t>
      </w:r>
      <w:r w:rsidRPr="00092E20">
        <w:t>Гкал/ч).</w:t>
      </w:r>
    </w:p>
    <w:p w:rsidR="00C45F77" w:rsidRDefault="00C45F77" w:rsidP="00BA2215">
      <w:pPr>
        <w:pStyle w:val="aff4"/>
      </w:pPr>
      <w:r>
        <w:t xml:space="preserve">Потребители микрорайонов жилой застройки присоединены к существующим тепловым сетям, в основном, через ЦТП, остальные потребители – посредством индивидуальных тепловых пунктов (ИТП) на вводах. </w:t>
      </w:r>
    </w:p>
    <w:p w:rsidR="00C45F77" w:rsidRDefault="001F33C9" w:rsidP="00BA2215">
      <w:pPr>
        <w:pStyle w:val="aff4"/>
      </w:pPr>
      <w:r>
        <w:t xml:space="preserve">В настоящее время котельная АМК-60, магистральные и разводящие сети СЦТ1 «Индустриальный парк», СЦТ2 «пгт. Камские Поляны», а также 10 центральных тепловых пунктов, внутриквартальные сети и сети ГВС эксплуатируются теплоснабжающей организацией </w:t>
      </w:r>
      <w:r w:rsidR="00375E6A" w:rsidRPr="002F5D5D">
        <w:t>МКП «Водоканал</w:t>
      </w:r>
      <w:r w:rsidR="00375E6A" w:rsidRPr="002D4536">
        <w:t xml:space="preserve">» </w:t>
      </w:r>
      <w:r w:rsidRPr="002D4536">
        <w:t xml:space="preserve">по договору </w:t>
      </w:r>
      <w:r w:rsidR="002D4536" w:rsidRPr="002D4536">
        <w:t xml:space="preserve">о закреплении имущества на праве оперативного </w:t>
      </w:r>
      <w:r w:rsidR="00A42EC9">
        <w:t>управления от 18.05.2021</w:t>
      </w:r>
      <w:r w:rsidR="002D4536" w:rsidRPr="002D4536">
        <w:t>г.</w:t>
      </w:r>
      <w:r w:rsidR="00A42EC9">
        <w:t xml:space="preserve"> (дополнительное соглашение к данному договору от 11.04.2022г.).</w:t>
      </w:r>
    </w:p>
    <w:p w:rsidR="00C45F77" w:rsidRDefault="00C45F77" w:rsidP="00BA2215">
      <w:pPr>
        <w:pStyle w:val="aff4"/>
      </w:pPr>
      <w:r>
        <w:t xml:space="preserve">В </w:t>
      </w:r>
      <w:smartTag w:uri="urn:schemas-microsoft-com:office:smarttags" w:element="metricconverter">
        <w:smartTagPr>
          <w:attr w:name="ProductID" w:val="2013 г"/>
        </w:smartTagPr>
        <w:r>
          <w:t>2013 г</w:t>
        </w:r>
      </w:smartTag>
      <w:r>
        <w:t xml:space="preserve">. на территории Верхней площадки пгт. Камские Поляны ближе к Пионерной базе начато строительство второго теплоисточника – автоматизированной модульной котельной АМК-18,6 </w:t>
      </w:r>
      <w:r w:rsidR="00514FA2">
        <w:t>для теплоснабжения,</w:t>
      </w:r>
      <w:r>
        <w:t xml:space="preserve"> планировавшегося на данном участке рыборазводческого комплекса. В настоящее время данная котельная не введена в эксплуатацию и не присоединена тепловыми сетями к существующим магистральным сетям населенного пункта.</w:t>
      </w:r>
    </w:p>
    <w:p w:rsidR="00C45F77" w:rsidRPr="000F69B6" w:rsidRDefault="00AB3445" w:rsidP="00BA2215">
      <w:pPr>
        <w:pStyle w:val="aff4"/>
      </w:pPr>
      <w:r>
        <w:t>Котельная КОС расположена</w:t>
      </w:r>
      <w:r w:rsidR="00C45F77">
        <w:t xml:space="preserve"> вне пределов границ Камско-Полянского городского поселения, в</w:t>
      </w:r>
      <w:r>
        <w:t xml:space="preserve"> настоящее время не эксплуатируе</w:t>
      </w:r>
      <w:r w:rsidR="00C45F77">
        <w:t>тся.</w:t>
      </w:r>
    </w:p>
    <w:p w:rsidR="008D436B" w:rsidRDefault="00D15B69" w:rsidP="00BA2215">
      <w:pPr>
        <w:pStyle w:val="aff4"/>
      </w:pPr>
      <w:r>
        <w:t>С</w:t>
      </w:r>
      <w:r w:rsidR="00F95E71">
        <w:t xml:space="preserve">хема </w:t>
      </w:r>
      <w:r>
        <w:t xml:space="preserve">расположения </w:t>
      </w:r>
      <w:r w:rsidR="00C45F77">
        <w:t xml:space="preserve">границ </w:t>
      </w:r>
      <w:r>
        <w:t>зон</w:t>
      </w:r>
      <w:r w:rsidR="00C45F77">
        <w:t>ы</w:t>
      </w:r>
      <w:r>
        <w:t xml:space="preserve"> </w:t>
      </w:r>
      <w:r w:rsidR="00F95E71">
        <w:t xml:space="preserve">централизованной системы теплоснабжения </w:t>
      </w:r>
      <w:r w:rsidR="00A46093">
        <w:t xml:space="preserve">МО </w:t>
      </w:r>
      <w:r w:rsidR="00CD1E07">
        <w:t>пгт. Камские</w:t>
      </w:r>
      <w:r w:rsidR="00A46093">
        <w:t xml:space="preserve"> Поляны</w:t>
      </w:r>
      <w:r w:rsidR="008D436B" w:rsidRPr="00400537">
        <w:t xml:space="preserve"> представлена на </w:t>
      </w:r>
      <w:r w:rsidR="00C04169">
        <w:fldChar w:fldCharType="begin"/>
      </w:r>
      <w:r w:rsidR="00DC0990">
        <w:instrText xml:space="preserve"> REF _Ref401751433 \h </w:instrText>
      </w:r>
      <w:r w:rsidR="00C04169">
        <w:fldChar w:fldCharType="separate"/>
      </w:r>
      <w:r w:rsidR="00F41843">
        <w:t xml:space="preserve">рис.  </w:t>
      </w:r>
      <w:r w:rsidR="00F41843">
        <w:rPr>
          <w:noProof/>
        </w:rPr>
        <w:t>2</w:t>
      </w:r>
      <w:r w:rsidR="00C04169">
        <w:fldChar w:fldCharType="end"/>
      </w:r>
      <w:r w:rsidR="00975A08">
        <w:t>.</w:t>
      </w:r>
    </w:p>
    <w:p w:rsidR="00975A08" w:rsidRPr="00400537" w:rsidRDefault="00975A08" w:rsidP="00BA2215">
      <w:pPr>
        <w:pStyle w:val="aff4"/>
      </w:pPr>
    </w:p>
    <w:p w:rsidR="008D436B" w:rsidRPr="00400537" w:rsidRDefault="008D436B" w:rsidP="00CF2A0F">
      <w:pPr>
        <w:jc w:val="both"/>
        <w:rPr>
          <w:szCs w:val="26"/>
          <w:lang w:val="ru-RU"/>
        </w:rPr>
        <w:sectPr w:rsidR="008D436B" w:rsidRPr="00400537" w:rsidSect="000B50F5">
          <w:headerReference w:type="default" r:id="rId40"/>
          <w:footerReference w:type="default" r:id="rId41"/>
          <w:footnotePr>
            <w:numRestart w:val="eachPage"/>
          </w:footnotePr>
          <w:pgSz w:w="11906" w:h="16838"/>
          <w:pgMar w:top="1134" w:right="850" w:bottom="1134" w:left="1418" w:header="708" w:footer="47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p>
    <w:p w:rsidR="00A64A80" w:rsidRDefault="00A64A80" w:rsidP="00931C7F">
      <w:pPr>
        <w:pStyle w:val="18"/>
      </w:pPr>
      <w:bookmarkStart w:id="25" w:name="_Ref401751433"/>
      <w:r>
        <w:lastRenderedPageBreak/>
        <w:t xml:space="preserve">рис.  </w:t>
      </w:r>
      <w:r w:rsidR="00C04169">
        <w:rPr>
          <w:noProof/>
        </w:rPr>
        <w:fldChar w:fldCharType="begin"/>
      </w:r>
      <w:r w:rsidR="00236FDF">
        <w:rPr>
          <w:noProof/>
        </w:rPr>
        <w:instrText xml:space="preserve"> SEQ рис._ \* ARABIC </w:instrText>
      </w:r>
      <w:r w:rsidR="00C04169">
        <w:rPr>
          <w:noProof/>
        </w:rPr>
        <w:fldChar w:fldCharType="separate"/>
      </w:r>
      <w:r w:rsidR="00F41843">
        <w:rPr>
          <w:noProof/>
        </w:rPr>
        <w:t>2</w:t>
      </w:r>
      <w:r w:rsidR="00C04169">
        <w:rPr>
          <w:noProof/>
        </w:rPr>
        <w:fldChar w:fldCharType="end"/>
      </w:r>
      <w:bookmarkEnd w:id="25"/>
      <w:r w:rsidR="00931C7F">
        <w:t xml:space="preserve"> </w:t>
      </w:r>
      <w:r w:rsidR="00931C7F" w:rsidRPr="00400537">
        <w:t xml:space="preserve">- </w:t>
      </w:r>
      <w:r w:rsidR="00931C7F" w:rsidRPr="00F95E71">
        <w:t>Укрупненная схема централизованной системы теплоснабжения</w:t>
      </w:r>
      <w:r w:rsidR="00931C7F">
        <w:t xml:space="preserve"> </w:t>
      </w:r>
      <w:r w:rsidR="00A46093">
        <w:t xml:space="preserve">МО </w:t>
      </w:r>
      <w:r w:rsidR="00CD1E07">
        <w:t>пгт. Камские</w:t>
      </w:r>
      <w:r w:rsidR="00A46093">
        <w:t xml:space="preserve"> Поляны</w:t>
      </w:r>
    </w:p>
    <w:p w:rsidR="00975A08" w:rsidRPr="00975A08" w:rsidRDefault="00B03477" w:rsidP="00D818EA">
      <w:pPr>
        <w:jc w:val="center"/>
        <w:rPr>
          <w:sz w:val="24"/>
          <w:szCs w:val="24"/>
          <w:lang w:val="ru-RU"/>
        </w:rPr>
        <w:sectPr w:rsidR="00975A08" w:rsidRPr="00975A08" w:rsidSect="000B50F5">
          <w:footnotePr>
            <w:numRestart w:val="eachPage"/>
          </w:footnotePr>
          <w:pgSz w:w="23814" w:h="16839" w:orient="landscape" w:code="8"/>
          <w:pgMar w:top="850" w:right="1134" w:bottom="1701" w:left="1134" w:header="708" w:footer="792"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r w:rsidRPr="00B74767">
        <w:rPr>
          <w:noProof/>
          <w:sz w:val="24"/>
          <w:szCs w:val="24"/>
          <w:lang w:val="ru-RU" w:eastAsia="ru-RU"/>
        </w:rPr>
        <w:drawing>
          <wp:inline distT="0" distB="0" distL="0" distR="0">
            <wp:extent cx="13668375" cy="7172325"/>
            <wp:effectExtent l="19050" t="19050" r="9525" b="9525"/>
            <wp:docPr id="2" name="Рисунок 17" descr="D:\$$$$-2018\Схемы\Кам. Поляны\готовые\Зонир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D:\$$$$-2018\Схемы\Кам. Поляны\готовые\Зонирование.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668375" cy="7172325"/>
                    </a:xfrm>
                    <a:prstGeom prst="rect">
                      <a:avLst/>
                    </a:prstGeom>
                    <a:noFill/>
                    <a:ln w="9525" cmpd="sng">
                      <a:solidFill>
                        <a:srgbClr val="000000"/>
                      </a:solidFill>
                      <a:miter lim="800000"/>
                      <a:headEnd/>
                      <a:tailEnd/>
                    </a:ln>
                    <a:effectLst/>
                  </pic:spPr>
                </pic:pic>
              </a:graphicData>
            </a:graphic>
          </wp:inline>
        </w:drawing>
      </w:r>
    </w:p>
    <w:p w:rsidR="008D436B" w:rsidRPr="00400537" w:rsidRDefault="00D15B69" w:rsidP="00BA2215">
      <w:pPr>
        <w:pStyle w:val="aff4"/>
      </w:pPr>
      <w:r w:rsidRPr="00D15B69">
        <w:lastRenderedPageBreak/>
        <w:t xml:space="preserve">Перечень потребителей (жилых домов, бюджетных организаций, прочих потребителей), присоединенных к системе централизованного теплоснабжения </w:t>
      </w:r>
      <w:r w:rsidR="00A46093">
        <w:t xml:space="preserve">МО </w:t>
      </w:r>
      <w:r w:rsidR="00CD1E07">
        <w:t>пгт. Камские</w:t>
      </w:r>
      <w:r w:rsidR="00A46093">
        <w:t xml:space="preserve"> Поляны</w:t>
      </w:r>
      <w:r w:rsidRPr="00D15B69">
        <w:t>, представлен</w:t>
      </w:r>
      <w:r>
        <w:t xml:space="preserve"> в </w:t>
      </w:r>
      <w:r w:rsidR="00C04169">
        <w:fldChar w:fldCharType="begin"/>
      </w:r>
      <w:r w:rsidR="00DC0990">
        <w:instrText xml:space="preserve"> REF _Ref511223575 \h </w:instrText>
      </w:r>
      <w:r w:rsidR="00C04169">
        <w:fldChar w:fldCharType="separate"/>
      </w:r>
      <w:r w:rsidR="00F41843">
        <w:t xml:space="preserve">таб.  </w:t>
      </w:r>
      <w:r w:rsidR="00F41843">
        <w:rPr>
          <w:noProof/>
        </w:rPr>
        <w:t>1</w:t>
      </w:r>
      <w:r w:rsidR="00C04169">
        <w:fldChar w:fldCharType="end"/>
      </w:r>
      <w:r w:rsidR="008D436B" w:rsidRPr="00400537">
        <w:t>.</w:t>
      </w:r>
    </w:p>
    <w:p w:rsidR="004E5BB5" w:rsidRDefault="004E5BB5" w:rsidP="004E5BB5">
      <w:pPr>
        <w:pStyle w:val="aff2"/>
      </w:pPr>
      <w:bookmarkStart w:id="26" w:name="_Ref511223575"/>
      <w:r>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1</w:t>
      </w:r>
      <w:r w:rsidR="00C04169">
        <w:rPr>
          <w:noProof/>
        </w:rPr>
        <w:fldChar w:fldCharType="end"/>
      </w:r>
      <w:bookmarkEnd w:id="26"/>
      <w:r>
        <w:t xml:space="preserve"> </w:t>
      </w:r>
      <w:r w:rsidRPr="00400537">
        <w:t xml:space="preserve">- Перечень потребителей тепловой энергии </w:t>
      </w:r>
      <w:r>
        <w:t xml:space="preserve">системы централизованного теплоснабжения МО </w:t>
      </w:r>
      <w:r w:rsidR="00CD1E07">
        <w:t>пгт. Камские</w:t>
      </w:r>
      <w:r>
        <w:t xml:space="preserve"> Поляны</w:t>
      </w:r>
    </w:p>
    <w:tbl>
      <w:tblPr>
        <w:tblW w:w="49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00"/>
        <w:gridCol w:w="6924"/>
      </w:tblGrid>
      <w:tr w:rsidR="00C45F77" w:rsidRPr="00C45F77" w:rsidTr="00034722">
        <w:trPr>
          <w:trHeight w:val="445"/>
          <w:tblHeader/>
        </w:trPr>
        <w:tc>
          <w:tcPr>
            <w:tcW w:w="1365" w:type="pct"/>
            <w:vAlign w:val="center"/>
          </w:tcPr>
          <w:p w:rsidR="00C45F77" w:rsidRPr="002F5D5D" w:rsidRDefault="00C45F77" w:rsidP="00C45F77">
            <w:pPr>
              <w:spacing w:line="240" w:lineRule="auto"/>
              <w:jc w:val="center"/>
              <w:rPr>
                <w:szCs w:val="26"/>
                <w:lang w:val="ru-RU"/>
              </w:rPr>
            </w:pPr>
            <w:r w:rsidRPr="002F5D5D">
              <w:rPr>
                <w:szCs w:val="26"/>
                <w:lang w:val="ru-RU"/>
              </w:rPr>
              <w:t>Источник</w:t>
            </w:r>
          </w:p>
        </w:tc>
        <w:tc>
          <w:tcPr>
            <w:tcW w:w="3635" w:type="pct"/>
            <w:vAlign w:val="center"/>
          </w:tcPr>
          <w:p w:rsidR="00C45F77" w:rsidRPr="002F5D5D" w:rsidRDefault="00C45F77" w:rsidP="00C45F77">
            <w:pPr>
              <w:spacing w:line="240" w:lineRule="auto"/>
              <w:ind w:firstLine="567"/>
              <w:jc w:val="center"/>
              <w:rPr>
                <w:sz w:val="16"/>
                <w:szCs w:val="26"/>
                <w:lang w:val="ru-RU"/>
              </w:rPr>
            </w:pPr>
          </w:p>
          <w:p w:rsidR="00C45F77" w:rsidRPr="002F5D5D" w:rsidRDefault="00C45F77" w:rsidP="00C45F77">
            <w:pPr>
              <w:spacing w:line="240" w:lineRule="auto"/>
              <w:ind w:firstLine="567"/>
              <w:jc w:val="center"/>
              <w:rPr>
                <w:szCs w:val="26"/>
                <w:lang w:val="ru-RU"/>
              </w:rPr>
            </w:pPr>
            <w:r w:rsidRPr="002F5D5D">
              <w:rPr>
                <w:szCs w:val="26"/>
                <w:lang w:val="ru-RU"/>
              </w:rPr>
              <w:t>Абоненты (по категориям)</w:t>
            </w:r>
          </w:p>
          <w:p w:rsidR="00C45F77" w:rsidRPr="002F5D5D" w:rsidRDefault="00C45F77" w:rsidP="00C45F77">
            <w:pPr>
              <w:spacing w:line="240" w:lineRule="auto"/>
              <w:ind w:firstLine="567"/>
              <w:jc w:val="center"/>
              <w:rPr>
                <w:sz w:val="16"/>
                <w:szCs w:val="26"/>
                <w:lang w:val="ru-RU"/>
              </w:rPr>
            </w:pPr>
          </w:p>
        </w:tc>
      </w:tr>
      <w:tr w:rsidR="00480E18" w:rsidRPr="00375E6A" w:rsidTr="00034722">
        <w:trPr>
          <w:trHeight w:val="20"/>
        </w:trPr>
        <w:tc>
          <w:tcPr>
            <w:tcW w:w="1365" w:type="pct"/>
          </w:tcPr>
          <w:p w:rsidR="00480E18" w:rsidRPr="002F5D5D" w:rsidRDefault="00480E18" w:rsidP="00480E18">
            <w:pPr>
              <w:spacing w:line="240" w:lineRule="auto"/>
              <w:jc w:val="center"/>
              <w:rPr>
                <w:color w:val="000000"/>
                <w:szCs w:val="26"/>
                <w:lang w:val="ru-RU"/>
              </w:rPr>
            </w:pPr>
            <w:r w:rsidRPr="002F5D5D">
              <w:rPr>
                <w:color w:val="000000"/>
                <w:szCs w:val="26"/>
                <w:lang w:val="ru-RU"/>
              </w:rPr>
              <w:t>АМК-60</w:t>
            </w:r>
          </w:p>
          <w:p w:rsidR="00480E18" w:rsidRPr="002F5D5D" w:rsidRDefault="00480E18" w:rsidP="00480E18">
            <w:pPr>
              <w:spacing w:line="240" w:lineRule="auto"/>
              <w:jc w:val="center"/>
              <w:rPr>
                <w:color w:val="000000"/>
                <w:szCs w:val="26"/>
                <w:lang w:val="ru-RU"/>
              </w:rPr>
            </w:pPr>
            <w:r w:rsidRPr="002F5D5D">
              <w:rPr>
                <w:color w:val="000000"/>
                <w:szCs w:val="26"/>
                <w:lang w:val="ru-RU"/>
              </w:rPr>
              <w:t>(СЦТ-1)</w:t>
            </w:r>
          </w:p>
        </w:tc>
        <w:tc>
          <w:tcPr>
            <w:tcW w:w="3635" w:type="pct"/>
          </w:tcPr>
          <w:p w:rsidR="00480E18" w:rsidRPr="002F5D5D" w:rsidRDefault="00480E18" w:rsidP="00480E18">
            <w:pPr>
              <w:spacing w:line="240" w:lineRule="auto"/>
              <w:ind w:firstLine="316"/>
              <w:jc w:val="both"/>
              <w:rPr>
                <w:b/>
                <w:szCs w:val="26"/>
                <w:lang w:val="ru-RU"/>
              </w:rPr>
            </w:pPr>
            <w:r w:rsidRPr="002F5D5D">
              <w:rPr>
                <w:b/>
                <w:szCs w:val="26"/>
                <w:lang w:val="ru-RU"/>
              </w:rPr>
              <w:t>Прочие потребители:</w:t>
            </w:r>
          </w:p>
          <w:p w:rsidR="00480E18" w:rsidRPr="002F5D5D" w:rsidRDefault="00480E18" w:rsidP="00480E18">
            <w:pPr>
              <w:spacing w:line="240" w:lineRule="auto"/>
              <w:ind w:firstLine="316"/>
              <w:jc w:val="both"/>
              <w:rPr>
                <w:szCs w:val="26"/>
                <w:lang w:val="ru-RU"/>
              </w:rPr>
            </w:pPr>
            <w:r w:rsidRPr="002F5D5D">
              <w:rPr>
                <w:szCs w:val="26"/>
                <w:lang w:val="ru-RU"/>
              </w:rPr>
              <w:t>ООО «</w:t>
            </w:r>
            <w:r w:rsidR="00375E6A" w:rsidRPr="002F5D5D">
              <w:rPr>
                <w:szCs w:val="26"/>
                <w:lang w:val="ru-RU"/>
              </w:rPr>
              <w:t>Нова Ролл-Стрейч</w:t>
            </w:r>
            <w:r w:rsidRPr="002F5D5D">
              <w:rPr>
                <w:szCs w:val="26"/>
                <w:lang w:val="ru-RU"/>
              </w:rPr>
              <w:t>»;</w:t>
            </w:r>
          </w:p>
          <w:p w:rsidR="00480E18" w:rsidRPr="002F5D5D" w:rsidRDefault="00480E18" w:rsidP="00480E18">
            <w:pPr>
              <w:spacing w:line="240" w:lineRule="auto"/>
              <w:ind w:firstLine="316"/>
              <w:jc w:val="both"/>
              <w:rPr>
                <w:szCs w:val="26"/>
                <w:lang w:val="ru-RU"/>
              </w:rPr>
            </w:pPr>
            <w:r w:rsidRPr="002F5D5D">
              <w:rPr>
                <w:szCs w:val="26"/>
                <w:lang w:val="ru-RU"/>
              </w:rPr>
              <w:t>ООО «КамДетальПроект»;</w:t>
            </w:r>
          </w:p>
          <w:p w:rsidR="00480E18" w:rsidRPr="002F5D5D" w:rsidRDefault="00480E18" w:rsidP="00480E18">
            <w:pPr>
              <w:spacing w:line="240" w:lineRule="auto"/>
              <w:ind w:firstLine="316"/>
              <w:jc w:val="both"/>
              <w:rPr>
                <w:szCs w:val="26"/>
                <w:lang w:val="ru-RU"/>
              </w:rPr>
            </w:pPr>
            <w:r w:rsidRPr="002F5D5D">
              <w:rPr>
                <w:szCs w:val="26"/>
                <w:lang w:val="ru-RU"/>
              </w:rPr>
              <w:t>ОАО «Энерговентиляция»;</w:t>
            </w:r>
          </w:p>
          <w:p w:rsidR="00480E18" w:rsidRPr="002F5D5D" w:rsidRDefault="00480E18" w:rsidP="00480E18">
            <w:pPr>
              <w:spacing w:line="240" w:lineRule="auto"/>
              <w:ind w:firstLine="316"/>
              <w:jc w:val="both"/>
              <w:rPr>
                <w:szCs w:val="26"/>
                <w:lang w:val="ru-RU"/>
              </w:rPr>
            </w:pPr>
            <w:r w:rsidRPr="002F5D5D">
              <w:rPr>
                <w:szCs w:val="26"/>
                <w:lang w:val="ru-RU"/>
              </w:rPr>
              <w:t>ИП Муртазин Н.А.;</w:t>
            </w:r>
          </w:p>
          <w:p w:rsidR="00480E18" w:rsidRPr="002F5D5D" w:rsidRDefault="00480E18" w:rsidP="00375E6A">
            <w:pPr>
              <w:spacing w:line="240" w:lineRule="auto"/>
              <w:ind w:firstLine="316"/>
              <w:jc w:val="both"/>
              <w:rPr>
                <w:szCs w:val="26"/>
                <w:lang w:val="ru-RU"/>
              </w:rPr>
            </w:pPr>
            <w:r w:rsidRPr="002F5D5D">
              <w:rPr>
                <w:szCs w:val="26"/>
                <w:lang w:val="ru-RU"/>
              </w:rPr>
              <w:t>ООО «</w:t>
            </w:r>
            <w:r w:rsidR="00375E6A" w:rsidRPr="002F5D5D">
              <w:rPr>
                <w:szCs w:val="26"/>
                <w:lang w:val="ru-RU"/>
              </w:rPr>
              <w:t>Втор Полимер - Поволжье</w:t>
            </w:r>
            <w:r w:rsidRPr="002F5D5D">
              <w:rPr>
                <w:szCs w:val="26"/>
                <w:lang w:val="ru-RU"/>
              </w:rPr>
              <w:t>»</w:t>
            </w:r>
          </w:p>
        </w:tc>
      </w:tr>
      <w:tr w:rsidR="00480E18" w:rsidRPr="00090134" w:rsidTr="00034722">
        <w:trPr>
          <w:trHeight w:val="20"/>
        </w:trPr>
        <w:tc>
          <w:tcPr>
            <w:tcW w:w="1365" w:type="pct"/>
          </w:tcPr>
          <w:p w:rsidR="00480E18" w:rsidRPr="002F5D5D" w:rsidRDefault="00480E18" w:rsidP="00480E18">
            <w:pPr>
              <w:spacing w:line="240" w:lineRule="auto"/>
              <w:jc w:val="center"/>
              <w:rPr>
                <w:color w:val="000000"/>
                <w:szCs w:val="26"/>
                <w:lang w:val="ru-RU"/>
              </w:rPr>
            </w:pPr>
            <w:r w:rsidRPr="002F5D5D">
              <w:rPr>
                <w:color w:val="000000"/>
                <w:szCs w:val="26"/>
                <w:lang w:val="ru-RU"/>
              </w:rPr>
              <w:t>АМК-60</w:t>
            </w:r>
          </w:p>
          <w:p w:rsidR="00480E18" w:rsidRPr="002F5D5D" w:rsidRDefault="00480E18" w:rsidP="00480E18">
            <w:pPr>
              <w:spacing w:line="240" w:lineRule="auto"/>
              <w:jc w:val="center"/>
              <w:rPr>
                <w:color w:val="000000"/>
                <w:szCs w:val="26"/>
                <w:lang w:val="ru-RU"/>
              </w:rPr>
            </w:pPr>
            <w:r w:rsidRPr="002F5D5D">
              <w:rPr>
                <w:color w:val="000000"/>
                <w:szCs w:val="26"/>
                <w:lang w:val="ru-RU"/>
              </w:rPr>
              <w:t>(СЦТ-2)</w:t>
            </w:r>
          </w:p>
        </w:tc>
        <w:tc>
          <w:tcPr>
            <w:tcW w:w="3635" w:type="pct"/>
          </w:tcPr>
          <w:p w:rsidR="00480E18" w:rsidRPr="002F5D5D" w:rsidRDefault="00480E18" w:rsidP="00480E18">
            <w:pPr>
              <w:spacing w:line="240" w:lineRule="auto"/>
              <w:ind w:firstLine="316"/>
              <w:jc w:val="both"/>
              <w:rPr>
                <w:b/>
                <w:szCs w:val="26"/>
                <w:lang w:val="ru-RU"/>
              </w:rPr>
            </w:pPr>
            <w:r w:rsidRPr="002F5D5D">
              <w:rPr>
                <w:b/>
                <w:szCs w:val="26"/>
                <w:lang w:val="ru-RU"/>
              </w:rPr>
              <w:t>Население:</w:t>
            </w:r>
          </w:p>
          <w:p w:rsidR="00480E18" w:rsidRPr="002F5D5D" w:rsidRDefault="00480E18" w:rsidP="00480E18">
            <w:pPr>
              <w:spacing w:line="240" w:lineRule="auto"/>
              <w:ind w:firstLine="316"/>
              <w:jc w:val="both"/>
              <w:rPr>
                <w:szCs w:val="26"/>
                <w:u w:val="single"/>
                <w:lang w:val="ru-RU"/>
              </w:rPr>
            </w:pPr>
            <w:r w:rsidRPr="002F5D5D">
              <w:rPr>
                <w:szCs w:val="26"/>
                <w:u w:val="single"/>
                <w:lang w:val="ru-RU"/>
              </w:rPr>
              <w:t>МКД:</w:t>
            </w:r>
          </w:p>
          <w:p w:rsidR="00480E18" w:rsidRPr="002F5D5D" w:rsidRDefault="00480E18" w:rsidP="00480E18">
            <w:pPr>
              <w:spacing w:line="240" w:lineRule="auto"/>
              <w:ind w:firstLine="316"/>
              <w:jc w:val="both"/>
              <w:rPr>
                <w:szCs w:val="26"/>
                <w:lang w:val="ru-RU"/>
              </w:rPr>
            </w:pPr>
            <w:r w:rsidRPr="002F5D5D">
              <w:rPr>
                <w:szCs w:val="26"/>
                <w:lang w:val="ru-RU"/>
              </w:rPr>
              <w:t>пгт.Камские Поляны</w:t>
            </w:r>
          </w:p>
          <w:p w:rsidR="00480E18" w:rsidRPr="002F5D5D" w:rsidRDefault="00480E18" w:rsidP="00480E18">
            <w:pPr>
              <w:spacing w:line="240" w:lineRule="auto"/>
              <w:ind w:firstLine="316"/>
              <w:jc w:val="both"/>
              <w:rPr>
                <w:szCs w:val="26"/>
                <w:lang w:val="ru-RU"/>
              </w:rPr>
            </w:pPr>
            <w:r w:rsidRPr="002F5D5D">
              <w:rPr>
                <w:szCs w:val="26"/>
                <w:lang w:val="ru-RU"/>
              </w:rPr>
              <w:t xml:space="preserve">микрорайон </w:t>
            </w:r>
            <w:r w:rsidRPr="002F5D5D">
              <w:rPr>
                <w:szCs w:val="26"/>
              </w:rPr>
              <w:t>I</w:t>
            </w:r>
            <w:r w:rsidRPr="002F5D5D">
              <w:rPr>
                <w:szCs w:val="26"/>
                <w:lang w:val="ru-RU"/>
              </w:rPr>
              <w:t xml:space="preserve"> – 1/01, 1/03, 1/04, 1/05а, 1/05б, 1/06, 1/08, 1/09, 1/10, 1/11, 1/11а, 1/12, 1/13, 1/13а, 1/14, 1/15, 1/15а, 1/16, 1/17, 1/18, 1/18а, 1/19а, 1/19б, 1/19в, 1/20, 1/22а, 1/22б, 1/36, 1/37,</w:t>
            </w:r>
            <w:r w:rsidR="00375E6A" w:rsidRPr="002F5D5D">
              <w:rPr>
                <w:szCs w:val="26"/>
                <w:lang w:val="ru-RU"/>
              </w:rPr>
              <w:t xml:space="preserve"> 1/38,</w:t>
            </w:r>
            <w:r w:rsidRPr="002F5D5D">
              <w:rPr>
                <w:szCs w:val="26"/>
                <w:lang w:val="ru-RU"/>
              </w:rPr>
              <w:t xml:space="preserve"> 1/38а, 1/43, 1/46</w:t>
            </w:r>
          </w:p>
          <w:p w:rsidR="00480E18" w:rsidRPr="002F5D5D" w:rsidRDefault="00480E18" w:rsidP="00480E18">
            <w:pPr>
              <w:spacing w:line="240" w:lineRule="auto"/>
              <w:ind w:firstLine="316"/>
              <w:jc w:val="both"/>
              <w:rPr>
                <w:szCs w:val="26"/>
                <w:lang w:val="ru-RU"/>
              </w:rPr>
            </w:pPr>
            <w:r w:rsidRPr="002F5D5D">
              <w:rPr>
                <w:szCs w:val="26"/>
                <w:lang w:val="ru-RU"/>
              </w:rPr>
              <w:t xml:space="preserve">микрорайон </w:t>
            </w:r>
            <w:r w:rsidRPr="002F5D5D">
              <w:rPr>
                <w:szCs w:val="26"/>
              </w:rPr>
              <w:t>II</w:t>
            </w:r>
            <w:r w:rsidRPr="002F5D5D">
              <w:rPr>
                <w:szCs w:val="26"/>
                <w:lang w:val="ru-RU"/>
              </w:rPr>
              <w:t xml:space="preserve"> – 2/02, 2/02а, 2/03, 2/04, 2/04а, 2/05, 2/05а, 2/06, 2/10, 2/10в, 2/11, 2/12, 2/13, 2/16, 2/30, 2/30а, 2/30б, 2/32, 2/32а, 2/33, 2/40, 2/41, 2/42</w:t>
            </w:r>
          </w:p>
        </w:tc>
      </w:tr>
      <w:tr w:rsidR="00480E18" w:rsidRPr="00090134" w:rsidTr="00034722">
        <w:trPr>
          <w:trHeight w:val="20"/>
        </w:trPr>
        <w:tc>
          <w:tcPr>
            <w:tcW w:w="1365" w:type="pct"/>
          </w:tcPr>
          <w:p w:rsidR="00480E18" w:rsidRPr="002F5D5D" w:rsidRDefault="00480E18" w:rsidP="00480E18">
            <w:pPr>
              <w:spacing w:line="240" w:lineRule="auto"/>
              <w:jc w:val="center"/>
              <w:rPr>
                <w:color w:val="000000"/>
                <w:szCs w:val="26"/>
                <w:lang w:val="ru-RU"/>
              </w:rPr>
            </w:pPr>
            <w:r w:rsidRPr="002F5D5D">
              <w:rPr>
                <w:color w:val="000000"/>
                <w:szCs w:val="26"/>
                <w:lang w:val="ru-RU"/>
              </w:rPr>
              <w:t>АМК-60</w:t>
            </w:r>
          </w:p>
          <w:p w:rsidR="00480E18" w:rsidRPr="00561213" w:rsidRDefault="00480E18" w:rsidP="00480E18">
            <w:pPr>
              <w:spacing w:line="240" w:lineRule="auto"/>
              <w:jc w:val="center"/>
              <w:rPr>
                <w:color w:val="000000"/>
                <w:szCs w:val="26"/>
                <w:highlight w:val="yellow"/>
                <w:lang w:val="ru-RU"/>
              </w:rPr>
            </w:pPr>
            <w:r w:rsidRPr="002F5D5D">
              <w:rPr>
                <w:color w:val="000000"/>
                <w:szCs w:val="26"/>
                <w:lang w:val="ru-RU"/>
              </w:rPr>
              <w:t>(СЦТ-2)</w:t>
            </w:r>
          </w:p>
        </w:tc>
        <w:tc>
          <w:tcPr>
            <w:tcW w:w="3635" w:type="pct"/>
          </w:tcPr>
          <w:p w:rsidR="00480E18" w:rsidRPr="002F5D5D" w:rsidRDefault="00480E18" w:rsidP="00480E18">
            <w:pPr>
              <w:spacing w:line="240" w:lineRule="auto"/>
              <w:ind w:firstLine="316"/>
              <w:rPr>
                <w:b/>
                <w:szCs w:val="26"/>
                <w:lang w:val="ru-RU"/>
              </w:rPr>
            </w:pPr>
            <w:r w:rsidRPr="002F5D5D">
              <w:rPr>
                <w:b/>
                <w:szCs w:val="26"/>
                <w:lang w:val="ru-RU"/>
              </w:rPr>
              <w:t>Бюджетные организации:</w:t>
            </w:r>
          </w:p>
          <w:p w:rsidR="00480E18" w:rsidRPr="002F5D5D" w:rsidRDefault="00480E18" w:rsidP="00480E18">
            <w:pPr>
              <w:spacing w:line="240" w:lineRule="auto"/>
              <w:ind w:firstLine="316"/>
              <w:rPr>
                <w:szCs w:val="26"/>
                <w:lang w:val="ru-RU"/>
              </w:rPr>
            </w:pPr>
            <w:r w:rsidRPr="002F5D5D">
              <w:rPr>
                <w:szCs w:val="26"/>
                <w:lang w:val="ru-RU"/>
              </w:rPr>
              <w:t>Управление МВД России по НМР;</w:t>
            </w:r>
          </w:p>
          <w:p w:rsidR="00480E18" w:rsidRPr="002F5D5D" w:rsidRDefault="00480E18" w:rsidP="00480E18">
            <w:pPr>
              <w:spacing w:line="240" w:lineRule="auto"/>
              <w:ind w:firstLine="316"/>
              <w:rPr>
                <w:szCs w:val="26"/>
                <w:lang w:val="ru-RU"/>
              </w:rPr>
            </w:pPr>
            <w:r w:rsidRPr="002F5D5D">
              <w:rPr>
                <w:szCs w:val="26"/>
                <w:lang w:val="ru-RU"/>
              </w:rPr>
              <w:t>Министерство юстиции РТ;</w:t>
            </w:r>
          </w:p>
          <w:p w:rsidR="00480E18" w:rsidRPr="002F5D5D" w:rsidRDefault="00480E18" w:rsidP="00480E18">
            <w:pPr>
              <w:spacing w:line="240" w:lineRule="auto"/>
              <w:ind w:firstLine="316"/>
              <w:rPr>
                <w:szCs w:val="26"/>
                <w:lang w:val="ru-RU"/>
              </w:rPr>
            </w:pPr>
            <w:r w:rsidRPr="002F5D5D">
              <w:rPr>
                <w:szCs w:val="26"/>
                <w:lang w:val="ru-RU"/>
              </w:rPr>
              <w:t xml:space="preserve">ГУ </w:t>
            </w:r>
            <w:r w:rsidR="002F5D5D" w:rsidRPr="002F5D5D">
              <w:rPr>
                <w:szCs w:val="26"/>
                <w:lang w:val="ru-RU"/>
              </w:rPr>
              <w:t>МЧС</w:t>
            </w:r>
            <w:r w:rsidR="00AB3445">
              <w:rPr>
                <w:szCs w:val="26"/>
                <w:lang w:val="ru-RU"/>
              </w:rPr>
              <w:t xml:space="preserve"> по РТ</w:t>
            </w:r>
            <w:r w:rsidRPr="002F5D5D">
              <w:rPr>
                <w:szCs w:val="26"/>
                <w:lang w:val="ru-RU"/>
              </w:rPr>
              <w:t>;</w:t>
            </w:r>
          </w:p>
          <w:p w:rsidR="00480E18" w:rsidRPr="002F5D5D" w:rsidRDefault="00480E18" w:rsidP="00480E18">
            <w:pPr>
              <w:spacing w:line="240" w:lineRule="auto"/>
              <w:ind w:firstLine="316"/>
              <w:rPr>
                <w:szCs w:val="26"/>
                <w:lang w:val="ru-RU"/>
              </w:rPr>
            </w:pPr>
            <w:r w:rsidRPr="002F5D5D">
              <w:rPr>
                <w:szCs w:val="26"/>
                <w:lang w:val="ru-RU"/>
              </w:rPr>
              <w:t>ГАПОУ «Нижнекамский многофункциональный колледж»;</w:t>
            </w:r>
          </w:p>
          <w:p w:rsidR="00480E18" w:rsidRPr="00AB3445" w:rsidRDefault="00480E18" w:rsidP="00480E18">
            <w:pPr>
              <w:spacing w:line="240" w:lineRule="auto"/>
              <w:ind w:firstLine="316"/>
              <w:rPr>
                <w:szCs w:val="26"/>
                <w:lang w:val="ru-RU"/>
              </w:rPr>
            </w:pPr>
            <w:r w:rsidRPr="00AB3445">
              <w:rPr>
                <w:szCs w:val="26"/>
                <w:lang w:val="ru-RU"/>
              </w:rPr>
              <w:t xml:space="preserve">ГАУСО «Камско-Полянский </w:t>
            </w:r>
            <w:r w:rsidR="00AB3445" w:rsidRPr="00AB3445">
              <w:rPr>
                <w:szCs w:val="26"/>
                <w:lang w:val="ru-RU"/>
              </w:rPr>
              <w:t xml:space="preserve"> дом-интернат, предназначенный для граждан имеющих психические рассторойства»</w:t>
            </w:r>
            <w:r w:rsidRPr="00AB3445">
              <w:rPr>
                <w:szCs w:val="26"/>
                <w:lang w:val="ru-RU"/>
              </w:rPr>
              <w:t>;</w:t>
            </w:r>
          </w:p>
          <w:p w:rsidR="00480E18" w:rsidRPr="002F5D5D" w:rsidRDefault="00480E18" w:rsidP="00480E18">
            <w:pPr>
              <w:spacing w:line="240" w:lineRule="auto"/>
              <w:ind w:firstLine="316"/>
              <w:rPr>
                <w:szCs w:val="26"/>
                <w:lang w:val="ru-RU"/>
              </w:rPr>
            </w:pPr>
            <w:r w:rsidRPr="002F5D5D">
              <w:rPr>
                <w:szCs w:val="26"/>
                <w:lang w:val="ru-RU"/>
              </w:rPr>
              <w:t>ГАУСО  Территориальный центр социальной помощи семье и детям «Веста»;</w:t>
            </w:r>
          </w:p>
          <w:p w:rsidR="00480E18" w:rsidRPr="002F5D5D" w:rsidRDefault="00480E18" w:rsidP="00480E18">
            <w:pPr>
              <w:spacing w:line="240" w:lineRule="auto"/>
              <w:ind w:firstLine="316"/>
              <w:rPr>
                <w:szCs w:val="26"/>
                <w:lang w:val="ru-RU"/>
              </w:rPr>
            </w:pPr>
            <w:r w:rsidRPr="002F5D5D">
              <w:rPr>
                <w:szCs w:val="26"/>
                <w:lang w:val="ru-RU"/>
              </w:rPr>
              <w:t>ГБУ «МФЦ предоставления государственных и муниципальных услуг в РТ»;</w:t>
            </w:r>
          </w:p>
          <w:p w:rsidR="00480E18" w:rsidRPr="00AB3445" w:rsidRDefault="00AB3445" w:rsidP="00480E18">
            <w:pPr>
              <w:spacing w:line="240" w:lineRule="auto"/>
              <w:ind w:firstLine="316"/>
              <w:rPr>
                <w:szCs w:val="26"/>
                <w:lang w:val="ru-RU"/>
              </w:rPr>
            </w:pPr>
            <w:r w:rsidRPr="00AB3445">
              <w:rPr>
                <w:szCs w:val="26"/>
                <w:lang w:val="ru-RU"/>
              </w:rPr>
              <w:t>МКУ «</w:t>
            </w:r>
            <w:r w:rsidR="00480E18" w:rsidRPr="00AB3445">
              <w:rPr>
                <w:szCs w:val="26"/>
                <w:lang w:val="ru-RU"/>
              </w:rPr>
              <w:t>Исполнительный комитет МО «</w:t>
            </w:r>
            <w:r w:rsidRPr="00AB3445">
              <w:rPr>
                <w:szCs w:val="26"/>
                <w:lang w:val="ru-RU"/>
              </w:rPr>
              <w:t xml:space="preserve">пгт </w:t>
            </w:r>
            <w:r w:rsidR="00480E18" w:rsidRPr="00AB3445">
              <w:rPr>
                <w:szCs w:val="26"/>
                <w:lang w:val="ru-RU"/>
              </w:rPr>
              <w:t>Камские Поляны» (4 объекта);</w:t>
            </w:r>
          </w:p>
          <w:p w:rsidR="00480E18" w:rsidRPr="002F5D5D" w:rsidRDefault="00480E18" w:rsidP="00480E18">
            <w:pPr>
              <w:spacing w:line="240" w:lineRule="auto"/>
              <w:ind w:firstLine="316"/>
              <w:rPr>
                <w:szCs w:val="26"/>
                <w:lang w:val="ru-RU"/>
              </w:rPr>
            </w:pPr>
            <w:r w:rsidRPr="002F5D5D">
              <w:rPr>
                <w:szCs w:val="26"/>
                <w:lang w:val="ru-RU"/>
              </w:rPr>
              <w:t>МАУ «Культурный центр «Чулман-Су»;</w:t>
            </w:r>
          </w:p>
          <w:p w:rsidR="00480E18" w:rsidRPr="002F5D5D" w:rsidRDefault="00480E18" w:rsidP="00480E18">
            <w:pPr>
              <w:spacing w:line="240" w:lineRule="auto"/>
              <w:ind w:firstLine="316"/>
              <w:rPr>
                <w:szCs w:val="26"/>
                <w:lang w:val="ru-RU"/>
              </w:rPr>
            </w:pPr>
            <w:r w:rsidRPr="002F5D5D">
              <w:rPr>
                <w:szCs w:val="26"/>
                <w:lang w:val="ru-RU"/>
              </w:rPr>
              <w:t>МАДОУ «Детский сад №2 «Золотая Рыбка»;</w:t>
            </w:r>
          </w:p>
          <w:p w:rsidR="00480E18" w:rsidRPr="002F5D5D" w:rsidRDefault="00480E18" w:rsidP="00480E18">
            <w:pPr>
              <w:spacing w:line="240" w:lineRule="auto"/>
              <w:ind w:firstLine="316"/>
              <w:rPr>
                <w:szCs w:val="26"/>
                <w:lang w:val="ru-RU"/>
              </w:rPr>
            </w:pPr>
            <w:r w:rsidRPr="002F5D5D">
              <w:rPr>
                <w:szCs w:val="26"/>
                <w:lang w:val="ru-RU"/>
              </w:rPr>
              <w:t>МБДОУ «Детский сад №3 «Огонек»;</w:t>
            </w:r>
          </w:p>
          <w:p w:rsidR="00480E18" w:rsidRPr="002F5D5D" w:rsidRDefault="00480E18" w:rsidP="00480E18">
            <w:pPr>
              <w:spacing w:line="240" w:lineRule="auto"/>
              <w:ind w:firstLine="316"/>
              <w:rPr>
                <w:szCs w:val="26"/>
                <w:lang w:val="ru-RU"/>
              </w:rPr>
            </w:pPr>
            <w:r w:rsidRPr="002F5D5D">
              <w:rPr>
                <w:szCs w:val="26"/>
                <w:lang w:val="ru-RU"/>
              </w:rPr>
              <w:t>МБДОУ «Детский сад №4 «Солнышко»;</w:t>
            </w:r>
          </w:p>
          <w:p w:rsidR="00480E18" w:rsidRPr="002F5D5D" w:rsidRDefault="00480E18" w:rsidP="00480E18">
            <w:pPr>
              <w:spacing w:line="240" w:lineRule="auto"/>
              <w:ind w:firstLine="316"/>
              <w:rPr>
                <w:szCs w:val="26"/>
                <w:lang w:val="ru-RU"/>
              </w:rPr>
            </w:pPr>
            <w:r w:rsidRPr="002F5D5D">
              <w:rPr>
                <w:szCs w:val="26"/>
                <w:lang w:val="ru-RU"/>
              </w:rPr>
              <w:t>МБДОУ «Детский сад №5 «Айгуль»;</w:t>
            </w:r>
          </w:p>
          <w:p w:rsidR="00480E18" w:rsidRPr="002F5D5D" w:rsidRDefault="00480E18" w:rsidP="00480E18">
            <w:pPr>
              <w:spacing w:line="240" w:lineRule="auto"/>
              <w:ind w:firstLine="316"/>
              <w:rPr>
                <w:szCs w:val="26"/>
                <w:lang w:val="ru-RU"/>
              </w:rPr>
            </w:pPr>
            <w:r w:rsidRPr="002F5D5D">
              <w:rPr>
                <w:szCs w:val="26"/>
                <w:lang w:val="ru-RU"/>
              </w:rPr>
              <w:t xml:space="preserve">МБОУ «Камскополянская средняя общеобразовательная </w:t>
            </w:r>
            <w:r w:rsidRPr="002F5D5D">
              <w:rPr>
                <w:szCs w:val="26"/>
                <w:lang w:val="ru-RU"/>
              </w:rPr>
              <w:lastRenderedPageBreak/>
              <w:t>школа №1»;</w:t>
            </w:r>
          </w:p>
          <w:p w:rsidR="00480E18" w:rsidRPr="002F5D5D" w:rsidRDefault="00480E18" w:rsidP="00480E18">
            <w:pPr>
              <w:spacing w:line="240" w:lineRule="auto"/>
              <w:ind w:firstLine="316"/>
              <w:rPr>
                <w:szCs w:val="26"/>
                <w:lang w:val="ru-RU"/>
              </w:rPr>
            </w:pPr>
            <w:r w:rsidRPr="002F5D5D">
              <w:rPr>
                <w:szCs w:val="26"/>
                <w:lang w:val="ru-RU"/>
              </w:rPr>
              <w:t>МБОУ «Камскополянская средняя общеобразовательная школа №2»;</w:t>
            </w:r>
          </w:p>
          <w:p w:rsidR="00480E18" w:rsidRPr="002F5D5D" w:rsidRDefault="00480E18" w:rsidP="00480E18">
            <w:pPr>
              <w:spacing w:line="240" w:lineRule="auto"/>
              <w:ind w:firstLine="316"/>
              <w:rPr>
                <w:szCs w:val="26"/>
                <w:lang w:val="ru-RU"/>
              </w:rPr>
            </w:pPr>
            <w:r w:rsidRPr="002F5D5D">
              <w:rPr>
                <w:szCs w:val="26"/>
                <w:lang w:val="ru-RU"/>
              </w:rPr>
              <w:t>МБУ «Молодежный центр «Алан»;</w:t>
            </w:r>
          </w:p>
          <w:p w:rsidR="00480E18" w:rsidRPr="002F5D5D" w:rsidRDefault="00F82D7D" w:rsidP="00480E18">
            <w:pPr>
              <w:spacing w:line="240" w:lineRule="auto"/>
              <w:ind w:firstLine="316"/>
              <w:rPr>
                <w:szCs w:val="26"/>
                <w:lang w:val="ru-RU"/>
              </w:rPr>
            </w:pPr>
            <w:r w:rsidRPr="002F5D5D">
              <w:rPr>
                <w:szCs w:val="26"/>
                <w:lang w:val="ru-RU"/>
              </w:rPr>
              <w:t>МБУ «</w:t>
            </w:r>
            <w:r w:rsidR="00480E18" w:rsidRPr="002F5D5D">
              <w:rPr>
                <w:szCs w:val="26"/>
                <w:lang w:val="ru-RU"/>
              </w:rPr>
              <w:t>С</w:t>
            </w:r>
            <w:r w:rsidRPr="002F5D5D">
              <w:rPr>
                <w:szCs w:val="26"/>
                <w:lang w:val="ru-RU"/>
              </w:rPr>
              <w:t>портивная школа</w:t>
            </w:r>
            <w:r w:rsidR="00480E18" w:rsidRPr="002F5D5D">
              <w:rPr>
                <w:szCs w:val="26"/>
                <w:lang w:val="ru-RU"/>
              </w:rPr>
              <w:t xml:space="preserve"> №5»;</w:t>
            </w:r>
          </w:p>
          <w:p w:rsidR="00480E18" w:rsidRPr="002F5D5D" w:rsidRDefault="00480E18" w:rsidP="00480E18">
            <w:pPr>
              <w:spacing w:line="240" w:lineRule="auto"/>
              <w:ind w:firstLine="316"/>
              <w:rPr>
                <w:szCs w:val="26"/>
                <w:lang w:val="ru-RU"/>
              </w:rPr>
            </w:pPr>
            <w:r w:rsidRPr="002F5D5D">
              <w:rPr>
                <w:szCs w:val="26"/>
                <w:lang w:val="ru-RU"/>
              </w:rPr>
              <w:t xml:space="preserve">МБУ </w:t>
            </w:r>
            <w:r w:rsidR="00F82D7D" w:rsidRPr="002F5D5D">
              <w:rPr>
                <w:szCs w:val="26"/>
                <w:lang w:val="ru-RU"/>
              </w:rPr>
              <w:t xml:space="preserve"> «</w:t>
            </w:r>
            <w:r w:rsidRPr="002F5D5D">
              <w:rPr>
                <w:szCs w:val="26"/>
                <w:lang w:val="ru-RU"/>
              </w:rPr>
              <w:t>С</w:t>
            </w:r>
            <w:r w:rsidR="00F82D7D" w:rsidRPr="002F5D5D">
              <w:rPr>
                <w:szCs w:val="26"/>
                <w:lang w:val="ru-RU"/>
              </w:rPr>
              <w:t>портивная школа</w:t>
            </w:r>
            <w:r w:rsidRPr="002F5D5D">
              <w:rPr>
                <w:szCs w:val="26"/>
                <w:lang w:val="ru-RU"/>
              </w:rPr>
              <w:t xml:space="preserve"> № 7» (2 объекта);</w:t>
            </w:r>
          </w:p>
          <w:p w:rsidR="00480E18" w:rsidRPr="002F5D5D" w:rsidRDefault="00480E18" w:rsidP="00480E18">
            <w:pPr>
              <w:spacing w:line="240" w:lineRule="auto"/>
              <w:ind w:firstLine="316"/>
              <w:rPr>
                <w:szCs w:val="26"/>
                <w:lang w:val="ru-RU"/>
              </w:rPr>
            </w:pPr>
            <w:r w:rsidRPr="002F5D5D">
              <w:rPr>
                <w:szCs w:val="26"/>
                <w:lang w:val="ru-RU"/>
              </w:rPr>
              <w:t>МБУ ДО «Камско-Полянская детская музыкальная школа»;</w:t>
            </w:r>
          </w:p>
          <w:p w:rsidR="00480E18" w:rsidRPr="002F5D5D" w:rsidRDefault="00480E18" w:rsidP="00480E18">
            <w:pPr>
              <w:spacing w:line="240" w:lineRule="auto"/>
              <w:ind w:firstLine="316"/>
              <w:rPr>
                <w:szCs w:val="26"/>
                <w:lang w:val="ru-RU"/>
              </w:rPr>
            </w:pPr>
            <w:r w:rsidRPr="002F5D5D">
              <w:rPr>
                <w:szCs w:val="26"/>
                <w:lang w:val="ru-RU"/>
              </w:rPr>
              <w:t>МБУ «Межпоселенческая библиотечная система Нижнекамского муниципального района»;</w:t>
            </w:r>
          </w:p>
          <w:p w:rsidR="00480E18" w:rsidRPr="002F5D5D" w:rsidRDefault="00480E18" w:rsidP="00480E18">
            <w:pPr>
              <w:spacing w:line="240" w:lineRule="auto"/>
              <w:ind w:firstLine="316"/>
              <w:rPr>
                <w:szCs w:val="26"/>
                <w:lang w:val="ru-RU"/>
              </w:rPr>
            </w:pPr>
            <w:r w:rsidRPr="002F5D5D">
              <w:rPr>
                <w:szCs w:val="26"/>
                <w:lang w:val="ru-RU"/>
              </w:rPr>
              <w:t>МБУ ДО «Центр детского творчества «Радуга» (2 объекта);</w:t>
            </w:r>
          </w:p>
          <w:p w:rsidR="00480E18" w:rsidRPr="002F5D5D" w:rsidRDefault="00480E18" w:rsidP="00480E18">
            <w:pPr>
              <w:spacing w:line="240" w:lineRule="auto"/>
              <w:ind w:firstLine="316"/>
              <w:rPr>
                <w:szCs w:val="26"/>
                <w:lang w:val="ru-RU"/>
              </w:rPr>
            </w:pPr>
            <w:r w:rsidRPr="002F5D5D">
              <w:rPr>
                <w:szCs w:val="26"/>
                <w:lang w:val="ru-RU"/>
              </w:rPr>
              <w:t>ГАУСО «КЦСОН «Милосердие»;</w:t>
            </w:r>
          </w:p>
          <w:p w:rsidR="00480E18" w:rsidRPr="00561213" w:rsidRDefault="00480E18" w:rsidP="00480E18">
            <w:pPr>
              <w:spacing w:line="240" w:lineRule="auto"/>
              <w:ind w:firstLine="316"/>
              <w:rPr>
                <w:szCs w:val="26"/>
                <w:highlight w:val="yellow"/>
                <w:lang w:val="ru-RU"/>
              </w:rPr>
            </w:pPr>
            <w:r w:rsidRPr="002F5D5D">
              <w:rPr>
                <w:szCs w:val="26"/>
                <w:lang w:val="ru-RU"/>
              </w:rPr>
              <w:t>ГАУЗ «Камско-Полянская районная больница»</w:t>
            </w:r>
          </w:p>
        </w:tc>
      </w:tr>
      <w:tr w:rsidR="00480E18" w:rsidRPr="002F1E18" w:rsidTr="00034722">
        <w:trPr>
          <w:trHeight w:val="20"/>
        </w:trPr>
        <w:tc>
          <w:tcPr>
            <w:tcW w:w="1365" w:type="pct"/>
          </w:tcPr>
          <w:p w:rsidR="00480E18" w:rsidRPr="00092E20" w:rsidRDefault="00480E18" w:rsidP="00480E18">
            <w:pPr>
              <w:spacing w:line="240" w:lineRule="auto"/>
              <w:jc w:val="center"/>
              <w:rPr>
                <w:color w:val="000000"/>
                <w:szCs w:val="26"/>
                <w:lang w:val="ru-RU"/>
              </w:rPr>
            </w:pPr>
            <w:r w:rsidRPr="00092E20">
              <w:rPr>
                <w:color w:val="000000"/>
                <w:szCs w:val="26"/>
                <w:lang w:val="ru-RU"/>
              </w:rPr>
              <w:lastRenderedPageBreak/>
              <w:t>АМК-60</w:t>
            </w:r>
          </w:p>
          <w:p w:rsidR="00480E18" w:rsidRPr="00092E20" w:rsidRDefault="00480E18" w:rsidP="00480E18">
            <w:pPr>
              <w:spacing w:line="240" w:lineRule="auto"/>
              <w:jc w:val="center"/>
              <w:rPr>
                <w:color w:val="000000"/>
                <w:szCs w:val="26"/>
                <w:lang w:val="ru-RU"/>
              </w:rPr>
            </w:pPr>
            <w:r w:rsidRPr="00092E20">
              <w:rPr>
                <w:color w:val="000000"/>
                <w:szCs w:val="26"/>
                <w:lang w:val="ru-RU"/>
              </w:rPr>
              <w:t>(СЦТ-2)</w:t>
            </w:r>
          </w:p>
        </w:tc>
        <w:tc>
          <w:tcPr>
            <w:tcW w:w="3635" w:type="pct"/>
          </w:tcPr>
          <w:p w:rsidR="00480E18" w:rsidRPr="00092E20" w:rsidRDefault="00480E18" w:rsidP="00480E18">
            <w:pPr>
              <w:spacing w:line="240" w:lineRule="auto"/>
              <w:ind w:firstLine="316"/>
              <w:jc w:val="both"/>
              <w:rPr>
                <w:b/>
                <w:szCs w:val="26"/>
                <w:lang w:val="ru-RU"/>
              </w:rPr>
            </w:pPr>
            <w:r w:rsidRPr="00092E20">
              <w:rPr>
                <w:b/>
                <w:szCs w:val="26"/>
                <w:lang w:val="ru-RU"/>
              </w:rPr>
              <w:t>Прочие потребители:</w:t>
            </w:r>
          </w:p>
          <w:p w:rsidR="00480E18" w:rsidRPr="00092E20" w:rsidRDefault="00480E18" w:rsidP="00480E18">
            <w:pPr>
              <w:spacing w:line="240" w:lineRule="auto"/>
              <w:ind w:firstLine="316"/>
              <w:jc w:val="both"/>
              <w:rPr>
                <w:szCs w:val="26"/>
                <w:lang w:val="ru-RU"/>
              </w:rPr>
            </w:pPr>
            <w:r w:rsidRPr="00092E20">
              <w:rPr>
                <w:szCs w:val="26"/>
                <w:lang w:val="ru-RU"/>
              </w:rPr>
              <w:t>ООО «</w:t>
            </w:r>
            <w:r w:rsidR="00F82D7D" w:rsidRPr="00092E20">
              <w:rPr>
                <w:szCs w:val="26"/>
                <w:lang w:val="ru-RU"/>
              </w:rPr>
              <w:t>ПКФ РТИ-Трейд</w:t>
            </w:r>
            <w:r w:rsidRPr="00092E20">
              <w:rPr>
                <w:szCs w:val="26"/>
                <w:lang w:val="ru-RU"/>
              </w:rPr>
              <w:t>»;</w:t>
            </w:r>
          </w:p>
          <w:p w:rsidR="00480E18" w:rsidRPr="00092E20" w:rsidRDefault="00480E18" w:rsidP="00480E18">
            <w:pPr>
              <w:spacing w:line="240" w:lineRule="auto"/>
              <w:ind w:firstLine="316"/>
              <w:jc w:val="both"/>
              <w:rPr>
                <w:szCs w:val="26"/>
                <w:lang w:val="ru-RU"/>
              </w:rPr>
            </w:pPr>
            <w:r w:rsidRPr="00092E20">
              <w:rPr>
                <w:szCs w:val="26"/>
                <w:lang w:val="ru-RU"/>
              </w:rPr>
              <w:t>ООО «Камско-Полянская швейная фабрика»;</w:t>
            </w:r>
          </w:p>
          <w:p w:rsidR="00480E18" w:rsidRPr="00092E20" w:rsidRDefault="00480E18" w:rsidP="00480E18">
            <w:pPr>
              <w:spacing w:line="240" w:lineRule="auto"/>
              <w:ind w:firstLine="316"/>
              <w:jc w:val="both"/>
              <w:rPr>
                <w:szCs w:val="26"/>
                <w:lang w:val="ru-RU"/>
              </w:rPr>
            </w:pPr>
            <w:r w:rsidRPr="00092E20">
              <w:rPr>
                <w:szCs w:val="26"/>
                <w:lang w:val="ru-RU"/>
              </w:rPr>
              <w:t>ООО «УК «КамИнвестПром»;</w:t>
            </w:r>
          </w:p>
          <w:p w:rsidR="00480E18" w:rsidRPr="00092E20" w:rsidRDefault="00480E18" w:rsidP="00480E18">
            <w:pPr>
              <w:spacing w:line="240" w:lineRule="auto"/>
              <w:ind w:firstLine="316"/>
              <w:jc w:val="both"/>
              <w:rPr>
                <w:szCs w:val="26"/>
                <w:lang w:val="ru-RU"/>
              </w:rPr>
            </w:pPr>
            <w:r w:rsidRPr="00092E20">
              <w:rPr>
                <w:szCs w:val="26"/>
                <w:lang w:val="ru-RU"/>
              </w:rPr>
              <w:t>ООО «Камская Промышленно-Строительная компания»;</w:t>
            </w:r>
          </w:p>
          <w:p w:rsidR="00480E18" w:rsidRPr="00092E20" w:rsidRDefault="00480E18" w:rsidP="00480E18">
            <w:pPr>
              <w:spacing w:line="240" w:lineRule="auto"/>
              <w:ind w:firstLine="316"/>
              <w:jc w:val="both"/>
              <w:rPr>
                <w:szCs w:val="26"/>
                <w:lang w:val="ru-RU"/>
              </w:rPr>
            </w:pPr>
            <w:r w:rsidRPr="00092E20">
              <w:rPr>
                <w:szCs w:val="26"/>
                <w:lang w:val="ru-RU"/>
              </w:rPr>
              <w:t>ООО «</w:t>
            </w:r>
            <w:r w:rsidR="00F82D7D" w:rsidRPr="00092E20">
              <w:rPr>
                <w:szCs w:val="26"/>
                <w:lang w:val="ru-RU"/>
              </w:rPr>
              <w:t>ВЭЛФ</w:t>
            </w:r>
            <w:r w:rsidRPr="00092E20">
              <w:rPr>
                <w:szCs w:val="26"/>
                <w:lang w:val="ru-RU"/>
              </w:rPr>
              <w:t>»;</w:t>
            </w:r>
          </w:p>
          <w:p w:rsidR="00480E18" w:rsidRPr="00092E20" w:rsidRDefault="00480E18" w:rsidP="00480E18">
            <w:pPr>
              <w:spacing w:line="240" w:lineRule="auto"/>
              <w:ind w:firstLine="316"/>
              <w:jc w:val="both"/>
              <w:rPr>
                <w:szCs w:val="26"/>
                <w:lang w:val="ru-RU"/>
              </w:rPr>
            </w:pPr>
            <w:r w:rsidRPr="00092E20">
              <w:rPr>
                <w:szCs w:val="26"/>
                <w:lang w:val="ru-RU"/>
              </w:rPr>
              <w:t>ОАО «Нижнекамское ПАТП»;</w:t>
            </w:r>
          </w:p>
          <w:p w:rsidR="00480E18" w:rsidRPr="00092E20" w:rsidRDefault="00480E18" w:rsidP="00480E18">
            <w:pPr>
              <w:spacing w:line="240" w:lineRule="auto"/>
              <w:ind w:firstLine="316"/>
              <w:jc w:val="both"/>
              <w:rPr>
                <w:szCs w:val="26"/>
                <w:lang w:val="ru-RU"/>
              </w:rPr>
            </w:pPr>
            <w:r w:rsidRPr="00092E20">
              <w:rPr>
                <w:szCs w:val="26"/>
                <w:lang w:val="ru-RU"/>
              </w:rPr>
              <w:t>ОАО «Сбербанк России»;</w:t>
            </w:r>
          </w:p>
          <w:p w:rsidR="00480E18" w:rsidRPr="00092E20" w:rsidRDefault="00480E18" w:rsidP="00480E18">
            <w:pPr>
              <w:spacing w:line="240" w:lineRule="auto"/>
              <w:ind w:firstLine="316"/>
              <w:jc w:val="both"/>
              <w:rPr>
                <w:szCs w:val="26"/>
                <w:lang w:val="ru-RU"/>
              </w:rPr>
            </w:pPr>
            <w:r w:rsidRPr="00092E20">
              <w:rPr>
                <w:szCs w:val="26"/>
                <w:lang w:val="ru-RU"/>
              </w:rPr>
              <w:t>ООО «Страховая компания «Ак барс Мед»;</w:t>
            </w:r>
          </w:p>
          <w:p w:rsidR="00480E18" w:rsidRPr="00092E20" w:rsidRDefault="00480E18" w:rsidP="00480E18">
            <w:pPr>
              <w:spacing w:line="240" w:lineRule="auto"/>
              <w:ind w:firstLine="316"/>
              <w:jc w:val="both"/>
              <w:rPr>
                <w:szCs w:val="26"/>
                <w:lang w:val="ru-RU"/>
              </w:rPr>
            </w:pPr>
            <w:r w:rsidRPr="00092E20">
              <w:rPr>
                <w:szCs w:val="26"/>
                <w:lang w:val="ru-RU"/>
              </w:rPr>
              <w:t>ООО «Строй Сервис»;</w:t>
            </w:r>
          </w:p>
          <w:p w:rsidR="00480E18" w:rsidRPr="00092E20" w:rsidRDefault="00480E18" w:rsidP="00480E18">
            <w:pPr>
              <w:spacing w:line="240" w:lineRule="auto"/>
              <w:ind w:firstLine="316"/>
              <w:jc w:val="both"/>
              <w:rPr>
                <w:szCs w:val="26"/>
                <w:lang w:val="ru-RU"/>
              </w:rPr>
            </w:pPr>
            <w:r w:rsidRPr="00092E20">
              <w:rPr>
                <w:szCs w:val="26"/>
                <w:lang w:val="ru-RU"/>
              </w:rPr>
              <w:t>ПАО «Таттелеком» Нижнекамский ЗУЭС;</w:t>
            </w:r>
          </w:p>
          <w:p w:rsidR="00480E18" w:rsidRPr="00092E20" w:rsidRDefault="00480E18" w:rsidP="00480E18">
            <w:pPr>
              <w:spacing w:line="240" w:lineRule="auto"/>
              <w:ind w:firstLine="316"/>
              <w:jc w:val="both"/>
              <w:rPr>
                <w:szCs w:val="26"/>
                <w:lang w:val="ru-RU"/>
              </w:rPr>
            </w:pPr>
            <w:r w:rsidRPr="00092E20">
              <w:rPr>
                <w:szCs w:val="26"/>
                <w:lang w:val="ru-RU"/>
              </w:rPr>
              <w:t>АО «Тандер» (4 объекта);</w:t>
            </w:r>
          </w:p>
          <w:p w:rsidR="00480E18" w:rsidRPr="00092E20" w:rsidRDefault="00480E18" w:rsidP="00480E18">
            <w:pPr>
              <w:spacing w:line="240" w:lineRule="auto"/>
              <w:ind w:firstLine="316"/>
              <w:jc w:val="both"/>
              <w:rPr>
                <w:szCs w:val="26"/>
                <w:lang w:val="ru-RU"/>
              </w:rPr>
            </w:pPr>
            <w:r w:rsidRPr="00092E20">
              <w:rPr>
                <w:szCs w:val="26"/>
                <w:lang w:val="ru-RU"/>
              </w:rPr>
              <w:t>ООО «ТАМА» (2 объекта);</w:t>
            </w:r>
          </w:p>
          <w:p w:rsidR="00480E18" w:rsidRPr="00092E20" w:rsidRDefault="00480E18" w:rsidP="00480E18">
            <w:pPr>
              <w:spacing w:line="240" w:lineRule="auto"/>
              <w:ind w:firstLine="316"/>
              <w:jc w:val="both"/>
              <w:rPr>
                <w:szCs w:val="26"/>
                <w:lang w:val="ru-RU"/>
              </w:rPr>
            </w:pPr>
            <w:r w:rsidRPr="00092E20">
              <w:rPr>
                <w:szCs w:val="26"/>
                <w:lang w:val="ru-RU"/>
              </w:rPr>
              <w:t>ООО «Фактория»;</w:t>
            </w:r>
          </w:p>
          <w:p w:rsidR="00480E18" w:rsidRPr="00092E20" w:rsidRDefault="00480E18" w:rsidP="00480E18">
            <w:pPr>
              <w:spacing w:line="240" w:lineRule="auto"/>
              <w:ind w:firstLine="316"/>
              <w:jc w:val="both"/>
              <w:rPr>
                <w:szCs w:val="26"/>
                <w:lang w:val="ru-RU"/>
              </w:rPr>
            </w:pPr>
            <w:r w:rsidRPr="00092E20">
              <w:rPr>
                <w:szCs w:val="26"/>
                <w:lang w:val="ru-RU"/>
              </w:rPr>
              <w:t>ООО фирма «Термокам»;</w:t>
            </w:r>
          </w:p>
          <w:p w:rsidR="00480E18" w:rsidRPr="00092E20" w:rsidRDefault="008D0459" w:rsidP="00480E18">
            <w:pPr>
              <w:spacing w:line="240" w:lineRule="auto"/>
              <w:ind w:firstLine="316"/>
              <w:jc w:val="both"/>
              <w:rPr>
                <w:szCs w:val="26"/>
                <w:lang w:val="ru-RU"/>
              </w:rPr>
            </w:pPr>
            <w:r w:rsidRPr="00092E20">
              <w:rPr>
                <w:szCs w:val="26"/>
                <w:lang w:val="ru-RU"/>
              </w:rPr>
              <w:t>АО «Почта России» УФПС «Татарстан почтасы»</w:t>
            </w:r>
          </w:p>
          <w:p w:rsidR="00480E18" w:rsidRPr="00092E20" w:rsidRDefault="00480E18" w:rsidP="00480E18">
            <w:pPr>
              <w:spacing w:line="240" w:lineRule="auto"/>
              <w:ind w:firstLine="316"/>
              <w:jc w:val="both"/>
              <w:rPr>
                <w:szCs w:val="26"/>
                <w:lang w:val="ru-RU"/>
              </w:rPr>
            </w:pPr>
            <w:r w:rsidRPr="00092E20">
              <w:rPr>
                <w:szCs w:val="26"/>
                <w:lang w:val="ru-RU"/>
              </w:rPr>
              <w:t>Закиров Ф.</w:t>
            </w:r>
            <w:r w:rsidR="00F82D7D" w:rsidRPr="00092E20">
              <w:rPr>
                <w:szCs w:val="26"/>
                <w:lang w:val="ru-RU"/>
              </w:rPr>
              <w:t>В.</w:t>
            </w:r>
            <w:r w:rsidRPr="00092E20">
              <w:rPr>
                <w:szCs w:val="26"/>
                <w:lang w:val="ru-RU"/>
              </w:rPr>
              <w:t>;</w:t>
            </w:r>
          </w:p>
          <w:p w:rsidR="00E246A6" w:rsidRPr="00092E20" w:rsidRDefault="00E246A6" w:rsidP="00480E18">
            <w:pPr>
              <w:spacing w:line="240" w:lineRule="auto"/>
              <w:ind w:firstLine="316"/>
              <w:jc w:val="both"/>
              <w:rPr>
                <w:szCs w:val="26"/>
                <w:lang w:val="ru-RU"/>
              </w:rPr>
            </w:pPr>
            <w:r w:rsidRPr="00092E20">
              <w:rPr>
                <w:szCs w:val="26"/>
                <w:lang w:val="ru-RU"/>
              </w:rPr>
              <w:t>ИП Клементьев Д.Г.;</w:t>
            </w:r>
          </w:p>
          <w:p w:rsidR="00480E18" w:rsidRPr="00092E20" w:rsidRDefault="00480E18" w:rsidP="00480E18">
            <w:pPr>
              <w:spacing w:line="240" w:lineRule="auto"/>
              <w:ind w:firstLine="316"/>
              <w:jc w:val="both"/>
              <w:rPr>
                <w:szCs w:val="26"/>
                <w:lang w:val="ru-RU"/>
              </w:rPr>
            </w:pPr>
            <w:r w:rsidRPr="00092E20">
              <w:rPr>
                <w:szCs w:val="26"/>
                <w:lang w:val="ru-RU"/>
              </w:rPr>
              <w:t>ИП Никифорова В.Е.;</w:t>
            </w:r>
          </w:p>
          <w:p w:rsidR="00480E18" w:rsidRPr="00092E20" w:rsidRDefault="00480E18" w:rsidP="00480E18">
            <w:pPr>
              <w:spacing w:line="240" w:lineRule="auto"/>
              <w:ind w:firstLine="316"/>
              <w:jc w:val="both"/>
              <w:rPr>
                <w:szCs w:val="26"/>
                <w:lang w:val="ru-RU"/>
              </w:rPr>
            </w:pPr>
            <w:r w:rsidRPr="00092E20">
              <w:rPr>
                <w:szCs w:val="26"/>
                <w:lang w:val="ru-RU"/>
              </w:rPr>
              <w:t>ИП Митякин К.Н.;</w:t>
            </w:r>
          </w:p>
          <w:p w:rsidR="00480E18" w:rsidRPr="00092E20" w:rsidRDefault="00480E18" w:rsidP="00480E18">
            <w:pPr>
              <w:spacing w:line="240" w:lineRule="auto"/>
              <w:ind w:firstLine="316"/>
              <w:jc w:val="both"/>
              <w:rPr>
                <w:szCs w:val="26"/>
                <w:lang w:val="ru-RU"/>
              </w:rPr>
            </w:pPr>
            <w:r w:rsidRPr="00092E20">
              <w:rPr>
                <w:szCs w:val="26"/>
                <w:lang w:val="ru-RU"/>
              </w:rPr>
              <w:t>ИП Хакимов</w:t>
            </w:r>
            <w:r w:rsidR="002E2662" w:rsidRPr="00092E20">
              <w:rPr>
                <w:szCs w:val="26"/>
                <w:lang w:val="ru-RU"/>
              </w:rPr>
              <w:t>а</w:t>
            </w:r>
            <w:r w:rsidRPr="00092E20">
              <w:rPr>
                <w:szCs w:val="26"/>
                <w:lang w:val="ru-RU"/>
              </w:rPr>
              <w:t xml:space="preserve"> </w:t>
            </w:r>
            <w:r w:rsidR="002E2662" w:rsidRPr="00092E20">
              <w:rPr>
                <w:szCs w:val="26"/>
                <w:lang w:val="ru-RU"/>
              </w:rPr>
              <w:t>Ю.И</w:t>
            </w:r>
            <w:r w:rsidRPr="00092E20">
              <w:rPr>
                <w:szCs w:val="26"/>
                <w:lang w:val="ru-RU"/>
              </w:rPr>
              <w:t>.;</w:t>
            </w:r>
          </w:p>
          <w:p w:rsidR="00480E18" w:rsidRPr="00092E20" w:rsidRDefault="00480E18" w:rsidP="00480E18">
            <w:pPr>
              <w:spacing w:line="240" w:lineRule="auto"/>
              <w:ind w:firstLine="316"/>
              <w:jc w:val="both"/>
              <w:rPr>
                <w:szCs w:val="26"/>
                <w:lang w:val="ru-RU"/>
              </w:rPr>
            </w:pPr>
            <w:r w:rsidRPr="00092E20">
              <w:rPr>
                <w:szCs w:val="26"/>
                <w:lang w:val="ru-RU"/>
              </w:rPr>
              <w:t>ИП Чугуев А.А.;</w:t>
            </w:r>
          </w:p>
          <w:p w:rsidR="00480E18" w:rsidRPr="00092E20" w:rsidRDefault="00480E18" w:rsidP="00480E18">
            <w:pPr>
              <w:spacing w:line="240" w:lineRule="auto"/>
              <w:ind w:firstLine="316"/>
              <w:jc w:val="both"/>
              <w:rPr>
                <w:szCs w:val="26"/>
                <w:lang w:val="ru-RU"/>
              </w:rPr>
            </w:pPr>
            <w:r w:rsidRPr="00092E20">
              <w:rPr>
                <w:szCs w:val="26"/>
                <w:lang w:val="ru-RU"/>
              </w:rPr>
              <w:t>ИП Ширыкова О.В.;</w:t>
            </w:r>
          </w:p>
          <w:p w:rsidR="00480E18" w:rsidRPr="00092E20" w:rsidRDefault="00480E18" w:rsidP="00480E18">
            <w:pPr>
              <w:spacing w:line="240" w:lineRule="auto"/>
              <w:ind w:firstLine="316"/>
              <w:jc w:val="both"/>
              <w:rPr>
                <w:szCs w:val="26"/>
                <w:lang w:val="ru-RU"/>
              </w:rPr>
            </w:pPr>
            <w:r w:rsidRPr="00092E20">
              <w:rPr>
                <w:szCs w:val="26"/>
                <w:lang w:val="ru-RU"/>
              </w:rPr>
              <w:t>ММРО-приход мечети р.п. Камские Поляны НмДУМ РТ;</w:t>
            </w:r>
          </w:p>
          <w:p w:rsidR="00480E18" w:rsidRPr="00092E20" w:rsidRDefault="00480E18" w:rsidP="00480E18">
            <w:pPr>
              <w:spacing w:line="240" w:lineRule="auto"/>
              <w:ind w:firstLine="316"/>
              <w:jc w:val="both"/>
              <w:rPr>
                <w:szCs w:val="26"/>
                <w:lang w:val="ru-RU"/>
              </w:rPr>
            </w:pPr>
            <w:r w:rsidRPr="00092E20">
              <w:rPr>
                <w:szCs w:val="26"/>
                <w:lang w:val="ru-RU"/>
              </w:rPr>
              <w:t>ИП Долматов А.В.;</w:t>
            </w:r>
          </w:p>
          <w:p w:rsidR="00480E18" w:rsidRPr="00092E20" w:rsidRDefault="00480E18" w:rsidP="00480E18">
            <w:pPr>
              <w:spacing w:line="240" w:lineRule="auto"/>
              <w:ind w:firstLine="316"/>
              <w:jc w:val="both"/>
              <w:rPr>
                <w:szCs w:val="26"/>
                <w:lang w:val="ru-RU"/>
              </w:rPr>
            </w:pPr>
            <w:r w:rsidRPr="00092E20">
              <w:rPr>
                <w:szCs w:val="26"/>
                <w:lang w:val="ru-RU"/>
              </w:rPr>
              <w:t>ИП Зайцева И.Б. (4 объекта);</w:t>
            </w:r>
          </w:p>
          <w:p w:rsidR="00480E18" w:rsidRPr="00092E20" w:rsidRDefault="00480E18" w:rsidP="00480E18">
            <w:pPr>
              <w:spacing w:line="240" w:lineRule="auto"/>
              <w:ind w:firstLine="316"/>
              <w:jc w:val="both"/>
              <w:rPr>
                <w:szCs w:val="26"/>
                <w:lang w:val="ru-RU"/>
              </w:rPr>
            </w:pPr>
            <w:r w:rsidRPr="00092E20">
              <w:rPr>
                <w:szCs w:val="26"/>
                <w:lang w:val="ru-RU"/>
              </w:rPr>
              <w:t>ИП Зайнуллин Р.Г. (3 объекта, в т.ч. 2 объекта в МКД);</w:t>
            </w:r>
          </w:p>
          <w:p w:rsidR="00480E18" w:rsidRPr="00092E20" w:rsidRDefault="00480E18" w:rsidP="00480E18">
            <w:pPr>
              <w:spacing w:line="240" w:lineRule="auto"/>
              <w:ind w:firstLine="316"/>
              <w:jc w:val="both"/>
              <w:rPr>
                <w:szCs w:val="26"/>
                <w:lang w:val="ru-RU"/>
              </w:rPr>
            </w:pPr>
            <w:r w:rsidRPr="00092E20">
              <w:rPr>
                <w:szCs w:val="26"/>
                <w:lang w:val="ru-RU"/>
              </w:rPr>
              <w:t xml:space="preserve">ИП </w:t>
            </w:r>
            <w:r w:rsidR="00F82D7D" w:rsidRPr="00092E20">
              <w:rPr>
                <w:szCs w:val="26"/>
                <w:lang w:val="ru-RU"/>
              </w:rPr>
              <w:t>Тишина Я.С. (2 объекта, в т.ч. 1 объект в МКД);</w:t>
            </w:r>
          </w:p>
          <w:p w:rsidR="00480E18" w:rsidRPr="00092E20" w:rsidRDefault="00480E18" w:rsidP="00480E18">
            <w:pPr>
              <w:spacing w:line="240" w:lineRule="auto"/>
              <w:ind w:firstLine="316"/>
              <w:jc w:val="both"/>
              <w:rPr>
                <w:szCs w:val="26"/>
                <w:lang w:val="ru-RU"/>
              </w:rPr>
            </w:pPr>
            <w:r w:rsidRPr="00092E20">
              <w:rPr>
                <w:szCs w:val="26"/>
                <w:lang w:val="ru-RU"/>
              </w:rPr>
              <w:t>ИП Кораблев С.А. (2 объекта, в т.ч. 1 объект в МКД);</w:t>
            </w:r>
          </w:p>
          <w:p w:rsidR="00480E18" w:rsidRPr="00092E20" w:rsidRDefault="00480E18" w:rsidP="00480E18">
            <w:pPr>
              <w:spacing w:line="240" w:lineRule="auto"/>
              <w:ind w:firstLine="316"/>
              <w:jc w:val="both"/>
              <w:rPr>
                <w:szCs w:val="26"/>
                <w:lang w:val="ru-RU"/>
              </w:rPr>
            </w:pPr>
            <w:r w:rsidRPr="00092E20">
              <w:rPr>
                <w:szCs w:val="26"/>
                <w:lang w:val="ru-RU"/>
              </w:rPr>
              <w:t>ИП Леушин Д.А.;</w:t>
            </w:r>
          </w:p>
          <w:p w:rsidR="00480E18" w:rsidRPr="00092E20" w:rsidRDefault="00480E18" w:rsidP="00480E18">
            <w:pPr>
              <w:spacing w:line="240" w:lineRule="auto"/>
              <w:ind w:firstLine="316"/>
              <w:jc w:val="both"/>
              <w:rPr>
                <w:szCs w:val="26"/>
                <w:lang w:val="ru-RU"/>
              </w:rPr>
            </w:pPr>
            <w:r w:rsidRPr="00092E20">
              <w:rPr>
                <w:szCs w:val="26"/>
                <w:lang w:val="ru-RU"/>
              </w:rPr>
              <w:lastRenderedPageBreak/>
              <w:t>ИП Манашов Н.Н.;</w:t>
            </w:r>
          </w:p>
          <w:p w:rsidR="00480E18" w:rsidRPr="00092E20" w:rsidRDefault="00480E18" w:rsidP="00480E18">
            <w:pPr>
              <w:spacing w:line="240" w:lineRule="auto"/>
              <w:ind w:firstLine="316"/>
              <w:jc w:val="both"/>
              <w:rPr>
                <w:szCs w:val="26"/>
                <w:lang w:val="ru-RU"/>
              </w:rPr>
            </w:pPr>
            <w:r w:rsidRPr="00092E20">
              <w:rPr>
                <w:szCs w:val="26"/>
                <w:lang w:val="ru-RU"/>
              </w:rPr>
              <w:t>МПРО Приход церкви святых бессребренников Космы и Дамиана (2 объекта, в т.ч. 1 объект в МКД);</w:t>
            </w:r>
          </w:p>
          <w:p w:rsidR="00480E18" w:rsidRPr="00092E20" w:rsidRDefault="00480E18" w:rsidP="00480E18">
            <w:pPr>
              <w:spacing w:before="80" w:after="40" w:line="240" w:lineRule="auto"/>
              <w:ind w:firstLine="318"/>
              <w:jc w:val="both"/>
              <w:rPr>
                <w:szCs w:val="26"/>
                <w:lang w:val="ru-RU"/>
              </w:rPr>
            </w:pPr>
            <w:r w:rsidRPr="00092E20">
              <w:rPr>
                <w:szCs w:val="26"/>
                <w:lang w:val="ru-RU"/>
              </w:rPr>
              <w:t>Абоненты, расположенные в помещениях жилых домов:</w:t>
            </w:r>
          </w:p>
          <w:p w:rsidR="00480E18" w:rsidRPr="00092E20" w:rsidRDefault="00480E18" w:rsidP="00480E18">
            <w:pPr>
              <w:spacing w:line="240" w:lineRule="auto"/>
              <w:ind w:firstLine="316"/>
              <w:jc w:val="both"/>
              <w:rPr>
                <w:szCs w:val="26"/>
                <w:lang w:val="ru-RU"/>
              </w:rPr>
            </w:pPr>
            <w:r w:rsidRPr="00092E20">
              <w:rPr>
                <w:szCs w:val="26"/>
                <w:lang w:val="ru-RU"/>
              </w:rPr>
              <w:t>ПАО «АК БАРС»;</w:t>
            </w:r>
          </w:p>
          <w:p w:rsidR="00480E18" w:rsidRPr="00092E20" w:rsidRDefault="00480E18" w:rsidP="00480E18">
            <w:pPr>
              <w:spacing w:line="240" w:lineRule="auto"/>
              <w:ind w:firstLine="316"/>
              <w:jc w:val="both"/>
              <w:rPr>
                <w:szCs w:val="26"/>
                <w:lang w:val="ru-RU"/>
              </w:rPr>
            </w:pPr>
            <w:r w:rsidRPr="00092E20">
              <w:rPr>
                <w:szCs w:val="26"/>
                <w:lang w:val="ru-RU"/>
              </w:rPr>
              <w:t>ООО «ВилСтом»;</w:t>
            </w:r>
          </w:p>
          <w:p w:rsidR="00480E18" w:rsidRPr="00092E20" w:rsidRDefault="00480E18" w:rsidP="00480E18">
            <w:pPr>
              <w:spacing w:line="240" w:lineRule="auto"/>
              <w:ind w:firstLine="316"/>
              <w:jc w:val="both"/>
              <w:rPr>
                <w:szCs w:val="26"/>
                <w:lang w:val="ru-RU"/>
              </w:rPr>
            </w:pPr>
            <w:r w:rsidRPr="00092E20">
              <w:rPr>
                <w:szCs w:val="26"/>
                <w:lang w:val="ru-RU"/>
              </w:rPr>
              <w:t>ООО «мясокомбинат «Звениговский»;</w:t>
            </w:r>
          </w:p>
          <w:p w:rsidR="005D3D07" w:rsidRPr="00092E20" w:rsidRDefault="005D3D07" w:rsidP="00480E18">
            <w:pPr>
              <w:spacing w:line="240" w:lineRule="auto"/>
              <w:ind w:firstLine="316"/>
              <w:jc w:val="both"/>
              <w:rPr>
                <w:szCs w:val="26"/>
                <w:lang w:val="ru-RU"/>
              </w:rPr>
            </w:pPr>
            <w:r w:rsidRPr="00092E20">
              <w:rPr>
                <w:szCs w:val="26"/>
                <w:lang w:val="ru-RU"/>
              </w:rPr>
              <w:t>СНТ «Здоровье»;</w:t>
            </w:r>
          </w:p>
          <w:p w:rsidR="005D3D07" w:rsidRPr="00092E20" w:rsidRDefault="005D3D07" w:rsidP="00480E18">
            <w:pPr>
              <w:spacing w:line="240" w:lineRule="auto"/>
              <w:ind w:firstLine="316"/>
              <w:jc w:val="both"/>
              <w:rPr>
                <w:szCs w:val="26"/>
                <w:lang w:val="ru-RU"/>
              </w:rPr>
            </w:pPr>
            <w:r w:rsidRPr="00092E20">
              <w:rPr>
                <w:szCs w:val="26"/>
                <w:lang w:val="ru-RU"/>
              </w:rPr>
              <w:t>фл-л АО «татмедиа «ИЦ «Посинформ»;</w:t>
            </w:r>
          </w:p>
          <w:p w:rsidR="00480E18" w:rsidRPr="00092E20" w:rsidRDefault="00480E18" w:rsidP="00480E18">
            <w:pPr>
              <w:spacing w:line="240" w:lineRule="auto"/>
              <w:ind w:firstLine="316"/>
              <w:jc w:val="both"/>
              <w:rPr>
                <w:szCs w:val="26"/>
                <w:lang w:val="ru-RU"/>
              </w:rPr>
            </w:pPr>
            <w:r w:rsidRPr="00092E20">
              <w:rPr>
                <w:szCs w:val="26"/>
                <w:lang w:val="ru-RU"/>
              </w:rPr>
              <w:t>ИП Ахунова Р.Ф.;</w:t>
            </w:r>
          </w:p>
          <w:p w:rsidR="00480E18" w:rsidRPr="00092E20" w:rsidRDefault="00480E18" w:rsidP="00480E18">
            <w:pPr>
              <w:spacing w:line="240" w:lineRule="auto"/>
              <w:ind w:firstLine="316"/>
              <w:jc w:val="both"/>
              <w:rPr>
                <w:szCs w:val="26"/>
                <w:lang w:val="ru-RU"/>
              </w:rPr>
            </w:pPr>
            <w:r w:rsidRPr="00092E20">
              <w:rPr>
                <w:szCs w:val="26"/>
                <w:lang w:val="ru-RU"/>
              </w:rPr>
              <w:t>ИП Ашрапова А.К.;</w:t>
            </w:r>
          </w:p>
          <w:p w:rsidR="005D3D07" w:rsidRPr="00092E20" w:rsidRDefault="005D3D07" w:rsidP="00480E18">
            <w:pPr>
              <w:spacing w:line="240" w:lineRule="auto"/>
              <w:ind w:firstLine="316"/>
              <w:jc w:val="both"/>
              <w:rPr>
                <w:szCs w:val="26"/>
                <w:lang w:val="ru-RU"/>
              </w:rPr>
            </w:pPr>
            <w:r w:rsidRPr="00092E20">
              <w:rPr>
                <w:szCs w:val="26"/>
                <w:lang w:val="ru-RU"/>
              </w:rPr>
              <w:t>ИП Ахунова Р.А.;</w:t>
            </w:r>
          </w:p>
          <w:p w:rsidR="005D3D07" w:rsidRPr="00092E20" w:rsidRDefault="005D3D07" w:rsidP="005D3D07">
            <w:pPr>
              <w:spacing w:line="240" w:lineRule="auto"/>
              <w:jc w:val="both"/>
              <w:rPr>
                <w:szCs w:val="26"/>
                <w:lang w:val="ru-RU"/>
              </w:rPr>
            </w:pPr>
            <w:r w:rsidRPr="00092E20">
              <w:rPr>
                <w:szCs w:val="26"/>
                <w:lang w:val="ru-RU"/>
              </w:rPr>
              <w:t xml:space="preserve">     ИП Волкова Р.Р.</w:t>
            </w:r>
          </w:p>
          <w:p w:rsidR="00480E18" w:rsidRPr="00092E20" w:rsidRDefault="00480E18" w:rsidP="00480E18">
            <w:pPr>
              <w:spacing w:line="240" w:lineRule="auto"/>
              <w:ind w:firstLine="316"/>
              <w:jc w:val="both"/>
              <w:rPr>
                <w:szCs w:val="26"/>
                <w:lang w:val="ru-RU"/>
              </w:rPr>
            </w:pPr>
            <w:r w:rsidRPr="00092E20">
              <w:rPr>
                <w:szCs w:val="26"/>
                <w:lang w:val="ru-RU"/>
              </w:rPr>
              <w:t>ИП Галимьянова Г.М.;</w:t>
            </w:r>
          </w:p>
          <w:p w:rsidR="00E246A6" w:rsidRPr="00092E20" w:rsidRDefault="00E246A6" w:rsidP="00480E18">
            <w:pPr>
              <w:spacing w:line="240" w:lineRule="auto"/>
              <w:ind w:firstLine="316"/>
              <w:jc w:val="both"/>
              <w:rPr>
                <w:szCs w:val="26"/>
                <w:lang w:val="ru-RU"/>
              </w:rPr>
            </w:pPr>
            <w:r w:rsidRPr="00092E20">
              <w:rPr>
                <w:szCs w:val="26"/>
                <w:lang w:val="ru-RU"/>
              </w:rPr>
              <w:t>ИП Долматов А.В.</w:t>
            </w:r>
          </w:p>
          <w:p w:rsidR="00480E18" w:rsidRPr="00092E20" w:rsidRDefault="00480E18" w:rsidP="00480E18">
            <w:pPr>
              <w:spacing w:line="240" w:lineRule="auto"/>
              <w:ind w:firstLine="316"/>
              <w:jc w:val="both"/>
              <w:rPr>
                <w:szCs w:val="26"/>
                <w:lang w:val="ru-RU"/>
              </w:rPr>
            </w:pPr>
            <w:r w:rsidRPr="00092E20">
              <w:rPr>
                <w:szCs w:val="26"/>
                <w:lang w:val="ru-RU"/>
              </w:rPr>
              <w:t>ИП Еланская Н.В.;</w:t>
            </w:r>
          </w:p>
          <w:p w:rsidR="00480E18" w:rsidRPr="00092E20" w:rsidRDefault="00480E18" w:rsidP="00480E18">
            <w:pPr>
              <w:spacing w:line="240" w:lineRule="auto"/>
              <w:ind w:firstLine="316"/>
              <w:jc w:val="both"/>
              <w:rPr>
                <w:szCs w:val="26"/>
                <w:lang w:val="ru-RU"/>
              </w:rPr>
            </w:pPr>
            <w:r w:rsidRPr="00092E20">
              <w:rPr>
                <w:szCs w:val="26"/>
                <w:lang w:val="ru-RU"/>
              </w:rPr>
              <w:t>ИП Елизарова И.В.;</w:t>
            </w:r>
          </w:p>
          <w:p w:rsidR="00E246A6" w:rsidRPr="00092E20" w:rsidRDefault="00E246A6" w:rsidP="00480E18">
            <w:pPr>
              <w:spacing w:line="240" w:lineRule="auto"/>
              <w:ind w:firstLine="316"/>
              <w:jc w:val="both"/>
              <w:rPr>
                <w:szCs w:val="26"/>
                <w:lang w:val="ru-RU"/>
              </w:rPr>
            </w:pPr>
            <w:r w:rsidRPr="00092E20">
              <w:rPr>
                <w:szCs w:val="26"/>
                <w:lang w:val="ru-RU"/>
              </w:rPr>
              <w:t>Ерашова Н.И.</w:t>
            </w:r>
          </w:p>
          <w:p w:rsidR="00480E18" w:rsidRPr="00092E20" w:rsidRDefault="00480E18" w:rsidP="00480E18">
            <w:pPr>
              <w:spacing w:line="240" w:lineRule="auto"/>
              <w:ind w:firstLine="316"/>
              <w:jc w:val="both"/>
              <w:rPr>
                <w:szCs w:val="26"/>
                <w:lang w:val="ru-RU"/>
              </w:rPr>
            </w:pPr>
            <w:r w:rsidRPr="00092E20">
              <w:rPr>
                <w:szCs w:val="26"/>
                <w:lang w:val="ru-RU"/>
              </w:rPr>
              <w:t>ИП Исаева Т.А.;</w:t>
            </w:r>
          </w:p>
          <w:p w:rsidR="00E246A6" w:rsidRPr="00092E20" w:rsidRDefault="002F1E18" w:rsidP="00E246A6">
            <w:pPr>
              <w:spacing w:line="240" w:lineRule="auto"/>
              <w:ind w:firstLine="316"/>
              <w:jc w:val="both"/>
              <w:rPr>
                <w:szCs w:val="26"/>
                <w:lang w:val="ru-RU"/>
              </w:rPr>
            </w:pPr>
            <w:r w:rsidRPr="00092E20">
              <w:rPr>
                <w:szCs w:val="26"/>
                <w:lang w:val="ru-RU"/>
              </w:rPr>
              <w:t>Исаева О.В.</w:t>
            </w:r>
          </w:p>
          <w:p w:rsidR="00E246A6" w:rsidRPr="00092E20" w:rsidRDefault="00E246A6" w:rsidP="00E246A6">
            <w:pPr>
              <w:spacing w:line="240" w:lineRule="auto"/>
              <w:ind w:firstLine="316"/>
              <w:jc w:val="both"/>
              <w:rPr>
                <w:szCs w:val="26"/>
                <w:lang w:val="ru-RU"/>
              </w:rPr>
            </w:pPr>
            <w:r w:rsidRPr="00092E20">
              <w:rPr>
                <w:szCs w:val="26"/>
                <w:lang w:val="ru-RU"/>
              </w:rPr>
              <w:t>Климина И.В.;</w:t>
            </w:r>
          </w:p>
          <w:p w:rsidR="00E246A6" w:rsidRPr="00092E20" w:rsidRDefault="00E246A6" w:rsidP="00E246A6">
            <w:pPr>
              <w:spacing w:line="240" w:lineRule="auto"/>
              <w:ind w:firstLine="316"/>
              <w:jc w:val="both"/>
              <w:rPr>
                <w:szCs w:val="26"/>
                <w:lang w:val="ru-RU"/>
              </w:rPr>
            </w:pPr>
            <w:r w:rsidRPr="00092E20">
              <w:rPr>
                <w:szCs w:val="26"/>
                <w:lang w:val="ru-RU"/>
              </w:rPr>
              <w:t>Кузнецова А.С.</w:t>
            </w:r>
          </w:p>
          <w:p w:rsidR="00480E18" w:rsidRPr="00092E20" w:rsidRDefault="00480E18" w:rsidP="00480E18">
            <w:pPr>
              <w:spacing w:line="240" w:lineRule="auto"/>
              <w:ind w:firstLine="316"/>
              <w:jc w:val="both"/>
              <w:rPr>
                <w:szCs w:val="26"/>
                <w:lang w:val="ru-RU"/>
              </w:rPr>
            </w:pPr>
            <w:r w:rsidRPr="00092E20">
              <w:rPr>
                <w:szCs w:val="26"/>
                <w:lang w:val="ru-RU"/>
              </w:rPr>
              <w:t>ИП Мишина К.Ю.;</w:t>
            </w:r>
          </w:p>
          <w:p w:rsidR="00480E18" w:rsidRPr="00092E20" w:rsidRDefault="00480E18" w:rsidP="00480E18">
            <w:pPr>
              <w:spacing w:line="240" w:lineRule="auto"/>
              <w:ind w:firstLine="316"/>
              <w:jc w:val="both"/>
              <w:rPr>
                <w:szCs w:val="26"/>
                <w:lang w:val="ru-RU"/>
              </w:rPr>
            </w:pPr>
            <w:r w:rsidRPr="00092E20">
              <w:rPr>
                <w:szCs w:val="26"/>
                <w:lang w:val="ru-RU"/>
              </w:rPr>
              <w:t>ИП Мухаметшина Л.М.;</w:t>
            </w:r>
          </w:p>
          <w:p w:rsidR="00E246A6" w:rsidRPr="00092E20" w:rsidRDefault="00E246A6" w:rsidP="00480E18">
            <w:pPr>
              <w:spacing w:line="240" w:lineRule="auto"/>
              <w:ind w:firstLine="316"/>
              <w:jc w:val="both"/>
              <w:rPr>
                <w:szCs w:val="26"/>
                <w:lang w:val="ru-RU"/>
              </w:rPr>
            </w:pPr>
            <w:r w:rsidRPr="00092E20">
              <w:rPr>
                <w:szCs w:val="26"/>
                <w:lang w:val="ru-RU"/>
              </w:rPr>
              <w:t>ИП Мамаева Л.Р.;</w:t>
            </w:r>
          </w:p>
          <w:p w:rsidR="00E246A6" w:rsidRPr="00092E20" w:rsidRDefault="00E246A6" w:rsidP="00480E18">
            <w:pPr>
              <w:spacing w:line="240" w:lineRule="auto"/>
              <w:ind w:firstLine="316"/>
              <w:jc w:val="both"/>
              <w:rPr>
                <w:szCs w:val="26"/>
                <w:lang w:val="ru-RU"/>
              </w:rPr>
            </w:pPr>
            <w:r w:rsidRPr="00092E20">
              <w:rPr>
                <w:szCs w:val="26"/>
                <w:lang w:val="ru-RU"/>
              </w:rPr>
              <w:t>Матвеева Ю.Н.;</w:t>
            </w:r>
          </w:p>
          <w:p w:rsidR="00480E18" w:rsidRPr="00092E20" w:rsidRDefault="00480E18" w:rsidP="00480E18">
            <w:pPr>
              <w:spacing w:line="240" w:lineRule="auto"/>
              <w:ind w:firstLine="316"/>
              <w:jc w:val="both"/>
              <w:rPr>
                <w:szCs w:val="26"/>
                <w:lang w:val="ru-RU"/>
              </w:rPr>
            </w:pPr>
            <w:r w:rsidRPr="00092E20">
              <w:rPr>
                <w:szCs w:val="26"/>
                <w:lang w:val="ru-RU"/>
              </w:rPr>
              <w:t>ИП Орехова М.С.;</w:t>
            </w:r>
          </w:p>
          <w:p w:rsidR="00480E18" w:rsidRPr="00092E20" w:rsidRDefault="00480E18" w:rsidP="00480E18">
            <w:pPr>
              <w:spacing w:line="240" w:lineRule="auto"/>
              <w:ind w:firstLine="316"/>
              <w:jc w:val="both"/>
              <w:rPr>
                <w:szCs w:val="26"/>
                <w:lang w:val="ru-RU"/>
              </w:rPr>
            </w:pPr>
            <w:r w:rsidRPr="00092E20">
              <w:rPr>
                <w:szCs w:val="26"/>
                <w:lang w:val="ru-RU"/>
              </w:rPr>
              <w:t>Пименова Э.С.;</w:t>
            </w:r>
          </w:p>
          <w:p w:rsidR="002F1E18" w:rsidRPr="00092E20" w:rsidRDefault="002F1E18" w:rsidP="00480E18">
            <w:pPr>
              <w:spacing w:line="240" w:lineRule="auto"/>
              <w:ind w:firstLine="316"/>
              <w:jc w:val="both"/>
              <w:rPr>
                <w:szCs w:val="26"/>
                <w:lang w:val="ru-RU"/>
              </w:rPr>
            </w:pPr>
            <w:r w:rsidRPr="00092E20">
              <w:rPr>
                <w:szCs w:val="26"/>
                <w:lang w:val="ru-RU"/>
              </w:rPr>
              <w:t>Пименов Р.С.</w:t>
            </w:r>
          </w:p>
          <w:p w:rsidR="002F1E18" w:rsidRPr="00092E20" w:rsidRDefault="002F1E18" w:rsidP="00480E18">
            <w:pPr>
              <w:spacing w:line="240" w:lineRule="auto"/>
              <w:ind w:firstLine="316"/>
              <w:jc w:val="both"/>
              <w:rPr>
                <w:szCs w:val="26"/>
                <w:lang w:val="ru-RU"/>
              </w:rPr>
            </w:pPr>
            <w:r w:rsidRPr="00092E20">
              <w:rPr>
                <w:szCs w:val="26"/>
                <w:lang w:val="ru-RU"/>
              </w:rPr>
              <w:t>Рахматуллин Р.И.</w:t>
            </w:r>
          </w:p>
          <w:p w:rsidR="00480E18" w:rsidRPr="00092E20" w:rsidRDefault="00480E18" w:rsidP="00480E18">
            <w:pPr>
              <w:spacing w:line="240" w:lineRule="auto"/>
              <w:ind w:firstLine="316"/>
              <w:jc w:val="both"/>
              <w:rPr>
                <w:szCs w:val="26"/>
                <w:lang w:val="ru-RU"/>
              </w:rPr>
            </w:pPr>
            <w:r w:rsidRPr="00092E20">
              <w:rPr>
                <w:szCs w:val="26"/>
                <w:lang w:val="ru-RU"/>
              </w:rPr>
              <w:t>ИП Сергеева Н.А.;</w:t>
            </w:r>
          </w:p>
          <w:p w:rsidR="00480E18" w:rsidRPr="00092E20" w:rsidRDefault="00480E18" w:rsidP="00480E18">
            <w:pPr>
              <w:spacing w:line="240" w:lineRule="auto"/>
              <w:ind w:firstLine="316"/>
              <w:jc w:val="both"/>
              <w:rPr>
                <w:szCs w:val="26"/>
                <w:lang w:val="ru-RU"/>
              </w:rPr>
            </w:pPr>
            <w:r w:rsidRPr="00092E20">
              <w:rPr>
                <w:szCs w:val="26"/>
                <w:lang w:val="ru-RU"/>
              </w:rPr>
              <w:t>ИП Ситдигова Г.К.;</w:t>
            </w:r>
          </w:p>
          <w:p w:rsidR="00480E18" w:rsidRPr="00092E20" w:rsidRDefault="00480E18" w:rsidP="00480E18">
            <w:pPr>
              <w:spacing w:line="240" w:lineRule="auto"/>
              <w:ind w:firstLine="316"/>
              <w:jc w:val="both"/>
              <w:rPr>
                <w:szCs w:val="26"/>
                <w:lang w:val="ru-RU"/>
              </w:rPr>
            </w:pPr>
            <w:r w:rsidRPr="00092E20">
              <w:rPr>
                <w:szCs w:val="26"/>
                <w:lang w:val="ru-RU"/>
              </w:rPr>
              <w:t>ИП Сметанина А.Р.;</w:t>
            </w:r>
          </w:p>
          <w:p w:rsidR="00480E18" w:rsidRPr="00092E20" w:rsidRDefault="00480E18" w:rsidP="00480E18">
            <w:pPr>
              <w:spacing w:line="240" w:lineRule="auto"/>
              <w:ind w:firstLine="316"/>
              <w:jc w:val="both"/>
              <w:rPr>
                <w:szCs w:val="26"/>
                <w:lang w:val="ru-RU"/>
              </w:rPr>
            </w:pPr>
            <w:r w:rsidRPr="00092E20">
              <w:rPr>
                <w:szCs w:val="26"/>
                <w:lang w:val="ru-RU"/>
              </w:rPr>
              <w:t>ИП Суниева Р.А.;</w:t>
            </w:r>
          </w:p>
          <w:p w:rsidR="00480E18" w:rsidRPr="00092E20" w:rsidRDefault="00480E18" w:rsidP="00480E18">
            <w:pPr>
              <w:spacing w:line="240" w:lineRule="auto"/>
              <w:ind w:firstLine="316"/>
              <w:jc w:val="both"/>
              <w:rPr>
                <w:szCs w:val="26"/>
                <w:lang w:val="ru-RU"/>
              </w:rPr>
            </w:pPr>
            <w:r w:rsidRPr="00092E20">
              <w:rPr>
                <w:szCs w:val="26"/>
                <w:lang w:val="ru-RU"/>
              </w:rPr>
              <w:t>ИП Турцова Е.А.;</w:t>
            </w:r>
          </w:p>
          <w:p w:rsidR="00480E18" w:rsidRPr="00092E20" w:rsidRDefault="00480E18" w:rsidP="00480E18">
            <w:pPr>
              <w:spacing w:line="240" w:lineRule="auto"/>
              <w:ind w:firstLine="316"/>
              <w:jc w:val="both"/>
              <w:rPr>
                <w:szCs w:val="26"/>
                <w:lang w:val="ru-RU"/>
              </w:rPr>
            </w:pPr>
            <w:r w:rsidRPr="00092E20">
              <w:rPr>
                <w:szCs w:val="26"/>
                <w:lang w:val="ru-RU"/>
              </w:rPr>
              <w:t>ИП Хайруллина С.А.;</w:t>
            </w:r>
          </w:p>
          <w:p w:rsidR="00E86BB4" w:rsidRPr="00092E20" w:rsidRDefault="00E86BB4" w:rsidP="00480E18">
            <w:pPr>
              <w:spacing w:line="240" w:lineRule="auto"/>
              <w:ind w:firstLine="316"/>
              <w:jc w:val="both"/>
              <w:rPr>
                <w:szCs w:val="26"/>
                <w:lang w:val="ru-RU"/>
              </w:rPr>
            </w:pPr>
            <w:r w:rsidRPr="00092E20">
              <w:rPr>
                <w:szCs w:val="26"/>
                <w:lang w:val="ru-RU"/>
              </w:rPr>
              <w:t>ИП Хакимова Ю.И.</w:t>
            </w:r>
          </w:p>
          <w:p w:rsidR="00E86BB4" w:rsidRPr="00092E20" w:rsidRDefault="00E86BB4" w:rsidP="00E86BB4">
            <w:pPr>
              <w:spacing w:line="240" w:lineRule="auto"/>
              <w:ind w:firstLine="316"/>
              <w:jc w:val="both"/>
              <w:rPr>
                <w:szCs w:val="26"/>
                <w:lang w:val="ru-RU"/>
              </w:rPr>
            </w:pPr>
            <w:r w:rsidRPr="00092E20">
              <w:rPr>
                <w:szCs w:val="26"/>
                <w:lang w:val="ru-RU"/>
              </w:rPr>
              <w:t>ИП Шарафутдинова Е.С.;</w:t>
            </w:r>
          </w:p>
          <w:p w:rsidR="00480E18" w:rsidRPr="00092E20" w:rsidRDefault="00480E18" w:rsidP="00480E18">
            <w:pPr>
              <w:spacing w:line="240" w:lineRule="auto"/>
              <w:ind w:firstLine="316"/>
              <w:jc w:val="both"/>
              <w:rPr>
                <w:szCs w:val="26"/>
                <w:lang w:val="ru-RU"/>
              </w:rPr>
            </w:pPr>
            <w:r w:rsidRPr="00092E20">
              <w:rPr>
                <w:szCs w:val="26"/>
                <w:lang w:val="ru-RU"/>
              </w:rPr>
              <w:t>Барматунова В.Г.;</w:t>
            </w:r>
          </w:p>
          <w:p w:rsidR="00480E18" w:rsidRPr="00092E20" w:rsidRDefault="00480E18" w:rsidP="00480E18">
            <w:pPr>
              <w:spacing w:line="240" w:lineRule="auto"/>
              <w:ind w:firstLine="316"/>
              <w:jc w:val="both"/>
              <w:rPr>
                <w:szCs w:val="26"/>
                <w:lang w:val="ru-RU"/>
              </w:rPr>
            </w:pPr>
            <w:r w:rsidRPr="00092E20">
              <w:rPr>
                <w:szCs w:val="26"/>
                <w:lang w:val="ru-RU"/>
              </w:rPr>
              <w:t>Зуйкова М.Д.;</w:t>
            </w:r>
          </w:p>
          <w:p w:rsidR="00480E18" w:rsidRPr="00092E20" w:rsidRDefault="00480E18" w:rsidP="00480E18">
            <w:pPr>
              <w:spacing w:line="240" w:lineRule="auto"/>
              <w:ind w:firstLine="316"/>
              <w:jc w:val="both"/>
              <w:rPr>
                <w:szCs w:val="26"/>
                <w:lang w:val="ru-RU"/>
              </w:rPr>
            </w:pPr>
            <w:r w:rsidRPr="00092E20">
              <w:rPr>
                <w:szCs w:val="26"/>
                <w:lang w:val="ru-RU"/>
              </w:rPr>
              <w:t>Середина Т.В.;</w:t>
            </w:r>
          </w:p>
          <w:p w:rsidR="00480E18" w:rsidRPr="00092E20" w:rsidRDefault="002F1E18" w:rsidP="002F1E18">
            <w:pPr>
              <w:spacing w:line="240" w:lineRule="auto"/>
              <w:jc w:val="both"/>
              <w:rPr>
                <w:szCs w:val="26"/>
                <w:lang w:val="ru-RU"/>
              </w:rPr>
            </w:pPr>
            <w:r w:rsidRPr="00092E20">
              <w:rPr>
                <w:szCs w:val="26"/>
                <w:lang w:val="ru-RU"/>
              </w:rPr>
              <w:t xml:space="preserve">     </w:t>
            </w:r>
            <w:r w:rsidR="00480E18" w:rsidRPr="00092E20">
              <w:rPr>
                <w:szCs w:val="26"/>
                <w:lang w:val="ru-RU"/>
              </w:rPr>
              <w:t>Майорова А.В.;</w:t>
            </w:r>
          </w:p>
          <w:p w:rsidR="00480E18" w:rsidRPr="00092E20" w:rsidRDefault="00480E18" w:rsidP="00480E18">
            <w:pPr>
              <w:spacing w:line="240" w:lineRule="auto"/>
              <w:ind w:firstLine="316"/>
              <w:jc w:val="both"/>
              <w:rPr>
                <w:szCs w:val="26"/>
                <w:lang w:val="ru-RU"/>
              </w:rPr>
            </w:pPr>
            <w:r w:rsidRPr="00092E20">
              <w:rPr>
                <w:szCs w:val="26"/>
                <w:lang w:val="ru-RU"/>
              </w:rPr>
              <w:t>Мингалиев М.О.;</w:t>
            </w:r>
          </w:p>
          <w:p w:rsidR="00480E18" w:rsidRPr="00092E20" w:rsidRDefault="00480E18" w:rsidP="00480E18">
            <w:pPr>
              <w:spacing w:line="240" w:lineRule="auto"/>
              <w:ind w:firstLine="316"/>
              <w:jc w:val="both"/>
              <w:rPr>
                <w:szCs w:val="26"/>
                <w:lang w:val="ru-RU"/>
              </w:rPr>
            </w:pPr>
            <w:r w:rsidRPr="00092E20">
              <w:rPr>
                <w:szCs w:val="26"/>
                <w:lang w:val="ru-RU"/>
              </w:rPr>
              <w:t>Сахабиева Р.С.;</w:t>
            </w:r>
          </w:p>
          <w:p w:rsidR="00E86BB4" w:rsidRPr="00092E20" w:rsidRDefault="00E86BB4" w:rsidP="00480E18">
            <w:pPr>
              <w:spacing w:line="240" w:lineRule="auto"/>
              <w:ind w:firstLine="316"/>
              <w:jc w:val="both"/>
              <w:rPr>
                <w:szCs w:val="26"/>
                <w:lang w:val="ru-RU"/>
              </w:rPr>
            </w:pPr>
            <w:r w:rsidRPr="00092E20">
              <w:rPr>
                <w:szCs w:val="26"/>
                <w:lang w:val="ru-RU"/>
              </w:rPr>
              <w:lastRenderedPageBreak/>
              <w:t>Суханов А.С.;</w:t>
            </w:r>
          </w:p>
          <w:p w:rsidR="002F1E18" w:rsidRPr="00092E20" w:rsidRDefault="002F1E18" w:rsidP="00480E18">
            <w:pPr>
              <w:spacing w:line="240" w:lineRule="auto"/>
              <w:ind w:firstLine="316"/>
              <w:jc w:val="both"/>
              <w:rPr>
                <w:szCs w:val="26"/>
                <w:lang w:val="ru-RU"/>
              </w:rPr>
            </w:pPr>
            <w:r w:rsidRPr="00092E20">
              <w:rPr>
                <w:szCs w:val="26"/>
                <w:lang w:val="ru-RU"/>
              </w:rPr>
              <w:t>Хамитова Н.А.</w:t>
            </w:r>
          </w:p>
          <w:p w:rsidR="00480E18" w:rsidRPr="00092E20" w:rsidRDefault="00480E18" w:rsidP="00480E18">
            <w:pPr>
              <w:spacing w:line="240" w:lineRule="auto"/>
              <w:ind w:firstLine="316"/>
              <w:jc w:val="both"/>
              <w:rPr>
                <w:szCs w:val="26"/>
                <w:lang w:val="ru-RU"/>
              </w:rPr>
            </w:pPr>
            <w:r w:rsidRPr="00092E20">
              <w:rPr>
                <w:szCs w:val="26"/>
                <w:lang w:val="ru-RU"/>
              </w:rPr>
              <w:t>Усманова Г.Р.;</w:t>
            </w:r>
          </w:p>
          <w:p w:rsidR="00E86BB4" w:rsidRPr="00092E20" w:rsidRDefault="00E86BB4" w:rsidP="00480E18">
            <w:pPr>
              <w:spacing w:line="240" w:lineRule="auto"/>
              <w:ind w:firstLine="316"/>
              <w:jc w:val="both"/>
              <w:rPr>
                <w:szCs w:val="26"/>
                <w:lang w:val="ru-RU"/>
              </w:rPr>
            </w:pPr>
            <w:r w:rsidRPr="00092E20">
              <w:rPr>
                <w:szCs w:val="26"/>
                <w:lang w:val="ru-RU"/>
              </w:rPr>
              <w:t>Уразайкина О.Н.;</w:t>
            </w:r>
          </w:p>
          <w:p w:rsidR="00480E18" w:rsidRPr="00092E20" w:rsidRDefault="00480E18" w:rsidP="00480E18">
            <w:pPr>
              <w:spacing w:line="240" w:lineRule="auto"/>
              <w:ind w:firstLine="316"/>
              <w:jc w:val="both"/>
              <w:rPr>
                <w:szCs w:val="26"/>
                <w:lang w:val="ru-RU"/>
              </w:rPr>
            </w:pPr>
            <w:r w:rsidRPr="00092E20">
              <w:rPr>
                <w:szCs w:val="26"/>
                <w:lang w:val="ru-RU"/>
              </w:rPr>
              <w:t>ООО «</w:t>
            </w:r>
            <w:r w:rsidR="002F1E18" w:rsidRPr="00092E20">
              <w:rPr>
                <w:szCs w:val="26"/>
                <w:lang w:val="ru-RU"/>
              </w:rPr>
              <w:t>Наш</w:t>
            </w:r>
            <w:r w:rsidRPr="00092E20">
              <w:rPr>
                <w:szCs w:val="26"/>
                <w:lang w:val="ru-RU"/>
              </w:rPr>
              <w:t xml:space="preserve"> дом Камски</w:t>
            </w:r>
            <w:r w:rsidR="002F1E18" w:rsidRPr="00092E20">
              <w:rPr>
                <w:szCs w:val="26"/>
                <w:lang w:val="ru-RU"/>
              </w:rPr>
              <w:t>е</w:t>
            </w:r>
            <w:r w:rsidRPr="00092E20">
              <w:rPr>
                <w:szCs w:val="26"/>
                <w:lang w:val="ru-RU"/>
              </w:rPr>
              <w:t xml:space="preserve"> Полян</w:t>
            </w:r>
            <w:r w:rsidR="002F1E18" w:rsidRPr="00092E20">
              <w:rPr>
                <w:szCs w:val="26"/>
                <w:lang w:val="ru-RU"/>
              </w:rPr>
              <w:t>ы</w:t>
            </w:r>
            <w:r w:rsidRPr="00092E20">
              <w:rPr>
                <w:szCs w:val="26"/>
                <w:lang w:val="ru-RU"/>
              </w:rPr>
              <w:t>»;</w:t>
            </w:r>
          </w:p>
          <w:p w:rsidR="002E2662" w:rsidRPr="00092E20" w:rsidRDefault="002E2662" w:rsidP="00480E18">
            <w:pPr>
              <w:spacing w:line="240" w:lineRule="auto"/>
              <w:ind w:firstLine="316"/>
              <w:jc w:val="both"/>
              <w:rPr>
                <w:szCs w:val="26"/>
                <w:lang w:val="ru-RU"/>
              </w:rPr>
            </w:pPr>
            <w:r w:rsidRPr="00092E20">
              <w:rPr>
                <w:szCs w:val="26"/>
                <w:lang w:val="ru-RU"/>
              </w:rPr>
              <w:t>ООО «УК «Мой дом Камских Полян»</w:t>
            </w:r>
          </w:p>
          <w:p w:rsidR="00480E18" w:rsidRPr="00092E20" w:rsidRDefault="00480E18" w:rsidP="00480E18">
            <w:pPr>
              <w:spacing w:line="240" w:lineRule="auto"/>
              <w:ind w:firstLine="316"/>
              <w:jc w:val="both"/>
              <w:rPr>
                <w:szCs w:val="26"/>
                <w:lang w:val="ru-RU"/>
              </w:rPr>
            </w:pPr>
            <w:r w:rsidRPr="00092E20">
              <w:rPr>
                <w:szCs w:val="26"/>
                <w:lang w:val="ru-RU"/>
              </w:rPr>
              <w:t>ООО «Лифтремонт»;</w:t>
            </w:r>
          </w:p>
          <w:p w:rsidR="00480E18" w:rsidRPr="00092E20" w:rsidRDefault="00480E18" w:rsidP="00480E18">
            <w:pPr>
              <w:spacing w:line="240" w:lineRule="auto"/>
              <w:ind w:firstLine="316"/>
              <w:jc w:val="both"/>
              <w:rPr>
                <w:szCs w:val="26"/>
                <w:lang w:val="ru-RU"/>
              </w:rPr>
            </w:pPr>
            <w:r w:rsidRPr="00092E20">
              <w:rPr>
                <w:szCs w:val="26"/>
                <w:lang w:val="ru-RU"/>
              </w:rPr>
              <w:t>ООО «Жил</w:t>
            </w:r>
            <w:r w:rsidR="002F1E18" w:rsidRPr="00092E20">
              <w:rPr>
                <w:szCs w:val="26"/>
                <w:lang w:val="ru-RU"/>
              </w:rPr>
              <w:t xml:space="preserve">ищный </w:t>
            </w:r>
            <w:r w:rsidRPr="00092E20">
              <w:rPr>
                <w:szCs w:val="26"/>
                <w:lang w:val="ru-RU"/>
              </w:rPr>
              <w:t>Сервис»</w:t>
            </w:r>
          </w:p>
          <w:p w:rsidR="002F1E18" w:rsidRPr="00092E20" w:rsidRDefault="002F1E18" w:rsidP="00480E18">
            <w:pPr>
              <w:spacing w:line="240" w:lineRule="auto"/>
              <w:ind w:firstLine="316"/>
              <w:jc w:val="both"/>
              <w:rPr>
                <w:szCs w:val="26"/>
                <w:lang w:val="ru-RU"/>
              </w:rPr>
            </w:pPr>
            <w:r w:rsidRPr="00092E20">
              <w:rPr>
                <w:szCs w:val="26"/>
                <w:lang w:val="ru-RU"/>
              </w:rPr>
              <w:t>ООО «КомСервис»</w:t>
            </w:r>
          </w:p>
          <w:p w:rsidR="002F1E18" w:rsidRPr="00092E20" w:rsidRDefault="002F1E18" w:rsidP="00480E18">
            <w:pPr>
              <w:spacing w:line="240" w:lineRule="auto"/>
              <w:ind w:firstLine="316"/>
              <w:jc w:val="both"/>
              <w:rPr>
                <w:szCs w:val="26"/>
                <w:lang w:val="ru-RU"/>
              </w:rPr>
            </w:pPr>
            <w:r w:rsidRPr="00092E20">
              <w:rPr>
                <w:szCs w:val="26"/>
                <w:lang w:val="ru-RU"/>
              </w:rPr>
              <w:t>ООО «Ресурс»</w:t>
            </w:r>
          </w:p>
        </w:tc>
      </w:tr>
    </w:tbl>
    <w:p w:rsidR="00877794" w:rsidRPr="00877794" w:rsidRDefault="00877794" w:rsidP="00877794">
      <w:pPr>
        <w:widowControl/>
        <w:ind w:firstLine="567"/>
        <w:jc w:val="both"/>
        <w:rPr>
          <w:sz w:val="16"/>
          <w:szCs w:val="28"/>
          <w:lang w:val="ru-RU"/>
        </w:rPr>
      </w:pPr>
    </w:p>
    <w:p w:rsidR="00877794" w:rsidRPr="00877794" w:rsidRDefault="00877794" w:rsidP="00877794">
      <w:pPr>
        <w:widowControl/>
        <w:ind w:firstLine="567"/>
        <w:jc w:val="both"/>
        <w:rPr>
          <w:szCs w:val="28"/>
          <w:lang w:val="ru-RU"/>
        </w:rPr>
      </w:pPr>
      <w:r w:rsidRPr="00877794">
        <w:rPr>
          <w:szCs w:val="28"/>
          <w:lang w:val="ru-RU"/>
        </w:rPr>
        <w:t xml:space="preserve">Рассматриваемые зоны действия централизованного теплоснабжения пгт.Камские Поляны на перспективу до </w:t>
      </w:r>
      <w:smartTag w:uri="urn:schemas-microsoft-com:office:smarttags" w:element="metricconverter">
        <w:smartTagPr>
          <w:attr w:name="ProductID" w:val="2035 г"/>
        </w:smartTagPr>
        <w:r w:rsidRPr="00877794">
          <w:rPr>
            <w:szCs w:val="28"/>
            <w:lang w:val="ru-RU"/>
          </w:rPr>
          <w:t>2035 г</w:t>
        </w:r>
      </w:smartTag>
      <w:r w:rsidRPr="00877794">
        <w:rPr>
          <w:szCs w:val="28"/>
          <w:lang w:val="ru-RU"/>
        </w:rPr>
        <w:t>. сохраняются в текущих границах.</w:t>
      </w:r>
    </w:p>
    <w:p w:rsidR="00877794" w:rsidRPr="008D0459" w:rsidRDefault="00877794" w:rsidP="00877794">
      <w:pPr>
        <w:widowControl/>
        <w:ind w:firstLine="567"/>
        <w:jc w:val="both"/>
        <w:rPr>
          <w:szCs w:val="28"/>
          <w:lang w:val="ru-RU"/>
        </w:rPr>
      </w:pPr>
      <w:r w:rsidRPr="008D0459">
        <w:rPr>
          <w:szCs w:val="28"/>
          <w:lang w:val="ru-RU"/>
        </w:rPr>
        <w:t xml:space="preserve">В качестве базового варианта развития схемы теплоснабжения пгт. Камские Поляны рассматривается завершение строительства и ввод в эксплуатацию новой котельной АМК-18,6 на территории Индустриального парка, строительство которой на сегодняшний день заморожено. </w:t>
      </w:r>
    </w:p>
    <w:p w:rsidR="00877794" w:rsidRPr="008D0459" w:rsidRDefault="00877794" w:rsidP="00877794">
      <w:pPr>
        <w:widowControl/>
        <w:ind w:firstLine="567"/>
        <w:jc w:val="both"/>
        <w:rPr>
          <w:szCs w:val="28"/>
          <w:lang w:val="ru-RU"/>
        </w:rPr>
      </w:pPr>
      <w:r w:rsidRPr="008D0459">
        <w:rPr>
          <w:szCs w:val="28"/>
          <w:lang w:val="ru-RU"/>
        </w:rPr>
        <w:t>Поскольку недостроенная котельная АМК-18,6 проектировалась для обеспечения тепловой энергией рыборазводческого комплекса, непосредственно прилегающего к котельной, присоединение к ней нагрузок Индустриального парка либо потребителей жилой зоны пгт. Камские Поляны неизбежно предполагает корректировку рабочего проекта с заменой насосного и электросилового оборудования на более мощное, учитывая значительно более удаленное расположение объекта от потребителей и изменяющиеся режимы отпуска тепла. Также по информации теплоснабжающей организации требуется реконструкция системы газоснабжения котельной с устройством катодной защиты подводящего газопровода (в настоящее время газопровод не сдан в эксплуатацию).</w:t>
      </w:r>
    </w:p>
    <w:p w:rsidR="00877794" w:rsidRPr="008D0459" w:rsidRDefault="00877794" w:rsidP="00877794">
      <w:pPr>
        <w:widowControl/>
        <w:ind w:firstLine="567"/>
        <w:jc w:val="both"/>
        <w:rPr>
          <w:szCs w:val="28"/>
          <w:lang w:val="ru-RU"/>
        </w:rPr>
      </w:pPr>
      <w:r w:rsidRPr="008D0459">
        <w:rPr>
          <w:szCs w:val="28"/>
          <w:lang w:val="ru-RU"/>
        </w:rPr>
        <w:t>Проектная документация по котельной АМК-18,6 не представлена к рассмотрению при актуализации схемы теплоснабжения пгт. Камские Поляны.</w:t>
      </w:r>
    </w:p>
    <w:p w:rsidR="00877794" w:rsidRPr="008D0459" w:rsidRDefault="00877794" w:rsidP="00877794">
      <w:pPr>
        <w:widowControl/>
        <w:ind w:firstLine="567"/>
        <w:jc w:val="both"/>
        <w:rPr>
          <w:szCs w:val="28"/>
          <w:lang w:val="ru-RU"/>
        </w:rPr>
      </w:pPr>
      <w:r w:rsidRPr="008D0459">
        <w:rPr>
          <w:szCs w:val="28"/>
          <w:lang w:val="ru-RU"/>
        </w:rPr>
        <w:t>В соответствии с дефицитным тепловым балансом МО пгт. Камские Поляны Нижнекасмкого МР РТ в целях организации надежного и качественного снабжения тепловой энергией существующих и перспективных потребителей предполагется осуществить достройку и ввод в эксплуатацию указанной котельной в 202</w:t>
      </w:r>
      <w:r w:rsidR="00AB3445" w:rsidRPr="008D0459">
        <w:rPr>
          <w:szCs w:val="28"/>
          <w:lang w:val="ru-RU"/>
        </w:rPr>
        <w:t>5</w:t>
      </w:r>
      <w:r w:rsidRPr="008D0459">
        <w:rPr>
          <w:szCs w:val="28"/>
          <w:lang w:val="ru-RU"/>
        </w:rPr>
        <w:t xml:space="preserve"> г.</w:t>
      </w:r>
    </w:p>
    <w:p w:rsidR="00877794" w:rsidRPr="00877794" w:rsidRDefault="00877794" w:rsidP="00877794">
      <w:pPr>
        <w:widowControl/>
        <w:ind w:firstLine="567"/>
        <w:jc w:val="both"/>
        <w:rPr>
          <w:szCs w:val="28"/>
          <w:lang w:val="ru-RU"/>
        </w:rPr>
      </w:pPr>
      <w:r w:rsidRPr="008D0459">
        <w:rPr>
          <w:szCs w:val="28"/>
          <w:lang w:val="ru-RU"/>
        </w:rPr>
        <w:t>При этом подключение котельной АМК-18,6 к магистральным сетям СЦТ2 осуществляется параллельно с основной котельной АМК-60 в периоды наиболее низких температур наружного воздуха, а также в неотопительный период на нужды ГВС потребителей жилпоселка. Зона действия котельной АМК-60 не изменяется.</w:t>
      </w:r>
    </w:p>
    <w:p w:rsidR="008D436B" w:rsidRPr="00400537" w:rsidRDefault="008D436B" w:rsidP="00931C7F">
      <w:pPr>
        <w:pStyle w:val="aff2"/>
      </w:pPr>
    </w:p>
    <w:p w:rsidR="008D436B" w:rsidRPr="00CC2D8F" w:rsidRDefault="008D436B" w:rsidP="007D4BC3">
      <w:pPr>
        <w:pStyle w:val="20"/>
      </w:pPr>
      <w:bookmarkStart w:id="27" w:name="_Toc390684755"/>
      <w:bookmarkStart w:id="28" w:name="_Ref391901270"/>
      <w:bookmarkStart w:id="29" w:name="_Ref393789283"/>
      <w:r w:rsidRPr="00CC2D8F">
        <w:t>1.1.3. Зоны действия индивидуального теплоснабжения</w:t>
      </w:r>
      <w:bookmarkEnd w:id="27"/>
      <w:bookmarkEnd w:id="28"/>
      <w:bookmarkEnd w:id="29"/>
    </w:p>
    <w:p w:rsidR="00877794" w:rsidRPr="00877794" w:rsidRDefault="00877794" w:rsidP="00877794">
      <w:pPr>
        <w:widowControl/>
        <w:ind w:firstLine="567"/>
        <w:jc w:val="both"/>
        <w:rPr>
          <w:szCs w:val="26"/>
          <w:lang w:val="ru-RU"/>
        </w:rPr>
      </w:pPr>
      <w:bookmarkStart w:id="30" w:name="_TOC_250109"/>
      <w:bookmarkStart w:id="31" w:name="_Toc390684756"/>
      <w:r w:rsidRPr="00877794">
        <w:rPr>
          <w:szCs w:val="26"/>
          <w:lang w:val="ru-RU"/>
        </w:rPr>
        <w:t>Зона действия индивидуального теплоснабжения в пгт. Камские Поляны сформирована на территории поселка в микрорайоне с индивидуальной малоэтажной жилой застройкой, расположенной в южной части поселения на территории V микрорайона. Такие здания не присоединены к системам централизованного теплоснабжения, отопление жителей осуществляется либо от индивидуальных электрических котлов, либо используется печное отопление.</w:t>
      </w:r>
    </w:p>
    <w:p w:rsidR="00877794" w:rsidRPr="00877794" w:rsidRDefault="00877794" w:rsidP="00877794">
      <w:pPr>
        <w:widowControl/>
        <w:ind w:firstLine="567"/>
        <w:jc w:val="both"/>
        <w:rPr>
          <w:szCs w:val="28"/>
          <w:lang w:val="ru-RU"/>
        </w:rPr>
      </w:pPr>
      <w:r w:rsidRPr="00877794">
        <w:rPr>
          <w:szCs w:val="26"/>
          <w:lang w:val="ru-RU"/>
        </w:rPr>
        <w:t xml:space="preserve">Также в микрорайоне I в настоящее время осуществляется индивидуальная застройка для многодетных семей. </w:t>
      </w:r>
    </w:p>
    <w:p w:rsidR="00D15B69" w:rsidRDefault="00877794" w:rsidP="00BA2215">
      <w:pPr>
        <w:pStyle w:val="aff4"/>
      </w:pPr>
      <w:r w:rsidRPr="00877794">
        <w:t xml:space="preserve">В соответствии с проектом генплана </w:t>
      </w:r>
      <w:r w:rsidRPr="00877794">
        <w:rPr>
          <w:szCs w:val="26"/>
        </w:rPr>
        <w:t>пгт. Камские Поляны</w:t>
      </w:r>
      <w:r w:rsidRPr="00877794">
        <w:t xml:space="preserve"> развитие индивидуальной застройки до </w:t>
      </w:r>
      <w:smartTag w:uri="urn:schemas-microsoft-com:office:smarttags" w:element="metricconverter">
        <w:smartTagPr>
          <w:attr w:name="ProductID" w:val="2035 г"/>
        </w:smartTagPr>
        <w:r w:rsidRPr="00877794">
          <w:t>2035 г</w:t>
        </w:r>
      </w:smartTag>
      <w:r w:rsidRPr="00877794">
        <w:t xml:space="preserve">. планируется на </w:t>
      </w:r>
      <w:r w:rsidRPr="002F1E18">
        <w:t xml:space="preserve">территории </w:t>
      </w:r>
      <w:r w:rsidRPr="002F1E18">
        <w:rPr>
          <w:lang w:val="en-US"/>
        </w:rPr>
        <w:t>I</w:t>
      </w:r>
      <w:r w:rsidRPr="002F1E18">
        <w:t xml:space="preserve">, </w:t>
      </w:r>
      <w:r w:rsidRPr="002F1E18">
        <w:rPr>
          <w:lang w:val="en-US"/>
        </w:rPr>
        <w:t>III</w:t>
      </w:r>
      <w:r w:rsidRPr="002F1E18">
        <w:t xml:space="preserve">, </w:t>
      </w:r>
      <w:r w:rsidRPr="002F1E18">
        <w:rPr>
          <w:lang w:val="en-US"/>
        </w:rPr>
        <w:t>IV</w:t>
      </w:r>
      <w:r w:rsidRPr="002F1E18">
        <w:t xml:space="preserve">, </w:t>
      </w:r>
      <w:r w:rsidRPr="002F1E18">
        <w:rPr>
          <w:lang w:val="en-US"/>
        </w:rPr>
        <w:t>V</w:t>
      </w:r>
      <w:r w:rsidRPr="002F1E18">
        <w:t xml:space="preserve"> и </w:t>
      </w:r>
      <w:r w:rsidRPr="002F1E18">
        <w:rPr>
          <w:lang w:val="en-US"/>
        </w:rPr>
        <w:t>VII</w:t>
      </w:r>
      <w:r w:rsidRPr="002F1E18">
        <w:t xml:space="preserve"> микрорайонов (см. </w:t>
      </w:r>
      <w:r w:rsidR="007B44B3">
        <w:fldChar w:fldCharType="begin"/>
      </w:r>
      <w:r w:rsidR="007B44B3">
        <w:instrText xml:space="preserve"> REF _Ref433207770 \h  \* MERGEFORMAT </w:instrText>
      </w:r>
      <w:r w:rsidR="007B44B3">
        <w:fldChar w:fldCharType="separate"/>
      </w:r>
      <w:r w:rsidR="00F41843">
        <w:t>рис.  3</w:t>
      </w:r>
      <w:r w:rsidR="007B44B3">
        <w:fldChar w:fldCharType="end"/>
      </w:r>
      <w:r w:rsidRPr="002F1E18">
        <w:t>). Указанные планировочные территории в перспективе также могут быть отнесены к зоне действия индивидуальных</w:t>
      </w:r>
      <w:r w:rsidRPr="00877794">
        <w:t xml:space="preserve"> источников теплоснабжения. При этом массовая малоэтажная застройка предполагает предварительную инженерную подготовку данных территорий с прокладкой газопроводов и уличных сетей газоснабжения.</w:t>
      </w:r>
    </w:p>
    <w:p w:rsidR="00D15B69" w:rsidRDefault="00D15B69" w:rsidP="00BA2215">
      <w:pPr>
        <w:pStyle w:val="aff4"/>
        <w:sectPr w:rsidR="00D15B69" w:rsidSect="000B50F5">
          <w:footnotePr>
            <w:numRestart w:val="eachPage"/>
          </w:footnotePr>
          <w:pgSz w:w="11906" w:h="16838"/>
          <w:pgMar w:top="1134" w:right="850" w:bottom="1134" w:left="1418"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p>
    <w:p w:rsidR="00D15B69" w:rsidRDefault="00D15B69" w:rsidP="00D15B69">
      <w:pPr>
        <w:pStyle w:val="18"/>
      </w:pPr>
      <w:bookmarkStart w:id="32" w:name="_Ref433207770"/>
      <w:bookmarkStart w:id="33" w:name="_Ref391901250"/>
      <w:bookmarkEnd w:id="30"/>
      <w:bookmarkEnd w:id="31"/>
      <w:r>
        <w:lastRenderedPageBreak/>
        <w:t xml:space="preserve">рис.  </w:t>
      </w:r>
      <w:r w:rsidR="00C04169">
        <w:rPr>
          <w:noProof/>
        </w:rPr>
        <w:fldChar w:fldCharType="begin"/>
      </w:r>
      <w:r w:rsidR="00236FDF">
        <w:rPr>
          <w:noProof/>
        </w:rPr>
        <w:instrText xml:space="preserve"> SEQ рис._ \* ARABIC </w:instrText>
      </w:r>
      <w:r w:rsidR="00C04169">
        <w:rPr>
          <w:noProof/>
        </w:rPr>
        <w:fldChar w:fldCharType="separate"/>
      </w:r>
      <w:r w:rsidR="00F41843">
        <w:rPr>
          <w:noProof/>
        </w:rPr>
        <w:t>3</w:t>
      </w:r>
      <w:r w:rsidR="00C04169">
        <w:rPr>
          <w:noProof/>
        </w:rPr>
        <w:fldChar w:fldCharType="end"/>
      </w:r>
      <w:bookmarkEnd w:id="32"/>
      <w:r>
        <w:t xml:space="preserve"> </w:t>
      </w:r>
      <w:r w:rsidRPr="00D15B69">
        <w:t xml:space="preserve">– Схема расположения зон действия индивидуального теплоснабжения </w:t>
      </w:r>
      <w:r w:rsidR="00A46093">
        <w:t>МО пгт.Камские Поляны</w:t>
      </w:r>
    </w:p>
    <w:p w:rsidR="00D15B69" w:rsidRDefault="00B03477" w:rsidP="00D15B69">
      <w:pPr>
        <w:pStyle w:val="1"/>
        <w:pageBreakBefore w:val="0"/>
        <w:spacing w:before="0" w:after="0"/>
        <w:sectPr w:rsidR="00D15B69" w:rsidSect="00D15B69">
          <w:footnotePr>
            <w:numRestart w:val="eachPage"/>
          </w:footnotePr>
          <w:pgSz w:w="23814" w:h="16839" w:orient="landscape" w:code="8"/>
          <w:pgMar w:top="850" w:right="1134" w:bottom="1418" w:left="1134"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r w:rsidRPr="00B74767">
        <w:rPr>
          <w:noProof/>
          <w:lang w:val="ru-RU" w:eastAsia="ru-RU"/>
        </w:rPr>
        <w:drawing>
          <wp:inline distT="0" distB="0" distL="0" distR="0">
            <wp:extent cx="11182350" cy="8267700"/>
            <wp:effectExtent l="19050" t="19050" r="0" b="0"/>
            <wp:docPr id="3" name="Рисунок 24" descr="D:\$$$$-2018\Схемы\Кам. Поляны\готовые\индиви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D:\$$$$-2018\Схемы\Кам. Поляны\готовые\индивид..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182350" cy="8267700"/>
                    </a:xfrm>
                    <a:prstGeom prst="rect">
                      <a:avLst/>
                    </a:prstGeom>
                    <a:noFill/>
                    <a:ln w="9525" cmpd="sng">
                      <a:solidFill>
                        <a:srgbClr val="000000"/>
                      </a:solidFill>
                      <a:miter lim="800000"/>
                      <a:headEnd/>
                      <a:tailEnd/>
                    </a:ln>
                    <a:effectLst/>
                  </pic:spPr>
                </pic:pic>
              </a:graphicData>
            </a:graphic>
          </wp:inline>
        </w:drawing>
      </w:r>
    </w:p>
    <w:p w:rsidR="008D436B" w:rsidRPr="003F086E" w:rsidRDefault="008D436B" w:rsidP="00CC6A5F">
      <w:pPr>
        <w:pStyle w:val="1"/>
        <w:rPr>
          <w:i/>
          <w:lang w:val="ru-RU"/>
        </w:rPr>
      </w:pPr>
      <w:r w:rsidRPr="003F086E">
        <w:rPr>
          <w:lang w:val="ru-RU"/>
        </w:rPr>
        <w:lastRenderedPageBreak/>
        <w:t>Часть 2. Источники тепловой энергии</w:t>
      </w:r>
      <w:bookmarkEnd w:id="33"/>
    </w:p>
    <w:p w:rsidR="008D436B" w:rsidRPr="00CC2D8F" w:rsidRDefault="008D436B" w:rsidP="007D4BC3">
      <w:pPr>
        <w:pStyle w:val="20"/>
        <w:rPr>
          <w:i/>
        </w:rPr>
      </w:pPr>
      <w:bookmarkStart w:id="34" w:name="_Toc390684757"/>
      <w:bookmarkStart w:id="35" w:name="_Ref391901487"/>
      <w:bookmarkStart w:id="36" w:name="_Ref393789290"/>
      <w:bookmarkStart w:id="37" w:name="_Ref393791562"/>
      <w:bookmarkStart w:id="38" w:name="_Ref393792410"/>
      <w:r w:rsidRPr="00CC2D8F">
        <w:t>1.2.1. Структура основного оборудования</w:t>
      </w:r>
      <w:bookmarkEnd w:id="34"/>
      <w:bookmarkEnd w:id="35"/>
      <w:bookmarkEnd w:id="36"/>
      <w:bookmarkEnd w:id="37"/>
      <w:bookmarkEnd w:id="38"/>
    </w:p>
    <w:p w:rsidR="008D436B" w:rsidRDefault="00F42BBD" w:rsidP="00BA2215">
      <w:pPr>
        <w:pStyle w:val="aff4"/>
      </w:pPr>
      <w:r w:rsidRPr="00F42BBD">
        <w:t xml:space="preserve">Теплоснабжение пгт. Камские Поляны осуществляется от </w:t>
      </w:r>
      <w:r>
        <w:t xml:space="preserve">автоматизированной модульной </w:t>
      </w:r>
      <w:r w:rsidRPr="00F42BBD">
        <w:t>котельной АМК-60  установленной мощностью 51,59 Гкал/ч.</w:t>
      </w:r>
      <w:r w:rsidR="00D15B69">
        <w:t xml:space="preserve"> </w:t>
      </w:r>
      <w:r>
        <w:t>Котельная АМК-18,6 на сегодняшний день не достроена.</w:t>
      </w:r>
    </w:p>
    <w:p w:rsidR="00D15B69" w:rsidRPr="00D15B69" w:rsidRDefault="00D15B69" w:rsidP="00BA2215">
      <w:pPr>
        <w:pStyle w:val="aff4"/>
      </w:pPr>
      <w:r w:rsidRPr="00D15B69">
        <w:t xml:space="preserve">Обзорные сведения </w:t>
      </w:r>
      <w:r w:rsidR="00566AAC">
        <w:t>по</w:t>
      </w:r>
      <w:r w:rsidRPr="00D15B69">
        <w:t xml:space="preserve"> </w:t>
      </w:r>
      <w:r>
        <w:t>источник</w:t>
      </w:r>
      <w:r w:rsidR="00F42BBD">
        <w:t>ам</w:t>
      </w:r>
      <w:r>
        <w:t xml:space="preserve"> ц</w:t>
      </w:r>
      <w:r w:rsidR="00F42BBD">
        <w:t>ентрализованного теплоснабжения</w:t>
      </w:r>
      <w:r w:rsidRPr="00D15B69">
        <w:t xml:space="preserve"> </w:t>
      </w:r>
      <w:r>
        <w:t xml:space="preserve">в </w:t>
      </w:r>
      <w:r w:rsidR="00A46093">
        <w:t>МО пгт.Камские Поляны</w:t>
      </w:r>
      <w:r w:rsidRPr="00D15B69">
        <w:t xml:space="preserve"> представлены в</w:t>
      </w:r>
      <w:r w:rsidR="004E5BB5">
        <w:t xml:space="preserve"> </w:t>
      </w:r>
      <w:r w:rsidR="00C04169">
        <w:fldChar w:fldCharType="begin"/>
      </w:r>
      <w:r w:rsidR="00DC0990">
        <w:instrText xml:space="preserve"> REF _Ref511223627 \h </w:instrText>
      </w:r>
      <w:r w:rsidR="00C04169">
        <w:fldChar w:fldCharType="separate"/>
      </w:r>
      <w:r w:rsidR="00F41843">
        <w:t xml:space="preserve">таб.  </w:t>
      </w:r>
      <w:r w:rsidR="00F41843">
        <w:rPr>
          <w:noProof/>
        </w:rPr>
        <w:t>2</w:t>
      </w:r>
      <w:r w:rsidR="00C04169">
        <w:fldChar w:fldCharType="end"/>
      </w:r>
      <w:r w:rsidRPr="00D15B69">
        <w:t xml:space="preserve">. </w:t>
      </w:r>
    </w:p>
    <w:p w:rsidR="00D15B69" w:rsidRDefault="00D15B69" w:rsidP="00BA2215">
      <w:pPr>
        <w:pStyle w:val="aff4"/>
        <w:sectPr w:rsidR="00D15B69" w:rsidSect="000B50F5">
          <w:footnotePr>
            <w:numRestart w:val="eachPage"/>
          </w:footnotePr>
          <w:pgSz w:w="11906" w:h="16838"/>
          <w:pgMar w:top="1134" w:right="850" w:bottom="1134" w:left="1418"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p>
    <w:p w:rsidR="004E5BB5" w:rsidRDefault="004E5BB5" w:rsidP="004E5BB5">
      <w:pPr>
        <w:pStyle w:val="aff2"/>
        <w:ind w:left="5812"/>
      </w:pPr>
      <w:bookmarkStart w:id="39" w:name="_Ref511223627"/>
      <w:r>
        <w:lastRenderedPageBreak/>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2</w:t>
      </w:r>
      <w:r w:rsidR="00C04169">
        <w:rPr>
          <w:noProof/>
        </w:rPr>
        <w:fldChar w:fldCharType="end"/>
      </w:r>
      <w:bookmarkEnd w:id="39"/>
      <w:r>
        <w:t xml:space="preserve"> </w:t>
      </w:r>
      <w:r w:rsidRPr="00D15B69">
        <w:t xml:space="preserve">– Обзорные сведения по </w:t>
      </w:r>
      <w:r>
        <w:t>источникам централизованного теплоснабжения</w:t>
      </w:r>
      <w:r w:rsidRPr="00D15B69">
        <w:t xml:space="preserve"> </w:t>
      </w:r>
      <w:r>
        <w:t>МО пгт.Камские Поляны</w:t>
      </w:r>
    </w:p>
    <w:tbl>
      <w:tblPr>
        <w:tblW w:w="15543" w:type="dxa"/>
        <w:tblInd w:w="-318" w:type="dxa"/>
        <w:tblLayout w:type="fixed"/>
        <w:tblCellMar>
          <w:left w:w="57" w:type="dxa"/>
          <w:right w:w="57" w:type="dxa"/>
        </w:tblCellMar>
        <w:tblLook w:val="04A0" w:firstRow="1" w:lastRow="0" w:firstColumn="1" w:lastColumn="0" w:noHBand="0" w:noVBand="1"/>
      </w:tblPr>
      <w:tblGrid>
        <w:gridCol w:w="375"/>
        <w:gridCol w:w="1560"/>
        <w:gridCol w:w="2977"/>
        <w:gridCol w:w="1843"/>
        <w:gridCol w:w="1134"/>
        <w:gridCol w:w="1134"/>
        <w:gridCol w:w="1276"/>
        <w:gridCol w:w="992"/>
        <w:gridCol w:w="992"/>
        <w:gridCol w:w="1276"/>
        <w:gridCol w:w="1984"/>
      </w:tblGrid>
      <w:tr w:rsidR="00F42BBD" w:rsidRPr="00090134" w:rsidTr="00C3045B">
        <w:trPr>
          <w:trHeight w:val="780"/>
        </w:trPr>
        <w:tc>
          <w:tcPr>
            <w:tcW w:w="375" w:type="dxa"/>
            <w:vMerge w:val="restart"/>
            <w:tcBorders>
              <w:top w:val="single" w:sz="4" w:space="0" w:color="auto"/>
              <w:left w:val="single" w:sz="4" w:space="0" w:color="auto"/>
              <w:bottom w:val="single" w:sz="4" w:space="0" w:color="000000"/>
              <w:right w:val="single" w:sz="4" w:space="0" w:color="auto"/>
            </w:tcBorders>
            <w:shd w:val="clear" w:color="auto" w:fill="E5DFEC"/>
            <w:noWrap/>
            <w:vAlign w:val="center"/>
          </w:tcPr>
          <w:p w:rsidR="00F42BBD" w:rsidRPr="00D15B69" w:rsidRDefault="00F42BBD" w:rsidP="00D15B69">
            <w:pPr>
              <w:widowControl/>
              <w:spacing w:line="240" w:lineRule="auto"/>
              <w:jc w:val="center"/>
              <w:rPr>
                <w:rFonts w:eastAsia="Times New Roman"/>
                <w:color w:val="000000"/>
                <w:sz w:val="20"/>
                <w:szCs w:val="20"/>
                <w:lang w:val="ru-RU" w:eastAsia="ru-RU"/>
              </w:rPr>
            </w:pPr>
            <w:r w:rsidRPr="00D15B69">
              <w:rPr>
                <w:rFonts w:eastAsia="Times New Roman"/>
                <w:color w:val="000000"/>
                <w:sz w:val="20"/>
                <w:szCs w:val="20"/>
                <w:lang w:val="ru-RU" w:eastAsia="ru-RU"/>
              </w:rPr>
              <w:t>№</w:t>
            </w:r>
          </w:p>
        </w:tc>
        <w:tc>
          <w:tcPr>
            <w:tcW w:w="1560" w:type="dxa"/>
            <w:vMerge w:val="restart"/>
            <w:tcBorders>
              <w:top w:val="single" w:sz="4" w:space="0" w:color="auto"/>
              <w:left w:val="single" w:sz="4" w:space="0" w:color="auto"/>
              <w:bottom w:val="single" w:sz="4" w:space="0" w:color="000000"/>
              <w:right w:val="single" w:sz="4" w:space="0" w:color="auto"/>
            </w:tcBorders>
            <w:shd w:val="clear" w:color="auto" w:fill="E5DFEC"/>
            <w:noWrap/>
            <w:vAlign w:val="center"/>
          </w:tcPr>
          <w:p w:rsidR="00F42BBD" w:rsidRPr="00D15B69" w:rsidRDefault="00F42BBD" w:rsidP="00F42BBD">
            <w:pPr>
              <w:widowControl/>
              <w:spacing w:line="240" w:lineRule="auto"/>
              <w:jc w:val="center"/>
              <w:rPr>
                <w:rFonts w:eastAsia="Times New Roman"/>
                <w:color w:val="000000"/>
                <w:sz w:val="20"/>
                <w:szCs w:val="20"/>
                <w:lang w:val="ru-RU" w:eastAsia="ru-RU"/>
              </w:rPr>
            </w:pPr>
            <w:r w:rsidRPr="00D15B69">
              <w:rPr>
                <w:rFonts w:eastAsia="Times New Roman"/>
                <w:color w:val="000000"/>
                <w:sz w:val="20"/>
                <w:szCs w:val="20"/>
                <w:lang w:val="ru-RU" w:eastAsia="ru-RU"/>
              </w:rPr>
              <w:t>Источник</w:t>
            </w:r>
          </w:p>
        </w:tc>
        <w:tc>
          <w:tcPr>
            <w:tcW w:w="2977" w:type="dxa"/>
            <w:vMerge w:val="restart"/>
            <w:tcBorders>
              <w:top w:val="single" w:sz="4" w:space="0" w:color="auto"/>
              <w:left w:val="single" w:sz="4" w:space="0" w:color="auto"/>
              <w:right w:val="single" w:sz="4" w:space="0" w:color="auto"/>
            </w:tcBorders>
            <w:shd w:val="clear" w:color="auto" w:fill="E5DFEC"/>
            <w:vAlign w:val="center"/>
          </w:tcPr>
          <w:p w:rsidR="00F42BBD" w:rsidRPr="00D15B69" w:rsidRDefault="00F42BBD" w:rsidP="00F42BBD">
            <w:pPr>
              <w:widowControl/>
              <w:spacing w:line="240" w:lineRule="auto"/>
              <w:jc w:val="center"/>
              <w:rPr>
                <w:rFonts w:eastAsia="Times New Roman"/>
                <w:color w:val="000000"/>
                <w:sz w:val="20"/>
                <w:szCs w:val="20"/>
                <w:lang w:val="ru-RU" w:eastAsia="ru-RU"/>
              </w:rPr>
            </w:pPr>
            <w:r w:rsidRPr="00D15B69">
              <w:rPr>
                <w:rFonts w:eastAsia="Times New Roman"/>
                <w:color w:val="000000"/>
                <w:sz w:val="20"/>
                <w:szCs w:val="20"/>
                <w:lang w:val="ru-RU" w:eastAsia="ru-RU"/>
              </w:rPr>
              <w:t>Потребител</w:t>
            </w:r>
            <w:r>
              <w:rPr>
                <w:rFonts w:eastAsia="Times New Roman"/>
                <w:color w:val="000000"/>
                <w:sz w:val="20"/>
                <w:szCs w:val="20"/>
                <w:lang w:val="ru-RU" w:eastAsia="ru-RU"/>
              </w:rPr>
              <w:t>и</w:t>
            </w:r>
          </w:p>
        </w:tc>
        <w:tc>
          <w:tcPr>
            <w:tcW w:w="1843" w:type="dxa"/>
            <w:vMerge w:val="restart"/>
            <w:tcBorders>
              <w:top w:val="single" w:sz="4" w:space="0" w:color="auto"/>
              <w:left w:val="single" w:sz="4" w:space="0" w:color="auto"/>
              <w:bottom w:val="single" w:sz="4" w:space="0" w:color="000000"/>
              <w:right w:val="single" w:sz="4" w:space="0" w:color="auto"/>
            </w:tcBorders>
            <w:shd w:val="clear" w:color="auto" w:fill="E5DFEC"/>
            <w:noWrap/>
            <w:vAlign w:val="center"/>
          </w:tcPr>
          <w:p w:rsidR="00F42BBD" w:rsidRPr="00D15B69" w:rsidRDefault="00F42BBD" w:rsidP="00D15B69">
            <w:pPr>
              <w:widowControl/>
              <w:spacing w:line="240" w:lineRule="auto"/>
              <w:jc w:val="center"/>
              <w:rPr>
                <w:rFonts w:eastAsia="Times New Roman"/>
                <w:color w:val="000000"/>
                <w:sz w:val="20"/>
                <w:szCs w:val="20"/>
                <w:lang w:val="ru-RU" w:eastAsia="ru-RU"/>
              </w:rPr>
            </w:pPr>
            <w:r w:rsidRPr="00D15B69">
              <w:rPr>
                <w:rFonts w:eastAsia="Times New Roman"/>
                <w:color w:val="000000"/>
                <w:sz w:val="20"/>
                <w:szCs w:val="20"/>
                <w:lang w:val="ru-RU" w:eastAsia="ru-RU"/>
              </w:rPr>
              <w:t>Котлоагрегаты</w:t>
            </w:r>
          </w:p>
        </w:tc>
        <w:tc>
          <w:tcPr>
            <w:tcW w:w="2268" w:type="dxa"/>
            <w:gridSpan w:val="2"/>
            <w:tcBorders>
              <w:top w:val="single" w:sz="4" w:space="0" w:color="auto"/>
              <w:left w:val="nil"/>
              <w:bottom w:val="single" w:sz="4" w:space="0" w:color="auto"/>
              <w:right w:val="single" w:sz="4" w:space="0" w:color="auto"/>
            </w:tcBorders>
            <w:shd w:val="clear" w:color="auto" w:fill="E5DFEC"/>
            <w:vAlign w:val="center"/>
          </w:tcPr>
          <w:p w:rsidR="00F42BBD" w:rsidRPr="00D15B69" w:rsidRDefault="00F42BBD" w:rsidP="00D15B69">
            <w:pPr>
              <w:widowControl/>
              <w:spacing w:line="240" w:lineRule="auto"/>
              <w:jc w:val="center"/>
              <w:rPr>
                <w:rFonts w:eastAsia="Times New Roman"/>
                <w:color w:val="000000"/>
                <w:sz w:val="20"/>
                <w:szCs w:val="20"/>
                <w:lang w:val="ru-RU" w:eastAsia="ru-RU"/>
              </w:rPr>
            </w:pPr>
            <w:r w:rsidRPr="00D15B69">
              <w:rPr>
                <w:rFonts w:eastAsia="Times New Roman"/>
                <w:color w:val="000000"/>
                <w:sz w:val="20"/>
                <w:szCs w:val="20"/>
                <w:lang w:val="ru-RU" w:eastAsia="ru-RU"/>
              </w:rPr>
              <w:t>Установленная тепловая мощность</w:t>
            </w:r>
          </w:p>
        </w:tc>
        <w:tc>
          <w:tcPr>
            <w:tcW w:w="1276" w:type="dxa"/>
            <w:vMerge w:val="restart"/>
            <w:tcBorders>
              <w:top w:val="single" w:sz="4" w:space="0" w:color="auto"/>
              <w:left w:val="single" w:sz="4" w:space="0" w:color="auto"/>
              <w:bottom w:val="single" w:sz="4" w:space="0" w:color="000000"/>
              <w:right w:val="single" w:sz="4" w:space="0" w:color="auto"/>
            </w:tcBorders>
            <w:shd w:val="clear" w:color="auto" w:fill="E5DFEC"/>
            <w:vAlign w:val="center"/>
          </w:tcPr>
          <w:p w:rsidR="00F42BBD" w:rsidRPr="00D15B69" w:rsidRDefault="00F42BBD" w:rsidP="00D15B69">
            <w:pPr>
              <w:widowControl/>
              <w:spacing w:line="240" w:lineRule="auto"/>
              <w:jc w:val="center"/>
              <w:rPr>
                <w:rFonts w:eastAsia="Times New Roman"/>
                <w:color w:val="000000"/>
                <w:sz w:val="20"/>
                <w:szCs w:val="20"/>
                <w:lang w:val="ru-RU" w:eastAsia="ru-RU"/>
              </w:rPr>
            </w:pPr>
            <w:r w:rsidRPr="00D15B69">
              <w:rPr>
                <w:rFonts w:eastAsia="Times New Roman"/>
                <w:color w:val="000000"/>
                <w:sz w:val="20"/>
                <w:szCs w:val="20"/>
                <w:lang w:val="ru-RU" w:eastAsia="ru-RU"/>
              </w:rPr>
              <w:t>Тепло-носитель</w:t>
            </w:r>
          </w:p>
        </w:tc>
        <w:tc>
          <w:tcPr>
            <w:tcW w:w="1984" w:type="dxa"/>
            <w:gridSpan w:val="2"/>
            <w:tcBorders>
              <w:top w:val="single" w:sz="4" w:space="0" w:color="auto"/>
              <w:left w:val="nil"/>
              <w:bottom w:val="single" w:sz="4" w:space="0" w:color="auto"/>
              <w:right w:val="single" w:sz="4" w:space="0" w:color="000000"/>
            </w:tcBorders>
            <w:shd w:val="clear" w:color="auto" w:fill="E5DFEC"/>
            <w:vAlign w:val="center"/>
          </w:tcPr>
          <w:p w:rsidR="00F42BBD" w:rsidRPr="00D15B69" w:rsidRDefault="00F42BBD" w:rsidP="00D15B69">
            <w:pPr>
              <w:widowControl/>
              <w:spacing w:line="240" w:lineRule="auto"/>
              <w:jc w:val="center"/>
              <w:rPr>
                <w:rFonts w:eastAsia="Times New Roman"/>
                <w:color w:val="000000"/>
                <w:sz w:val="20"/>
                <w:szCs w:val="20"/>
                <w:lang w:val="ru-RU" w:eastAsia="ru-RU"/>
              </w:rPr>
            </w:pPr>
            <w:r w:rsidRPr="00D15B69">
              <w:rPr>
                <w:rFonts w:eastAsia="Times New Roman"/>
                <w:color w:val="000000"/>
                <w:sz w:val="20"/>
                <w:szCs w:val="20"/>
                <w:lang w:val="ru-RU" w:eastAsia="ru-RU"/>
              </w:rPr>
              <w:t>Присоединенные тепловые нагрузки</w:t>
            </w:r>
          </w:p>
        </w:tc>
        <w:tc>
          <w:tcPr>
            <w:tcW w:w="1276" w:type="dxa"/>
            <w:vMerge w:val="restart"/>
            <w:tcBorders>
              <w:top w:val="single" w:sz="4" w:space="0" w:color="auto"/>
              <w:left w:val="single" w:sz="4" w:space="0" w:color="auto"/>
              <w:bottom w:val="single" w:sz="4" w:space="0" w:color="000000"/>
              <w:right w:val="single" w:sz="4" w:space="0" w:color="auto"/>
            </w:tcBorders>
            <w:shd w:val="clear" w:color="auto" w:fill="E5DFEC"/>
            <w:vAlign w:val="center"/>
          </w:tcPr>
          <w:p w:rsidR="00F42BBD" w:rsidRPr="00D15B69" w:rsidRDefault="00F42BBD" w:rsidP="00D15B69">
            <w:pPr>
              <w:widowControl/>
              <w:spacing w:line="240" w:lineRule="auto"/>
              <w:jc w:val="center"/>
              <w:rPr>
                <w:rFonts w:eastAsia="Times New Roman"/>
                <w:color w:val="000000"/>
                <w:sz w:val="20"/>
                <w:szCs w:val="20"/>
                <w:lang w:val="ru-RU" w:eastAsia="ru-RU"/>
              </w:rPr>
            </w:pPr>
            <w:r w:rsidRPr="00D15B69">
              <w:rPr>
                <w:rFonts w:eastAsia="Times New Roman"/>
                <w:color w:val="000000"/>
                <w:sz w:val="20"/>
                <w:szCs w:val="20"/>
                <w:lang w:val="ru-RU" w:eastAsia="ru-RU"/>
              </w:rPr>
              <w:t xml:space="preserve">Температур-ный график, </w:t>
            </w:r>
            <w:r w:rsidRPr="00D15B69">
              <w:rPr>
                <w:rFonts w:ascii="Calibri" w:eastAsia="Times New Roman" w:hAnsi="Calibri"/>
                <w:color w:val="000000"/>
                <w:sz w:val="20"/>
                <w:szCs w:val="20"/>
                <w:lang w:val="ru-RU" w:eastAsia="ru-RU"/>
              </w:rPr>
              <w:t>°</w:t>
            </w:r>
            <w:r w:rsidRPr="00D15B69">
              <w:rPr>
                <w:rFonts w:eastAsia="Times New Roman"/>
                <w:color w:val="000000"/>
                <w:sz w:val="20"/>
                <w:szCs w:val="20"/>
                <w:lang w:val="ru-RU" w:eastAsia="ru-RU"/>
              </w:rPr>
              <w:t>С</w:t>
            </w:r>
          </w:p>
        </w:tc>
        <w:tc>
          <w:tcPr>
            <w:tcW w:w="1984" w:type="dxa"/>
            <w:vMerge w:val="restart"/>
            <w:tcBorders>
              <w:top w:val="single" w:sz="4" w:space="0" w:color="auto"/>
              <w:left w:val="single" w:sz="4" w:space="0" w:color="auto"/>
              <w:bottom w:val="single" w:sz="4" w:space="0" w:color="000000"/>
              <w:right w:val="single" w:sz="4" w:space="0" w:color="auto"/>
            </w:tcBorders>
            <w:shd w:val="clear" w:color="auto" w:fill="E5DFEC"/>
            <w:vAlign w:val="center"/>
          </w:tcPr>
          <w:p w:rsidR="00F42BBD" w:rsidRPr="00D15B69" w:rsidRDefault="00F42BBD" w:rsidP="00D15B69">
            <w:pPr>
              <w:widowControl/>
              <w:spacing w:line="240" w:lineRule="auto"/>
              <w:jc w:val="center"/>
              <w:rPr>
                <w:rFonts w:eastAsia="Times New Roman"/>
                <w:color w:val="000000"/>
                <w:sz w:val="20"/>
                <w:szCs w:val="20"/>
                <w:lang w:val="ru-RU" w:eastAsia="ru-RU"/>
              </w:rPr>
            </w:pPr>
            <w:r w:rsidRPr="00F42BBD">
              <w:rPr>
                <w:rFonts w:eastAsia="Times New Roman"/>
                <w:color w:val="000000"/>
                <w:sz w:val="20"/>
                <w:szCs w:val="20"/>
                <w:lang w:val="ru-RU" w:eastAsia="ru-RU"/>
              </w:rPr>
              <w:t>Продолжительность работы системы теплоснабжения в год, ч</w:t>
            </w:r>
          </w:p>
        </w:tc>
      </w:tr>
      <w:tr w:rsidR="00F42BBD" w:rsidRPr="00D15B69" w:rsidTr="00C3045B">
        <w:trPr>
          <w:trHeight w:val="422"/>
        </w:trPr>
        <w:tc>
          <w:tcPr>
            <w:tcW w:w="375" w:type="dxa"/>
            <w:vMerge/>
            <w:tcBorders>
              <w:top w:val="single" w:sz="4" w:space="0" w:color="auto"/>
              <w:left w:val="single" w:sz="4" w:space="0" w:color="auto"/>
              <w:bottom w:val="single" w:sz="4" w:space="0" w:color="auto"/>
              <w:right w:val="single" w:sz="4" w:space="0" w:color="auto"/>
            </w:tcBorders>
            <w:shd w:val="clear" w:color="auto" w:fill="E5DFEC"/>
            <w:vAlign w:val="center"/>
          </w:tcPr>
          <w:p w:rsidR="00F42BBD" w:rsidRPr="00D15B69" w:rsidRDefault="00F42BBD" w:rsidP="00D15B69">
            <w:pPr>
              <w:widowControl/>
              <w:spacing w:line="240" w:lineRule="auto"/>
              <w:rPr>
                <w:rFonts w:eastAsia="Times New Roman"/>
                <w:color w:val="000000"/>
                <w:sz w:val="20"/>
                <w:szCs w:val="20"/>
                <w:lang w:val="ru-RU" w:eastAsia="ru-RU"/>
              </w:rPr>
            </w:pPr>
          </w:p>
        </w:tc>
        <w:tc>
          <w:tcPr>
            <w:tcW w:w="1560" w:type="dxa"/>
            <w:vMerge/>
            <w:tcBorders>
              <w:top w:val="single" w:sz="4" w:space="0" w:color="auto"/>
              <w:left w:val="single" w:sz="4" w:space="0" w:color="auto"/>
              <w:bottom w:val="single" w:sz="4" w:space="0" w:color="000000"/>
              <w:right w:val="single" w:sz="4" w:space="0" w:color="auto"/>
            </w:tcBorders>
            <w:shd w:val="clear" w:color="auto" w:fill="E5DFEC"/>
            <w:vAlign w:val="center"/>
          </w:tcPr>
          <w:p w:rsidR="00F42BBD" w:rsidRPr="00D15B69" w:rsidRDefault="00F42BBD" w:rsidP="00D15B69">
            <w:pPr>
              <w:widowControl/>
              <w:spacing w:line="240" w:lineRule="auto"/>
              <w:rPr>
                <w:rFonts w:eastAsia="Times New Roman"/>
                <w:color w:val="000000"/>
                <w:sz w:val="20"/>
                <w:szCs w:val="20"/>
                <w:lang w:val="ru-RU" w:eastAsia="ru-RU"/>
              </w:rPr>
            </w:pPr>
          </w:p>
        </w:tc>
        <w:tc>
          <w:tcPr>
            <w:tcW w:w="2977" w:type="dxa"/>
            <w:vMerge/>
            <w:tcBorders>
              <w:left w:val="single" w:sz="4" w:space="0" w:color="auto"/>
              <w:bottom w:val="single" w:sz="4" w:space="0" w:color="auto"/>
              <w:right w:val="single" w:sz="4" w:space="0" w:color="auto"/>
            </w:tcBorders>
            <w:shd w:val="clear" w:color="auto" w:fill="E5DFEC"/>
            <w:vAlign w:val="center"/>
          </w:tcPr>
          <w:p w:rsidR="00F42BBD" w:rsidRPr="00D15B69" w:rsidRDefault="00F42BBD" w:rsidP="00991FC7">
            <w:pPr>
              <w:widowControl/>
              <w:spacing w:line="240" w:lineRule="auto"/>
              <w:rPr>
                <w:rFonts w:eastAsia="Times New Roman"/>
                <w:color w:val="000000"/>
                <w:sz w:val="20"/>
                <w:szCs w:val="20"/>
                <w:lang w:val="ru-RU" w:eastAsia="ru-RU"/>
              </w:rPr>
            </w:pPr>
          </w:p>
        </w:tc>
        <w:tc>
          <w:tcPr>
            <w:tcW w:w="1843" w:type="dxa"/>
            <w:vMerge/>
            <w:tcBorders>
              <w:top w:val="single" w:sz="4" w:space="0" w:color="auto"/>
              <w:left w:val="single" w:sz="4" w:space="0" w:color="auto"/>
              <w:bottom w:val="single" w:sz="4" w:space="0" w:color="000000"/>
              <w:right w:val="single" w:sz="4" w:space="0" w:color="auto"/>
            </w:tcBorders>
            <w:shd w:val="clear" w:color="auto" w:fill="E5DFEC"/>
            <w:vAlign w:val="center"/>
          </w:tcPr>
          <w:p w:rsidR="00F42BBD" w:rsidRPr="00D15B69" w:rsidRDefault="00F42BBD" w:rsidP="00D15B69">
            <w:pPr>
              <w:widowControl/>
              <w:spacing w:line="240" w:lineRule="auto"/>
              <w:rPr>
                <w:rFonts w:eastAsia="Times New Roman"/>
                <w:color w:val="000000"/>
                <w:sz w:val="20"/>
                <w:szCs w:val="20"/>
                <w:lang w:val="ru-RU" w:eastAsia="ru-RU"/>
              </w:rPr>
            </w:pPr>
          </w:p>
        </w:tc>
        <w:tc>
          <w:tcPr>
            <w:tcW w:w="1134" w:type="dxa"/>
            <w:tcBorders>
              <w:top w:val="nil"/>
              <w:left w:val="nil"/>
              <w:bottom w:val="single" w:sz="4" w:space="0" w:color="auto"/>
              <w:right w:val="single" w:sz="4" w:space="0" w:color="auto"/>
            </w:tcBorders>
            <w:shd w:val="clear" w:color="auto" w:fill="E5DFEC"/>
            <w:noWrap/>
            <w:vAlign w:val="center"/>
          </w:tcPr>
          <w:p w:rsidR="00F42BBD" w:rsidRPr="00D15B69" w:rsidRDefault="00F42BBD" w:rsidP="00D15B69">
            <w:pPr>
              <w:widowControl/>
              <w:spacing w:line="240" w:lineRule="auto"/>
              <w:jc w:val="center"/>
              <w:rPr>
                <w:rFonts w:eastAsia="Times New Roman"/>
                <w:color w:val="000000"/>
                <w:sz w:val="20"/>
                <w:szCs w:val="20"/>
                <w:lang w:val="ru-RU" w:eastAsia="ru-RU"/>
              </w:rPr>
            </w:pPr>
            <w:r w:rsidRPr="00D15B69">
              <w:rPr>
                <w:rFonts w:eastAsia="Times New Roman"/>
                <w:color w:val="000000"/>
                <w:sz w:val="20"/>
                <w:szCs w:val="20"/>
                <w:lang w:val="ru-RU" w:eastAsia="ru-RU"/>
              </w:rPr>
              <w:t>сущ.</w:t>
            </w:r>
          </w:p>
        </w:tc>
        <w:tc>
          <w:tcPr>
            <w:tcW w:w="1134" w:type="dxa"/>
            <w:tcBorders>
              <w:top w:val="nil"/>
              <w:left w:val="nil"/>
              <w:bottom w:val="single" w:sz="4" w:space="0" w:color="auto"/>
              <w:right w:val="single" w:sz="4" w:space="0" w:color="auto"/>
            </w:tcBorders>
            <w:shd w:val="clear" w:color="auto" w:fill="E5DFEC"/>
            <w:vAlign w:val="center"/>
          </w:tcPr>
          <w:p w:rsidR="00F42BBD" w:rsidRPr="00D15B69" w:rsidRDefault="00F42BBD" w:rsidP="00D15B69">
            <w:pPr>
              <w:widowControl/>
              <w:spacing w:line="240" w:lineRule="auto"/>
              <w:jc w:val="center"/>
              <w:rPr>
                <w:rFonts w:eastAsia="Times New Roman"/>
                <w:color w:val="000000"/>
                <w:sz w:val="20"/>
                <w:szCs w:val="20"/>
                <w:lang w:val="ru-RU" w:eastAsia="ru-RU"/>
              </w:rPr>
            </w:pPr>
            <w:r w:rsidRPr="00D15B69">
              <w:rPr>
                <w:rFonts w:eastAsia="Times New Roman"/>
                <w:color w:val="000000"/>
                <w:sz w:val="20"/>
                <w:szCs w:val="20"/>
                <w:lang w:val="ru-RU" w:eastAsia="ru-RU"/>
              </w:rPr>
              <w:t>проектная</w:t>
            </w:r>
          </w:p>
        </w:tc>
        <w:tc>
          <w:tcPr>
            <w:tcW w:w="1276" w:type="dxa"/>
            <w:vMerge/>
            <w:tcBorders>
              <w:top w:val="single" w:sz="4" w:space="0" w:color="auto"/>
              <w:left w:val="single" w:sz="4" w:space="0" w:color="auto"/>
              <w:bottom w:val="single" w:sz="4" w:space="0" w:color="000000"/>
              <w:right w:val="single" w:sz="4" w:space="0" w:color="auto"/>
            </w:tcBorders>
            <w:shd w:val="clear" w:color="auto" w:fill="E5DFEC"/>
            <w:vAlign w:val="center"/>
          </w:tcPr>
          <w:p w:rsidR="00F42BBD" w:rsidRPr="00D15B69" w:rsidRDefault="00F42BBD" w:rsidP="00D15B69">
            <w:pPr>
              <w:widowControl/>
              <w:spacing w:line="240" w:lineRule="auto"/>
              <w:rPr>
                <w:rFonts w:eastAsia="Times New Roman"/>
                <w:color w:val="000000"/>
                <w:sz w:val="20"/>
                <w:szCs w:val="20"/>
                <w:lang w:val="ru-RU" w:eastAsia="ru-RU"/>
              </w:rPr>
            </w:pPr>
          </w:p>
        </w:tc>
        <w:tc>
          <w:tcPr>
            <w:tcW w:w="992" w:type="dxa"/>
            <w:tcBorders>
              <w:top w:val="nil"/>
              <w:left w:val="nil"/>
              <w:bottom w:val="single" w:sz="4" w:space="0" w:color="auto"/>
              <w:right w:val="single" w:sz="4" w:space="0" w:color="auto"/>
            </w:tcBorders>
            <w:shd w:val="clear" w:color="auto" w:fill="E5DFEC"/>
            <w:vAlign w:val="center"/>
          </w:tcPr>
          <w:p w:rsidR="00F42BBD" w:rsidRPr="00D15B69" w:rsidRDefault="00F42BBD" w:rsidP="00D15B69">
            <w:pPr>
              <w:widowControl/>
              <w:spacing w:line="240" w:lineRule="auto"/>
              <w:jc w:val="center"/>
              <w:rPr>
                <w:rFonts w:eastAsia="Times New Roman"/>
                <w:color w:val="000000"/>
                <w:sz w:val="20"/>
                <w:szCs w:val="20"/>
                <w:lang w:val="ru-RU" w:eastAsia="ru-RU"/>
              </w:rPr>
            </w:pPr>
            <w:r w:rsidRPr="00D15B69">
              <w:rPr>
                <w:rFonts w:eastAsia="Times New Roman"/>
                <w:color w:val="000000"/>
                <w:sz w:val="20"/>
                <w:szCs w:val="20"/>
                <w:lang w:val="ru-RU" w:eastAsia="ru-RU"/>
              </w:rPr>
              <w:t>Гкал/ч</w:t>
            </w:r>
          </w:p>
        </w:tc>
        <w:tc>
          <w:tcPr>
            <w:tcW w:w="992" w:type="dxa"/>
            <w:tcBorders>
              <w:top w:val="nil"/>
              <w:left w:val="nil"/>
              <w:bottom w:val="single" w:sz="4" w:space="0" w:color="auto"/>
              <w:right w:val="single" w:sz="4" w:space="0" w:color="auto"/>
            </w:tcBorders>
            <w:shd w:val="clear" w:color="auto" w:fill="E5DFEC"/>
            <w:vAlign w:val="center"/>
          </w:tcPr>
          <w:p w:rsidR="00F42BBD" w:rsidRPr="00D15B69" w:rsidRDefault="00F42BBD" w:rsidP="00D15B69">
            <w:pPr>
              <w:widowControl/>
              <w:spacing w:line="240" w:lineRule="auto"/>
              <w:jc w:val="center"/>
              <w:rPr>
                <w:rFonts w:eastAsia="Times New Roman"/>
                <w:color w:val="000000"/>
                <w:sz w:val="20"/>
                <w:szCs w:val="20"/>
                <w:lang w:val="ru-RU" w:eastAsia="ru-RU"/>
              </w:rPr>
            </w:pPr>
            <w:r w:rsidRPr="00D15B69">
              <w:rPr>
                <w:rFonts w:eastAsia="Times New Roman"/>
                <w:color w:val="000000"/>
                <w:sz w:val="20"/>
                <w:szCs w:val="20"/>
                <w:lang w:val="ru-RU" w:eastAsia="ru-RU"/>
              </w:rPr>
              <w:t>т/ч</w:t>
            </w:r>
          </w:p>
        </w:tc>
        <w:tc>
          <w:tcPr>
            <w:tcW w:w="1276" w:type="dxa"/>
            <w:vMerge/>
            <w:tcBorders>
              <w:top w:val="single" w:sz="4" w:space="0" w:color="auto"/>
              <w:left w:val="single" w:sz="4" w:space="0" w:color="auto"/>
              <w:bottom w:val="single" w:sz="4" w:space="0" w:color="000000"/>
              <w:right w:val="single" w:sz="4" w:space="0" w:color="auto"/>
            </w:tcBorders>
            <w:shd w:val="clear" w:color="auto" w:fill="E5DFEC"/>
            <w:vAlign w:val="center"/>
          </w:tcPr>
          <w:p w:rsidR="00F42BBD" w:rsidRPr="00D15B69" w:rsidRDefault="00F42BBD" w:rsidP="00D15B69">
            <w:pPr>
              <w:widowControl/>
              <w:spacing w:line="240" w:lineRule="auto"/>
              <w:rPr>
                <w:rFonts w:eastAsia="Times New Roman"/>
                <w:color w:val="000000"/>
                <w:sz w:val="20"/>
                <w:szCs w:val="20"/>
                <w:lang w:val="ru-RU" w:eastAsia="ru-RU"/>
              </w:rPr>
            </w:pPr>
          </w:p>
        </w:tc>
        <w:tc>
          <w:tcPr>
            <w:tcW w:w="1984" w:type="dxa"/>
            <w:vMerge/>
            <w:tcBorders>
              <w:top w:val="single" w:sz="4" w:space="0" w:color="auto"/>
              <w:left w:val="single" w:sz="4" w:space="0" w:color="auto"/>
              <w:bottom w:val="single" w:sz="4" w:space="0" w:color="000000"/>
              <w:right w:val="single" w:sz="4" w:space="0" w:color="auto"/>
            </w:tcBorders>
            <w:shd w:val="clear" w:color="auto" w:fill="E5DFEC"/>
            <w:vAlign w:val="center"/>
          </w:tcPr>
          <w:p w:rsidR="00F42BBD" w:rsidRPr="00D15B69" w:rsidRDefault="00F42BBD" w:rsidP="00D15B69">
            <w:pPr>
              <w:widowControl/>
              <w:spacing w:line="240" w:lineRule="auto"/>
              <w:rPr>
                <w:rFonts w:eastAsia="Times New Roman"/>
                <w:color w:val="000000"/>
                <w:sz w:val="20"/>
                <w:szCs w:val="20"/>
                <w:lang w:val="ru-RU" w:eastAsia="ru-RU"/>
              </w:rPr>
            </w:pPr>
          </w:p>
        </w:tc>
      </w:tr>
      <w:tr w:rsidR="00F42BBD" w:rsidRPr="00D15B69" w:rsidTr="00F42BBD">
        <w:trPr>
          <w:trHeight w:val="510"/>
        </w:trPr>
        <w:tc>
          <w:tcPr>
            <w:tcW w:w="3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42BBD" w:rsidRPr="00D15B69" w:rsidRDefault="00F42BBD" w:rsidP="00D15B69">
            <w:pPr>
              <w:widowControl/>
              <w:spacing w:line="240" w:lineRule="auto"/>
              <w:jc w:val="center"/>
              <w:rPr>
                <w:rFonts w:eastAsia="Times New Roman"/>
                <w:color w:val="000000"/>
                <w:sz w:val="20"/>
                <w:szCs w:val="20"/>
                <w:lang w:val="ru-RU" w:eastAsia="ru-RU"/>
              </w:rPr>
            </w:pPr>
            <w:r w:rsidRPr="00D15B69">
              <w:rPr>
                <w:rFonts w:eastAsia="Times New Roman"/>
                <w:color w:val="000000"/>
                <w:sz w:val="20"/>
                <w:szCs w:val="20"/>
                <w:lang w:val="ru-RU" w:eastAsia="ru-RU"/>
              </w:rPr>
              <w:t>1</w:t>
            </w:r>
          </w:p>
        </w:tc>
        <w:tc>
          <w:tcPr>
            <w:tcW w:w="1560" w:type="dxa"/>
            <w:tcBorders>
              <w:top w:val="nil"/>
              <w:left w:val="nil"/>
              <w:bottom w:val="single" w:sz="4" w:space="0" w:color="auto"/>
              <w:right w:val="single" w:sz="4" w:space="0" w:color="auto"/>
            </w:tcBorders>
            <w:shd w:val="clear" w:color="auto" w:fill="auto"/>
            <w:vAlign w:val="center"/>
          </w:tcPr>
          <w:p w:rsidR="00F42BBD" w:rsidRPr="00D15B69" w:rsidRDefault="00F42BBD" w:rsidP="00991FC7">
            <w:pPr>
              <w:widowControl/>
              <w:spacing w:line="240" w:lineRule="auto"/>
              <w:rPr>
                <w:rFonts w:eastAsia="Times New Roman"/>
                <w:color w:val="000000"/>
                <w:sz w:val="20"/>
                <w:szCs w:val="20"/>
                <w:lang w:val="ru-RU" w:eastAsia="ru-RU"/>
              </w:rPr>
            </w:pPr>
            <w:r>
              <w:rPr>
                <w:rFonts w:eastAsia="Times New Roman"/>
                <w:color w:val="000000"/>
                <w:sz w:val="20"/>
                <w:szCs w:val="20"/>
                <w:lang w:val="ru-RU" w:eastAsia="ru-RU"/>
              </w:rPr>
              <w:t>АМК-60</w:t>
            </w:r>
          </w:p>
        </w:tc>
        <w:tc>
          <w:tcPr>
            <w:tcW w:w="2977" w:type="dxa"/>
            <w:tcBorders>
              <w:top w:val="single" w:sz="4" w:space="0" w:color="auto"/>
              <w:left w:val="nil"/>
              <w:bottom w:val="single" w:sz="4" w:space="0" w:color="auto"/>
              <w:right w:val="single" w:sz="4" w:space="0" w:color="auto"/>
            </w:tcBorders>
            <w:vAlign w:val="center"/>
          </w:tcPr>
          <w:p w:rsidR="00F42BBD" w:rsidRDefault="00F42BBD" w:rsidP="00F42BBD">
            <w:pPr>
              <w:widowControl/>
              <w:spacing w:line="240" w:lineRule="auto"/>
              <w:rPr>
                <w:rFonts w:eastAsia="Times New Roman"/>
                <w:color w:val="000000"/>
                <w:sz w:val="20"/>
                <w:szCs w:val="20"/>
                <w:lang w:val="ru-RU" w:eastAsia="ru-RU"/>
              </w:rPr>
            </w:pPr>
            <w:r>
              <w:rPr>
                <w:rFonts w:eastAsia="Times New Roman"/>
                <w:color w:val="000000"/>
                <w:sz w:val="20"/>
                <w:szCs w:val="20"/>
                <w:lang w:val="ru-RU" w:eastAsia="ru-RU"/>
              </w:rPr>
              <w:t>СЦТ1 – Верхняя площадка</w:t>
            </w:r>
          </w:p>
          <w:p w:rsidR="00F42BBD" w:rsidRPr="00D15B69" w:rsidRDefault="00F42BBD" w:rsidP="00F42BBD">
            <w:pPr>
              <w:widowControl/>
              <w:spacing w:line="240" w:lineRule="auto"/>
              <w:rPr>
                <w:rFonts w:eastAsia="Times New Roman"/>
                <w:color w:val="000000"/>
                <w:sz w:val="20"/>
                <w:szCs w:val="20"/>
                <w:lang w:val="ru-RU" w:eastAsia="ru-RU"/>
              </w:rPr>
            </w:pPr>
            <w:r>
              <w:rPr>
                <w:rFonts w:eastAsia="Times New Roman"/>
                <w:color w:val="000000"/>
                <w:sz w:val="20"/>
                <w:szCs w:val="20"/>
                <w:lang w:val="ru-RU" w:eastAsia="ru-RU"/>
              </w:rPr>
              <w:t>СЦТ2 – жилпоселок, Пионерная база</w:t>
            </w:r>
          </w:p>
        </w:tc>
        <w:tc>
          <w:tcPr>
            <w:tcW w:w="1843" w:type="dxa"/>
            <w:tcBorders>
              <w:top w:val="nil"/>
              <w:left w:val="single" w:sz="4" w:space="0" w:color="auto"/>
              <w:bottom w:val="single" w:sz="4" w:space="0" w:color="auto"/>
              <w:right w:val="single" w:sz="4" w:space="0" w:color="auto"/>
            </w:tcBorders>
            <w:shd w:val="clear" w:color="auto" w:fill="auto"/>
            <w:vAlign w:val="center"/>
          </w:tcPr>
          <w:p w:rsidR="00F42BBD" w:rsidRPr="00D15B69" w:rsidRDefault="00F42BBD" w:rsidP="00F42BBD">
            <w:pPr>
              <w:widowControl/>
              <w:spacing w:line="240" w:lineRule="auto"/>
              <w:jc w:val="center"/>
              <w:rPr>
                <w:rFonts w:eastAsia="Times New Roman"/>
                <w:color w:val="000000"/>
                <w:sz w:val="20"/>
                <w:szCs w:val="20"/>
                <w:lang w:val="ru-RU" w:eastAsia="ru-RU"/>
              </w:rPr>
            </w:pPr>
            <w:r w:rsidRPr="00F42BBD">
              <w:rPr>
                <w:rFonts w:eastAsia="Times New Roman"/>
                <w:color w:val="000000"/>
                <w:sz w:val="20"/>
                <w:szCs w:val="20"/>
                <w:lang w:val="ru-RU" w:eastAsia="ru-RU"/>
              </w:rPr>
              <w:t>кот</w:t>
            </w:r>
            <w:r>
              <w:rPr>
                <w:rFonts w:eastAsia="Times New Roman"/>
                <w:color w:val="000000"/>
                <w:sz w:val="20"/>
                <w:szCs w:val="20"/>
                <w:lang w:val="ru-RU" w:eastAsia="ru-RU"/>
              </w:rPr>
              <w:t>лы</w:t>
            </w:r>
            <w:r w:rsidRPr="00F42BBD">
              <w:rPr>
                <w:rFonts w:eastAsia="Times New Roman"/>
                <w:color w:val="000000"/>
                <w:sz w:val="20"/>
                <w:szCs w:val="20"/>
                <w:lang w:val="ru-RU" w:eastAsia="ru-RU"/>
              </w:rPr>
              <w:t xml:space="preserve"> водогрейны</w:t>
            </w:r>
            <w:r>
              <w:rPr>
                <w:rFonts w:eastAsia="Times New Roman"/>
                <w:color w:val="000000"/>
                <w:sz w:val="20"/>
                <w:szCs w:val="20"/>
                <w:lang w:val="ru-RU" w:eastAsia="ru-RU"/>
              </w:rPr>
              <w:t>е</w:t>
            </w:r>
            <w:r w:rsidRPr="00F42BBD">
              <w:rPr>
                <w:rFonts w:eastAsia="Times New Roman"/>
                <w:color w:val="000000"/>
                <w:sz w:val="20"/>
                <w:szCs w:val="20"/>
                <w:lang w:val="ru-RU" w:eastAsia="ru-RU"/>
              </w:rPr>
              <w:t xml:space="preserve"> «Термотехник» ТТ 100»</w:t>
            </w:r>
            <w:r w:rsidRPr="00D15B69">
              <w:rPr>
                <w:rFonts w:eastAsia="Times New Roman"/>
                <w:color w:val="000000"/>
                <w:sz w:val="20"/>
                <w:szCs w:val="20"/>
                <w:lang w:val="ru-RU" w:eastAsia="ru-RU"/>
              </w:rPr>
              <w:t xml:space="preserve"> - </w:t>
            </w:r>
            <w:r>
              <w:rPr>
                <w:rFonts w:eastAsia="Times New Roman"/>
                <w:color w:val="000000"/>
                <w:sz w:val="20"/>
                <w:szCs w:val="20"/>
                <w:lang w:val="ru-RU" w:eastAsia="ru-RU"/>
              </w:rPr>
              <w:t>4</w:t>
            </w:r>
            <w:r w:rsidRPr="00D15B69">
              <w:rPr>
                <w:rFonts w:eastAsia="Times New Roman"/>
                <w:color w:val="000000"/>
                <w:sz w:val="20"/>
                <w:szCs w:val="20"/>
                <w:lang w:val="ru-RU" w:eastAsia="ru-RU"/>
              </w:rPr>
              <w:t xml:space="preserve"> ед.</w:t>
            </w:r>
          </w:p>
        </w:tc>
        <w:tc>
          <w:tcPr>
            <w:tcW w:w="1134" w:type="dxa"/>
            <w:tcBorders>
              <w:top w:val="nil"/>
              <w:left w:val="nil"/>
              <w:bottom w:val="single" w:sz="4" w:space="0" w:color="auto"/>
              <w:right w:val="single" w:sz="4" w:space="0" w:color="auto"/>
            </w:tcBorders>
            <w:shd w:val="clear" w:color="auto" w:fill="auto"/>
            <w:vAlign w:val="center"/>
          </w:tcPr>
          <w:p w:rsidR="00F42BBD" w:rsidRPr="00D15B69" w:rsidRDefault="00F42BBD" w:rsidP="00D15B69">
            <w:pPr>
              <w:widowControl/>
              <w:spacing w:line="240" w:lineRule="auto"/>
              <w:jc w:val="center"/>
              <w:rPr>
                <w:rFonts w:eastAsia="Times New Roman"/>
                <w:color w:val="000000"/>
                <w:sz w:val="20"/>
                <w:szCs w:val="20"/>
                <w:lang w:val="ru-RU" w:eastAsia="ru-RU"/>
              </w:rPr>
            </w:pPr>
            <w:r>
              <w:rPr>
                <w:rFonts w:eastAsia="Times New Roman"/>
                <w:color w:val="000000"/>
                <w:sz w:val="20"/>
                <w:szCs w:val="20"/>
                <w:lang w:val="ru-RU" w:eastAsia="ru-RU"/>
              </w:rPr>
              <w:t>51,59</w:t>
            </w:r>
            <w:r w:rsidRPr="00D15B69">
              <w:rPr>
                <w:rFonts w:eastAsia="Times New Roman"/>
                <w:color w:val="000000"/>
                <w:sz w:val="20"/>
                <w:szCs w:val="20"/>
                <w:lang w:val="ru-RU" w:eastAsia="ru-RU"/>
              </w:rPr>
              <w:t xml:space="preserve"> МВт</w:t>
            </w:r>
          </w:p>
        </w:tc>
        <w:tc>
          <w:tcPr>
            <w:tcW w:w="1134" w:type="dxa"/>
            <w:tcBorders>
              <w:top w:val="nil"/>
              <w:left w:val="nil"/>
              <w:bottom w:val="single" w:sz="4" w:space="0" w:color="auto"/>
              <w:right w:val="single" w:sz="4" w:space="0" w:color="auto"/>
            </w:tcBorders>
            <w:shd w:val="clear" w:color="auto" w:fill="auto"/>
            <w:vAlign w:val="center"/>
          </w:tcPr>
          <w:p w:rsidR="00F42BBD" w:rsidRPr="00D15B69" w:rsidRDefault="00F42BBD" w:rsidP="00D15B69">
            <w:pPr>
              <w:widowControl/>
              <w:spacing w:line="240" w:lineRule="auto"/>
              <w:jc w:val="center"/>
              <w:rPr>
                <w:rFonts w:eastAsia="Times New Roman"/>
                <w:color w:val="000000"/>
                <w:sz w:val="20"/>
                <w:szCs w:val="20"/>
                <w:lang w:val="ru-RU" w:eastAsia="ru-RU"/>
              </w:rPr>
            </w:pPr>
            <w:r>
              <w:rPr>
                <w:rFonts w:eastAsia="Times New Roman"/>
                <w:color w:val="000000"/>
                <w:sz w:val="20"/>
                <w:szCs w:val="20"/>
                <w:lang w:val="ru-RU" w:eastAsia="ru-RU"/>
              </w:rPr>
              <w:t>51,59</w:t>
            </w:r>
            <w:r w:rsidRPr="00D15B69">
              <w:rPr>
                <w:rFonts w:eastAsia="Times New Roman"/>
                <w:color w:val="000000"/>
                <w:sz w:val="20"/>
                <w:szCs w:val="20"/>
                <w:lang w:val="ru-RU" w:eastAsia="ru-RU"/>
              </w:rPr>
              <w:t xml:space="preserve"> МВт</w:t>
            </w:r>
          </w:p>
        </w:tc>
        <w:tc>
          <w:tcPr>
            <w:tcW w:w="1276" w:type="dxa"/>
            <w:tcBorders>
              <w:top w:val="nil"/>
              <w:left w:val="nil"/>
              <w:bottom w:val="single" w:sz="4" w:space="0" w:color="auto"/>
              <w:right w:val="single" w:sz="4" w:space="0" w:color="auto"/>
            </w:tcBorders>
            <w:shd w:val="clear" w:color="auto" w:fill="auto"/>
            <w:vAlign w:val="center"/>
          </w:tcPr>
          <w:p w:rsidR="00F42BBD" w:rsidRPr="00D15B69" w:rsidRDefault="00F42BBD" w:rsidP="00F42BBD">
            <w:pPr>
              <w:widowControl/>
              <w:spacing w:line="240" w:lineRule="auto"/>
              <w:jc w:val="center"/>
              <w:rPr>
                <w:rFonts w:eastAsia="Times New Roman"/>
                <w:color w:val="000000"/>
                <w:sz w:val="20"/>
                <w:szCs w:val="20"/>
                <w:lang w:val="ru-RU" w:eastAsia="ru-RU"/>
              </w:rPr>
            </w:pPr>
            <w:r w:rsidRPr="00D15B69">
              <w:rPr>
                <w:rFonts w:eastAsia="Times New Roman"/>
                <w:color w:val="000000"/>
                <w:sz w:val="20"/>
                <w:szCs w:val="20"/>
                <w:lang w:val="ru-RU" w:eastAsia="ru-RU"/>
              </w:rPr>
              <w:t>гор</w:t>
            </w:r>
            <w:r>
              <w:rPr>
                <w:rFonts w:eastAsia="Times New Roman"/>
                <w:color w:val="000000"/>
                <w:sz w:val="20"/>
                <w:szCs w:val="20"/>
                <w:lang w:val="ru-RU" w:eastAsia="ru-RU"/>
              </w:rPr>
              <w:t>ячая</w:t>
            </w:r>
            <w:r w:rsidRPr="00D15B69">
              <w:rPr>
                <w:rFonts w:eastAsia="Times New Roman"/>
                <w:color w:val="000000"/>
                <w:sz w:val="20"/>
                <w:szCs w:val="20"/>
                <w:lang w:val="ru-RU" w:eastAsia="ru-RU"/>
              </w:rPr>
              <w:t xml:space="preserve"> вода</w:t>
            </w:r>
          </w:p>
        </w:tc>
        <w:tc>
          <w:tcPr>
            <w:tcW w:w="992" w:type="dxa"/>
            <w:tcBorders>
              <w:top w:val="nil"/>
              <w:left w:val="nil"/>
              <w:bottom w:val="single" w:sz="4" w:space="0" w:color="auto"/>
              <w:right w:val="single" w:sz="4" w:space="0" w:color="auto"/>
            </w:tcBorders>
            <w:shd w:val="clear" w:color="auto" w:fill="auto"/>
            <w:vAlign w:val="center"/>
          </w:tcPr>
          <w:p w:rsidR="00F42BBD" w:rsidRPr="00D15B69" w:rsidRDefault="00092E20" w:rsidP="00D15B69">
            <w:pPr>
              <w:widowControl/>
              <w:spacing w:line="240" w:lineRule="auto"/>
              <w:jc w:val="center"/>
              <w:rPr>
                <w:rFonts w:eastAsia="Times New Roman"/>
                <w:color w:val="000000"/>
                <w:sz w:val="20"/>
                <w:szCs w:val="20"/>
                <w:lang w:val="ru-RU" w:eastAsia="ru-RU"/>
              </w:rPr>
            </w:pPr>
            <w:r>
              <w:rPr>
                <w:rFonts w:eastAsia="Times New Roman"/>
                <w:color w:val="000000"/>
                <w:sz w:val="20"/>
                <w:szCs w:val="20"/>
                <w:lang w:val="ru-RU" w:eastAsia="ru-RU"/>
              </w:rPr>
              <w:t>49,18</w:t>
            </w:r>
          </w:p>
        </w:tc>
        <w:tc>
          <w:tcPr>
            <w:tcW w:w="992" w:type="dxa"/>
            <w:tcBorders>
              <w:top w:val="nil"/>
              <w:left w:val="nil"/>
              <w:bottom w:val="single" w:sz="4" w:space="0" w:color="auto"/>
              <w:right w:val="single" w:sz="4" w:space="0" w:color="auto"/>
            </w:tcBorders>
            <w:shd w:val="clear" w:color="auto" w:fill="auto"/>
            <w:vAlign w:val="center"/>
          </w:tcPr>
          <w:p w:rsidR="00F42BBD" w:rsidRPr="00D15B69" w:rsidRDefault="00F42BBD" w:rsidP="00D15B69">
            <w:pPr>
              <w:widowControl/>
              <w:spacing w:line="240" w:lineRule="auto"/>
              <w:jc w:val="center"/>
              <w:rPr>
                <w:rFonts w:eastAsia="Times New Roman"/>
                <w:color w:val="000000"/>
                <w:sz w:val="20"/>
                <w:szCs w:val="20"/>
                <w:lang w:val="ru-RU" w:eastAsia="ru-RU"/>
              </w:rPr>
            </w:pPr>
            <w:r w:rsidRPr="00D15B69">
              <w:rPr>
                <w:rFonts w:eastAsia="Times New Roman"/>
                <w:color w:val="000000"/>
                <w:sz w:val="20"/>
                <w:szCs w:val="20"/>
                <w:lang w:val="ru-RU" w:eastAsia="ru-RU"/>
              </w:rPr>
              <w:t>-</w:t>
            </w:r>
          </w:p>
        </w:tc>
        <w:tc>
          <w:tcPr>
            <w:tcW w:w="1276" w:type="dxa"/>
            <w:tcBorders>
              <w:top w:val="nil"/>
              <w:left w:val="nil"/>
              <w:bottom w:val="single" w:sz="4" w:space="0" w:color="auto"/>
              <w:right w:val="single" w:sz="4" w:space="0" w:color="auto"/>
            </w:tcBorders>
            <w:shd w:val="clear" w:color="auto" w:fill="auto"/>
            <w:vAlign w:val="center"/>
          </w:tcPr>
          <w:p w:rsidR="00F42BBD" w:rsidRPr="00D15B69" w:rsidRDefault="00F42BBD" w:rsidP="00F42BBD">
            <w:pPr>
              <w:widowControl/>
              <w:spacing w:line="240" w:lineRule="auto"/>
              <w:jc w:val="center"/>
              <w:rPr>
                <w:rFonts w:eastAsia="Times New Roman"/>
                <w:color w:val="000000"/>
                <w:sz w:val="20"/>
                <w:szCs w:val="20"/>
                <w:lang w:val="ru-RU" w:eastAsia="ru-RU"/>
              </w:rPr>
            </w:pPr>
            <w:r w:rsidRPr="00D15B69">
              <w:rPr>
                <w:rFonts w:eastAsia="Times New Roman"/>
                <w:color w:val="000000"/>
                <w:sz w:val="20"/>
                <w:szCs w:val="20"/>
                <w:lang w:val="ru-RU" w:eastAsia="ru-RU"/>
              </w:rPr>
              <w:t xml:space="preserve"> </w:t>
            </w:r>
            <w:r>
              <w:rPr>
                <w:rFonts w:eastAsia="Times New Roman"/>
                <w:color w:val="000000"/>
                <w:sz w:val="20"/>
                <w:szCs w:val="20"/>
                <w:lang w:val="ru-RU" w:eastAsia="ru-RU"/>
              </w:rPr>
              <w:t>11</w:t>
            </w:r>
            <w:r w:rsidRPr="00D15B69">
              <w:rPr>
                <w:rFonts w:eastAsia="Times New Roman"/>
                <w:color w:val="000000"/>
                <w:sz w:val="20"/>
                <w:szCs w:val="20"/>
                <w:lang w:val="ru-RU" w:eastAsia="ru-RU"/>
              </w:rPr>
              <w:t>5/70</w:t>
            </w:r>
          </w:p>
        </w:tc>
        <w:tc>
          <w:tcPr>
            <w:tcW w:w="1984" w:type="dxa"/>
            <w:tcBorders>
              <w:top w:val="nil"/>
              <w:left w:val="nil"/>
              <w:bottom w:val="single" w:sz="4" w:space="0" w:color="auto"/>
              <w:right w:val="single" w:sz="4" w:space="0" w:color="auto"/>
            </w:tcBorders>
            <w:shd w:val="clear" w:color="auto" w:fill="auto"/>
            <w:vAlign w:val="center"/>
          </w:tcPr>
          <w:p w:rsidR="00F42BBD" w:rsidRPr="00F42BBD" w:rsidRDefault="00F42BBD" w:rsidP="00D15B69">
            <w:pPr>
              <w:widowControl/>
              <w:spacing w:line="240" w:lineRule="auto"/>
              <w:jc w:val="center"/>
              <w:rPr>
                <w:rFonts w:eastAsia="Times New Roman"/>
                <w:color w:val="000000"/>
                <w:sz w:val="20"/>
                <w:szCs w:val="20"/>
                <w:lang w:val="ru-RU" w:eastAsia="ru-RU"/>
              </w:rPr>
            </w:pPr>
            <w:r>
              <w:rPr>
                <w:rFonts w:eastAsia="Times New Roman"/>
                <w:color w:val="000000"/>
                <w:sz w:val="20"/>
                <w:szCs w:val="20"/>
                <w:lang w:val="ru-RU" w:eastAsia="ru-RU"/>
              </w:rPr>
              <w:t>8424</w:t>
            </w:r>
          </w:p>
        </w:tc>
      </w:tr>
      <w:tr w:rsidR="00F42BBD" w:rsidRPr="00D15B69" w:rsidTr="00F42BBD">
        <w:trPr>
          <w:trHeight w:val="510"/>
        </w:trPr>
        <w:tc>
          <w:tcPr>
            <w:tcW w:w="375" w:type="dxa"/>
            <w:tcBorders>
              <w:top w:val="single" w:sz="4" w:space="0" w:color="auto"/>
              <w:left w:val="single" w:sz="4" w:space="0" w:color="auto"/>
              <w:bottom w:val="single" w:sz="4" w:space="0" w:color="auto"/>
              <w:right w:val="single" w:sz="4" w:space="0" w:color="auto"/>
            </w:tcBorders>
            <w:shd w:val="clear" w:color="auto" w:fill="auto"/>
            <w:vAlign w:val="center"/>
          </w:tcPr>
          <w:p w:rsidR="00F42BBD" w:rsidRPr="00D15B69" w:rsidRDefault="00F42BBD" w:rsidP="00991FC7">
            <w:pPr>
              <w:widowControl/>
              <w:spacing w:line="240" w:lineRule="auto"/>
              <w:jc w:val="center"/>
              <w:rPr>
                <w:rFonts w:eastAsia="Times New Roman"/>
                <w:color w:val="000000"/>
                <w:sz w:val="20"/>
                <w:szCs w:val="20"/>
                <w:lang w:val="ru-RU" w:eastAsia="ru-RU"/>
              </w:rPr>
            </w:pPr>
            <w:r>
              <w:rPr>
                <w:rFonts w:eastAsia="Times New Roman"/>
                <w:color w:val="000000"/>
                <w:sz w:val="20"/>
                <w:szCs w:val="20"/>
                <w:lang w:val="ru-RU" w:eastAsia="ru-RU"/>
              </w:rPr>
              <w:t>2</w:t>
            </w:r>
          </w:p>
        </w:tc>
        <w:tc>
          <w:tcPr>
            <w:tcW w:w="1560" w:type="dxa"/>
            <w:tcBorders>
              <w:top w:val="nil"/>
              <w:left w:val="nil"/>
              <w:bottom w:val="single" w:sz="4" w:space="0" w:color="auto"/>
              <w:right w:val="single" w:sz="4" w:space="0" w:color="auto"/>
            </w:tcBorders>
            <w:shd w:val="clear" w:color="auto" w:fill="auto"/>
            <w:vAlign w:val="center"/>
          </w:tcPr>
          <w:p w:rsidR="00F42BBD" w:rsidRPr="00D15B69" w:rsidRDefault="00F42BBD" w:rsidP="00991FC7">
            <w:pPr>
              <w:widowControl/>
              <w:spacing w:line="240" w:lineRule="auto"/>
              <w:rPr>
                <w:rFonts w:eastAsia="Times New Roman"/>
                <w:color w:val="000000"/>
                <w:sz w:val="20"/>
                <w:szCs w:val="20"/>
                <w:lang w:val="ru-RU" w:eastAsia="ru-RU"/>
              </w:rPr>
            </w:pPr>
            <w:r>
              <w:rPr>
                <w:rFonts w:eastAsia="Times New Roman"/>
                <w:color w:val="000000"/>
                <w:sz w:val="20"/>
                <w:szCs w:val="20"/>
                <w:lang w:val="ru-RU" w:eastAsia="ru-RU"/>
              </w:rPr>
              <w:t>АМК-18,6</w:t>
            </w:r>
          </w:p>
        </w:tc>
        <w:tc>
          <w:tcPr>
            <w:tcW w:w="2977" w:type="dxa"/>
            <w:tcBorders>
              <w:top w:val="single" w:sz="4" w:space="0" w:color="auto"/>
              <w:left w:val="nil"/>
              <w:bottom w:val="single" w:sz="4" w:space="0" w:color="auto"/>
              <w:right w:val="single" w:sz="4" w:space="0" w:color="auto"/>
            </w:tcBorders>
            <w:vAlign w:val="center"/>
          </w:tcPr>
          <w:p w:rsidR="00F42BBD" w:rsidRPr="00D15B69" w:rsidRDefault="00034722" w:rsidP="00F42BBD">
            <w:pPr>
              <w:widowControl/>
              <w:spacing w:line="240" w:lineRule="auto"/>
              <w:rPr>
                <w:rFonts w:eastAsia="Times New Roman"/>
                <w:color w:val="000000"/>
                <w:sz w:val="20"/>
                <w:szCs w:val="20"/>
                <w:lang w:val="ru-RU" w:eastAsia="ru-RU"/>
              </w:rPr>
            </w:pPr>
            <w:r>
              <w:rPr>
                <w:rFonts w:eastAsia="Times New Roman"/>
                <w:color w:val="000000"/>
                <w:sz w:val="20"/>
                <w:szCs w:val="20"/>
                <w:lang w:val="ru-RU" w:eastAsia="ru-RU"/>
              </w:rPr>
              <w:t>-</w:t>
            </w:r>
          </w:p>
        </w:tc>
        <w:tc>
          <w:tcPr>
            <w:tcW w:w="1843" w:type="dxa"/>
            <w:tcBorders>
              <w:top w:val="nil"/>
              <w:left w:val="single" w:sz="4" w:space="0" w:color="auto"/>
              <w:bottom w:val="single" w:sz="4" w:space="0" w:color="auto"/>
              <w:right w:val="single" w:sz="4" w:space="0" w:color="auto"/>
            </w:tcBorders>
            <w:shd w:val="clear" w:color="auto" w:fill="auto"/>
            <w:vAlign w:val="center"/>
          </w:tcPr>
          <w:p w:rsidR="00F42BBD" w:rsidRDefault="00F42BBD" w:rsidP="00D15B69">
            <w:pPr>
              <w:widowControl/>
              <w:spacing w:line="240" w:lineRule="auto"/>
              <w:jc w:val="center"/>
              <w:rPr>
                <w:rFonts w:eastAsia="Times New Roman"/>
                <w:color w:val="000000"/>
                <w:sz w:val="20"/>
                <w:szCs w:val="20"/>
                <w:lang w:val="ru-RU" w:eastAsia="ru-RU"/>
              </w:rPr>
            </w:pPr>
            <w:r>
              <w:rPr>
                <w:rFonts w:eastAsia="Times New Roman"/>
                <w:color w:val="000000"/>
                <w:sz w:val="20"/>
                <w:szCs w:val="20"/>
                <w:lang w:val="ru-RU" w:eastAsia="ru-RU"/>
              </w:rPr>
              <w:t xml:space="preserve">котлы </w:t>
            </w:r>
          </w:p>
          <w:p w:rsidR="00F42BBD" w:rsidRPr="00D15B69" w:rsidRDefault="00F42BBD" w:rsidP="00D15B69">
            <w:pPr>
              <w:widowControl/>
              <w:spacing w:line="240" w:lineRule="auto"/>
              <w:jc w:val="center"/>
              <w:rPr>
                <w:rFonts w:eastAsia="Times New Roman"/>
                <w:color w:val="000000"/>
                <w:sz w:val="20"/>
                <w:szCs w:val="20"/>
                <w:lang w:val="ru-RU" w:eastAsia="ru-RU"/>
              </w:rPr>
            </w:pPr>
            <w:r>
              <w:rPr>
                <w:rFonts w:eastAsia="Times New Roman"/>
                <w:color w:val="000000"/>
                <w:sz w:val="20"/>
                <w:szCs w:val="20"/>
                <w:lang w:val="ru-RU" w:eastAsia="ru-RU"/>
              </w:rPr>
              <w:t>водогрейные</w:t>
            </w:r>
          </w:p>
        </w:tc>
        <w:tc>
          <w:tcPr>
            <w:tcW w:w="1134" w:type="dxa"/>
            <w:tcBorders>
              <w:top w:val="nil"/>
              <w:left w:val="nil"/>
              <w:bottom w:val="single" w:sz="4" w:space="0" w:color="auto"/>
              <w:right w:val="single" w:sz="4" w:space="0" w:color="auto"/>
            </w:tcBorders>
            <w:shd w:val="clear" w:color="auto" w:fill="auto"/>
            <w:vAlign w:val="center"/>
          </w:tcPr>
          <w:p w:rsidR="00F42BBD" w:rsidRPr="00D15B69" w:rsidRDefault="00F42BBD" w:rsidP="00D15B69">
            <w:pPr>
              <w:widowControl/>
              <w:spacing w:line="240" w:lineRule="auto"/>
              <w:jc w:val="center"/>
              <w:rPr>
                <w:rFonts w:eastAsia="Times New Roman"/>
                <w:color w:val="000000"/>
                <w:sz w:val="20"/>
                <w:szCs w:val="20"/>
                <w:lang w:val="ru-RU" w:eastAsia="ru-RU"/>
              </w:rPr>
            </w:pPr>
            <w:r>
              <w:rPr>
                <w:rFonts w:eastAsia="Times New Roman"/>
                <w:color w:val="000000"/>
                <w:sz w:val="20"/>
                <w:szCs w:val="20"/>
                <w:lang w:val="ru-RU" w:eastAsia="ru-RU"/>
              </w:rPr>
              <w:t>-</w:t>
            </w:r>
          </w:p>
        </w:tc>
        <w:tc>
          <w:tcPr>
            <w:tcW w:w="1134" w:type="dxa"/>
            <w:tcBorders>
              <w:top w:val="nil"/>
              <w:left w:val="nil"/>
              <w:bottom w:val="single" w:sz="4" w:space="0" w:color="auto"/>
              <w:right w:val="single" w:sz="4" w:space="0" w:color="auto"/>
            </w:tcBorders>
            <w:shd w:val="clear" w:color="auto" w:fill="auto"/>
            <w:vAlign w:val="center"/>
          </w:tcPr>
          <w:p w:rsidR="00F42BBD" w:rsidRPr="00D15B69" w:rsidRDefault="00F42BBD" w:rsidP="00D15B69">
            <w:pPr>
              <w:widowControl/>
              <w:spacing w:line="240" w:lineRule="auto"/>
              <w:jc w:val="center"/>
              <w:rPr>
                <w:rFonts w:eastAsia="Times New Roman"/>
                <w:color w:val="000000"/>
                <w:sz w:val="20"/>
                <w:szCs w:val="20"/>
                <w:lang w:val="ru-RU" w:eastAsia="ru-RU"/>
              </w:rPr>
            </w:pPr>
            <w:r>
              <w:rPr>
                <w:rFonts w:eastAsia="Times New Roman"/>
                <w:color w:val="000000"/>
                <w:sz w:val="20"/>
                <w:szCs w:val="20"/>
                <w:lang w:val="ru-RU" w:eastAsia="ru-RU"/>
              </w:rPr>
              <w:t>18,6</w:t>
            </w:r>
            <w:r w:rsidRPr="00D15B69">
              <w:rPr>
                <w:rFonts w:eastAsia="Times New Roman"/>
                <w:color w:val="000000"/>
                <w:sz w:val="20"/>
                <w:szCs w:val="20"/>
                <w:lang w:val="ru-RU" w:eastAsia="ru-RU"/>
              </w:rPr>
              <w:t xml:space="preserve"> МВт</w:t>
            </w:r>
          </w:p>
        </w:tc>
        <w:tc>
          <w:tcPr>
            <w:tcW w:w="1276" w:type="dxa"/>
            <w:tcBorders>
              <w:top w:val="nil"/>
              <w:left w:val="nil"/>
              <w:bottom w:val="single" w:sz="4" w:space="0" w:color="auto"/>
              <w:right w:val="single" w:sz="4" w:space="0" w:color="auto"/>
            </w:tcBorders>
            <w:shd w:val="clear" w:color="auto" w:fill="auto"/>
            <w:vAlign w:val="center"/>
          </w:tcPr>
          <w:p w:rsidR="00F42BBD" w:rsidRPr="00D15B69" w:rsidRDefault="00F42BBD" w:rsidP="00F42BBD">
            <w:pPr>
              <w:widowControl/>
              <w:spacing w:line="240" w:lineRule="auto"/>
              <w:jc w:val="center"/>
              <w:rPr>
                <w:rFonts w:eastAsia="Times New Roman"/>
                <w:color w:val="000000"/>
                <w:sz w:val="20"/>
                <w:szCs w:val="20"/>
                <w:lang w:val="ru-RU" w:eastAsia="ru-RU"/>
              </w:rPr>
            </w:pPr>
            <w:r w:rsidRPr="00D15B69">
              <w:rPr>
                <w:rFonts w:eastAsia="Times New Roman"/>
                <w:color w:val="000000"/>
                <w:sz w:val="20"/>
                <w:szCs w:val="20"/>
                <w:lang w:val="ru-RU" w:eastAsia="ru-RU"/>
              </w:rPr>
              <w:t>гор</w:t>
            </w:r>
            <w:r>
              <w:rPr>
                <w:rFonts w:eastAsia="Times New Roman"/>
                <w:color w:val="000000"/>
                <w:sz w:val="20"/>
                <w:szCs w:val="20"/>
                <w:lang w:val="ru-RU" w:eastAsia="ru-RU"/>
              </w:rPr>
              <w:t>ячая</w:t>
            </w:r>
            <w:r w:rsidRPr="00D15B69">
              <w:rPr>
                <w:rFonts w:eastAsia="Times New Roman"/>
                <w:color w:val="000000"/>
                <w:sz w:val="20"/>
                <w:szCs w:val="20"/>
                <w:lang w:val="ru-RU" w:eastAsia="ru-RU"/>
              </w:rPr>
              <w:t xml:space="preserve"> вода</w:t>
            </w:r>
          </w:p>
        </w:tc>
        <w:tc>
          <w:tcPr>
            <w:tcW w:w="992" w:type="dxa"/>
            <w:tcBorders>
              <w:top w:val="nil"/>
              <w:left w:val="nil"/>
              <w:bottom w:val="single" w:sz="4" w:space="0" w:color="auto"/>
              <w:right w:val="single" w:sz="4" w:space="0" w:color="auto"/>
            </w:tcBorders>
            <w:shd w:val="clear" w:color="auto" w:fill="auto"/>
            <w:vAlign w:val="center"/>
          </w:tcPr>
          <w:p w:rsidR="00F42BBD" w:rsidRPr="00D15B69" w:rsidRDefault="00F42BBD" w:rsidP="00D15B69">
            <w:pPr>
              <w:widowControl/>
              <w:spacing w:line="240" w:lineRule="auto"/>
              <w:jc w:val="center"/>
              <w:rPr>
                <w:rFonts w:eastAsia="Times New Roman"/>
                <w:color w:val="000000"/>
                <w:sz w:val="20"/>
                <w:szCs w:val="20"/>
                <w:lang w:val="ru-RU" w:eastAsia="ru-RU"/>
              </w:rPr>
            </w:pPr>
            <w:r>
              <w:rPr>
                <w:rFonts w:eastAsia="Times New Roman"/>
                <w:color w:val="000000"/>
                <w:sz w:val="20"/>
                <w:szCs w:val="20"/>
                <w:lang w:val="ru-RU" w:eastAsia="ru-RU"/>
              </w:rPr>
              <w:t>-</w:t>
            </w:r>
          </w:p>
        </w:tc>
        <w:tc>
          <w:tcPr>
            <w:tcW w:w="992" w:type="dxa"/>
            <w:tcBorders>
              <w:top w:val="nil"/>
              <w:left w:val="nil"/>
              <w:bottom w:val="single" w:sz="4" w:space="0" w:color="auto"/>
              <w:right w:val="single" w:sz="4" w:space="0" w:color="auto"/>
            </w:tcBorders>
            <w:shd w:val="clear" w:color="auto" w:fill="auto"/>
            <w:vAlign w:val="center"/>
          </w:tcPr>
          <w:p w:rsidR="00F42BBD" w:rsidRPr="00D15B69" w:rsidRDefault="00F42BBD" w:rsidP="00D15B69">
            <w:pPr>
              <w:widowControl/>
              <w:spacing w:line="240" w:lineRule="auto"/>
              <w:jc w:val="center"/>
              <w:rPr>
                <w:rFonts w:eastAsia="Times New Roman"/>
                <w:color w:val="000000"/>
                <w:sz w:val="20"/>
                <w:szCs w:val="20"/>
                <w:lang w:val="ru-RU" w:eastAsia="ru-RU"/>
              </w:rPr>
            </w:pPr>
            <w:r>
              <w:rPr>
                <w:rFonts w:eastAsia="Times New Roman"/>
                <w:color w:val="000000"/>
                <w:sz w:val="20"/>
                <w:szCs w:val="20"/>
                <w:lang w:val="ru-RU" w:eastAsia="ru-RU"/>
              </w:rPr>
              <w:t>-</w:t>
            </w:r>
          </w:p>
        </w:tc>
        <w:tc>
          <w:tcPr>
            <w:tcW w:w="1276" w:type="dxa"/>
            <w:tcBorders>
              <w:top w:val="nil"/>
              <w:left w:val="nil"/>
              <w:bottom w:val="single" w:sz="4" w:space="0" w:color="auto"/>
              <w:right w:val="single" w:sz="4" w:space="0" w:color="auto"/>
            </w:tcBorders>
            <w:shd w:val="clear" w:color="auto" w:fill="auto"/>
            <w:vAlign w:val="center"/>
          </w:tcPr>
          <w:p w:rsidR="00F42BBD" w:rsidRPr="00D15B69" w:rsidRDefault="00F42BBD" w:rsidP="00F42BBD">
            <w:pPr>
              <w:widowControl/>
              <w:spacing w:line="240" w:lineRule="auto"/>
              <w:jc w:val="center"/>
              <w:rPr>
                <w:rFonts w:eastAsia="Times New Roman"/>
                <w:color w:val="000000"/>
                <w:sz w:val="20"/>
                <w:szCs w:val="20"/>
                <w:lang w:val="ru-RU" w:eastAsia="ru-RU"/>
              </w:rPr>
            </w:pPr>
            <w:r>
              <w:rPr>
                <w:rFonts w:eastAsia="Times New Roman"/>
                <w:color w:val="000000"/>
                <w:sz w:val="20"/>
                <w:szCs w:val="20"/>
                <w:lang w:val="ru-RU" w:eastAsia="ru-RU"/>
              </w:rPr>
              <w:t>115/70</w:t>
            </w:r>
          </w:p>
        </w:tc>
        <w:tc>
          <w:tcPr>
            <w:tcW w:w="1984" w:type="dxa"/>
            <w:tcBorders>
              <w:top w:val="nil"/>
              <w:left w:val="nil"/>
              <w:bottom w:val="single" w:sz="4" w:space="0" w:color="auto"/>
              <w:right w:val="single" w:sz="4" w:space="0" w:color="auto"/>
            </w:tcBorders>
            <w:shd w:val="clear" w:color="auto" w:fill="auto"/>
            <w:vAlign w:val="center"/>
          </w:tcPr>
          <w:p w:rsidR="00F42BBD" w:rsidRPr="00F42BBD" w:rsidRDefault="00F42BBD" w:rsidP="00D15B69">
            <w:pPr>
              <w:widowControl/>
              <w:spacing w:line="240" w:lineRule="auto"/>
              <w:jc w:val="center"/>
              <w:rPr>
                <w:rFonts w:eastAsia="Times New Roman"/>
                <w:color w:val="000000"/>
                <w:sz w:val="20"/>
                <w:szCs w:val="20"/>
                <w:lang w:val="ru-RU" w:eastAsia="ru-RU"/>
              </w:rPr>
            </w:pPr>
            <w:r>
              <w:rPr>
                <w:rFonts w:eastAsia="Times New Roman"/>
                <w:color w:val="000000"/>
                <w:sz w:val="20"/>
                <w:szCs w:val="20"/>
                <w:lang w:val="ru-RU" w:eastAsia="ru-RU"/>
              </w:rPr>
              <w:t>-</w:t>
            </w:r>
          </w:p>
        </w:tc>
      </w:tr>
    </w:tbl>
    <w:p w:rsidR="00D15B69" w:rsidRPr="00D15B69" w:rsidRDefault="00D15B69" w:rsidP="00D15B69">
      <w:pPr>
        <w:widowControl/>
        <w:contextualSpacing/>
        <w:jc w:val="both"/>
        <w:rPr>
          <w:szCs w:val="26"/>
          <w:lang w:val="ru-RU"/>
        </w:rPr>
      </w:pPr>
    </w:p>
    <w:p w:rsidR="008D436B" w:rsidRPr="00400537" w:rsidRDefault="008D436B" w:rsidP="00A21C13">
      <w:pPr>
        <w:pStyle w:val="Default"/>
        <w:spacing w:line="276" w:lineRule="auto"/>
        <w:ind w:firstLine="567"/>
        <w:contextualSpacing/>
        <w:jc w:val="both"/>
        <w:rPr>
          <w:rFonts w:ascii="Times New Roman" w:hAnsi="Times New Roman" w:cs="Times New Roman"/>
          <w:color w:val="auto"/>
          <w:sz w:val="26"/>
          <w:szCs w:val="26"/>
        </w:rPr>
      </w:pPr>
    </w:p>
    <w:p w:rsidR="00D15B69" w:rsidRDefault="00D15B69" w:rsidP="007D4BC3">
      <w:pPr>
        <w:pStyle w:val="20"/>
        <w:sectPr w:rsidR="00D15B69" w:rsidSect="00D15B69">
          <w:footnotePr>
            <w:numRestart w:val="eachPage"/>
          </w:footnotePr>
          <w:pgSz w:w="16838" w:h="11906" w:orient="landscape"/>
          <w:pgMar w:top="850" w:right="1134" w:bottom="1418" w:left="1134"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bookmarkStart w:id="40" w:name="_Toc390684758"/>
      <w:bookmarkStart w:id="41" w:name="_Ref391901491"/>
      <w:bookmarkStart w:id="42" w:name="_Ref393789303"/>
      <w:bookmarkStart w:id="43" w:name="_Ref393791601"/>
      <w:bookmarkStart w:id="44" w:name="_Ref393792413"/>
    </w:p>
    <w:p w:rsidR="00F42BBD" w:rsidRDefault="00F42BBD" w:rsidP="00BA2215">
      <w:pPr>
        <w:pStyle w:val="aff4"/>
      </w:pPr>
      <w:r>
        <w:lastRenderedPageBreak/>
        <w:t>Потребители тепловой энергии подключены к котельной АМК-60 по независимой схеме. На территории жилпоселка расположены 10 ЦТП, к которым подключены все многоквартирные жилые дома (кроме ж.д. 2/40) и основная часть объектов социального назначения. Остальные потребители тепловой энергии, в том числе жилой дом 2/40 на территории поселка и индустриального парка подключены к магистральным тепловым сетям через ИТП.</w:t>
      </w:r>
    </w:p>
    <w:p w:rsidR="00566AAC" w:rsidRPr="00566AAC" w:rsidRDefault="00F42BBD" w:rsidP="00BA2215">
      <w:pPr>
        <w:pStyle w:val="aff4"/>
      </w:pPr>
      <w:r>
        <w:t>Отпуск тепловой энергии от котельной осуществляется в горячей воде для систем отопления, вентиляции и горячего водоснабжения.</w:t>
      </w:r>
    </w:p>
    <w:p w:rsidR="00566AAC" w:rsidRDefault="00566AAC" w:rsidP="00BA2215">
      <w:pPr>
        <w:pStyle w:val="aff4"/>
      </w:pPr>
    </w:p>
    <w:p w:rsidR="008D436B" w:rsidRPr="00CC2D8F" w:rsidRDefault="008D436B" w:rsidP="007D4BC3">
      <w:pPr>
        <w:pStyle w:val="20"/>
        <w:rPr>
          <w:i/>
        </w:rPr>
      </w:pPr>
      <w:r w:rsidRPr="00CC2D8F">
        <w:t>1.2.2. Параметры установленной тепловой мощности теплофикационного оборудования и теплофикационной установки</w:t>
      </w:r>
      <w:bookmarkEnd w:id="40"/>
      <w:bookmarkEnd w:id="41"/>
      <w:bookmarkEnd w:id="42"/>
      <w:bookmarkEnd w:id="43"/>
      <w:bookmarkEnd w:id="44"/>
    </w:p>
    <w:p w:rsidR="008D436B" w:rsidRPr="00400537" w:rsidRDefault="008D436B" w:rsidP="00BA2215">
      <w:pPr>
        <w:pStyle w:val="aff4"/>
        <w:rPr>
          <w:lang w:eastAsia="ru-RU"/>
        </w:rPr>
      </w:pPr>
      <w:r w:rsidRPr="00400537">
        <w:t xml:space="preserve">В </w:t>
      </w:r>
      <w:r w:rsidR="00C04169">
        <w:fldChar w:fldCharType="begin"/>
      </w:r>
      <w:r w:rsidR="00DC0990">
        <w:instrText xml:space="preserve"> REF _Ref511223665 \h </w:instrText>
      </w:r>
      <w:r w:rsidR="00C04169">
        <w:fldChar w:fldCharType="separate"/>
      </w:r>
      <w:r w:rsidR="00F41843">
        <w:t xml:space="preserve">таб.  </w:t>
      </w:r>
      <w:r w:rsidR="00F41843">
        <w:rPr>
          <w:noProof/>
        </w:rPr>
        <w:t>3</w:t>
      </w:r>
      <w:r w:rsidR="00C04169">
        <w:fldChar w:fldCharType="end"/>
      </w:r>
      <w:r w:rsidRPr="00400537">
        <w:t xml:space="preserve"> представлен </w:t>
      </w:r>
      <w:r w:rsidRPr="00400537">
        <w:rPr>
          <w:lang w:eastAsia="ru-RU"/>
        </w:rPr>
        <w:t xml:space="preserve">перечень и </w:t>
      </w:r>
      <w:r w:rsidR="00566AAC">
        <w:rPr>
          <w:lang w:eastAsia="ru-RU"/>
        </w:rPr>
        <w:t xml:space="preserve">основные характеристики теплофикационного </w:t>
      </w:r>
      <w:r w:rsidR="002B1AAE">
        <w:rPr>
          <w:lang w:eastAsia="ru-RU"/>
        </w:rPr>
        <w:t xml:space="preserve"> </w:t>
      </w:r>
      <w:r w:rsidR="00566AAC">
        <w:rPr>
          <w:lang w:eastAsia="ru-RU"/>
        </w:rPr>
        <w:t xml:space="preserve">оборудования, установленного на </w:t>
      </w:r>
      <w:r w:rsidR="00F42BBD">
        <w:rPr>
          <w:lang w:eastAsia="ru-RU"/>
        </w:rPr>
        <w:t>АМК-60</w:t>
      </w:r>
      <w:r w:rsidRPr="00400537">
        <w:rPr>
          <w:lang w:eastAsia="ru-RU"/>
        </w:rPr>
        <w:t>.</w:t>
      </w:r>
    </w:p>
    <w:p w:rsidR="004E5BB5" w:rsidRDefault="004E5BB5" w:rsidP="004E5BB5">
      <w:pPr>
        <w:pStyle w:val="aff2"/>
        <w:ind w:left="4111"/>
      </w:pPr>
      <w:bookmarkStart w:id="45" w:name="_Ref511223665"/>
      <w:r>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3</w:t>
      </w:r>
      <w:r w:rsidR="00C04169">
        <w:rPr>
          <w:noProof/>
        </w:rPr>
        <w:fldChar w:fldCharType="end"/>
      </w:r>
      <w:bookmarkEnd w:id="45"/>
      <w:r>
        <w:t xml:space="preserve"> </w:t>
      </w:r>
      <w:r w:rsidRPr="00400537">
        <w:t xml:space="preserve">– Перечень и установленная мощность </w:t>
      </w:r>
      <w:r>
        <w:t>(производительность) основного оборудования котельной АМК-60 пгт.Камские Поляны</w:t>
      </w:r>
    </w:p>
    <w:tbl>
      <w:tblPr>
        <w:tblW w:w="92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2268"/>
        <w:gridCol w:w="805"/>
        <w:gridCol w:w="1015"/>
        <w:gridCol w:w="1106"/>
        <w:gridCol w:w="1018"/>
        <w:gridCol w:w="1513"/>
        <w:gridCol w:w="1566"/>
      </w:tblGrid>
      <w:tr w:rsidR="00F42BBD" w:rsidRPr="00090134" w:rsidTr="00F42BBD">
        <w:trPr>
          <w:trHeight w:val="258"/>
          <w:tblHeader/>
          <w:jc w:val="center"/>
        </w:trPr>
        <w:tc>
          <w:tcPr>
            <w:tcW w:w="1221" w:type="pct"/>
            <w:vAlign w:val="center"/>
          </w:tcPr>
          <w:p w:rsidR="00F42BBD" w:rsidRPr="002B1AAE" w:rsidRDefault="00F42BBD" w:rsidP="002B1AAE">
            <w:pPr>
              <w:widowControl/>
              <w:autoSpaceDE w:val="0"/>
              <w:autoSpaceDN w:val="0"/>
              <w:adjustRightInd w:val="0"/>
              <w:spacing w:line="240" w:lineRule="auto"/>
              <w:contextualSpacing/>
              <w:jc w:val="center"/>
              <w:rPr>
                <w:color w:val="000000"/>
                <w:spacing w:val="-10"/>
                <w:sz w:val="22"/>
                <w:lang w:val="ru-RU" w:eastAsia="ru-RU"/>
              </w:rPr>
            </w:pPr>
            <w:r w:rsidRPr="002B1AAE">
              <w:rPr>
                <w:color w:val="000000"/>
                <w:spacing w:val="-10"/>
                <w:sz w:val="22"/>
                <w:lang w:val="ru-RU" w:eastAsia="ru-RU"/>
              </w:rPr>
              <w:t xml:space="preserve">Модель </w:t>
            </w:r>
            <w:r>
              <w:rPr>
                <w:color w:val="000000"/>
                <w:spacing w:val="-10"/>
                <w:sz w:val="22"/>
                <w:lang w:val="ru-RU" w:eastAsia="ru-RU"/>
              </w:rPr>
              <w:t>теплофикационной установки</w:t>
            </w:r>
          </w:p>
        </w:tc>
        <w:tc>
          <w:tcPr>
            <w:tcW w:w="433" w:type="pct"/>
            <w:vAlign w:val="center"/>
          </w:tcPr>
          <w:p w:rsidR="00F42BBD" w:rsidRPr="002B1AAE" w:rsidRDefault="00F42BBD" w:rsidP="002B1AAE">
            <w:pPr>
              <w:widowControl/>
              <w:autoSpaceDE w:val="0"/>
              <w:autoSpaceDN w:val="0"/>
              <w:adjustRightInd w:val="0"/>
              <w:spacing w:line="240" w:lineRule="auto"/>
              <w:contextualSpacing/>
              <w:jc w:val="center"/>
              <w:rPr>
                <w:color w:val="000000"/>
                <w:spacing w:val="-10"/>
                <w:sz w:val="22"/>
                <w:lang w:val="ru-RU" w:eastAsia="ru-RU"/>
              </w:rPr>
            </w:pPr>
            <w:r>
              <w:rPr>
                <w:color w:val="000000"/>
                <w:spacing w:val="-10"/>
                <w:sz w:val="22"/>
                <w:lang w:val="ru-RU" w:eastAsia="ru-RU"/>
              </w:rPr>
              <w:t>Кол-во, ед.</w:t>
            </w:r>
          </w:p>
        </w:tc>
        <w:tc>
          <w:tcPr>
            <w:tcW w:w="546" w:type="pct"/>
            <w:vAlign w:val="center"/>
          </w:tcPr>
          <w:p w:rsidR="00F42BBD" w:rsidRDefault="00F42BBD" w:rsidP="002B1AAE">
            <w:pPr>
              <w:widowControl/>
              <w:autoSpaceDE w:val="0"/>
              <w:autoSpaceDN w:val="0"/>
              <w:adjustRightInd w:val="0"/>
              <w:spacing w:line="240" w:lineRule="auto"/>
              <w:contextualSpacing/>
              <w:jc w:val="center"/>
              <w:rPr>
                <w:color w:val="000000"/>
                <w:spacing w:val="-10"/>
                <w:sz w:val="22"/>
                <w:lang w:val="ru-RU" w:eastAsia="ru-RU"/>
              </w:rPr>
            </w:pPr>
            <w:r w:rsidRPr="002B1AAE">
              <w:rPr>
                <w:color w:val="000000"/>
                <w:spacing w:val="-10"/>
                <w:sz w:val="22"/>
                <w:lang w:val="ru-RU" w:eastAsia="ru-RU"/>
              </w:rPr>
              <w:t xml:space="preserve">Год </w:t>
            </w:r>
          </w:p>
          <w:p w:rsidR="00F42BBD" w:rsidRPr="002B1AAE" w:rsidRDefault="00F42BBD" w:rsidP="002B1AAE">
            <w:pPr>
              <w:widowControl/>
              <w:autoSpaceDE w:val="0"/>
              <w:autoSpaceDN w:val="0"/>
              <w:adjustRightInd w:val="0"/>
              <w:spacing w:line="240" w:lineRule="auto"/>
              <w:contextualSpacing/>
              <w:jc w:val="center"/>
              <w:rPr>
                <w:color w:val="000000"/>
                <w:spacing w:val="-10"/>
                <w:sz w:val="22"/>
                <w:lang w:val="ru-RU" w:eastAsia="ru-RU"/>
              </w:rPr>
            </w:pPr>
            <w:r w:rsidRPr="002B1AAE">
              <w:rPr>
                <w:color w:val="000000"/>
                <w:spacing w:val="-10"/>
                <w:sz w:val="22"/>
                <w:lang w:val="ru-RU" w:eastAsia="ru-RU"/>
              </w:rPr>
              <w:t>ввода</w:t>
            </w:r>
            <w:r>
              <w:rPr>
                <w:color w:val="000000"/>
                <w:spacing w:val="-10"/>
                <w:sz w:val="22"/>
                <w:lang w:val="ru-RU" w:eastAsia="ru-RU"/>
              </w:rPr>
              <w:t xml:space="preserve"> </w:t>
            </w:r>
            <w:r w:rsidRPr="002B1AAE">
              <w:rPr>
                <w:color w:val="000000"/>
                <w:spacing w:val="-10"/>
                <w:sz w:val="22"/>
                <w:lang w:val="ru-RU" w:eastAsia="ru-RU"/>
              </w:rPr>
              <w:t>в эксплуа</w:t>
            </w:r>
            <w:r>
              <w:rPr>
                <w:color w:val="000000"/>
                <w:spacing w:val="-10"/>
                <w:sz w:val="22"/>
                <w:lang w:val="ru-RU" w:eastAsia="ru-RU"/>
              </w:rPr>
              <w:t>-</w:t>
            </w:r>
            <w:r w:rsidRPr="002B1AAE">
              <w:rPr>
                <w:color w:val="000000"/>
                <w:spacing w:val="-10"/>
                <w:sz w:val="22"/>
                <w:lang w:val="ru-RU" w:eastAsia="ru-RU"/>
              </w:rPr>
              <w:t>тацию</w:t>
            </w:r>
          </w:p>
        </w:tc>
        <w:tc>
          <w:tcPr>
            <w:tcW w:w="595" w:type="pct"/>
            <w:vAlign w:val="center"/>
          </w:tcPr>
          <w:p w:rsidR="00F42BBD" w:rsidRPr="002B1AAE" w:rsidRDefault="00F42BBD" w:rsidP="002B1AAE">
            <w:pPr>
              <w:widowControl/>
              <w:autoSpaceDE w:val="0"/>
              <w:autoSpaceDN w:val="0"/>
              <w:adjustRightInd w:val="0"/>
              <w:spacing w:line="240" w:lineRule="auto"/>
              <w:contextualSpacing/>
              <w:jc w:val="center"/>
              <w:rPr>
                <w:rFonts w:eastAsia="Times New Roman"/>
                <w:color w:val="000000"/>
                <w:spacing w:val="-10"/>
                <w:w w:val="99"/>
                <w:sz w:val="22"/>
                <w:lang w:val="ru-RU" w:eastAsia="ru-RU"/>
              </w:rPr>
            </w:pPr>
            <w:r w:rsidRPr="002B1AAE">
              <w:rPr>
                <w:rFonts w:eastAsia="Times New Roman"/>
                <w:color w:val="000000"/>
                <w:spacing w:val="-10"/>
                <w:sz w:val="22"/>
                <w:lang w:val="ru-RU" w:eastAsia="ru-RU"/>
              </w:rPr>
              <w:t>Год</w:t>
            </w:r>
            <w:r w:rsidRPr="002B1AAE">
              <w:rPr>
                <w:rFonts w:eastAsia="Times New Roman"/>
                <w:color w:val="000000"/>
                <w:spacing w:val="-10"/>
                <w:w w:val="99"/>
                <w:sz w:val="22"/>
                <w:lang w:val="ru-RU" w:eastAsia="ru-RU"/>
              </w:rPr>
              <w:t xml:space="preserve"> </w:t>
            </w:r>
            <w:r w:rsidRPr="002B1AAE">
              <w:rPr>
                <w:rFonts w:eastAsia="Times New Roman"/>
                <w:color w:val="000000"/>
                <w:spacing w:val="-10"/>
                <w:sz w:val="22"/>
                <w:lang w:val="ru-RU" w:eastAsia="ru-RU"/>
              </w:rPr>
              <w:t>последнего</w:t>
            </w:r>
          </w:p>
          <w:p w:rsidR="00F42BBD" w:rsidRPr="002B1AAE" w:rsidRDefault="00F42BBD" w:rsidP="002B1AAE">
            <w:pPr>
              <w:widowControl/>
              <w:spacing w:line="240" w:lineRule="auto"/>
              <w:contextualSpacing/>
              <w:jc w:val="center"/>
              <w:rPr>
                <w:spacing w:val="-10"/>
                <w:sz w:val="22"/>
                <w:lang w:val="ru-RU"/>
              </w:rPr>
            </w:pPr>
            <w:r>
              <w:rPr>
                <w:rFonts w:eastAsia="Times New Roman"/>
                <w:spacing w:val="-10"/>
                <w:sz w:val="22"/>
                <w:lang w:val="ru-RU"/>
              </w:rPr>
              <w:t>кап</w:t>
            </w:r>
            <w:r w:rsidRPr="002B1AAE">
              <w:rPr>
                <w:rFonts w:eastAsia="Times New Roman"/>
                <w:spacing w:val="-10"/>
                <w:sz w:val="22"/>
                <w:lang w:val="ru-RU"/>
              </w:rPr>
              <w:t>ремонта</w:t>
            </w:r>
          </w:p>
        </w:tc>
        <w:tc>
          <w:tcPr>
            <w:tcW w:w="548" w:type="pct"/>
            <w:vAlign w:val="center"/>
          </w:tcPr>
          <w:p w:rsidR="00F42BBD" w:rsidRPr="002B1AAE" w:rsidRDefault="00F42BBD" w:rsidP="002B1AAE">
            <w:pPr>
              <w:widowControl/>
              <w:autoSpaceDE w:val="0"/>
              <w:autoSpaceDN w:val="0"/>
              <w:adjustRightInd w:val="0"/>
              <w:spacing w:line="240" w:lineRule="auto"/>
              <w:contextualSpacing/>
              <w:jc w:val="center"/>
              <w:rPr>
                <w:color w:val="000000"/>
                <w:spacing w:val="-10"/>
                <w:sz w:val="22"/>
                <w:lang w:val="ru-RU" w:eastAsia="ru-RU"/>
              </w:rPr>
            </w:pPr>
            <w:r w:rsidRPr="002B1AAE">
              <w:rPr>
                <w:color w:val="000000"/>
                <w:spacing w:val="-10"/>
                <w:sz w:val="22"/>
                <w:lang w:val="ru-RU" w:eastAsia="ru-RU"/>
              </w:rPr>
              <w:t>Год продления</w:t>
            </w:r>
          </w:p>
          <w:p w:rsidR="00F42BBD" w:rsidRPr="002B1AAE" w:rsidRDefault="00F42BBD" w:rsidP="002B1AAE">
            <w:pPr>
              <w:widowControl/>
              <w:autoSpaceDE w:val="0"/>
              <w:autoSpaceDN w:val="0"/>
              <w:adjustRightInd w:val="0"/>
              <w:spacing w:line="240" w:lineRule="auto"/>
              <w:contextualSpacing/>
              <w:jc w:val="center"/>
              <w:rPr>
                <w:color w:val="000000"/>
                <w:spacing w:val="-10"/>
                <w:sz w:val="22"/>
                <w:lang w:val="ru-RU" w:eastAsia="ru-RU"/>
              </w:rPr>
            </w:pPr>
            <w:r w:rsidRPr="002B1AAE">
              <w:rPr>
                <w:color w:val="000000"/>
                <w:spacing w:val="-10"/>
                <w:sz w:val="22"/>
                <w:lang w:val="ru-RU" w:eastAsia="ru-RU"/>
              </w:rPr>
              <w:t>ресурса</w:t>
            </w:r>
          </w:p>
        </w:tc>
        <w:tc>
          <w:tcPr>
            <w:tcW w:w="814" w:type="pct"/>
            <w:vAlign w:val="center"/>
          </w:tcPr>
          <w:p w:rsidR="00F42BBD" w:rsidRPr="002B1AAE" w:rsidRDefault="00F42BBD" w:rsidP="002B1AAE">
            <w:pPr>
              <w:widowControl/>
              <w:autoSpaceDE w:val="0"/>
              <w:autoSpaceDN w:val="0"/>
              <w:adjustRightInd w:val="0"/>
              <w:spacing w:line="240" w:lineRule="auto"/>
              <w:contextualSpacing/>
              <w:jc w:val="center"/>
              <w:rPr>
                <w:color w:val="000000"/>
                <w:spacing w:val="-10"/>
                <w:sz w:val="22"/>
                <w:lang w:val="ru-RU" w:eastAsia="ru-RU"/>
              </w:rPr>
            </w:pPr>
            <w:r w:rsidRPr="002B1AAE">
              <w:rPr>
                <w:color w:val="000000"/>
                <w:spacing w:val="-10"/>
                <w:sz w:val="22"/>
                <w:lang w:val="ru-RU" w:eastAsia="ru-RU"/>
              </w:rPr>
              <w:t xml:space="preserve">Установленная </w:t>
            </w:r>
            <w:r>
              <w:rPr>
                <w:color w:val="000000"/>
                <w:spacing w:val="-10"/>
                <w:sz w:val="22"/>
                <w:lang w:val="ru-RU" w:eastAsia="ru-RU"/>
              </w:rPr>
              <w:t xml:space="preserve">тепловая </w:t>
            </w:r>
            <w:r w:rsidRPr="002B1AAE">
              <w:rPr>
                <w:color w:val="000000"/>
                <w:spacing w:val="-10"/>
                <w:sz w:val="22"/>
                <w:lang w:val="ru-RU" w:eastAsia="ru-RU"/>
              </w:rPr>
              <w:t>мощность,  Гкал/ч</w:t>
            </w:r>
          </w:p>
        </w:tc>
        <w:tc>
          <w:tcPr>
            <w:tcW w:w="843" w:type="pct"/>
            <w:vAlign w:val="center"/>
          </w:tcPr>
          <w:p w:rsidR="00F42BBD" w:rsidRPr="002B1AAE" w:rsidRDefault="00F42BBD" w:rsidP="00F42BBD">
            <w:pPr>
              <w:widowControl/>
              <w:autoSpaceDE w:val="0"/>
              <w:autoSpaceDN w:val="0"/>
              <w:adjustRightInd w:val="0"/>
              <w:spacing w:line="240" w:lineRule="auto"/>
              <w:contextualSpacing/>
              <w:jc w:val="center"/>
              <w:rPr>
                <w:color w:val="000000"/>
                <w:spacing w:val="-10"/>
                <w:sz w:val="22"/>
                <w:lang w:val="ru-RU" w:eastAsia="ru-RU"/>
              </w:rPr>
            </w:pPr>
            <w:r w:rsidRPr="002B1AAE">
              <w:rPr>
                <w:color w:val="000000"/>
                <w:spacing w:val="-10"/>
                <w:sz w:val="22"/>
                <w:lang w:val="ru-RU" w:eastAsia="ru-RU"/>
              </w:rPr>
              <w:t xml:space="preserve">Фактическое время работы, часов в год </w:t>
            </w:r>
          </w:p>
        </w:tc>
      </w:tr>
      <w:tr w:rsidR="00F42BBD" w:rsidRPr="002B1AAE" w:rsidTr="00F42BBD">
        <w:trPr>
          <w:trHeight w:val="299"/>
          <w:jc w:val="center"/>
        </w:trPr>
        <w:tc>
          <w:tcPr>
            <w:tcW w:w="4157" w:type="pct"/>
            <w:gridSpan w:val="6"/>
            <w:shd w:val="clear" w:color="auto" w:fill="auto"/>
            <w:vAlign w:val="center"/>
          </w:tcPr>
          <w:p w:rsidR="00F42BBD" w:rsidRPr="002B1AAE" w:rsidRDefault="00F42BBD" w:rsidP="002B1AAE">
            <w:pPr>
              <w:widowControl/>
              <w:autoSpaceDE w:val="0"/>
              <w:autoSpaceDN w:val="0"/>
              <w:adjustRightInd w:val="0"/>
              <w:spacing w:line="240" w:lineRule="auto"/>
              <w:contextualSpacing/>
              <w:jc w:val="center"/>
              <w:rPr>
                <w:color w:val="000000"/>
                <w:spacing w:val="-10"/>
                <w:sz w:val="22"/>
                <w:lang w:val="ru-RU" w:eastAsia="ru-RU"/>
              </w:rPr>
            </w:pPr>
            <w:r>
              <w:rPr>
                <w:color w:val="000000"/>
                <w:spacing w:val="-10"/>
                <w:sz w:val="22"/>
                <w:lang w:val="ru-RU" w:eastAsia="ru-RU"/>
              </w:rPr>
              <w:t>Котельная АМК-60</w:t>
            </w:r>
          </w:p>
        </w:tc>
        <w:tc>
          <w:tcPr>
            <w:tcW w:w="843" w:type="pct"/>
            <w:shd w:val="clear" w:color="auto" w:fill="auto"/>
            <w:vAlign w:val="center"/>
          </w:tcPr>
          <w:p w:rsidR="00F42BBD" w:rsidRPr="002B1AAE" w:rsidRDefault="00F42BBD" w:rsidP="002B1AAE">
            <w:pPr>
              <w:widowControl/>
              <w:autoSpaceDE w:val="0"/>
              <w:autoSpaceDN w:val="0"/>
              <w:adjustRightInd w:val="0"/>
              <w:spacing w:line="240" w:lineRule="auto"/>
              <w:contextualSpacing/>
              <w:jc w:val="center"/>
              <w:rPr>
                <w:color w:val="000000"/>
                <w:spacing w:val="-10"/>
                <w:sz w:val="22"/>
                <w:lang w:val="ru-RU" w:eastAsia="ru-RU"/>
              </w:rPr>
            </w:pPr>
          </w:p>
        </w:tc>
      </w:tr>
      <w:tr w:rsidR="00F42BBD" w:rsidRPr="002B1AAE" w:rsidTr="00F42BBD">
        <w:trPr>
          <w:trHeight w:val="441"/>
          <w:jc w:val="center"/>
        </w:trPr>
        <w:tc>
          <w:tcPr>
            <w:tcW w:w="1221" w:type="pct"/>
            <w:shd w:val="clear" w:color="auto" w:fill="auto"/>
          </w:tcPr>
          <w:p w:rsidR="00F42BBD" w:rsidRPr="002B1AAE" w:rsidRDefault="00F42BBD" w:rsidP="002B1AAE">
            <w:pPr>
              <w:widowControl/>
              <w:autoSpaceDE w:val="0"/>
              <w:autoSpaceDN w:val="0"/>
              <w:adjustRightInd w:val="0"/>
              <w:spacing w:line="240" w:lineRule="auto"/>
              <w:contextualSpacing/>
              <w:rPr>
                <w:color w:val="000000"/>
                <w:spacing w:val="-10"/>
                <w:sz w:val="22"/>
                <w:lang w:val="ru-RU" w:eastAsia="ru-RU"/>
              </w:rPr>
            </w:pPr>
            <w:r w:rsidRPr="00F42BBD">
              <w:rPr>
                <w:color w:val="000000"/>
                <w:spacing w:val="-10"/>
                <w:sz w:val="22"/>
                <w:lang w:val="ru-RU" w:eastAsia="ru-RU"/>
              </w:rPr>
              <w:t>котел водогрейный «Термотехник» ТТ 100»</w:t>
            </w:r>
          </w:p>
        </w:tc>
        <w:tc>
          <w:tcPr>
            <w:tcW w:w="433" w:type="pct"/>
          </w:tcPr>
          <w:p w:rsidR="00F42BBD" w:rsidRPr="002B1AAE" w:rsidRDefault="00F42BBD" w:rsidP="002B1AAE">
            <w:pPr>
              <w:widowControl/>
              <w:autoSpaceDE w:val="0"/>
              <w:autoSpaceDN w:val="0"/>
              <w:adjustRightInd w:val="0"/>
              <w:spacing w:line="240" w:lineRule="auto"/>
              <w:contextualSpacing/>
              <w:jc w:val="center"/>
              <w:rPr>
                <w:color w:val="000000"/>
                <w:spacing w:val="-10"/>
                <w:sz w:val="22"/>
                <w:lang w:val="ru-RU" w:eastAsia="ru-RU"/>
              </w:rPr>
            </w:pPr>
            <w:r>
              <w:rPr>
                <w:color w:val="000000"/>
                <w:spacing w:val="-10"/>
                <w:sz w:val="22"/>
                <w:lang w:val="ru-RU" w:eastAsia="ru-RU"/>
              </w:rPr>
              <w:t>1</w:t>
            </w:r>
          </w:p>
        </w:tc>
        <w:tc>
          <w:tcPr>
            <w:tcW w:w="546" w:type="pct"/>
            <w:shd w:val="clear" w:color="auto" w:fill="auto"/>
          </w:tcPr>
          <w:p w:rsidR="00F42BBD" w:rsidRPr="00F42BBD" w:rsidRDefault="00F42BBD" w:rsidP="00F42BBD">
            <w:pPr>
              <w:widowControl/>
              <w:autoSpaceDE w:val="0"/>
              <w:autoSpaceDN w:val="0"/>
              <w:adjustRightInd w:val="0"/>
              <w:spacing w:line="240" w:lineRule="auto"/>
              <w:contextualSpacing/>
              <w:jc w:val="center"/>
              <w:rPr>
                <w:color w:val="000000"/>
                <w:spacing w:val="-10"/>
                <w:sz w:val="22"/>
                <w:lang w:val="ru-RU" w:eastAsia="ru-RU"/>
              </w:rPr>
            </w:pPr>
            <w:r w:rsidRPr="002B1AAE">
              <w:rPr>
                <w:color w:val="000000"/>
                <w:spacing w:val="-10"/>
                <w:sz w:val="22"/>
                <w:lang w:eastAsia="ru-RU"/>
              </w:rPr>
              <w:t>201</w:t>
            </w:r>
            <w:r>
              <w:rPr>
                <w:color w:val="000000"/>
                <w:spacing w:val="-10"/>
                <w:sz w:val="22"/>
                <w:lang w:val="ru-RU" w:eastAsia="ru-RU"/>
              </w:rPr>
              <w:t>0</w:t>
            </w:r>
          </w:p>
        </w:tc>
        <w:tc>
          <w:tcPr>
            <w:tcW w:w="595" w:type="pct"/>
            <w:shd w:val="clear" w:color="auto" w:fill="auto"/>
          </w:tcPr>
          <w:p w:rsidR="00F42BBD" w:rsidRPr="002B1AAE" w:rsidRDefault="00F42BBD" w:rsidP="002B1AAE">
            <w:pPr>
              <w:widowControl/>
              <w:autoSpaceDE w:val="0"/>
              <w:autoSpaceDN w:val="0"/>
              <w:adjustRightInd w:val="0"/>
              <w:spacing w:line="240" w:lineRule="auto"/>
              <w:contextualSpacing/>
              <w:jc w:val="center"/>
              <w:rPr>
                <w:color w:val="000000"/>
                <w:spacing w:val="-10"/>
                <w:sz w:val="22"/>
                <w:lang w:eastAsia="ru-RU"/>
              </w:rPr>
            </w:pPr>
            <w:r w:rsidRPr="002B1AAE">
              <w:rPr>
                <w:color w:val="000000"/>
                <w:spacing w:val="-10"/>
                <w:sz w:val="22"/>
                <w:lang w:eastAsia="ru-RU"/>
              </w:rPr>
              <w:t>-</w:t>
            </w:r>
          </w:p>
        </w:tc>
        <w:tc>
          <w:tcPr>
            <w:tcW w:w="548" w:type="pct"/>
            <w:shd w:val="clear" w:color="auto" w:fill="auto"/>
          </w:tcPr>
          <w:p w:rsidR="00F42BBD" w:rsidRPr="002B1AAE" w:rsidRDefault="00F42BBD" w:rsidP="002B1AAE">
            <w:pPr>
              <w:widowControl/>
              <w:autoSpaceDE w:val="0"/>
              <w:autoSpaceDN w:val="0"/>
              <w:adjustRightInd w:val="0"/>
              <w:spacing w:line="240" w:lineRule="auto"/>
              <w:contextualSpacing/>
              <w:jc w:val="center"/>
              <w:rPr>
                <w:color w:val="000000"/>
                <w:spacing w:val="-10"/>
                <w:sz w:val="22"/>
                <w:lang w:eastAsia="ru-RU"/>
              </w:rPr>
            </w:pPr>
            <w:r w:rsidRPr="002B1AAE">
              <w:rPr>
                <w:color w:val="000000"/>
                <w:spacing w:val="-10"/>
                <w:sz w:val="22"/>
                <w:lang w:eastAsia="ru-RU"/>
              </w:rPr>
              <w:t>-</w:t>
            </w:r>
          </w:p>
        </w:tc>
        <w:tc>
          <w:tcPr>
            <w:tcW w:w="814" w:type="pct"/>
            <w:shd w:val="clear" w:color="auto" w:fill="auto"/>
          </w:tcPr>
          <w:p w:rsidR="00F42BBD" w:rsidRPr="00F42BBD" w:rsidRDefault="00F42BBD" w:rsidP="002B1AAE">
            <w:pPr>
              <w:widowControl/>
              <w:autoSpaceDE w:val="0"/>
              <w:autoSpaceDN w:val="0"/>
              <w:adjustRightInd w:val="0"/>
              <w:spacing w:line="240" w:lineRule="auto"/>
              <w:contextualSpacing/>
              <w:jc w:val="center"/>
              <w:rPr>
                <w:color w:val="000000"/>
                <w:spacing w:val="-10"/>
                <w:sz w:val="22"/>
                <w:lang w:val="ru-RU" w:eastAsia="ru-RU"/>
              </w:rPr>
            </w:pPr>
            <w:r>
              <w:rPr>
                <w:color w:val="000000"/>
                <w:spacing w:val="-10"/>
                <w:sz w:val="22"/>
                <w:lang w:val="ru-RU" w:eastAsia="ru-RU"/>
              </w:rPr>
              <w:t>12,9</w:t>
            </w:r>
          </w:p>
        </w:tc>
        <w:tc>
          <w:tcPr>
            <w:tcW w:w="843" w:type="pct"/>
            <w:shd w:val="clear" w:color="auto" w:fill="auto"/>
          </w:tcPr>
          <w:p w:rsidR="00F42BBD" w:rsidRPr="00C24C3F" w:rsidRDefault="00653FBC" w:rsidP="00C24C3F">
            <w:pPr>
              <w:widowControl/>
              <w:autoSpaceDE w:val="0"/>
              <w:autoSpaceDN w:val="0"/>
              <w:adjustRightInd w:val="0"/>
              <w:spacing w:line="240" w:lineRule="auto"/>
              <w:contextualSpacing/>
              <w:jc w:val="center"/>
              <w:rPr>
                <w:color w:val="000000" w:themeColor="text1"/>
                <w:spacing w:val="-10"/>
                <w:sz w:val="22"/>
                <w:highlight w:val="yellow"/>
                <w:lang w:val="ru-RU" w:eastAsia="ru-RU"/>
              </w:rPr>
            </w:pPr>
            <w:r>
              <w:rPr>
                <w:color w:val="000000" w:themeColor="text1"/>
                <w:spacing w:val="-10"/>
                <w:sz w:val="22"/>
                <w:lang w:val="ru-RU" w:eastAsia="ru-RU"/>
              </w:rPr>
              <w:t>1704</w:t>
            </w:r>
          </w:p>
        </w:tc>
      </w:tr>
      <w:tr w:rsidR="00F42BBD" w:rsidRPr="002B1AAE" w:rsidTr="00F42BBD">
        <w:trPr>
          <w:trHeight w:val="491"/>
          <w:jc w:val="center"/>
        </w:trPr>
        <w:tc>
          <w:tcPr>
            <w:tcW w:w="1221" w:type="pct"/>
            <w:shd w:val="clear" w:color="auto" w:fill="auto"/>
          </w:tcPr>
          <w:p w:rsidR="00F42BBD" w:rsidRPr="002B1AAE" w:rsidRDefault="00F42BBD" w:rsidP="00034722">
            <w:pPr>
              <w:widowControl/>
              <w:autoSpaceDE w:val="0"/>
              <w:autoSpaceDN w:val="0"/>
              <w:adjustRightInd w:val="0"/>
              <w:spacing w:line="240" w:lineRule="auto"/>
              <w:contextualSpacing/>
              <w:rPr>
                <w:color w:val="000000"/>
                <w:spacing w:val="-10"/>
                <w:sz w:val="22"/>
                <w:lang w:val="ru-RU" w:eastAsia="ru-RU"/>
              </w:rPr>
            </w:pPr>
            <w:r w:rsidRPr="00F42BBD">
              <w:rPr>
                <w:color w:val="000000"/>
                <w:spacing w:val="-10"/>
                <w:sz w:val="22"/>
                <w:lang w:val="ru-RU" w:eastAsia="ru-RU"/>
              </w:rPr>
              <w:t>котел водогрейный «Термотехник» ТТ 100»</w:t>
            </w:r>
          </w:p>
        </w:tc>
        <w:tc>
          <w:tcPr>
            <w:tcW w:w="433" w:type="pct"/>
          </w:tcPr>
          <w:p w:rsidR="00F42BBD" w:rsidRPr="002B1AAE" w:rsidRDefault="00F42BBD" w:rsidP="002B1AAE">
            <w:pPr>
              <w:widowControl/>
              <w:autoSpaceDE w:val="0"/>
              <w:autoSpaceDN w:val="0"/>
              <w:adjustRightInd w:val="0"/>
              <w:spacing w:line="240" w:lineRule="auto"/>
              <w:contextualSpacing/>
              <w:jc w:val="center"/>
              <w:rPr>
                <w:color w:val="000000"/>
                <w:spacing w:val="-10"/>
                <w:sz w:val="22"/>
                <w:lang w:val="ru-RU" w:eastAsia="ru-RU"/>
              </w:rPr>
            </w:pPr>
            <w:r>
              <w:rPr>
                <w:color w:val="000000"/>
                <w:spacing w:val="-10"/>
                <w:sz w:val="22"/>
                <w:lang w:val="ru-RU" w:eastAsia="ru-RU"/>
              </w:rPr>
              <w:t>1</w:t>
            </w:r>
          </w:p>
        </w:tc>
        <w:tc>
          <w:tcPr>
            <w:tcW w:w="546" w:type="pct"/>
            <w:shd w:val="clear" w:color="auto" w:fill="auto"/>
          </w:tcPr>
          <w:p w:rsidR="00F42BBD" w:rsidRPr="00F42BBD" w:rsidRDefault="00F42BBD" w:rsidP="00F42BBD">
            <w:pPr>
              <w:widowControl/>
              <w:autoSpaceDE w:val="0"/>
              <w:autoSpaceDN w:val="0"/>
              <w:adjustRightInd w:val="0"/>
              <w:spacing w:line="240" w:lineRule="auto"/>
              <w:contextualSpacing/>
              <w:jc w:val="center"/>
              <w:rPr>
                <w:color w:val="000000"/>
                <w:spacing w:val="-10"/>
                <w:sz w:val="22"/>
                <w:lang w:val="ru-RU" w:eastAsia="ru-RU"/>
              </w:rPr>
            </w:pPr>
            <w:r w:rsidRPr="002B1AAE">
              <w:rPr>
                <w:color w:val="000000"/>
                <w:spacing w:val="-10"/>
                <w:sz w:val="22"/>
                <w:lang w:eastAsia="ru-RU"/>
              </w:rPr>
              <w:t>201</w:t>
            </w:r>
            <w:r>
              <w:rPr>
                <w:color w:val="000000"/>
                <w:spacing w:val="-10"/>
                <w:sz w:val="22"/>
                <w:lang w:val="ru-RU" w:eastAsia="ru-RU"/>
              </w:rPr>
              <w:t>0</w:t>
            </w:r>
          </w:p>
        </w:tc>
        <w:tc>
          <w:tcPr>
            <w:tcW w:w="595" w:type="pct"/>
            <w:shd w:val="clear" w:color="auto" w:fill="auto"/>
          </w:tcPr>
          <w:p w:rsidR="00F42BBD" w:rsidRPr="002B1AAE" w:rsidRDefault="00F42BBD" w:rsidP="002B1AAE">
            <w:pPr>
              <w:widowControl/>
              <w:autoSpaceDE w:val="0"/>
              <w:autoSpaceDN w:val="0"/>
              <w:adjustRightInd w:val="0"/>
              <w:spacing w:line="240" w:lineRule="auto"/>
              <w:contextualSpacing/>
              <w:jc w:val="center"/>
              <w:rPr>
                <w:color w:val="000000"/>
                <w:spacing w:val="-10"/>
                <w:sz w:val="22"/>
                <w:lang w:eastAsia="ru-RU"/>
              </w:rPr>
            </w:pPr>
            <w:r w:rsidRPr="002B1AAE">
              <w:rPr>
                <w:color w:val="000000"/>
                <w:spacing w:val="-10"/>
                <w:sz w:val="22"/>
                <w:lang w:eastAsia="ru-RU"/>
              </w:rPr>
              <w:t>-</w:t>
            </w:r>
          </w:p>
        </w:tc>
        <w:tc>
          <w:tcPr>
            <w:tcW w:w="548" w:type="pct"/>
            <w:shd w:val="clear" w:color="auto" w:fill="auto"/>
          </w:tcPr>
          <w:p w:rsidR="00F42BBD" w:rsidRPr="002B1AAE" w:rsidRDefault="00F42BBD" w:rsidP="002B1AAE">
            <w:pPr>
              <w:widowControl/>
              <w:autoSpaceDE w:val="0"/>
              <w:autoSpaceDN w:val="0"/>
              <w:adjustRightInd w:val="0"/>
              <w:spacing w:line="240" w:lineRule="auto"/>
              <w:contextualSpacing/>
              <w:jc w:val="center"/>
              <w:rPr>
                <w:color w:val="000000"/>
                <w:spacing w:val="-10"/>
                <w:sz w:val="22"/>
                <w:lang w:eastAsia="ru-RU"/>
              </w:rPr>
            </w:pPr>
            <w:r w:rsidRPr="002B1AAE">
              <w:rPr>
                <w:color w:val="000000"/>
                <w:spacing w:val="-10"/>
                <w:sz w:val="22"/>
                <w:lang w:eastAsia="ru-RU"/>
              </w:rPr>
              <w:t>-</w:t>
            </w:r>
          </w:p>
        </w:tc>
        <w:tc>
          <w:tcPr>
            <w:tcW w:w="814" w:type="pct"/>
            <w:shd w:val="clear" w:color="auto" w:fill="auto"/>
          </w:tcPr>
          <w:p w:rsidR="00F42BBD" w:rsidRPr="002B1AAE" w:rsidRDefault="00F42BBD" w:rsidP="002B1AAE">
            <w:pPr>
              <w:widowControl/>
              <w:autoSpaceDE w:val="0"/>
              <w:autoSpaceDN w:val="0"/>
              <w:adjustRightInd w:val="0"/>
              <w:spacing w:line="240" w:lineRule="auto"/>
              <w:contextualSpacing/>
              <w:jc w:val="center"/>
              <w:rPr>
                <w:color w:val="000000"/>
                <w:spacing w:val="-10"/>
                <w:sz w:val="22"/>
                <w:lang w:val="ru-RU" w:eastAsia="ru-RU"/>
              </w:rPr>
            </w:pPr>
            <w:r>
              <w:rPr>
                <w:color w:val="000000"/>
                <w:spacing w:val="-10"/>
                <w:sz w:val="22"/>
                <w:lang w:val="ru-RU" w:eastAsia="ru-RU"/>
              </w:rPr>
              <w:t>12,9</w:t>
            </w:r>
          </w:p>
        </w:tc>
        <w:tc>
          <w:tcPr>
            <w:tcW w:w="843" w:type="pct"/>
            <w:shd w:val="clear" w:color="auto" w:fill="auto"/>
          </w:tcPr>
          <w:p w:rsidR="00F42BBD" w:rsidRPr="00C24C3F" w:rsidRDefault="00653FBC" w:rsidP="00C24C3F">
            <w:pPr>
              <w:widowControl/>
              <w:autoSpaceDE w:val="0"/>
              <w:autoSpaceDN w:val="0"/>
              <w:adjustRightInd w:val="0"/>
              <w:spacing w:line="240" w:lineRule="auto"/>
              <w:contextualSpacing/>
              <w:jc w:val="center"/>
              <w:rPr>
                <w:color w:val="000000" w:themeColor="text1"/>
                <w:spacing w:val="-10"/>
                <w:sz w:val="22"/>
                <w:highlight w:val="yellow"/>
                <w:lang w:val="ru-RU" w:eastAsia="ru-RU"/>
              </w:rPr>
            </w:pPr>
            <w:r>
              <w:rPr>
                <w:color w:val="000000" w:themeColor="text1"/>
                <w:spacing w:val="-10"/>
                <w:sz w:val="22"/>
                <w:lang w:val="ru-RU" w:eastAsia="ru-RU"/>
              </w:rPr>
              <w:t>4581</w:t>
            </w:r>
          </w:p>
        </w:tc>
      </w:tr>
      <w:tr w:rsidR="00F42BBD" w:rsidRPr="002B1AAE" w:rsidTr="00F42BBD">
        <w:trPr>
          <w:trHeight w:val="541"/>
          <w:jc w:val="center"/>
        </w:trPr>
        <w:tc>
          <w:tcPr>
            <w:tcW w:w="1221" w:type="pct"/>
            <w:shd w:val="clear" w:color="auto" w:fill="auto"/>
          </w:tcPr>
          <w:p w:rsidR="00F42BBD" w:rsidRPr="002B1AAE" w:rsidRDefault="00F42BBD" w:rsidP="00034722">
            <w:pPr>
              <w:widowControl/>
              <w:autoSpaceDE w:val="0"/>
              <w:autoSpaceDN w:val="0"/>
              <w:adjustRightInd w:val="0"/>
              <w:spacing w:line="240" w:lineRule="auto"/>
              <w:contextualSpacing/>
              <w:rPr>
                <w:color w:val="000000"/>
                <w:spacing w:val="-10"/>
                <w:sz w:val="22"/>
                <w:lang w:val="ru-RU" w:eastAsia="ru-RU"/>
              </w:rPr>
            </w:pPr>
            <w:r w:rsidRPr="00F42BBD">
              <w:rPr>
                <w:color w:val="000000"/>
                <w:spacing w:val="-10"/>
                <w:sz w:val="22"/>
                <w:lang w:val="ru-RU" w:eastAsia="ru-RU"/>
              </w:rPr>
              <w:t>котел водогрейный «Термотехник» ТТ 100»</w:t>
            </w:r>
          </w:p>
        </w:tc>
        <w:tc>
          <w:tcPr>
            <w:tcW w:w="433" w:type="pct"/>
          </w:tcPr>
          <w:p w:rsidR="00F42BBD" w:rsidRPr="002B1AAE" w:rsidRDefault="00F42BBD" w:rsidP="002B1AAE">
            <w:pPr>
              <w:widowControl/>
              <w:autoSpaceDE w:val="0"/>
              <w:autoSpaceDN w:val="0"/>
              <w:adjustRightInd w:val="0"/>
              <w:spacing w:line="240" w:lineRule="auto"/>
              <w:contextualSpacing/>
              <w:jc w:val="center"/>
              <w:rPr>
                <w:color w:val="000000"/>
                <w:spacing w:val="-10"/>
                <w:sz w:val="22"/>
                <w:lang w:val="ru-RU" w:eastAsia="ru-RU"/>
              </w:rPr>
            </w:pPr>
            <w:r>
              <w:rPr>
                <w:color w:val="000000"/>
                <w:spacing w:val="-10"/>
                <w:sz w:val="22"/>
                <w:lang w:val="ru-RU" w:eastAsia="ru-RU"/>
              </w:rPr>
              <w:t>1</w:t>
            </w:r>
          </w:p>
        </w:tc>
        <w:tc>
          <w:tcPr>
            <w:tcW w:w="546" w:type="pct"/>
            <w:shd w:val="clear" w:color="auto" w:fill="auto"/>
          </w:tcPr>
          <w:p w:rsidR="00F42BBD" w:rsidRPr="00F42BBD" w:rsidRDefault="00F42BBD" w:rsidP="00F42BBD">
            <w:pPr>
              <w:jc w:val="center"/>
              <w:rPr>
                <w:lang w:val="ru-RU"/>
              </w:rPr>
            </w:pPr>
            <w:r w:rsidRPr="002B1AAE">
              <w:rPr>
                <w:color w:val="000000"/>
                <w:spacing w:val="-10"/>
                <w:sz w:val="22"/>
                <w:lang w:eastAsia="ru-RU"/>
              </w:rPr>
              <w:t>201</w:t>
            </w:r>
            <w:r>
              <w:rPr>
                <w:color w:val="000000"/>
                <w:spacing w:val="-10"/>
                <w:sz w:val="22"/>
                <w:lang w:val="ru-RU" w:eastAsia="ru-RU"/>
              </w:rPr>
              <w:t>0</w:t>
            </w:r>
          </w:p>
        </w:tc>
        <w:tc>
          <w:tcPr>
            <w:tcW w:w="595" w:type="pct"/>
            <w:shd w:val="clear" w:color="auto" w:fill="auto"/>
          </w:tcPr>
          <w:p w:rsidR="00F42BBD" w:rsidRPr="002B1AAE" w:rsidRDefault="00F42BBD" w:rsidP="002B1AAE">
            <w:pPr>
              <w:widowControl/>
              <w:autoSpaceDE w:val="0"/>
              <w:autoSpaceDN w:val="0"/>
              <w:adjustRightInd w:val="0"/>
              <w:spacing w:line="240" w:lineRule="auto"/>
              <w:contextualSpacing/>
              <w:jc w:val="center"/>
              <w:rPr>
                <w:color w:val="000000"/>
                <w:spacing w:val="-10"/>
                <w:sz w:val="22"/>
                <w:lang w:val="ru-RU" w:eastAsia="ru-RU"/>
              </w:rPr>
            </w:pPr>
            <w:r>
              <w:rPr>
                <w:color w:val="000000"/>
                <w:spacing w:val="-10"/>
                <w:sz w:val="22"/>
                <w:lang w:val="ru-RU" w:eastAsia="ru-RU"/>
              </w:rPr>
              <w:t>-</w:t>
            </w:r>
          </w:p>
        </w:tc>
        <w:tc>
          <w:tcPr>
            <w:tcW w:w="548" w:type="pct"/>
            <w:shd w:val="clear" w:color="auto" w:fill="auto"/>
          </w:tcPr>
          <w:p w:rsidR="00F42BBD" w:rsidRPr="002B1AAE" w:rsidRDefault="00F42BBD" w:rsidP="002B1AAE">
            <w:pPr>
              <w:widowControl/>
              <w:autoSpaceDE w:val="0"/>
              <w:autoSpaceDN w:val="0"/>
              <w:adjustRightInd w:val="0"/>
              <w:spacing w:line="240" w:lineRule="auto"/>
              <w:contextualSpacing/>
              <w:jc w:val="center"/>
              <w:rPr>
                <w:color w:val="000000"/>
                <w:spacing w:val="-10"/>
                <w:sz w:val="22"/>
                <w:lang w:val="ru-RU" w:eastAsia="ru-RU"/>
              </w:rPr>
            </w:pPr>
            <w:r>
              <w:rPr>
                <w:color w:val="000000"/>
                <w:spacing w:val="-10"/>
                <w:sz w:val="22"/>
                <w:lang w:val="ru-RU" w:eastAsia="ru-RU"/>
              </w:rPr>
              <w:t>-</w:t>
            </w:r>
          </w:p>
        </w:tc>
        <w:tc>
          <w:tcPr>
            <w:tcW w:w="814" w:type="pct"/>
            <w:shd w:val="clear" w:color="auto" w:fill="auto"/>
          </w:tcPr>
          <w:p w:rsidR="00F42BBD" w:rsidRPr="002B1AAE" w:rsidRDefault="00F42BBD" w:rsidP="002B1AAE">
            <w:pPr>
              <w:widowControl/>
              <w:autoSpaceDE w:val="0"/>
              <w:autoSpaceDN w:val="0"/>
              <w:adjustRightInd w:val="0"/>
              <w:spacing w:line="240" w:lineRule="auto"/>
              <w:contextualSpacing/>
              <w:jc w:val="center"/>
              <w:rPr>
                <w:color w:val="000000"/>
                <w:spacing w:val="-10"/>
                <w:sz w:val="22"/>
                <w:lang w:val="ru-RU" w:eastAsia="ru-RU"/>
              </w:rPr>
            </w:pPr>
            <w:r>
              <w:rPr>
                <w:color w:val="000000"/>
                <w:spacing w:val="-10"/>
                <w:sz w:val="22"/>
                <w:lang w:val="ru-RU" w:eastAsia="ru-RU"/>
              </w:rPr>
              <w:t>12,9</w:t>
            </w:r>
          </w:p>
        </w:tc>
        <w:tc>
          <w:tcPr>
            <w:tcW w:w="843" w:type="pct"/>
            <w:shd w:val="clear" w:color="auto" w:fill="auto"/>
          </w:tcPr>
          <w:p w:rsidR="00F42BBD" w:rsidRPr="00C24C3F" w:rsidRDefault="00653FBC" w:rsidP="00C24C3F">
            <w:pPr>
              <w:widowControl/>
              <w:autoSpaceDE w:val="0"/>
              <w:autoSpaceDN w:val="0"/>
              <w:adjustRightInd w:val="0"/>
              <w:spacing w:line="240" w:lineRule="auto"/>
              <w:contextualSpacing/>
              <w:jc w:val="center"/>
              <w:rPr>
                <w:color w:val="000000" w:themeColor="text1"/>
                <w:spacing w:val="-10"/>
                <w:sz w:val="22"/>
                <w:highlight w:val="yellow"/>
                <w:lang w:val="ru-RU" w:eastAsia="ru-RU"/>
              </w:rPr>
            </w:pPr>
            <w:r>
              <w:rPr>
                <w:color w:val="000000" w:themeColor="text1"/>
                <w:spacing w:val="-10"/>
                <w:sz w:val="22"/>
                <w:lang w:val="ru-RU" w:eastAsia="ru-RU"/>
              </w:rPr>
              <w:t>4044</w:t>
            </w:r>
          </w:p>
        </w:tc>
      </w:tr>
      <w:tr w:rsidR="00F42BBD" w:rsidRPr="002B1AAE" w:rsidTr="00F42BBD">
        <w:trPr>
          <w:trHeight w:val="549"/>
          <w:jc w:val="center"/>
        </w:trPr>
        <w:tc>
          <w:tcPr>
            <w:tcW w:w="1221" w:type="pct"/>
            <w:shd w:val="clear" w:color="auto" w:fill="auto"/>
          </w:tcPr>
          <w:p w:rsidR="00F42BBD" w:rsidRPr="002B1AAE" w:rsidRDefault="00F42BBD" w:rsidP="00034722">
            <w:pPr>
              <w:widowControl/>
              <w:autoSpaceDE w:val="0"/>
              <w:autoSpaceDN w:val="0"/>
              <w:adjustRightInd w:val="0"/>
              <w:spacing w:line="240" w:lineRule="auto"/>
              <w:contextualSpacing/>
              <w:rPr>
                <w:color w:val="000000"/>
                <w:spacing w:val="-10"/>
                <w:sz w:val="22"/>
                <w:lang w:val="ru-RU" w:eastAsia="ru-RU"/>
              </w:rPr>
            </w:pPr>
            <w:r w:rsidRPr="00F42BBD">
              <w:rPr>
                <w:color w:val="000000"/>
                <w:spacing w:val="-10"/>
                <w:sz w:val="22"/>
                <w:lang w:val="ru-RU" w:eastAsia="ru-RU"/>
              </w:rPr>
              <w:t>котел водогрейный «Термотехник» ТТ 100»</w:t>
            </w:r>
          </w:p>
        </w:tc>
        <w:tc>
          <w:tcPr>
            <w:tcW w:w="433" w:type="pct"/>
          </w:tcPr>
          <w:p w:rsidR="00F42BBD" w:rsidRPr="002B1AAE" w:rsidRDefault="00F42BBD" w:rsidP="002B1AAE">
            <w:pPr>
              <w:widowControl/>
              <w:autoSpaceDE w:val="0"/>
              <w:autoSpaceDN w:val="0"/>
              <w:adjustRightInd w:val="0"/>
              <w:spacing w:line="240" w:lineRule="auto"/>
              <w:contextualSpacing/>
              <w:jc w:val="center"/>
              <w:rPr>
                <w:color w:val="000000"/>
                <w:spacing w:val="-10"/>
                <w:sz w:val="22"/>
                <w:lang w:val="ru-RU" w:eastAsia="ru-RU"/>
              </w:rPr>
            </w:pPr>
            <w:r>
              <w:rPr>
                <w:color w:val="000000"/>
                <w:spacing w:val="-10"/>
                <w:sz w:val="22"/>
                <w:lang w:val="ru-RU" w:eastAsia="ru-RU"/>
              </w:rPr>
              <w:t>1</w:t>
            </w:r>
          </w:p>
        </w:tc>
        <w:tc>
          <w:tcPr>
            <w:tcW w:w="546" w:type="pct"/>
            <w:shd w:val="clear" w:color="auto" w:fill="auto"/>
          </w:tcPr>
          <w:p w:rsidR="00F42BBD" w:rsidRPr="00F42BBD" w:rsidRDefault="00F42BBD" w:rsidP="00F42BBD">
            <w:pPr>
              <w:jc w:val="center"/>
              <w:rPr>
                <w:lang w:val="ru-RU"/>
              </w:rPr>
            </w:pPr>
            <w:r w:rsidRPr="002B1AAE">
              <w:rPr>
                <w:color w:val="000000"/>
                <w:spacing w:val="-10"/>
                <w:sz w:val="22"/>
                <w:lang w:eastAsia="ru-RU"/>
              </w:rPr>
              <w:t>201</w:t>
            </w:r>
            <w:r>
              <w:rPr>
                <w:color w:val="000000"/>
                <w:spacing w:val="-10"/>
                <w:sz w:val="22"/>
                <w:lang w:val="ru-RU" w:eastAsia="ru-RU"/>
              </w:rPr>
              <w:t>0</w:t>
            </w:r>
          </w:p>
        </w:tc>
        <w:tc>
          <w:tcPr>
            <w:tcW w:w="595" w:type="pct"/>
            <w:shd w:val="clear" w:color="auto" w:fill="auto"/>
          </w:tcPr>
          <w:p w:rsidR="00F42BBD" w:rsidRPr="002B1AAE" w:rsidRDefault="00F42BBD" w:rsidP="002B1AAE">
            <w:pPr>
              <w:widowControl/>
              <w:autoSpaceDE w:val="0"/>
              <w:autoSpaceDN w:val="0"/>
              <w:adjustRightInd w:val="0"/>
              <w:spacing w:line="240" w:lineRule="auto"/>
              <w:contextualSpacing/>
              <w:jc w:val="center"/>
              <w:rPr>
                <w:color w:val="000000"/>
                <w:spacing w:val="-10"/>
                <w:sz w:val="22"/>
                <w:lang w:val="ru-RU" w:eastAsia="ru-RU"/>
              </w:rPr>
            </w:pPr>
            <w:r>
              <w:rPr>
                <w:color w:val="000000"/>
                <w:spacing w:val="-10"/>
                <w:sz w:val="22"/>
                <w:lang w:val="ru-RU" w:eastAsia="ru-RU"/>
              </w:rPr>
              <w:t>-</w:t>
            </w:r>
          </w:p>
        </w:tc>
        <w:tc>
          <w:tcPr>
            <w:tcW w:w="548" w:type="pct"/>
            <w:shd w:val="clear" w:color="auto" w:fill="auto"/>
          </w:tcPr>
          <w:p w:rsidR="00F42BBD" w:rsidRPr="002B1AAE" w:rsidRDefault="00F42BBD" w:rsidP="002B1AAE">
            <w:pPr>
              <w:widowControl/>
              <w:autoSpaceDE w:val="0"/>
              <w:autoSpaceDN w:val="0"/>
              <w:adjustRightInd w:val="0"/>
              <w:spacing w:line="240" w:lineRule="auto"/>
              <w:contextualSpacing/>
              <w:jc w:val="center"/>
              <w:rPr>
                <w:color w:val="000000"/>
                <w:spacing w:val="-10"/>
                <w:sz w:val="22"/>
                <w:lang w:val="ru-RU" w:eastAsia="ru-RU"/>
              </w:rPr>
            </w:pPr>
            <w:r>
              <w:rPr>
                <w:color w:val="000000"/>
                <w:spacing w:val="-10"/>
                <w:sz w:val="22"/>
                <w:lang w:val="ru-RU" w:eastAsia="ru-RU"/>
              </w:rPr>
              <w:t>-</w:t>
            </w:r>
          </w:p>
        </w:tc>
        <w:tc>
          <w:tcPr>
            <w:tcW w:w="814" w:type="pct"/>
            <w:shd w:val="clear" w:color="auto" w:fill="auto"/>
          </w:tcPr>
          <w:p w:rsidR="00F42BBD" w:rsidRPr="002B1AAE" w:rsidRDefault="00F42BBD" w:rsidP="002B1AAE">
            <w:pPr>
              <w:widowControl/>
              <w:autoSpaceDE w:val="0"/>
              <w:autoSpaceDN w:val="0"/>
              <w:adjustRightInd w:val="0"/>
              <w:spacing w:line="240" w:lineRule="auto"/>
              <w:contextualSpacing/>
              <w:jc w:val="center"/>
              <w:rPr>
                <w:color w:val="000000"/>
                <w:spacing w:val="-10"/>
                <w:sz w:val="22"/>
                <w:lang w:val="ru-RU" w:eastAsia="ru-RU"/>
              </w:rPr>
            </w:pPr>
            <w:r>
              <w:rPr>
                <w:color w:val="000000"/>
                <w:spacing w:val="-10"/>
                <w:sz w:val="22"/>
                <w:lang w:val="ru-RU" w:eastAsia="ru-RU"/>
              </w:rPr>
              <w:t>12,9</w:t>
            </w:r>
          </w:p>
        </w:tc>
        <w:tc>
          <w:tcPr>
            <w:tcW w:w="843" w:type="pct"/>
            <w:shd w:val="clear" w:color="auto" w:fill="auto"/>
          </w:tcPr>
          <w:p w:rsidR="00F42BBD" w:rsidRPr="00C24C3F" w:rsidRDefault="00653FBC" w:rsidP="00C24C3F">
            <w:pPr>
              <w:widowControl/>
              <w:autoSpaceDE w:val="0"/>
              <w:autoSpaceDN w:val="0"/>
              <w:adjustRightInd w:val="0"/>
              <w:spacing w:line="240" w:lineRule="auto"/>
              <w:contextualSpacing/>
              <w:jc w:val="center"/>
              <w:rPr>
                <w:color w:val="000000" w:themeColor="text1"/>
                <w:spacing w:val="-10"/>
                <w:sz w:val="22"/>
                <w:highlight w:val="yellow"/>
                <w:lang w:val="ru-RU" w:eastAsia="ru-RU"/>
              </w:rPr>
            </w:pPr>
            <w:r>
              <w:rPr>
                <w:color w:val="000000" w:themeColor="text1"/>
                <w:spacing w:val="-10"/>
                <w:sz w:val="22"/>
                <w:lang w:val="ru-RU" w:eastAsia="ru-RU"/>
              </w:rPr>
              <w:t>2331</w:t>
            </w:r>
          </w:p>
        </w:tc>
      </w:tr>
      <w:tr w:rsidR="00F42BBD" w:rsidRPr="002B1AAE" w:rsidTr="00F42BBD">
        <w:trPr>
          <w:trHeight w:val="361"/>
          <w:jc w:val="center"/>
        </w:trPr>
        <w:tc>
          <w:tcPr>
            <w:tcW w:w="1221" w:type="pct"/>
            <w:shd w:val="clear" w:color="auto" w:fill="auto"/>
            <w:vAlign w:val="center"/>
          </w:tcPr>
          <w:p w:rsidR="00F42BBD" w:rsidRPr="002B1AAE" w:rsidRDefault="00F42BBD" w:rsidP="002B1AAE">
            <w:pPr>
              <w:widowControl/>
              <w:autoSpaceDE w:val="0"/>
              <w:autoSpaceDN w:val="0"/>
              <w:adjustRightInd w:val="0"/>
              <w:spacing w:line="240" w:lineRule="auto"/>
              <w:contextualSpacing/>
              <w:rPr>
                <w:b/>
                <w:color w:val="000000"/>
                <w:spacing w:val="-10"/>
                <w:sz w:val="22"/>
                <w:lang w:val="ru-RU" w:eastAsia="ru-RU"/>
              </w:rPr>
            </w:pPr>
            <w:r w:rsidRPr="002B1AAE">
              <w:rPr>
                <w:b/>
                <w:color w:val="000000"/>
                <w:spacing w:val="-10"/>
                <w:sz w:val="22"/>
                <w:lang w:val="ru-RU" w:eastAsia="ru-RU"/>
              </w:rPr>
              <w:t>ИТОГО:</w:t>
            </w:r>
          </w:p>
        </w:tc>
        <w:tc>
          <w:tcPr>
            <w:tcW w:w="433" w:type="pct"/>
            <w:vAlign w:val="center"/>
          </w:tcPr>
          <w:p w:rsidR="00F42BBD" w:rsidRPr="002B1AAE" w:rsidRDefault="00F42BBD" w:rsidP="002B1AAE">
            <w:pPr>
              <w:widowControl/>
              <w:autoSpaceDE w:val="0"/>
              <w:autoSpaceDN w:val="0"/>
              <w:adjustRightInd w:val="0"/>
              <w:spacing w:line="240" w:lineRule="auto"/>
              <w:contextualSpacing/>
              <w:jc w:val="center"/>
              <w:rPr>
                <w:b/>
                <w:color w:val="000000"/>
                <w:spacing w:val="-10"/>
                <w:sz w:val="22"/>
                <w:lang w:val="ru-RU" w:eastAsia="ru-RU"/>
              </w:rPr>
            </w:pPr>
          </w:p>
        </w:tc>
        <w:tc>
          <w:tcPr>
            <w:tcW w:w="546" w:type="pct"/>
            <w:shd w:val="clear" w:color="auto" w:fill="auto"/>
            <w:vAlign w:val="center"/>
          </w:tcPr>
          <w:p w:rsidR="00F42BBD" w:rsidRPr="002B1AAE" w:rsidRDefault="00F42BBD" w:rsidP="002B1AAE">
            <w:pPr>
              <w:jc w:val="center"/>
              <w:rPr>
                <w:b/>
                <w:color w:val="000000"/>
                <w:spacing w:val="-10"/>
                <w:sz w:val="22"/>
                <w:lang w:eastAsia="ru-RU"/>
              </w:rPr>
            </w:pPr>
          </w:p>
        </w:tc>
        <w:tc>
          <w:tcPr>
            <w:tcW w:w="595" w:type="pct"/>
            <w:shd w:val="clear" w:color="auto" w:fill="auto"/>
            <w:vAlign w:val="center"/>
          </w:tcPr>
          <w:p w:rsidR="00F42BBD" w:rsidRPr="002B1AAE" w:rsidRDefault="00F42BBD" w:rsidP="002B1AAE">
            <w:pPr>
              <w:widowControl/>
              <w:autoSpaceDE w:val="0"/>
              <w:autoSpaceDN w:val="0"/>
              <w:adjustRightInd w:val="0"/>
              <w:spacing w:line="240" w:lineRule="auto"/>
              <w:contextualSpacing/>
              <w:jc w:val="center"/>
              <w:rPr>
                <w:b/>
                <w:color w:val="000000"/>
                <w:spacing w:val="-10"/>
                <w:sz w:val="22"/>
                <w:lang w:val="ru-RU" w:eastAsia="ru-RU"/>
              </w:rPr>
            </w:pPr>
          </w:p>
        </w:tc>
        <w:tc>
          <w:tcPr>
            <w:tcW w:w="548" w:type="pct"/>
            <w:shd w:val="clear" w:color="auto" w:fill="auto"/>
            <w:vAlign w:val="center"/>
          </w:tcPr>
          <w:p w:rsidR="00F42BBD" w:rsidRPr="002B1AAE" w:rsidRDefault="00F42BBD" w:rsidP="002B1AAE">
            <w:pPr>
              <w:widowControl/>
              <w:autoSpaceDE w:val="0"/>
              <w:autoSpaceDN w:val="0"/>
              <w:adjustRightInd w:val="0"/>
              <w:spacing w:line="240" w:lineRule="auto"/>
              <w:contextualSpacing/>
              <w:jc w:val="center"/>
              <w:rPr>
                <w:b/>
                <w:color w:val="000000"/>
                <w:spacing w:val="-10"/>
                <w:sz w:val="22"/>
                <w:lang w:val="ru-RU" w:eastAsia="ru-RU"/>
              </w:rPr>
            </w:pPr>
          </w:p>
        </w:tc>
        <w:tc>
          <w:tcPr>
            <w:tcW w:w="814" w:type="pct"/>
            <w:shd w:val="clear" w:color="auto" w:fill="auto"/>
            <w:vAlign w:val="center"/>
          </w:tcPr>
          <w:p w:rsidR="00F42BBD" w:rsidRPr="002B1AAE" w:rsidRDefault="00F42BBD" w:rsidP="003938A0">
            <w:pPr>
              <w:widowControl/>
              <w:autoSpaceDE w:val="0"/>
              <w:autoSpaceDN w:val="0"/>
              <w:adjustRightInd w:val="0"/>
              <w:spacing w:line="240" w:lineRule="auto"/>
              <w:contextualSpacing/>
              <w:jc w:val="center"/>
              <w:rPr>
                <w:b/>
                <w:color w:val="000000"/>
                <w:spacing w:val="-10"/>
                <w:sz w:val="22"/>
                <w:lang w:val="ru-RU" w:eastAsia="ru-RU"/>
              </w:rPr>
            </w:pPr>
            <w:r>
              <w:rPr>
                <w:b/>
                <w:color w:val="000000"/>
                <w:spacing w:val="-10"/>
                <w:sz w:val="22"/>
                <w:lang w:val="ru-RU" w:eastAsia="ru-RU"/>
              </w:rPr>
              <w:t>51,59</w:t>
            </w:r>
          </w:p>
        </w:tc>
        <w:tc>
          <w:tcPr>
            <w:tcW w:w="843" w:type="pct"/>
            <w:shd w:val="clear" w:color="auto" w:fill="auto"/>
            <w:vAlign w:val="center"/>
          </w:tcPr>
          <w:p w:rsidR="00F42BBD" w:rsidRPr="00C24C3F" w:rsidRDefault="00F42BBD" w:rsidP="00C24C3F">
            <w:pPr>
              <w:widowControl/>
              <w:autoSpaceDE w:val="0"/>
              <w:autoSpaceDN w:val="0"/>
              <w:adjustRightInd w:val="0"/>
              <w:spacing w:line="240" w:lineRule="auto"/>
              <w:contextualSpacing/>
              <w:jc w:val="center"/>
              <w:rPr>
                <w:color w:val="000000" w:themeColor="text1"/>
                <w:spacing w:val="-10"/>
                <w:sz w:val="22"/>
                <w:lang w:eastAsia="ru-RU"/>
              </w:rPr>
            </w:pPr>
          </w:p>
        </w:tc>
      </w:tr>
    </w:tbl>
    <w:p w:rsidR="008D436B" w:rsidRPr="0061132D" w:rsidRDefault="008D436B" w:rsidP="00A21C13">
      <w:pPr>
        <w:pStyle w:val="a4"/>
        <w:rPr>
          <w:sz w:val="16"/>
          <w:szCs w:val="26"/>
          <w:lang w:val="ru-RU"/>
        </w:rPr>
      </w:pPr>
    </w:p>
    <w:p w:rsidR="00F42BBD" w:rsidRPr="00400537" w:rsidRDefault="00F42BBD" w:rsidP="00BA2215">
      <w:pPr>
        <w:pStyle w:val="aff4"/>
      </w:pPr>
      <w:r w:rsidRPr="00400537">
        <w:t>От котельной</w:t>
      </w:r>
      <w:r>
        <w:t xml:space="preserve"> АМК-60</w:t>
      </w:r>
      <w:r w:rsidRPr="00400537">
        <w:t xml:space="preserve"> имеются два выпуска:</w:t>
      </w:r>
    </w:p>
    <w:p w:rsidR="00F42BBD" w:rsidRPr="00400537" w:rsidRDefault="00F42BBD" w:rsidP="00BA2215">
      <w:pPr>
        <w:pStyle w:val="aff4"/>
      </w:pPr>
      <w:r w:rsidRPr="00400537">
        <w:t xml:space="preserve">- </w:t>
      </w:r>
      <w:r>
        <w:t>СЦТ1</w:t>
      </w:r>
      <w:r w:rsidRPr="00400537">
        <w:t xml:space="preserve"> </w:t>
      </w:r>
      <w:r>
        <w:t>«</w:t>
      </w:r>
      <w:r w:rsidRPr="00400537">
        <w:t>Индустриальный парк</w:t>
      </w:r>
      <w:r>
        <w:t>»</w:t>
      </w:r>
      <w:r w:rsidRPr="00400537">
        <w:t xml:space="preserve">, к которой подключены производственные объекты; </w:t>
      </w:r>
    </w:p>
    <w:p w:rsidR="0003077F" w:rsidRDefault="00F42BBD" w:rsidP="00BA2215">
      <w:pPr>
        <w:pStyle w:val="aff4"/>
      </w:pPr>
      <w:r w:rsidRPr="00400537">
        <w:t xml:space="preserve">- </w:t>
      </w:r>
      <w:r>
        <w:t>СЦТ2</w:t>
      </w:r>
      <w:r w:rsidRPr="00400537">
        <w:t xml:space="preserve"> </w:t>
      </w:r>
      <w:r>
        <w:t>«пгт.</w:t>
      </w:r>
      <w:r w:rsidRPr="00400537">
        <w:t xml:space="preserve"> Камские Поляны</w:t>
      </w:r>
      <w:r>
        <w:t>»</w:t>
      </w:r>
      <w:r w:rsidRPr="00400537">
        <w:t xml:space="preserve">, от которой снабжаются тепловой энергией </w:t>
      </w:r>
      <w:r w:rsidRPr="00400537">
        <w:rPr>
          <w:spacing w:val="-1"/>
        </w:rPr>
        <w:t>ж</w:t>
      </w:r>
      <w:r w:rsidRPr="00400537">
        <w:t>ил</w:t>
      </w:r>
      <w:r w:rsidRPr="00400537">
        <w:rPr>
          <w:spacing w:val="-6"/>
        </w:rPr>
        <w:t>ы</w:t>
      </w:r>
      <w:r w:rsidRPr="00400537">
        <w:t>е</w:t>
      </w:r>
      <w:r w:rsidRPr="00400537">
        <w:rPr>
          <w:spacing w:val="-13"/>
        </w:rPr>
        <w:t xml:space="preserve">, </w:t>
      </w:r>
      <w:r w:rsidRPr="00400537">
        <w:rPr>
          <w:spacing w:val="1"/>
        </w:rPr>
        <w:t>с</w:t>
      </w:r>
      <w:r w:rsidRPr="00400537">
        <w:t>оци</w:t>
      </w:r>
      <w:r w:rsidRPr="00400537">
        <w:rPr>
          <w:spacing w:val="1"/>
        </w:rPr>
        <w:t>а</w:t>
      </w:r>
      <w:r w:rsidRPr="00400537">
        <w:t>л</w:t>
      </w:r>
      <w:r w:rsidRPr="00400537">
        <w:rPr>
          <w:spacing w:val="-2"/>
        </w:rPr>
        <w:t>ь</w:t>
      </w:r>
      <w:r w:rsidRPr="00400537">
        <w:t>но</w:t>
      </w:r>
      <w:r w:rsidRPr="00400537">
        <w:rPr>
          <w:spacing w:val="-9"/>
        </w:rPr>
        <w:t>-</w:t>
      </w:r>
      <w:r w:rsidRPr="00400537">
        <w:rPr>
          <w:spacing w:val="-1"/>
        </w:rPr>
        <w:t>к</w:t>
      </w:r>
      <w:r w:rsidRPr="00400537">
        <w:rPr>
          <w:spacing w:val="-6"/>
        </w:rPr>
        <w:t>у</w:t>
      </w:r>
      <w:r w:rsidRPr="00400537">
        <w:t>л</w:t>
      </w:r>
      <w:r w:rsidRPr="00400537">
        <w:rPr>
          <w:spacing w:val="-2"/>
        </w:rPr>
        <w:t>ьт</w:t>
      </w:r>
      <w:r w:rsidRPr="00400537">
        <w:rPr>
          <w:spacing w:val="-6"/>
        </w:rPr>
        <w:t>у</w:t>
      </w:r>
      <w:r w:rsidRPr="00400537">
        <w:t>рн</w:t>
      </w:r>
      <w:r w:rsidRPr="00400537">
        <w:rPr>
          <w:spacing w:val="4"/>
        </w:rPr>
        <w:t>ы</w:t>
      </w:r>
      <w:r w:rsidRPr="00400537">
        <w:t>е и производственные</w:t>
      </w:r>
      <w:r w:rsidRPr="00400537">
        <w:rPr>
          <w:spacing w:val="-13"/>
        </w:rPr>
        <w:t xml:space="preserve"> </w:t>
      </w:r>
      <w:r w:rsidRPr="00400537">
        <w:t>о</w:t>
      </w:r>
      <w:r w:rsidRPr="00400537">
        <w:rPr>
          <w:spacing w:val="2"/>
        </w:rPr>
        <w:t>б</w:t>
      </w:r>
      <w:r w:rsidRPr="00400537">
        <w:t>ъ</w:t>
      </w:r>
      <w:r w:rsidRPr="00400537">
        <w:rPr>
          <w:spacing w:val="1"/>
        </w:rPr>
        <w:t>е</w:t>
      </w:r>
      <w:r w:rsidRPr="00400537">
        <w:rPr>
          <w:spacing w:val="-1"/>
        </w:rPr>
        <w:t>к</w:t>
      </w:r>
      <w:r>
        <w:rPr>
          <w:spacing w:val="-2"/>
        </w:rPr>
        <w:t>ты.</w:t>
      </w:r>
    </w:p>
    <w:p w:rsidR="008D436B" w:rsidRPr="00400537" w:rsidRDefault="008D436B" w:rsidP="00A21C13">
      <w:pPr>
        <w:pStyle w:val="a4"/>
        <w:rPr>
          <w:szCs w:val="26"/>
          <w:lang w:val="ru-RU"/>
        </w:rPr>
      </w:pPr>
    </w:p>
    <w:p w:rsidR="008D436B" w:rsidRPr="00CC2D8F" w:rsidRDefault="008D436B" w:rsidP="007D4BC3">
      <w:pPr>
        <w:pStyle w:val="20"/>
        <w:rPr>
          <w:i/>
        </w:rPr>
      </w:pPr>
      <w:bookmarkStart w:id="46" w:name="_TOC_250108"/>
      <w:bookmarkStart w:id="47" w:name="_Toc390684759"/>
      <w:r w:rsidRPr="00CC2D8F">
        <w:t xml:space="preserve">1.2.3. Ограничения тепловой мощности и </w:t>
      </w:r>
      <w:r w:rsidR="006608D8" w:rsidRPr="00CC2D8F">
        <w:t>параметры располагаемой</w:t>
      </w:r>
      <w:r w:rsidRPr="00CC2D8F">
        <w:t xml:space="preserve"> тепловой мощности</w:t>
      </w:r>
      <w:bookmarkEnd w:id="46"/>
      <w:bookmarkEnd w:id="47"/>
    </w:p>
    <w:p w:rsidR="00034722" w:rsidRPr="00C77FDB" w:rsidRDefault="00034722" w:rsidP="00BA2215">
      <w:pPr>
        <w:pStyle w:val="aff4"/>
      </w:pPr>
      <w:bookmarkStart w:id="48" w:name="_Toc390684760"/>
      <w:r w:rsidRPr="00C77FDB">
        <w:t xml:space="preserve">По состоянию на </w:t>
      </w:r>
      <w:r w:rsidR="00803788" w:rsidRPr="00C77FDB">
        <w:t>2022</w:t>
      </w:r>
      <w:r w:rsidRPr="00C77FDB">
        <w:t xml:space="preserve"> г. действующая отопительная котельная АМК-60 установленной тепловой мощностью 51,59 Гкал/ч располагает </w:t>
      </w:r>
      <w:r w:rsidR="00803788" w:rsidRPr="00C77FDB">
        <w:t xml:space="preserve">минимальными </w:t>
      </w:r>
      <w:r w:rsidRPr="00C77FDB">
        <w:t xml:space="preserve">свободными тепловыми мощностями при расчетных нагрузках потребителей – </w:t>
      </w:r>
      <w:r w:rsidR="00803788" w:rsidRPr="00C77FDB">
        <w:t>49,18</w:t>
      </w:r>
      <w:r w:rsidRPr="00C77FDB">
        <w:t xml:space="preserve"> </w:t>
      </w:r>
      <w:r w:rsidRPr="00C77FDB">
        <w:lastRenderedPageBreak/>
        <w:t>Гкал/ч, нормативе потерь в сетях – 2,14</w:t>
      </w:r>
      <w:r w:rsidR="00B17294">
        <w:t>1</w:t>
      </w:r>
      <w:r w:rsidRPr="00C77FDB">
        <w:t xml:space="preserve"> Гкал/</w:t>
      </w:r>
      <w:r w:rsidR="00564AE7" w:rsidRPr="00C77FDB">
        <w:t>ч и</w:t>
      </w:r>
      <w:r w:rsidRPr="00C77FDB">
        <w:t xml:space="preserve"> расходах на собственные нужды теплоисточника – 0,</w:t>
      </w:r>
      <w:r w:rsidR="0049629D" w:rsidRPr="00C77FDB">
        <w:t>316</w:t>
      </w:r>
      <w:r w:rsidRPr="00C77FDB">
        <w:t xml:space="preserve"> Гкал/ч.</w:t>
      </w:r>
    </w:p>
    <w:p w:rsidR="00034722" w:rsidRPr="00C77FDB" w:rsidRDefault="00034722" w:rsidP="00BA2215">
      <w:pPr>
        <w:pStyle w:val="aff4"/>
      </w:pPr>
      <w:r w:rsidRPr="00C77FDB">
        <w:t xml:space="preserve">Дефицит тепловой мощности котельной с учетом вышеуказанных договорных нагрузок составляет </w:t>
      </w:r>
      <w:r w:rsidR="00803788" w:rsidRPr="00C77FDB">
        <w:t>0,05</w:t>
      </w:r>
      <w:r w:rsidRPr="00C77FDB">
        <w:t xml:space="preserve"> Гкал/ч. </w:t>
      </w:r>
    </w:p>
    <w:p w:rsidR="00034722" w:rsidRDefault="00034722" w:rsidP="00BA2215">
      <w:pPr>
        <w:pStyle w:val="aff4"/>
      </w:pPr>
      <w:r w:rsidRPr="00C77FDB">
        <w:t xml:space="preserve">При перерасчете для фактических </w:t>
      </w:r>
      <w:r w:rsidR="00564AE7" w:rsidRPr="00C77FDB">
        <w:t>условий по</w:t>
      </w:r>
      <w:r w:rsidRPr="00C77FDB">
        <w:t xml:space="preserve"> состоянию на </w:t>
      </w:r>
      <w:r w:rsidR="00803788" w:rsidRPr="00C77FDB">
        <w:t>202</w:t>
      </w:r>
      <w:r w:rsidR="00EA623E">
        <w:t>2</w:t>
      </w:r>
      <w:r w:rsidRPr="00C77FDB">
        <w:t xml:space="preserve"> г.  резерв тепловой мощности теплоисточника АМК-60 составляет </w:t>
      </w:r>
      <w:r w:rsidR="00C77FDB" w:rsidRPr="00C77FDB">
        <w:t>12,29</w:t>
      </w:r>
      <w:r w:rsidRPr="00C77FDB">
        <w:t xml:space="preserve"> Гкал/ч.</w:t>
      </w:r>
    </w:p>
    <w:bookmarkEnd w:id="48"/>
    <w:p w:rsidR="008D436B" w:rsidRPr="00400537" w:rsidRDefault="008D436B" w:rsidP="00A21C13">
      <w:pPr>
        <w:widowControl/>
        <w:contextualSpacing/>
        <w:rPr>
          <w:szCs w:val="26"/>
          <w:lang w:val="ru-RU"/>
        </w:rPr>
      </w:pPr>
    </w:p>
    <w:p w:rsidR="008D436B" w:rsidRPr="00CC2D8F" w:rsidRDefault="008D436B" w:rsidP="007D4BC3">
      <w:pPr>
        <w:pStyle w:val="20"/>
        <w:rPr>
          <w:i/>
        </w:rPr>
      </w:pPr>
      <w:bookmarkStart w:id="49" w:name="_TOC_250107"/>
      <w:bookmarkStart w:id="50" w:name="_Toc390684761"/>
      <w:r w:rsidRPr="00CC2D8F">
        <w:t>1.2.4. Объем потребления тепловой энергии (мощности) и теплоносителя на собственные и хозяйственные нужды и параметры тепловой мощности нетто</w:t>
      </w:r>
      <w:bookmarkEnd w:id="49"/>
      <w:bookmarkEnd w:id="50"/>
    </w:p>
    <w:p w:rsidR="008D436B" w:rsidRPr="00400537" w:rsidRDefault="008D436B" w:rsidP="00BA2215">
      <w:pPr>
        <w:pStyle w:val="aff4"/>
        <w:rPr>
          <w:spacing w:val="1"/>
        </w:rPr>
      </w:pPr>
      <w:bookmarkStart w:id="51" w:name="_Toc390684762"/>
      <w:r w:rsidRPr="00400537">
        <w:rPr>
          <w:spacing w:val="-1"/>
        </w:rPr>
        <w:t>О</w:t>
      </w:r>
      <w:r w:rsidRPr="00400537">
        <w:t>б</w:t>
      </w:r>
      <w:r w:rsidRPr="00400537">
        <w:rPr>
          <w:spacing w:val="-5"/>
        </w:rPr>
        <w:t>ъ</w:t>
      </w:r>
      <w:r w:rsidRPr="00400537">
        <w:rPr>
          <w:spacing w:val="1"/>
        </w:rPr>
        <w:t>е</w:t>
      </w:r>
      <w:r w:rsidRPr="00400537">
        <w:t>мы</w:t>
      </w:r>
      <w:r w:rsidRPr="00400537">
        <w:rPr>
          <w:spacing w:val="-4"/>
        </w:rPr>
        <w:t xml:space="preserve"> </w:t>
      </w:r>
      <w:r w:rsidRPr="00400537">
        <w:rPr>
          <w:spacing w:val="-2"/>
        </w:rPr>
        <w:t>п</w:t>
      </w:r>
      <w:r w:rsidRPr="00400537">
        <w:rPr>
          <w:spacing w:val="-6"/>
        </w:rPr>
        <w:t>о</w:t>
      </w:r>
      <w:r w:rsidRPr="00400537">
        <w:rPr>
          <w:spacing w:val="-3"/>
        </w:rPr>
        <w:t>т</w:t>
      </w:r>
      <w:r w:rsidRPr="00400537">
        <w:rPr>
          <w:spacing w:val="-2"/>
        </w:rPr>
        <w:t>р</w:t>
      </w:r>
      <w:r w:rsidRPr="00400537">
        <w:rPr>
          <w:spacing w:val="1"/>
        </w:rPr>
        <w:t>е</w:t>
      </w:r>
      <w:r w:rsidRPr="00400537">
        <w:t>б</w:t>
      </w:r>
      <w:r w:rsidRPr="00400537">
        <w:rPr>
          <w:spacing w:val="2"/>
        </w:rPr>
        <w:t>л</w:t>
      </w:r>
      <w:r w:rsidRPr="00400537">
        <w:rPr>
          <w:spacing w:val="1"/>
        </w:rPr>
        <w:t>е</w:t>
      </w:r>
      <w:r w:rsidRPr="00400537">
        <w:rPr>
          <w:spacing w:val="-2"/>
        </w:rPr>
        <w:t>ни</w:t>
      </w:r>
      <w:r w:rsidRPr="00400537">
        <w:t>я</w:t>
      </w:r>
      <w:r w:rsidRPr="00400537">
        <w:rPr>
          <w:spacing w:val="-7"/>
        </w:rPr>
        <w:t xml:space="preserve"> </w:t>
      </w:r>
      <w:r w:rsidRPr="00400537">
        <w:rPr>
          <w:spacing w:val="-3"/>
        </w:rPr>
        <w:t>т</w:t>
      </w:r>
      <w:r w:rsidRPr="00400537">
        <w:rPr>
          <w:spacing w:val="1"/>
        </w:rPr>
        <w:t>е</w:t>
      </w:r>
      <w:r w:rsidRPr="00400537">
        <w:rPr>
          <w:spacing w:val="-2"/>
        </w:rPr>
        <w:t>п</w:t>
      </w:r>
      <w:r w:rsidRPr="00400537">
        <w:rPr>
          <w:spacing w:val="6"/>
        </w:rPr>
        <w:t>л</w:t>
      </w:r>
      <w:r w:rsidRPr="00400537">
        <w:rPr>
          <w:spacing w:val="-6"/>
        </w:rPr>
        <w:t>о</w:t>
      </w:r>
      <w:r w:rsidRPr="00400537">
        <w:rPr>
          <w:spacing w:val="3"/>
        </w:rPr>
        <w:t>в</w:t>
      </w:r>
      <w:r w:rsidRPr="00400537">
        <w:rPr>
          <w:spacing w:val="-6"/>
        </w:rPr>
        <w:t>о</w:t>
      </w:r>
      <w:r w:rsidRPr="00400537">
        <w:t>й</w:t>
      </w:r>
      <w:r w:rsidRPr="00400537">
        <w:rPr>
          <w:spacing w:val="-7"/>
        </w:rPr>
        <w:t xml:space="preserve"> </w:t>
      </w:r>
      <w:r w:rsidRPr="00400537">
        <w:t>э</w:t>
      </w:r>
      <w:r w:rsidRPr="00400537">
        <w:rPr>
          <w:spacing w:val="2"/>
        </w:rPr>
        <w:t>н</w:t>
      </w:r>
      <w:r w:rsidRPr="00400537">
        <w:rPr>
          <w:spacing w:val="1"/>
        </w:rPr>
        <w:t>е</w:t>
      </w:r>
      <w:r w:rsidRPr="00400537">
        <w:rPr>
          <w:spacing w:val="-2"/>
        </w:rPr>
        <w:t>рги</w:t>
      </w:r>
      <w:r w:rsidRPr="00400537">
        <w:t>и</w:t>
      </w:r>
      <w:r w:rsidRPr="00400537">
        <w:rPr>
          <w:spacing w:val="-7"/>
        </w:rPr>
        <w:t xml:space="preserve"> </w:t>
      </w:r>
      <w:r w:rsidRPr="00400537">
        <w:rPr>
          <w:spacing w:val="-2"/>
        </w:rPr>
        <w:t>(</w:t>
      </w:r>
      <w:r w:rsidRPr="00400537">
        <w:rPr>
          <w:spacing w:val="2"/>
        </w:rPr>
        <w:t>м</w:t>
      </w:r>
      <w:r w:rsidRPr="00400537">
        <w:t>ощ</w:t>
      </w:r>
      <w:r w:rsidRPr="00400537">
        <w:rPr>
          <w:spacing w:val="2"/>
        </w:rPr>
        <w:t>н</w:t>
      </w:r>
      <w:r w:rsidRPr="00400537">
        <w:rPr>
          <w:spacing w:val="-6"/>
        </w:rPr>
        <w:t>о</w:t>
      </w:r>
      <w:r w:rsidRPr="00400537">
        <w:rPr>
          <w:spacing w:val="1"/>
        </w:rPr>
        <w:t>с</w:t>
      </w:r>
      <w:r w:rsidRPr="00400537">
        <w:rPr>
          <w:spacing w:val="-3"/>
        </w:rPr>
        <w:t>т</w:t>
      </w:r>
      <w:r w:rsidRPr="00400537">
        <w:rPr>
          <w:spacing w:val="2"/>
        </w:rPr>
        <w:t>и</w:t>
      </w:r>
      <w:r w:rsidRPr="00400537">
        <w:t>)</w:t>
      </w:r>
      <w:r w:rsidR="00C510A6">
        <w:t xml:space="preserve"> </w:t>
      </w:r>
      <w:r w:rsidR="00034722">
        <w:t>котельной АМК-60 пгт.Камские Поляны</w:t>
      </w:r>
      <w:r w:rsidRPr="00400537">
        <w:rPr>
          <w:spacing w:val="-6"/>
        </w:rPr>
        <w:t xml:space="preserve"> </w:t>
      </w:r>
      <w:r w:rsidRPr="00400537">
        <w:rPr>
          <w:spacing w:val="-2"/>
        </w:rPr>
        <w:t>н</w:t>
      </w:r>
      <w:r w:rsidRPr="00400537">
        <w:t>а</w:t>
      </w:r>
      <w:r w:rsidRPr="00400537">
        <w:rPr>
          <w:spacing w:val="23"/>
        </w:rPr>
        <w:t xml:space="preserve"> </w:t>
      </w:r>
      <w:r w:rsidRPr="00400537">
        <w:rPr>
          <w:spacing w:val="1"/>
        </w:rPr>
        <w:t>с</w:t>
      </w:r>
      <w:r w:rsidRPr="00400537">
        <w:rPr>
          <w:spacing w:val="-6"/>
        </w:rPr>
        <w:t>о</w:t>
      </w:r>
      <w:r w:rsidRPr="00400537">
        <w:t>б</w:t>
      </w:r>
      <w:r w:rsidRPr="00400537">
        <w:rPr>
          <w:spacing w:val="1"/>
        </w:rPr>
        <w:t>с</w:t>
      </w:r>
      <w:r w:rsidRPr="00400537">
        <w:rPr>
          <w:spacing w:val="-3"/>
        </w:rPr>
        <w:t>т</w:t>
      </w:r>
      <w:r w:rsidRPr="00400537">
        <w:rPr>
          <w:spacing w:val="-2"/>
        </w:rPr>
        <w:t>в</w:t>
      </w:r>
      <w:r w:rsidRPr="00400537">
        <w:rPr>
          <w:spacing w:val="1"/>
        </w:rPr>
        <w:t>е</w:t>
      </w:r>
      <w:r w:rsidRPr="00400537">
        <w:rPr>
          <w:spacing w:val="-2"/>
        </w:rPr>
        <w:t>н</w:t>
      </w:r>
      <w:r w:rsidRPr="00400537">
        <w:rPr>
          <w:spacing w:val="2"/>
        </w:rPr>
        <w:t>н</w:t>
      </w:r>
      <w:r w:rsidRPr="00400537">
        <w:rPr>
          <w:spacing w:val="-2"/>
        </w:rPr>
        <w:t>ы</w:t>
      </w:r>
      <w:r w:rsidRPr="00400537">
        <w:t>е</w:t>
      </w:r>
      <w:r w:rsidRPr="00400537">
        <w:rPr>
          <w:spacing w:val="25"/>
        </w:rPr>
        <w:t xml:space="preserve"> </w:t>
      </w:r>
      <w:r w:rsidRPr="00400537">
        <w:t>и</w:t>
      </w:r>
      <w:r w:rsidRPr="00400537">
        <w:rPr>
          <w:spacing w:val="23"/>
        </w:rPr>
        <w:t xml:space="preserve"> </w:t>
      </w:r>
      <w:r w:rsidRPr="00400537">
        <w:t>х</w:t>
      </w:r>
      <w:r w:rsidRPr="00400537">
        <w:rPr>
          <w:spacing w:val="-6"/>
        </w:rPr>
        <w:t>о</w:t>
      </w:r>
      <w:r w:rsidRPr="00400537">
        <w:rPr>
          <w:spacing w:val="3"/>
        </w:rPr>
        <w:t>з</w:t>
      </w:r>
      <w:r w:rsidRPr="00400537">
        <w:rPr>
          <w:spacing w:val="-2"/>
        </w:rPr>
        <w:t>яй</w:t>
      </w:r>
      <w:r w:rsidRPr="00400537">
        <w:rPr>
          <w:spacing w:val="1"/>
        </w:rPr>
        <w:t>с</w:t>
      </w:r>
      <w:r w:rsidRPr="00400537">
        <w:rPr>
          <w:spacing w:val="-3"/>
        </w:rPr>
        <w:t>т</w:t>
      </w:r>
      <w:r w:rsidRPr="00400537">
        <w:rPr>
          <w:spacing w:val="-2"/>
        </w:rPr>
        <w:t>в</w:t>
      </w:r>
      <w:r w:rsidRPr="00400537">
        <w:rPr>
          <w:spacing w:val="5"/>
        </w:rPr>
        <w:t>е</w:t>
      </w:r>
      <w:r w:rsidRPr="00400537">
        <w:rPr>
          <w:spacing w:val="-2"/>
        </w:rPr>
        <w:t>нны</w:t>
      </w:r>
      <w:r w:rsidRPr="00400537">
        <w:t>е</w:t>
      </w:r>
      <w:r w:rsidRPr="00400537">
        <w:rPr>
          <w:spacing w:val="30"/>
        </w:rPr>
        <w:t xml:space="preserve"> </w:t>
      </w:r>
      <w:r w:rsidRPr="00400537">
        <w:rPr>
          <w:spacing w:val="-2"/>
        </w:rPr>
        <w:t>н</w:t>
      </w:r>
      <w:r w:rsidRPr="00400537">
        <w:t>уж</w:t>
      </w:r>
      <w:r w:rsidRPr="00400537">
        <w:rPr>
          <w:spacing w:val="-2"/>
        </w:rPr>
        <w:t>д</w:t>
      </w:r>
      <w:r w:rsidRPr="00400537">
        <w:t>ы</w:t>
      </w:r>
      <w:r w:rsidRPr="00400537">
        <w:rPr>
          <w:spacing w:val="23"/>
        </w:rPr>
        <w:t xml:space="preserve"> </w:t>
      </w:r>
      <w:r w:rsidRPr="00400537">
        <w:t>и</w:t>
      </w:r>
      <w:r w:rsidRPr="00400537">
        <w:rPr>
          <w:spacing w:val="23"/>
        </w:rPr>
        <w:t xml:space="preserve"> </w:t>
      </w:r>
      <w:r w:rsidRPr="00400537">
        <w:rPr>
          <w:spacing w:val="-2"/>
        </w:rPr>
        <w:t>п</w:t>
      </w:r>
      <w:r w:rsidRPr="00400537">
        <w:t>а</w:t>
      </w:r>
      <w:r w:rsidRPr="00400537">
        <w:rPr>
          <w:spacing w:val="-2"/>
        </w:rPr>
        <w:t>р</w:t>
      </w:r>
      <w:r w:rsidRPr="00400537">
        <w:t>а</w:t>
      </w:r>
      <w:r w:rsidRPr="00400537">
        <w:rPr>
          <w:spacing w:val="2"/>
        </w:rPr>
        <w:t>м</w:t>
      </w:r>
      <w:r w:rsidRPr="00400537">
        <w:rPr>
          <w:spacing w:val="1"/>
        </w:rPr>
        <w:t>е</w:t>
      </w:r>
      <w:r w:rsidRPr="00400537">
        <w:rPr>
          <w:spacing w:val="-3"/>
        </w:rPr>
        <w:t>т</w:t>
      </w:r>
      <w:r w:rsidRPr="00400537">
        <w:rPr>
          <w:spacing w:val="-2"/>
        </w:rPr>
        <w:t>р</w:t>
      </w:r>
      <w:r w:rsidRPr="00400537">
        <w:t>ы</w:t>
      </w:r>
      <w:r w:rsidRPr="00400537">
        <w:rPr>
          <w:spacing w:val="23"/>
        </w:rPr>
        <w:t xml:space="preserve"> </w:t>
      </w:r>
      <w:r w:rsidRPr="00400537">
        <w:rPr>
          <w:spacing w:val="-3"/>
        </w:rPr>
        <w:t>т</w:t>
      </w:r>
      <w:r w:rsidRPr="00400537">
        <w:rPr>
          <w:spacing w:val="1"/>
        </w:rPr>
        <w:t>е</w:t>
      </w:r>
      <w:r w:rsidRPr="00400537">
        <w:rPr>
          <w:spacing w:val="-2"/>
        </w:rPr>
        <w:t>п</w:t>
      </w:r>
      <w:r w:rsidRPr="00400537">
        <w:rPr>
          <w:spacing w:val="6"/>
        </w:rPr>
        <w:t>л</w:t>
      </w:r>
      <w:r w:rsidRPr="00400537">
        <w:rPr>
          <w:spacing w:val="-6"/>
        </w:rPr>
        <w:t>о</w:t>
      </w:r>
      <w:r w:rsidRPr="00400537">
        <w:rPr>
          <w:spacing w:val="3"/>
        </w:rPr>
        <w:t>в</w:t>
      </w:r>
      <w:r w:rsidRPr="00400537">
        <w:t>ой</w:t>
      </w:r>
      <w:r w:rsidRPr="00400537">
        <w:rPr>
          <w:w w:val="99"/>
        </w:rPr>
        <w:t xml:space="preserve"> </w:t>
      </w:r>
      <w:r w:rsidRPr="00400537">
        <w:rPr>
          <w:spacing w:val="2"/>
        </w:rPr>
        <w:t>м</w:t>
      </w:r>
      <w:r w:rsidRPr="00400537">
        <w:t>о</w:t>
      </w:r>
      <w:r w:rsidRPr="00400537">
        <w:rPr>
          <w:spacing w:val="-6"/>
        </w:rPr>
        <w:t>щ</w:t>
      </w:r>
      <w:r w:rsidRPr="00400537">
        <w:rPr>
          <w:spacing w:val="2"/>
        </w:rPr>
        <w:t>н</w:t>
      </w:r>
      <w:r w:rsidRPr="00400537">
        <w:rPr>
          <w:spacing w:val="-6"/>
        </w:rPr>
        <w:t>о</w:t>
      </w:r>
      <w:r w:rsidRPr="00400537">
        <w:rPr>
          <w:spacing w:val="1"/>
        </w:rPr>
        <w:t>с</w:t>
      </w:r>
      <w:r w:rsidRPr="00400537">
        <w:rPr>
          <w:spacing w:val="-3"/>
        </w:rPr>
        <w:t>т</w:t>
      </w:r>
      <w:r w:rsidRPr="00400537">
        <w:t>и</w:t>
      </w:r>
      <w:r w:rsidRPr="00400537">
        <w:rPr>
          <w:spacing w:val="-18"/>
        </w:rPr>
        <w:t xml:space="preserve"> </w:t>
      </w:r>
      <w:r w:rsidRPr="00400537">
        <w:rPr>
          <w:spacing w:val="-2"/>
        </w:rPr>
        <w:t>н</w:t>
      </w:r>
      <w:r w:rsidRPr="00400537">
        <w:rPr>
          <w:spacing w:val="1"/>
        </w:rPr>
        <w:t>е</w:t>
      </w:r>
      <w:r w:rsidRPr="00400537">
        <w:rPr>
          <w:spacing w:val="2"/>
        </w:rPr>
        <w:t>тт</w:t>
      </w:r>
      <w:r w:rsidRPr="00400537">
        <w:t xml:space="preserve">о представлены </w:t>
      </w:r>
      <w:bookmarkEnd w:id="51"/>
      <w:r w:rsidRPr="00400537">
        <w:t xml:space="preserve">в </w:t>
      </w:r>
      <w:r w:rsidR="00C04169">
        <w:fldChar w:fldCharType="begin"/>
      </w:r>
      <w:r w:rsidR="00DC0990">
        <w:instrText xml:space="preserve"> REF _Ref511223697 \h </w:instrText>
      </w:r>
      <w:r w:rsidR="00C04169">
        <w:fldChar w:fldCharType="separate"/>
      </w:r>
      <w:r w:rsidR="00F41843">
        <w:t xml:space="preserve">таб.  </w:t>
      </w:r>
      <w:r w:rsidR="00F41843">
        <w:rPr>
          <w:noProof/>
        </w:rPr>
        <w:t>4</w:t>
      </w:r>
      <w:r w:rsidR="00C04169">
        <w:fldChar w:fldCharType="end"/>
      </w:r>
      <w:r w:rsidRPr="00400537">
        <w:t>.</w:t>
      </w:r>
    </w:p>
    <w:p w:rsidR="004E5BB5" w:rsidRDefault="004E5BB5" w:rsidP="004E5BB5">
      <w:pPr>
        <w:pStyle w:val="aff2"/>
        <w:ind w:left="4111"/>
      </w:pPr>
      <w:bookmarkStart w:id="52" w:name="_Ref511223697"/>
      <w:r>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4</w:t>
      </w:r>
      <w:r w:rsidR="00C04169">
        <w:rPr>
          <w:noProof/>
        </w:rPr>
        <w:fldChar w:fldCharType="end"/>
      </w:r>
      <w:bookmarkEnd w:id="52"/>
      <w:r>
        <w:t xml:space="preserve"> </w:t>
      </w:r>
      <w:r w:rsidRPr="00400537">
        <w:t>- Объемы потребления тепловой энергии (мощности) на собственные и хозяйственные нужды</w:t>
      </w: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5"/>
        <w:gridCol w:w="1040"/>
        <w:gridCol w:w="929"/>
        <w:gridCol w:w="1108"/>
        <w:gridCol w:w="971"/>
        <w:gridCol w:w="969"/>
        <w:gridCol w:w="960"/>
      </w:tblGrid>
      <w:tr w:rsidR="00C24C3F" w:rsidRPr="00C24C3F" w:rsidTr="00C24C3F">
        <w:trPr>
          <w:trHeight w:val="589"/>
          <w:tblHeader/>
        </w:trPr>
        <w:tc>
          <w:tcPr>
            <w:tcW w:w="1861" w:type="pct"/>
            <w:shd w:val="clear" w:color="auto" w:fill="auto"/>
            <w:vAlign w:val="center"/>
          </w:tcPr>
          <w:p w:rsidR="00C24C3F" w:rsidRPr="00C24C3F" w:rsidRDefault="00C24C3F" w:rsidP="00034722">
            <w:pPr>
              <w:widowControl/>
              <w:spacing w:line="240" w:lineRule="auto"/>
              <w:contextualSpacing/>
              <w:jc w:val="center"/>
              <w:rPr>
                <w:sz w:val="22"/>
                <w:lang w:val="ru-RU"/>
              </w:rPr>
            </w:pPr>
            <w:bookmarkStart w:id="53" w:name="_Toc390684763"/>
            <w:bookmarkStart w:id="54" w:name="_Ref391901510"/>
            <w:r w:rsidRPr="00C24C3F">
              <w:rPr>
                <w:sz w:val="22"/>
                <w:lang w:val="ru-RU"/>
              </w:rPr>
              <w:t>Наименование показателя</w:t>
            </w:r>
          </w:p>
        </w:tc>
        <w:tc>
          <w:tcPr>
            <w:tcW w:w="546" w:type="pct"/>
            <w:shd w:val="clear" w:color="auto" w:fill="auto"/>
            <w:vAlign w:val="center"/>
          </w:tcPr>
          <w:p w:rsidR="00C24C3F" w:rsidRPr="00C24C3F" w:rsidRDefault="00C24C3F" w:rsidP="00034722">
            <w:pPr>
              <w:widowControl/>
              <w:spacing w:line="240" w:lineRule="auto"/>
              <w:contextualSpacing/>
              <w:jc w:val="center"/>
              <w:rPr>
                <w:sz w:val="22"/>
                <w:lang w:val="ru-RU"/>
              </w:rPr>
            </w:pPr>
            <w:r w:rsidRPr="00C24C3F">
              <w:rPr>
                <w:sz w:val="22"/>
                <w:lang w:val="ru-RU"/>
              </w:rPr>
              <w:t>Ед. измере-ния</w:t>
            </w:r>
          </w:p>
        </w:tc>
        <w:tc>
          <w:tcPr>
            <w:tcW w:w="488" w:type="pct"/>
            <w:shd w:val="clear" w:color="auto" w:fill="auto"/>
            <w:vAlign w:val="center"/>
          </w:tcPr>
          <w:p w:rsidR="00C24C3F" w:rsidRPr="00C24C3F" w:rsidRDefault="00C24C3F" w:rsidP="00C24C3F">
            <w:pPr>
              <w:widowControl/>
              <w:spacing w:line="240" w:lineRule="auto"/>
              <w:contextualSpacing/>
              <w:jc w:val="center"/>
              <w:rPr>
                <w:sz w:val="22"/>
                <w:lang w:val="ru-RU"/>
              </w:rPr>
            </w:pPr>
            <w:smartTag w:uri="urn:schemas-microsoft-com:office:smarttags" w:element="metricconverter">
              <w:smartTagPr>
                <w:attr w:name="ProductID" w:val="2017 г"/>
              </w:smartTagPr>
              <w:r w:rsidRPr="00C24C3F">
                <w:rPr>
                  <w:sz w:val="22"/>
                  <w:lang w:val="ru-RU"/>
                </w:rPr>
                <w:t>2017 г</w:t>
              </w:r>
            </w:smartTag>
            <w:r w:rsidRPr="00C24C3F">
              <w:rPr>
                <w:sz w:val="22"/>
                <w:lang w:val="ru-RU"/>
              </w:rPr>
              <w:t>.</w:t>
            </w:r>
          </w:p>
        </w:tc>
        <w:tc>
          <w:tcPr>
            <w:tcW w:w="582" w:type="pct"/>
            <w:vAlign w:val="center"/>
          </w:tcPr>
          <w:p w:rsidR="00C24C3F" w:rsidRPr="00C24C3F" w:rsidRDefault="00C24C3F" w:rsidP="00C24C3F">
            <w:pPr>
              <w:widowControl/>
              <w:spacing w:line="240" w:lineRule="auto"/>
              <w:contextualSpacing/>
              <w:jc w:val="center"/>
              <w:rPr>
                <w:sz w:val="22"/>
                <w:lang w:val="ru-RU"/>
              </w:rPr>
            </w:pPr>
            <w:smartTag w:uri="urn:schemas-microsoft-com:office:smarttags" w:element="metricconverter">
              <w:smartTagPr>
                <w:attr w:name="ProductID" w:val="2018 г"/>
              </w:smartTagPr>
              <w:r w:rsidRPr="00C24C3F">
                <w:rPr>
                  <w:sz w:val="22"/>
                  <w:lang w:val="ru-RU"/>
                </w:rPr>
                <w:t>2018 г</w:t>
              </w:r>
            </w:smartTag>
            <w:r w:rsidRPr="00C24C3F">
              <w:rPr>
                <w:sz w:val="22"/>
                <w:lang w:val="ru-RU"/>
              </w:rPr>
              <w:t>.</w:t>
            </w:r>
          </w:p>
        </w:tc>
        <w:tc>
          <w:tcPr>
            <w:tcW w:w="510" w:type="pct"/>
            <w:vAlign w:val="center"/>
          </w:tcPr>
          <w:p w:rsidR="00C24C3F" w:rsidRPr="00C24C3F" w:rsidRDefault="00C24C3F" w:rsidP="00034722">
            <w:pPr>
              <w:widowControl/>
              <w:spacing w:line="240" w:lineRule="auto"/>
              <w:contextualSpacing/>
              <w:jc w:val="center"/>
              <w:rPr>
                <w:sz w:val="22"/>
                <w:lang w:val="ru-RU"/>
              </w:rPr>
            </w:pPr>
            <w:r w:rsidRPr="00C24C3F">
              <w:rPr>
                <w:sz w:val="22"/>
                <w:lang w:val="ru-RU"/>
              </w:rPr>
              <w:t>2019 г.</w:t>
            </w:r>
          </w:p>
        </w:tc>
        <w:tc>
          <w:tcPr>
            <w:tcW w:w="509" w:type="pct"/>
            <w:vAlign w:val="center"/>
          </w:tcPr>
          <w:p w:rsidR="00C24C3F" w:rsidRPr="00C24C3F" w:rsidRDefault="00C24C3F" w:rsidP="00034722">
            <w:pPr>
              <w:widowControl/>
              <w:spacing w:line="240" w:lineRule="auto"/>
              <w:contextualSpacing/>
              <w:jc w:val="center"/>
              <w:rPr>
                <w:sz w:val="22"/>
                <w:lang w:val="ru-RU"/>
              </w:rPr>
            </w:pPr>
            <w:r w:rsidRPr="00C24C3F">
              <w:rPr>
                <w:sz w:val="22"/>
                <w:lang w:val="ru-RU"/>
              </w:rPr>
              <w:t>2020 г.</w:t>
            </w:r>
          </w:p>
        </w:tc>
        <w:tc>
          <w:tcPr>
            <w:tcW w:w="504" w:type="pct"/>
            <w:vAlign w:val="center"/>
          </w:tcPr>
          <w:p w:rsidR="00C24C3F" w:rsidRPr="00C24C3F" w:rsidRDefault="00C24C3F" w:rsidP="00250FEF">
            <w:pPr>
              <w:widowControl/>
              <w:spacing w:line="240" w:lineRule="auto"/>
              <w:contextualSpacing/>
              <w:jc w:val="center"/>
              <w:rPr>
                <w:sz w:val="22"/>
                <w:lang w:val="ru-RU"/>
              </w:rPr>
            </w:pPr>
            <w:r w:rsidRPr="00C24C3F">
              <w:rPr>
                <w:sz w:val="22"/>
                <w:lang w:val="ru-RU"/>
              </w:rPr>
              <w:t>2021 г.</w:t>
            </w:r>
          </w:p>
        </w:tc>
      </w:tr>
      <w:tr w:rsidR="00250FEF" w:rsidRPr="00090134" w:rsidTr="00250FEF">
        <w:trPr>
          <w:trHeight w:val="150"/>
        </w:trPr>
        <w:tc>
          <w:tcPr>
            <w:tcW w:w="5000" w:type="pct"/>
            <w:gridSpan w:val="7"/>
            <w:vAlign w:val="center"/>
          </w:tcPr>
          <w:p w:rsidR="00250FEF" w:rsidRPr="00C24C3F" w:rsidRDefault="00250FEF" w:rsidP="00250FEF">
            <w:pPr>
              <w:widowControl/>
              <w:spacing w:line="240" w:lineRule="auto"/>
              <w:ind w:left="567"/>
              <w:contextualSpacing/>
              <w:rPr>
                <w:sz w:val="22"/>
                <w:lang w:val="ru-RU"/>
              </w:rPr>
            </w:pPr>
            <w:r w:rsidRPr="00C24C3F">
              <w:rPr>
                <w:sz w:val="22"/>
                <w:lang w:val="ru-RU"/>
              </w:rPr>
              <w:t>Котельная АМК-60 пгт.Камские Поляны</w:t>
            </w:r>
          </w:p>
        </w:tc>
      </w:tr>
      <w:tr w:rsidR="00C24C3F" w:rsidRPr="00C24C3F" w:rsidTr="00C24C3F">
        <w:tc>
          <w:tcPr>
            <w:tcW w:w="1861" w:type="pct"/>
            <w:shd w:val="clear" w:color="auto" w:fill="auto"/>
            <w:vAlign w:val="center"/>
          </w:tcPr>
          <w:p w:rsidR="00C24C3F" w:rsidRPr="00C24C3F" w:rsidRDefault="00C24C3F" w:rsidP="00034722">
            <w:pPr>
              <w:widowControl/>
              <w:rPr>
                <w:color w:val="000000"/>
                <w:sz w:val="22"/>
                <w:szCs w:val="20"/>
                <w:lang w:val="ru-RU"/>
              </w:rPr>
            </w:pPr>
            <w:r w:rsidRPr="00C24C3F">
              <w:rPr>
                <w:color w:val="000000"/>
                <w:sz w:val="22"/>
                <w:szCs w:val="20"/>
                <w:lang w:val="ru-RU"/>
              </w:rPr>
              <w:t>Установленная тепловая мощность оборудования в горячей воде</w:t>
            </w:r>
          </w:p>
        </w:tc>
        <w:tc>
          <w:tcPr>
            <w:tcW w:w="546" w:type="pct"/>
            <w:shd w:val="clear" w:color="auto" w:fill="auto"/>
            <w:vAlign w:val="center"/>
          </w:tcPr>
          <w:p w:rsidR="00C24C3F" w:rsidRPr="00C24C3F" w:rsidRDefault="00C24C3F" w:rsidP="00034722">
            <w:pPr>
              <w:widowControl/>
              <w:spacing w:line="240" w:lineRule="auto"/>
              <w:contextualSpacing/>
              <w:jc w:val="center"/>
              <w:rPr>
                <w:sz w:val="22"/>
                <w:lang w:val="ru-RU"/>
              </w:rPr>
            </w:pPr>
            <w:r w:rsidRPr="00C24C3F">
              <w:rPr>
                <w:sz w:val="22"/>
                <w:lang w:val="ru-RU"/>
              </w:rPr>
              <w:t>Гкал/ч</w:t>
            </w:r>
          </w:p>
        </w:tc>
        <w:tc>
          <w:tcPr>
            <w:tcW w:w="488" w:type="pct"/>
            <w:shd w:val="clear" w:color="auto" w:fill="auto"/>
            <w:vAlign w:val="center"/>
          </w:tcPr>
          <w:p w:rsidR="00C24C3F" w:rsidRPr="00C24C3F" w:rsidRDefault="00C24C3F" w:rsidP="00C24C3F">
            <w:pPr>
              <w:widowControl/>
              <w:spacing w:line="240" w:lineRule="auto"/>
              <w:contextualSpacing/>
              <w:jc w:val="center"/>
              <w:rPr>
                <w:sz w:val="22"/>
                <w:lang w:val="ru-RU"/>
              </w:rPr>
            </w:pPr>
            <w:r w:rsidRPr="00C24C3F">
              <w:rPr>
                <w:sz w:val="22"/>
                <w:lang w:val="ru-RU"/>
              </w:rPr>
              <w:t>51,59</w:t>
            </w:r>
          </w:p>
        </w:tc>
        <w:tc>
          <w:tcPr>
            <w:tcW w:w="582" w:type="pct"/>
            <w:vAlign w:val="center"/>
          </w:tcPr>
          <w:p w:rsidR="00C24C3F" w:rsidRPr="00C24C3F" w:rsidRDefault="00C24C3F" w:rsidP="00C24C3F">
            <w:pPr>
              <w:widowControl/>
              <w:spacing w:line="240" w:lineRule="auto"/>
              <w:contextualSpacing/>
              <w:jc w:val="center"/>
              <w:rPr>
                <w:sz w:val="22"/>
                <w:lang w:val="ru-RU"/>
              </w:rPr>
            </w:pPr>
            <w:r w:rsidRPr="00C24C3F">
              <w:rPr>
                <w:sz w:val="22"/>
                <w:lang w:val="ru-RU"/>
              </w:rPr>
              <w:t>51,59</w:t>
            </w:r>
          </w:p>
        </w:tc>
        <w:tc>
          <w:tcPr>
            <w:tcW w:w="510" w:type="pct"/>
            <w:vAlign w:val="center"/>
          </w:tcPr>
          <w:p w:rsidR="00C24C3F" w:rsidRPr="00C24C3F" w:rsidRDefault="00C24C3F" w:rsidP="00034722">
            <w:pPr>
              <w:widowControl/>
              <w:spacing w:line="240" w:lineRule="auto"/>
              <w:contextualSpacing/>
              <w:jc w:val="center"/>
              <w:rPr>
                <w:sz w:val="22"/>
                <w:lang w:val="ru-RU"/>
              </w:rPr>
            </w:pPr>
            <w:r w:rsidRPr="00C24C3F">
              <w:rPr>
                <w:sz w:val="22"/>
                <w:lang w:val="ru-RU"/>
              </w:rPr>
              <w:t>51,59</w:t>
            </w:r>
          </w:p>
        </w:tc>
        <w:tc>
          <w:tcPr>
            <w:tcW w:w="509" w:type="pct"/>
            <w:vAlign w:val="center"/>
          </w:tcPr>
          <w:p w:rsidR="00C24C3F" w:rsidRPr="00C24C3F" w:rsidRDefault="00C24C3F" w:rsidP="00034722">
            <w:pPr>
              <w:widowControl/>
              <w:spacing w:line="240" w:lineRule="auto"/>
              <w:contextualSpacing/>
              <w:jc w:val="center"/>
              <w:rPr>
                <w:sz w:val="22"/>
                <w:lang w:val="ru-RU"/>
              </w:rPr>
            </w:pPr>
            <w:r w:rsidRPr="00C24C3F">
              <w:rPr>
                <w:sz w:val="22"/>
                <w:lang w:val="ru-RU"/>
              </w:rPr>
              <w:t>51,59</w:t>
            </w:r>
          </w:p>
        </w:tc>
        <w:tc>
          <w:tcPr>
            <w:tcW w:w="504" w:type="pct"/>
            <w:shd w:val="clear" w:color="auto" w:fill="auto"/>
            <w:vAlign w:val="center"/>
          </w:tcPr>
          <w:p w:rsidR="00C24C3F" w:rsidRPr="00C24C3F" w:rsidRDefault="00C24C3F" w:rsidP="00250FEF">
            <w:pPr>
              <w:widowControl/>
              <w:spacing w:line="240" w:lineRule="auto"/>
              <w:contextualSpacing/>
              <w:jc w:val="center"/>
              <w:rPr>
                <w:sz w:val="22"/>
                <w:lang w:val="ru-RU"/>
              </w:rPr>
            </w:pPr>
            <w:r w:rsidRPr="00C24C3F">
              <w:rPr>
                <w:sz w:val="22"/>
                <w:lang w:val="ru-RU"/>
              </w:rPr>
              <w:t>51,59</w:t>
            </w:r>
          </w:p>
        </w:tc>
      </w:tr>
      <w:tr w:rsidR="00C24C3F" w:rsidRPr="00C24C3F" w:rsidTr="00C24C3F">
        <w:tc>
          <w:tcPr>
            <w:tcW w:w="1861" w:type="pct"/>
            <w:shd w:val="clear" w:color="auto" w:fill="auto"/>
            <w:vAlign w:val="center"/>
          </w:tcPr>
          <w:p w:rsidR="00C24C3F" w:rsidRPr="00C24C3F" w:rsidRDefault="00C24C3F" w:rsidP="00034722">
            <w:pPr>
              <w:widowControl/>
              <w:rPr>
                <w:color w:val="000000"/>
                <w:sz w:val="22"/>
                <w:szCs w:val="20"/>
                <w:lang w:val="ru-RU"/>
              </w:rPr>
            </w:pPr>
            <w:r w:rsidRPr="00C24C3F">
              <w:rPr>
                <w:color w:val="000000"/>
                <w:sz w:val="22"/>
                <w:szCs w:val="20"/>
                <w:lang w:val="ru-RU"/>
              </w:rPr>
              <w:t>Располагаемая мощность оборудования</w:t>
            </w:r>
          </w:p>
        </w:tc>
        <w:tc>
          <w:tcPr>
            <w:tcW w:w="546" w:type="pct"/>
            <w:shd w:val="clear" w:color="auto" w:fill="auto"/>
          </w:tcPr>
          <w:p w:rsidR="00C24C3F" w:rsidRPr="00C24C3F" w:rsidRDefault="00C24C3F" w:rsidP="00034722">
            <w:pPr>
              <w:widowControl/>
              <w:jc w:val="center"/>
              <w:rPr>
                <w:rFonts w:ascii="Calibri" w:hAnsi="Calibri"/>
                <w:sz w:val="22"/>
                <w:lang w:val="ru-RU"/>
              </w:rPr>
            </w:pPr>
            <w:r w:rsidRPr="00C24C3F">
              <w:rPr>
                <w:sz w:val="22"/>
                <w:lang w:val="ru-RU"/>
              </w:rPr>
              <w:t>Гкал/ч</w:t>
            </w:r>
          </w:p>
        </w:tc>
        <w:tc>
          <w:tcPr>
            <w:tcW w:w="488" w:type="pct"/>
            <w:shd w:val="clear" w:color="auto" w:fill="auto"/>
            <w:vAlign w:val="center"/>
          </w:tcPr>
          <w:p w:rsidR="00C24C3F" w:rsidRPr="00C24C3F" w:rsidRDefault="00C24C3F" w:rsidP="00C24C3F">
            <w:pPr>
              <w:widowControl/>
              <w:spacing w:line="240" w:lineRule="auto"/>
              <w:contextualSpacing/>
              <w:jc w:val="center"/>
              <w:rPr>
                <w:sz w:val="22"/>
                <w:lang w:val="ru-RU"/>
              </w:rPr>
            </w:pPr>
            <w:r w:rsidRPr="00C24C3F">
              <w:rPr>
                <w:sz w:val="22"/>
                <w:lang w:val="ru-RU"/>
              </w:rPr>
              <w:t>51,59</w:t>
            </w:r>
          </w:p>
        </w:tc>
        <w:tc>
          <w:tcPr>
            <w:tcW w:w="582" w:type="pct"/>
            <w:vAlign w:val="center"/>
          </w:tcPr>
          <w:p w:rsidR="00C24C3F" w:rsidRPr="00C24C3F" w:rsidRDefault="00C24C3F" w:rsidP="00C24C3F">
            <w:pPr>
              <w:widowControl/>
              <w:spacing w:line="240" w:lineRule="auto"/>
              <w:contextualSpacing/>
              <w:jc w:val="center"/>
              <w:rPr>
                <w:sz w:val="22"/>
                <w:lang w:val="ru-RU"/>
              </w:rPr>
            </w:pPr>
            <w:r w:rsidRPr="00C24C3F">
              <w:rPr>
                <w:sz w:val="22"/>
                <w:lang w:val="ru-RU"/>
              </w:rPr>
              <w:t>51,59</w:t>
            </w:r>
          </w:p>
        </w:tc>
        <w:tc>
          <w:tcPr>
            <w:tcW w:w="510" w:type="pct"/>
            <w:vAlign w:val="center"/>
          </w:tcPr>
          <w:p w:rsidR="00C24C3F" w:rsidRPr="00C24C3F" w:rsidRDefault="00C24C3F" w:rsidP="00034722">
            <w:pPr>
              <w:widowControl/>
              <w:spacing w:line="240" w:lineRule="auto"/>
              <w:contextualSpacing/>
              <w:jc w:val="center"/>
              <w:rPr>
                <w:sz w:val="22"/>
                <w:lang w:val="ru-RU"/>
              </w:rPr>
            </w:pPr>
            <w:r w:rsidRPr="00C24C3F">
              <w:rPr>
                <w:sz w:val="22"/>
                <w:lang w:val="ru-RU"/>
              </w:rPr>
              <w:t>51,59</w:t>
            </w:r>
          </w:p>
        </w:tc>
        <w:tc>
          <w:tcPr>
            <w:tcW w:w="509" w:type="pct"/>
            <w:vAlign w:val="center"/>
          </w:tcPr>
          <w:p w:rsidR="00C24C3F" w:rsidRPr="00C24C3F" w:rsidRDefault="00C24C3F" w:rsidP="00034722">
            <w:pPr>
              <w:widowControl/>
              <w:spacing w:line="240" w:lineRule="auto"/>
              <w:contextualSpacing/>
              <w:jc w:val="center"/>
              <w:rPr>
                <w:sz w:val="22"/>
                <w:lang w:val="ru-RU"/>
              </w:rPr>
            </w:pPr>
            <w:r w:rsidRPr="00C24C3F">
              <w:rPr>
                <w:sz w:val="22"/>
                <w:lang w:val="ru-RU"/>
              </w:rPr>
              <w:t>51,59</w:t>
            </w:r>
          </w:p>
        </w:tc>
        <w:tc>
          <w:tcPr>
            <w:tcW w:w="504" w:type="pct"/>
            <w:shd w:val="clear" w:color="auto" w:fill="auto"/>
            <w:vAlign w:val="center"/>
          </w:tcPr>
          <w:p w:rsidR="00C24C3F" w:rsidRPr="00C24C3F" w:rsidRDefault="00C24C3F" w:rsidP="00250FEF">
            <w:pPr>
              <w:widowControl/>
              <w:spacing w:line="240" w:lineRule="auto"/>
              <w:contextualSpacing/>
              <w:jc w:val="center"/>
              <w:rPr>
                <w:sz w:val="22"/>
                <w:lang w:val="ru-RU"/>
              </w:rPr>
            </w:pPr>
            <w:r w:rsidRPr="00C24C3F">
              <w:rPr>
                <w:sz w:val="22"/>
                <w:lang w:val="ru-RU"/>
              </w:rPr>
              <w:t>51,59</w:t>
            </w:r>
          </w:p>
        </w:tc>
      </w:tr>
      <w:tr w:rsidR="00C24C3F" w:rsidRPr="00C24C3F" w:rsidTr="00C24C3F">
        <w:tc>
          <w:tcPr>
            <w:tcW w:w="1861" w:type="pct"/>
            <w:shd w:val="clear" w:color="auto" w:fill="auto"/>
            <w:vAlign w:val="center"/>
          </w:tcPr>
          <w:p w:rsidR="00C24C3F" w:rsidRPr="00C24C3F" w:rsidRDefault="00C24C3F" w:rsidP="00034722">
            <w:pPr>
              <w:widowControl/>
              <w:rPr>
                <w:color w:val="000000"/>
                <w:sz w:val="22"/>
                <w:szCs w:val="20"/>
                <w:lang w:val="ru-RU"/>
              </w:rPr>
            </w:pPr>
            <w:r w:rsidRPr="00C24C3F">
              <w:rPr>
                <w:color w:val="000000"/>
                <w:sz w:val="22"/>
                <w:szCs w:val="20"/>
                <w:lang w:val="ru-RU"/>
              </w:rPr>
              <w:t>Собственные нужды</w:t>
            </w:r>
          </w:p>
        </w:tc>
        <w:tc>
          <w:tcPr>
            <w:tcW w:w="546" w:type="pct"/>
            <w:shd w:val="clear" w:color="auto" w:fill="auto"/>
          </w:tcPr>
          <w:p w:rsidR="00C24C3F" w:rsidRPr="00C24C3F" w:rsidRDefault="00C24C3F" w:rsidP="00034722">
            <w:pPr>
              <w:widowControl/>
              <w:jc w:val="center"/>
              <w:rPr>
                <w:rFonts w:ascii="Calibri" w:hAnsi="Calibri"/>
                <w:sz w:val="22"/>
                <w:lang w:val="ru-RU"/>
              </w:rPr>
            </w:pPr>
          </w:p>
        </w:tc>
        <w:tc>
          <w:tcPr>
            <w:tcW w:w="488" w:type="pct"/>
            <w:shd w:val="clear" w:color="auto" w:fill="auto"/>
            <w:vAlign w:val="center"/>
          </w:tcPr>
          <w:p w:rsidR="00C24C3F" w:rsidRPr="00C24C3F" w:rsidRDefault="00C24C3F" w:rsidP="00C24C3F">
            <w:pPr>
              <w:widowControl/>
              <w:spacing w:line="240" w:lineRule="auto"/>
              <w:contextualSpacing/>
              <w:jc w:val="center"/>
              <w:rPr>
                <w:sz w:val="22"/>
                <w:lang w:val="ru-RU"/>
              </w:rPr>
            </w:pPr>
          </w:p>
        </w:tc>
        <w:tc>
          <w:tcPr>
            <w:tcW w:w="582" w:type="pct"/>
            <w:vAlign w:val="center"/>
          </w:tcPr>
          <w:p w:rsidR="00C24C3F" w:rsidRPr="00C24C3F" w:rsidRDefault="00C24C3F" w:rsidP="00C24C3F">
            <w:pPr>
              <w:widowControl/>
              <w:spacing w:line="240" w:lineRule="auto"/>
              <w:contextualSpacing/>
              <w:jc w:val="center"/>
              <w:rPr>
                <w:sz w:val="22"/>
                <w:lang w:val="ru-RU"/>
              </w:rPr>
            </w:pPr>
          </w:p>
        </w:tc>
        <w:tc>
          <w:tcPr>
            <w:tcW w:w="510" w:type="pct"/>
            <w:vAlign w:val="center"/>
          </w:tcPr>
          <w:p w:rsidR="00C24C3F" w:rsidRPr="00C24C3F" w:rsidRDefault="00C24C3F" w:rsidP="00034722">
            <w:pPr>
              <w:widowControl/>
              <w:spacing w:line="240" w:lineRule="auto"/>
              <w:contextualSpacing/>
              <w:jc w:val="center"/>
              <w:rPr>
                <w:sz w:val="22"/>
                <w:lang w:val="ru-RU"/>
              </w:rPr>
            </w:pPr>
          </w:p>
        </w:tc>
        <w:tc>
          <w:tcPr>
            <w:tcW w:w="509" w:type="pct"/>
            <w:vAlign w:val="center"/>
          </w:tcPr>
          <w:p w:rsidR="00C24C3F" w:rsidRPr="00C24C3F" w:rsidRDefault="00C24C3F" w:rsidP="00034722">
            <w:pPr>
              <w:widowControl/>
              <w:spacing w:line="240" w:lineRule="auto"/>
              <w:contextualSpacing/>
              <w:jc w:val="center"/>
              <w:rPr>
                <w:sz w:val="22"/>
                <w:lang w:val="ru-RU"/>
              </w:rPr>
            </w:pPr>
          </w:p>
        </w:tc>
        <w:tc>
          <w:tcPr>
            <w:tcW w:w="504" w:type="pct"/>
            <w:shd w:val="clear" w:color="auto" w:fill="auto"/>
            <w:vAlign w:val="center"/>
          </w:tcPr>
          <w:p w:rsidR="00C24C3F" w:rsidRPr="00C24C3F" w:rsidRDefault="00C24C3F" w:rsidP="00250FEF">
            <w:pPr>
              <w:widowControl/>
              <w:spacing w:line="240" w:lineRule="auto"/>
              <w:contextualSpacing/>
              <w:jc w:val="center"/>
              <w:rPr>
                <w:sz w:val="22"/>
                <w:lang w:val="ru-RU"/>
              </w:rPr>
            </w:pPr>
          </w:p>
        </w:tc>
      </w:tr>
      <w:tr w:rsidR="00C24C3F" w:rsidRPr="00C24C3F" w:rsidTr="00C24C3F">
        <w:tc>
          <w:tcPr>
            <w:tcW w:w="1861" w:type="pct"/>
            <w:shd w:val="clear" w:color="auto" w:fill="auto"/>
            <w:vAlign w:val="center"/>
          </w:tcPr>
          <w:p w:rsidR="00C24C3F" w:rsidRPr="00C24C3F" w:rsidRDefault="00C24C3F" w:rsidP="00034722">
            <w:pPr>
              <w:widowControl/>
              <w:ind w:firstLineChars="129" w:firstLine="284"/>
              <w:rPr>
                <w:color w:val="000000"/>
                <w:sz w:val="22"/>
                <w:szCs w:val="20"/>
                <w:lang w:val="ru-RU"/>
              </w:rPr>
            </w:pPr>
            <w:r w:rsidRPr="00C24C3F">
              <w:rPr>
                <w:color w:val="000000"/>
                <w:sz w:val="22"/>
                <w:szCs w:val="20"/>
                <w:lang w:val="ru-RU"/>
              </w:rPr>
              <w:t xml:space="preserve"> - по расчетным условиям</w:t>
            </w:r>
          </w:p>
        </w:tc>
        <w:tc>
          <w:tcPr>
            <w:tcW w:w="546" w:type="pct"/>
            <w:shd w:val="clear" w:color="auto" w:fill="auto"/>
          </w:tcPr>
          <w:p w:rsidR="00C24C3F" w:rsidRPr="00C24C3F" w:rsidRDefault="00C24C3F" w:rsidP="00034722">
            <w:pPr>
              <w:widowControl/>
              <w:jc w:val="center"/>
              <w:rPr>
                <w:rFonts w:ascii="Calibri" w:hAnsi="Calibri"/>
                <w:sz w:val="22"/>
                <w:lang w:val="ru-RU"/>
              </w:rPr>
            </w:pPr>
            <w:r w:rsidRPr="00C24C3F">
              <w:rPr>
                <w:sz w:val="22"/>
                <w:lang w:val="ru-RU"/>
              </w:rPr>
              <w:t>Гкал/ч</w:t>
            </w:r>
          </w:p>
        </w:tc>
        <w:tc>
          <w:tcPr>
            <w:tcW w:w="488" w:type="pct"/>
            <w:shd w:val="clear" w:color="auto" w:fill="auto"/>
            <w:vAlign w:val="center"/>
          </w:tcPr>
          <w:p w:rsidR="00C24C3F" w:rsidRPr="00C24C3F" w:rsidRDefault="00C24C3F" w:rsidP="00C24C3F">
            <w:pPr>
              <w:widowControl/>
              <w:spacing w:line="240" w:lineRule="auto"/>
              <w:contextualSpacing/>
              <w:jc w:val="center"/>
              <w:rPr>
                <w:sz w:val="22"/>
                <w:lang w:val="ru-RU"/>
              </w:rPr>
            </w:pPr>
            <w:r w:rsidRPr="00C24C3F">
              <w:rPr>
                <w:sz w:val="22"/>
                <w:lang w:val="ru-RU"/>
              </w:rPr>
              <w:t>0,321</w:t>
            </w:r>
          </w:p>
        </w:tc>
        <w:tc>
          <w:tcPr>
            <w:tcW w:w="582" w:type="pct"/>
            <w:vAlign w:val="center"/>
          </w:tcPr>
          <w:p w:rsidR="00C24C3F" w:rsidRPr="00C24C3F" w:rsidRDefault="00C24C3F" w:rsidP="00C24C3F">
            <w:pPr>
              <w:widowControl/>
              <w:spacing w:line="240" w:lineRule="auto"/>
              <w:contextualSpacing/>
              <w:jc w:val="center"/>
              <w:rPr>
                <w:sz w:val="22"/>
                <w:lang w:val="ru-RU"/>
              </w:rPr>
            </w:pPr>
            <w:r w:rsidRPr="00C24C3F">
              <w:rPr>
                <w:sz w:val="22"/>
                <w:lang w:val="ru-RU"/>
              </w:rPr>
              <w:t>0,316</w:t>
            </w:r>
          </w:p>
        </w:tc>
        <w:tc>
          <w:tcPr>
            <w:tcW w:w="510" w:type="pct"/>
          </w:tcPr>
          <w:p w:rsidR="00C24C3F" w:rsidRPr="00C24C3F" w:rsidRDefault="00C24C3F" w:rsidP="00C24C3F">
            <w:pPr>
              <w:jc w:val="center"/>
            </w:pPr>
            <w:r w:rsidRPr="00C24C3F">
              <w:rPr>
                <w:sz w:val="22"/>
                <w:lang w:val="ru-RU"/>
              </w:rPr>
              <w:t>0,316</w:t>
            </w:r>
          </w:p>
        </w:tc>
        <w:tc>
          <w:tcPr>
            <w:tcW w:w="509" w:type="pct"/>
          </w:tcPr>
          <w:p w:rsidR="00C24C3F" w:rsidRPr="00C24C3F" w:rsidRDefault="00C24C3F" w:rsidP="00C24C3F">
            <w:pPr>
              <w:jc w:val="center"/>
            </w:pPr>
            <w:r w:rsidRPr="00C24C3F">
              <w:rPr>
                <w:sz w:val="22"/>
                <w:lang w:val="ru-RU"/>
              </w:rPr>
              <w:t>0,316</w:t>
            </w:r>
          </w:p>
        </w:tc>
        <w:tc>
          <w:tcPr>
            <w:tcW w:w="504" w:type="pct"/>
            <w:shd w:val="clear" w:color="auto" w:fill="auto"/>
            <w:vAlign w:val="center"/>
          </w:tcPr>
          <w:p w:rsidR="00C24C3F" w:rsidRPr="00C24C3F" w:rsidRDefault="00C24C3F" w:rsidP="00250FEF">
            <w:pPr>
              <w:widowControl/>
              <w:spacing w:line="240" w:lineRule="auto"/>
              <w:contextualSpacing/>
              <w:jc w:val="center"/>
              <w:rPr>
                <w:sz w:val="22"/>
                <w:lang w:val="ru-RU"/>
              </w:rPr>
            </w:pPr>
            <w:r w:rsidRPr="00C24C3F">
              <w:rPr>
                <w:sz w:val="22"/>
                <w:lang w:val="ru-RU"/>
              </w:rPr>
              <w:t>0,316</w:t>
            </w:r>
          </w:p>
        </w:tc>
      </w:tr>
      <w:tr w:rsidR="00C24C3F" w:rsidRPr="00C24C3F" w:rsidTr="00C24C3F">
        <w:tc>
          <w:tcPr>
            <w:tcW w:w="1861" w:type="pct"/>
            <w:shd w:val="clear" w:color="auto" w:fill="auto"/>
            <w:vAlign w:val="center"/>
          </w:tcPr>
          <w:p w:rsidR="00C24C3F" w:rsidRPr="00C24C3F" w:rsidRDefault="00C24C3F" w:rsidP="00034722">
            <w:pPr>
              <w:widowControl/>
              <w:ind w:firstLineChars="129" w:firstLine="284"/>
              <w:rPr>
                <w:color w:val="000000"/>
                <w:sz w:val="22"/>
                <w:szCs w:val="20"/>
                <w:lang w:val="ru-RU"/>
              </w:rPr>
            </w:pPr>
            <w:r w:rsidRPr="00C24C3F">
              <w:rPr>
                <w:color w:val="000000"/>
                <w:sz w:val="22"/>
                <w:szCs w:val="20"/>
                <w:lang w:val="ru-RU"/>
              </w:rPr>
              <w:t xml:space="preserve"> - по фактическим условиям</w:t>
            </w:r>
          </w:p>
        </w:tc>
        <w:tc>
          <w:tcPr>
            <w:tcW w:w="546" w:type="pct"/>
            <w:shd w:val="clear" w:color="auto" w:fill="auto"/>
          </w:tcPr>
          <w:p w:rsidR="00C24C3F" w:rsidRPr="00C24C3F" w:rsidRDefault="00C24C3F" w:rsidP="00034722">
            <w:pPr>
              <w:widowControl/>
              <w:jc w:val="center"/>
              <w:rPr>
                <w:rFonts w:ascii="Calibri" w:hAnsi="Calibri"/>
                <w:sz w:val="22"/>
                <w:lang w:val="ru-RU"/>
              </w:rPr>
            </w:pPr>
            <w:r w:rsidRPr="00C24C3F">
              <w:rPr>
                <w:sz w:val="22"/>
                <w:lang w:val="ru-RU"/>
              </w:rPr>
              <w:t>Гкал/ч</w:t>
            </w:r>
          </w:p>
        </w:tc>
        <w:tc>
          <w:tcPr>
            <w:tcW w:w="488" w:type="pct"/>
            <w:shd w:val="clear" w:color="auto" w:fill="auto"/>
            <w:vAlign w:val="center"/>
          </w:tcPr>
          <w:p w:rsidR="00C24C3F" w:rsidRPr="00C24C3F" w:rsidRDefault="00C24C3F" w:rsidP="00C24C3F">
            <w:pPr>
              <w:widowControl/>
              <w:spacing w:line="240" w:lineRule="auto"/>
              <w:contextualSpacing/>
              <w:jc w:val="center"/>
              <w:rPr>
                <w:sz w:val="22"/>
                <w:lang w:val="ru-RU"/>
              </w:rPr>
            </w:pPr>
            <w:r w:rsidRPr="00C24C3F">
              <w:rPr>
                <w:sz w:val="22"/>
                <w:lang w:val="ru-RU"/>
              </w:rPr>
              <w:t>0,187</w:t>
            </w:r>
          </w:p>
        </w:tc>
        <w:tc>
          <w:tcPr>
            <w:tcW w:w="582" w:type="pct"/>
            <w:vAlign w:val="center"/>
          </w:tcPr>
          <w:p w:rsidR="00C24C3F" w:rsidRPr="00C24C3F" w:rsidRDefault="00C24C3F" w:rsidP="00C24C3F">
            <w:pPr>
              <w:widowControl/>
              <w:spacing w:line="240" w:lineRule="auto"/>
              <w:contextualSpacing/>
              <w:jc w:val="center"/>
              <w:rPr>
                <w:sz w:val="22"/>
                <w:lang w:val="ru-RU"/>
              </w:rPr>
            </w:pPr>
            <w:r w:rsidRPr="00C24C3F">
              <w:rPr>
                <w:sz w:val="22"/>
                <w:lang w:val="ru-RU"/>
              </w:rPr>
              <w:t>0,184</w:t>
            </w:r>
          </w:p>
        </w:tc>
        <w:tc>
          <w:tcPr>
            <w:tcW w:w="510" w:type="pct"/>
            <w:vAlign w:val="center"/>
          </w:tcPr>
          <w:p w:rsidR="00C24C3F" w:rsidRPr="00C24C3F" w:rsidRDefault="00C24C3F" w:rsidP="00034722">
            <w:pPr>
              <w:widowControl/>
              <w:spacing w:line="240" w:lineRule="auto"/>
              <w:contextualSpacing/>
              <w:jc w:val="center"/>
              <w:rPr>
                <w:sz w:val="22"/>
                <w:lang w:val="ru-RU"/>
              </w:rPr>
            </w:pPr>
            <w:r w:rsidRPr="00C24C3F">
              <w:rPr>
                <w:sz w:val="22"/>
                <w:lang w:val="ru-RU"/>
              </w:rPr>
              <w:t>0,137</w:t>
            </w:r>
          </w:p>
        </w:tc>
        <w:tc>
          <w:tcPr>
            <w:tcW w:w="509" w:type="pct"/>
            <w:vAlign w:val="center"/>
          </w:tcPr>
          <w:p w:rsidR="00C24C3F" w:rsidRPr="00C24C3F" w:rsidRDefault="00C24C3F" w:rsidP="00C24C3F">
            <w:pPr>
              <w:widowControl/>
              <w:spacing w:line="240" w:lineRule="auto"/>
              <w:contextualSpacing/>
              <w:jc w:val="center"/>
              <w:rPr>
                <w:sz w:val="22"/>
                <w:lang w:val="ru-RU"/>
              </w:rPr>
            </w:pPr>
            <w:r w:rsidRPr="00C24C3F">
              <w:rPr>
                <w:sz w:val="22"/>
                <w:lang w:val="ru-RU"/>
              </w:rPr>
              <w:t>0,125</w:t>
            </w:r>
          </w:p>
        </w:tc>
        <w:tc>
          <w:tcPr>
            <w:tcW w:w="504" w:type="pct"/>
            <w:shd w:val="clear" w:color="auto" w:fill="auto"/>
            <w:vAlign w:val="center"/>
          </w:tcPr>
          <w:p w:rsidR="00C24C3F" w:rsidRPr="00C24C3F" w:rsidRDefault="00C24C3F" w:rsidP="00C24C3F">
            <w:pPr>
              <w:widowControl/>
              <w:spacing w:line="240" w:lineRule="auto"/>
              <w:contextualSpacing/>
              <w:jc w:val="center"/>
              <w:rPr>
                <w:sz w:val="22"/>
                <w:lang w:val="ru-RU"/>
              </w:rPr>
            </w:pPr>
            <w:r w:rsidRPr="00C24C3F">
              <w:rPr>
                <w:sz w:val="22"/>
                <w:lang w:val="ru-RU"/>
              </w:rPr>
              <w:t>0,092</w:t>
            </w:r>
          </w:p>
        </w:tc>
      </w:tr>
      <w:tr w:rsidR="00C24C3F" w:rsidRPr="00C24C3F" w:rsidTr="00C24C3F">
        <w:tc>
          <w:tcPr>
            <w:tcW w:w="1861" w:type="pct"/>
            <w:shd w:val="clear" w:color="auto" w:fill="auto"/>
            <w:vAlign w:val="center"/>
          </w:tcPr>
          <w:p w:rsidR="00C24C3F" w:rsidRPr="00C24C3F" w:rsidRDefault="00C24C3F" w:rsidP="00034722">
            <w:pPr>
              <w:widowControl/>
              <w:rPr>
                <w:color w:val="000000"/>
                <w:sz w:val="22"/>
                <w:szCs w:val="20"/>
                <w:lang w:val="ru-RU"/>
              </w:rPr>
            </w:pPr>
            <w:r w:rsidRPr="00C24C3F">
              <w:rPr>
                <w:color w:val="000000"/>
                <w:sz w:val="22"/>
                <w:szCs w:val="20"/>
                <w:lang w:val="ru-RU"/>
              </w:rPr>
              <w:t>Мощность нетто</w:t>
            </w:r>
          </w:p>
        </w:tc>
        <w:tc>
          <w:tcPr>
            <w:tcW w:w="546" w:type="pct"/>
            <w:shd w:val="clear" w:color="auto" w:fill="auto"/>
          </w:tcPr>
          <w:p w:rsidR="00C24C3F" w:rsidRPr="00C24C3F" w:rsidRDefault="00C24C3F" w:rsidP="00034722">
            <w:pPr>
              <w:widowControl/>
              <w:jc w:val="center"/>
              <w:rPr>
                <w:rFonts w:ascii="Calibri" w:hAnsi="Calibri"/>
                <w:sz w:val="22"/>
                <w:lang w:val="ru-RU"/>
              </w:rPr>
            </w:pPr>
          </w:p>
        </w:tc>
        <w:tc>
          <w:tcPr>
            <w:tcW w:w="488" w:type="pct"/>
            <w:shd w:val="clear" w:color="auto" w:fill="auto"/>
            <w:vAlign w:val="center"/>
          </w:tcPr>
          <w:p w:rsidR="00C24C3F" w:rsidRPr="00C24C3F" w:rsidRDefault="00C24C3F" w:rsidP="00C24C3F">
            <w:pPr>
              <w:widowControl/>
              <w:spacing w:line="240" w:lineRule="auto"/>
              <w:contextualSpacing/>
              <w:jc w:val="center"/>
              <w:rPr>
                <w:sz w:val="22"/>
                <w:lang w:val="ru-RU"/>
              </w:rPr>
            </w:pPr>
          </w:p>
        </w:tc>
        <w:tc>
          <w:tcPr>
            <w:tcW w:w="582" w:type="pct"/>
            <w:vAlign w:val="center"/>
          </w:tcPr>
          <w:p w:rsidR="00C24C3F" w:rsidRPr="00C24C3F" w:rsidRDefault="00C24C3F" w:rsidP="00C24C3F">
            <w:pPr>
              <w:widowControl/>
              <w:spacing w:line="240" w:lineRule="auto"/>
              <w:contextualSpacing/>
              <w:jc w:val="center"/>
              <w:rPr>
                <w:sz w:val="22"/>
                <w:lang w:val="ru-RU"/>
              </w:rPr>
            </w:pPr>
          </w:p>
        </w:tc>
        <w:tc>
          <w:tcPr>
            <w:tcW w:w="510" w:type="pct"/>
            <w:vAlign w:val="center"/>
          </w:tcPr>
          <w:p w:rsidR="00C24C3F" w:rsidRPr="00C24C3F" w:rsidRDefault="00C24C3F" w:rsidP="00034722">
            <w:pPr>
              <w:widowControl/>
              <w:spacing w:line="240" w:lineRule="auto"/>
              <w:contextualSpacing/>
              <w:jc w:val="center"/>
              <w:rPr>
                <w:sz w:val="22"/>
                <w:lang w:val="ru-RU"/>
              </w:rPr>
            </w:pPr>
          </w:p>
        </w:tc>
        <w:tc>
          <w:tcPr>
            <w:tcW w:w="509" w:type="pct"/>
            <w:vAlign w:val="center"/>
          </w:tcPr>
          <w:p w:rsidR="00C24C3F" w:rsidRPr="00C24C3F" w:rsidRDefault="00C24C3F" w:rsidP="00034722">
            <w:pPr>
              <w:widowControl/>
              <w:spacing w:line="240" w:lineRule="auto"/>
              <w:contextualSpacing/>
              <w:jc w:val="center"/>
              <w:rPr>
                <w:sz w:val="22"/>
                <w:lang w:val="ru-RU"/>
              </w:rPr>
            </w:pPr>
          </w:p>
        </w:tc>
        <w:tc>
          <w:tcPr>
            <w:tcW w:w="504" w:type="pct"/>
            <w:shd w:val="clear" w:color="auto" w:fill="auto"/>
            <w:vAlign w:val="center"/>
          </w:tcPr>
          <w:p w:rsidR="00C24C3F" w:rsidRPr="00C24C3F" w:rsidRDefault="00C24C3F" w:rsidP="00250FEF">
            <w:pPr>
              <w:widowControl/>
              <w:spacing w:line="240" w:lineRule="auto"/>
              <w:contextualSpacing/>
              <w:jc w:val="center"/>
              <w:rPr>
                <w:sz w:val="22"/>
                <w:lang w:val="ru-RU"/>
              </w:rPr>
            </w:pPr>
          </w:p>
        </w:tc>
      </w:tr>
      <w:tr w:rsidR="00C24C3F" w:rsidRPr="00C24C3F" w:rsidTr="00C24C3F">
        <w:tc>
          <w:tcPr>
            <w:tcW w:w="1861" w:type="pct"/>
            <w:shd w:val="clear" w:color="auto" w:fill="auto"/>
            <w:vAlign w:val="center"/>
          </w:tcPr>
          <w:p w:rsidR="00C24C3F" w:rsidRPr="00C24C3F" w:rsidRDefault="00C24C3F" w:rsidP="00034722">
            <w:pPr>
              <w:widowControl/>
              <w:ind w:firstLineChars="129" w:firstLine="284"/>
              <w:rPr>
                <w:color w:val="000000"/>
                <w:sz w:val="22"/>
                <w:szCs w:val="20"/>
                <w:lang w:val="ru-RU"/>
              </w:rPr>
            </w:pPr>
            <w:r w:rsidRPr="00C24C3F">
              <w:rPr>
                <w:color w:val="000000"/>
                <w:sz w:val="22"/>
                <w:szCs w:val="20"/>
                <w:lang w:val="ru-RU"/>
              </w:rPr>
              <w:t xml:space="preserve"> - по расчетным условиям</w:t>
            </w:r>
          </w:p>
        </w:tc>
        <w:tc>
          <w:tcPr>
            <w:tcW w:w="546" w:type="pct"/>
            <w:shd w:val="clear" w:color="auto" w:fill="auto"/>
          </w:tcPr>
          <w:p w:rsidR="00C24C3F" w:rsidRPr="00C24C3F" w:rsidRDefault="00C24C3F" w:rsidP="00034722">
            <w:pPr>
              <w:widowControl/>
              <w:jc w:val="center"/>
              <w:rPr>
                <w:rFonts w:ascii="Calibri" w:hAnsi="Calibri"/>
                <w:sz w:val="22"/>
                <w:lang w:val="ru-RU"/>
              </w:rPr>
            </w:pPr>
            <w:r w:rsidRPr="00C24C3F">
              <w:rPr>
                <w:sz w:val="22"/>
                <w:lang w:val="ru-RU"/>
              </w:rPr>
              <w:t>Гкал/ч</w:t>
            </w:r>
          </w:p>
        </w:tc>
        <w:tc>
          <w:tcPr>
            <w:tcW w:w="488" w:type="pct"/>
            <w:shd w:val="clear" w:color="auto" w:fill="auto"/>
            <w:vAlign w:val="center"/>
          </w:tcPr>
          <w:p w:rsidR="00C24C3F" w:rsidRPr="00C24C3F" w:rsidRDefault="00C24C3F" w:rsidP="00C24C3F">
            <w:pPr>
              <w:widowControl/>
              <w:spacing w:line="240" w:lineRule="auto"/>
              <w:contextualSpacing/>
              <w:jc w:val="center"/>
              <w:rPr>
                <w:sz w:val="22"/>
                <w:lang w:val="ru-RU"/>
              </w:rPr>
            </w:pPr>
            <w:r w:rsidRPr="00C24C3F">
              <w:rPr>
                <w:sz w:val="22"/>
                <w:lang w:val="ru-RU"/>
              </w:rPr>
              <w:t>51,269</w:t>
            </w:r>
          </w:p>
        </w:tc>
        <w:tc>
          <w:tcPr>
            <w:tcW w:w="582" w:type="pct"/>
            <w:vAlign w:val="center"/>
          </w:tcPr>
          <w:p w:rsidR="00C24C3F" w:rsidRPr="00C24C3F" w:rsidRDefault="00C24C3F" w:rsidP="00C24C3F">
            <w:pPr>
              <w:widowControl/>
              <w:spacing w:line="240" w:lineRule="auto"/>
              <w:contextualSpacing/>
              <w:jc w:val="center"/>
              <w:rPr>
                <w:sz w:val="22"/>
                <w:lang w:val="ru-RU"/>
              </w:rPr>
            </w:pPr>
            <w:r w:rsidRPr="00C24C3F">
              <w:rPr>
                <w:sz w:val="22"/>
                <w:lang w:val="ru-RU"/>
              </w:rPr>
              <w:t>51,274</w:t>
            </w:r>
          </w:p>
        </w:tc>
        <w:tc>
          <w:tcPr>
            <w:tcW w:w="510" w:type="pct"/>
          </w:tcPr>
          <w:p w:rsidR="00C24C3F" w:rsidRPr="00C24C3F" w:rsidRDefault="00C24C3F">
            <w:r w:rsidRPr="00C24C3F">
              <w:rPr>
                <w:sz w:val="22"/>
                <w:lang w:val="ru-RU"/>
              </w:rPr>
              <w:t>51,274</w:t>
            </w:r>
          </w:p>
        </w:tc>
        <w:tc>
          <w:tcPr>
            <w:tcW w:w="509" w:type="pct"/>
          </w:tcPr>
          <w:p w:rsidR="00C24C3F" w:rsidRPr="00C24C3F" w:rsidRDefault="00C24C3F">
            <w:r w:rsidRPr="00C24C3F">
              <w:rPr>
                <w:sz w:val="22"/>
                <w:lang w:val="ru-RU"/>
              </w:rPr>
              <w:t>51,274</w:t>
            </w:r>
          </w:p>
        </w:tc>
        <w:tc>
          <w:tcPr>
            <w:tcW w:w="504" w:type="pct"/>
            <w:shd w:val="clear" w:color="auto" w:fill="auto"/>
            <w:vAlign w:val="center"/>
          </w:tcPr>
          <w:p w:rsidR="00C24C3F" w:rsidRPr="00C24C3F" w:rsidRDefault="00C24C3F" w:rsidP="00250FEF">
            <w:pPr>
              <w:widowControl/>
              <w:spacing w:line="240" w:lineRule="auto"/>
              <w:contextualSpacing/>
              <w:jc w:val="center"/>
              <w:rPr>
                <w:sz w:val="22"/>
                <w:lang w:val="ru-RU"/>
              </w:rPr>
            </w:pPr>
            <w:r w:rsidRPr="00C24C3F">
              <w:rPr>
                <w:sz w:val="22"/>
                <w:lang w:val="ru-RU"/>
              </w:rPr>
              <w:t>51,274</w:t>
            </w:r>
          </w:p>
        </w:tc>
      </w:tr>
      <w:tr w:rsidR="00C24C3F" w:rsidRPr="00C24C3F" w:rsidTr="00C24C3F">
        <w:tc>
          <w:tcPr>
            <w:tcW w:w="1861" w:type="pct"/>
            <w:shd w:val="clear" w:color="auto" w:fill="auto"/>
            <w:vAlign w:val="center"/>
          </w:tcPr>
          <w:p w:rsidR="00C24C3F" w:rsidRPr="00C24C3F" w:rsidRDefault="00C24C3F" w:rsidP="00034722">
            <w:pPr>
              <w:widowControl/>
              <w:ind w:firstLineChars="129" w:firstLine="284"/>
              <w:rPr>
                <w:color w:val="000000"/>
                <w:sz w:val="22"/>
                <w:szCs w:val="20"/>
                <w:lang w:val="ru-RU"/>
              </w:rPr>
            </w:pPr>
            <w:r w:rsidRPr="00C24C3F">
              <w:rPr>
                <w:color w:val="000000"/>
                <w:sz w:val="22"/>
                <w:szCs w:val="20"/>
                <w:lang w:val="ru-RU"/>
              </w:rPr>
              <w:t xml:space="preserve"> - по фактическим условиям</w:t>
            </w:r>
          </w:p>
        </w:tc>
        <w:tc>
          <w:tcPr>
            <w:tcW w:w="546" w:type="pct"/>
            <w:shd w:val="clear" w:color="auto" w:fill="auto"/>
          </w:tcPr>
          <w:p w:rsidR="00C24C3F" w:rsidRPr="00C24C3F" w:rsidRDefault="00C24C3F" w:rsidP="00034722">
            <w:pPr>
              <w:widowControl/>
              <w:jc w:val="center"/>
              <w:rPr>
                <w:rFonts w:ascii="Calibri" w:hAnsi="Calibri"/>
                <w:sz w:val="22"/>
                <w:lang w:val="ru-RU"/>
              </w:rPr>
            </w:pPr>
            <w:r w:rsidRPr="00C24C3F">
              <w:rPr>
                <w:sz w:val="22"/>
                <w:lang w:val="ru-RU"/>
              </w:rPr>
              <w:t>Гкал/ч</w:t>
            </w:r>
          </w:p>
        </w:tc>
        <w:tc>
          <w:tcPr>
            <w:tcW w:w="488" w:type="pct"/>
            <w:shd w:val="clear" w:color="auto" w:fill="auto"/>
            <w:vAlign w:val="center"/>
          </w:tcPr>
          <w:p w:rsidR="00C24C3F" w:rsidRPr="00C24C3F" w:rsidRDefault="00C24C3F" w:rsidP="00C24C3F">
            <w:pPr>
              <w:widowControl/>
              <w:spacing w:line="240" w:lineRule="auto"/>
              <w:contextualSpacing/>
              <w:jc w:val="center"/>
              <w:rPr>
                <w:sz w:val="22"/>
                <w:lang w:val="ru-RU"/>
              </w:rPr>
            </w:pPr>
            <w:r w:rsidRPr="00C24C3F">
              <w:rPr>
                <w:sz w:val="22"/>
                <w:lang w:val="ru-RU"/>
              </w:rPr>
              <w:t>51,403</w:t>
            </w:r>
          </w:p>
        </w:tc>
        <w:tc>
          <w:tcPr>
            <w:tcW w:w="582" w:type="pct"/>
            <w:vAlign w:val="center"/>
          </w:tcPr>
          <w:p w:rsidR="00C24C3F" w:rsidRPr="00C24C3F" w:rsidRDefault="00C24C3F" w:rsidP="00C24C3F">
            <w:pPr>
              <w:widowControl/>
              <w:spacing w:line="240" w:lineRule="auto"/>
              <w:contextualSpacing/>
              <w:jc w:val="center"/>
              <w:rPr>
                <w:sz w:val="22"/>
                <w:lang w:val="ru-RU"/>
              </w:rPr>
            </w:pPr>
            <w:r w:rsidRPr="00C24C3F">
              <w:rPr>
                <w:sz w:val="22"/>
                <w:lang w:val="ru-RU"/>
              </w:rPr>
              <w:t>51,406</w:t>
            </w:r>
          </w:p>
        </w:tc>
        <w:tc>
          <w:tcPr>
            <w:tcW w:w="510" w:type="pct"/>
            <w:vAlign w:val="center"/>
          </w:tcPr>
          <w:p w:rsidR="00C24C3F" w:rsidRPr="00C24C3F" w:rsidRDefault="00C24C3F" w:rsidP="00C24C3F">
            <w:pPr>
              <w:widowControl/>
              <w:spacing w:line="240" w:lineRule="auto"/>
              <w:contextualSpacing/>
              <w:jc w:val="center"/>
              <w:rPr>
                <w:sz w:val="22"/>
                <w:lang w:val="ru-RU"/>
              </w:rPr>
            </w:pPr>
            <w:r w:rsidRPr="00C24C3F">
              <w:rPr>
                <w:sz w:val="22"/>
                <w:lang w:val="ru-RU"/>
              </w:rPr>
              <w:t>51,453</w:t>
            </w:r>
          </w:p>
        </w:tc>
        <w:tc>
          <w:tcPr>
            <w:tcW w:w="509" w:type="pct"/>
            <w:vAlign w:val="center"/>
          </w:tcPr>
          <w:p w:rsidR="00C24C3F" w:rsidRPr="00C24C3F" w:rsidRDefault="00C24C3F" w:rsidP="00C24C3F">
            <w:pPr>
              <w:widowControl/>
              <w:spacing w:line="240" w:lineRule="auto"/>
              <w:contextualSpacing/>
              <w:jc w:val="center"/>
              <w:rPr>
                <w:sz w:val="22"/>
                <w:lang w:val="ru-RU"/>
              </w:rPr>
            </w:pPr>
            <w:r w:rsidRPr="00C24C3F">
              <w:rPr>
                <w:sz w:val="22"/>
                <w:lang w:val="ru-RU"/>
              </w:rPr>
              <w:t>51,465</w:t>
            </w:r>
          </w:p>
        </w:tc>
        <w:tc>
          <w:tcPr>
            <w:tcW w:w="504" w:type="pct"/>
            <w:shd w:val="clear" w:color="auto" w:fill="auto"/>
            <w:vAlign w:val="center"/>
          </w:tcPr>
          <w:p w:rsidR="00C24C3F" w:rsidRPr="00C24C3F" w:rsidRDefault="00C24C3F" w:rsidP="00C24C3F">
            <w:pPr>
              <w:widowControl/>
              <w:spacing w:line="240" w:lineRule="auto"/>
              <w:contextualSpacing/>
              <w:jc w:val="center"/>
              <w:rPr>
                <w:sz w:val="22"/>
                <w:lang w:val="ru-RU"/>
              </w:rPr>
            </w:pPr>
            <w:r w:rsidRPr="00C24C3F">
              <w:rPr>
                <w:sz w:val="22"/>
                <w:lang w:val="ru-RU"/>
              </w:rPr>
              <w:t>51,498</w:t>
            </w:r>
          </w:p>
        </w:tc>
      </w:tr>
      <w:tr w:rsidR="00C24C3F" w:rsidRPr="00090134" w:rsidTr="00C24C3F">
        <w:tc>
          <w:tcPr>
            <w:tcW w:w="1861" w:type="pct"/>
            <w:shd w:val="clear" w:color="auto" w:fill="auto"/>
            <w:vAlign w:val="center"/>
          </w:tcPr>
          <w:p w:rsidR="00C24C3F" w:rsidRPr="00C24C3F" w:rsidRDefault="00C24C3F" w:rsidP="00034722">
            <w:pPr>
              <w:widowControl/>
              <w:rPr>
                <w:color w:val="000000"/>
                <w:sz w:val="22"/>
                <w:szCs w:val="20"/>
                <w:lang w:val="ru-RU"/>
              </w:rPr>
            </w:pPr>
            <w:r w:rsidRPr="00C24C3F">
              <w:rPr>
                <w:color w:val="000000"/>
                <w:sz w:val="22"/>
                <w:szCs w:val="20"/>
                <w:lang w:val="ru-RU"/>
              </w:rPr>
              <w:t>Потери мощности в тепловой сети</w:t>
            </w:r>
          </w:p>
        </w:tc>
        <w:tc>
          <w:tcPr>
            <w:tcW w:w="546" w:type="pct"/>
            <w:shd w:val="clear" w:color="auto" w:fill="auto"/>
          </w:tcPr>
          <w:p w:rsidR="00C24C3F" w:rsidRPr="00C24C3F" w:rsidRDefault="00C24C3F" w:rsidP="00034722">
            <w:pPr>
              <w:widowControl/>
              <w:jc w:val="center"/>
              <w:rPr>
                <w:rFonts w:ascii="Calibri" w:hAnsi="Calibri"/>
                <w:sz w:val="22"/>
                <w:lang w:val="ru-RU"/>
              </w:rPr>
            </w:pPr>
          </w:p>
        </w:tc>
        <w:tc>
          <w:tcPr>
            <w:tcW w:w="488" w:type="pct"/>
            <w:shd w:val="clear" w:color="auto" w:fill="auto"/>
            <w:vAlign w:val="center"/>
          </w:tcPr>
          <w:p w:rsidR="00C24C3F" w:rsidRPr="00C24C3F" w:rsidRDefault="00C24C3F" w:rsidP="00C24C3F">
            <w:pPr>
              <w:widowControl/>
              <w:spacing w:line="240" w:lineRule="auto"/>
              <w:contextualSpacing/>
              <w:jc w:val="center"/>
              <w:rPr>
                <w:sz w:val="22"/>
                <w:lang w:val="ru-RU"/>
              </w:rPr>
            </w:pPr>
          </w:p>
        </w:tc>
        <w:tc>
          <w:tcPr>
            <w:tcW w:w="582" w:type="pct"/>
            <w:vAlign w:val="center"/>
          </w:tcPr>
          <w:p w:rsidR="00C24C3F" w:rsidRPr="00C24C3F" w:rsidRDefault="00C24C3F" w:rsidP="00C24C3F">
            <w:pPr>
              <w:widowControl/>
              <w:spacing w:line="240" w:lineRule="auto"/>
              <w:contextualSpacing/>
              <w:jc w:val="center"/>
              <w:rPr>
                <w:sz w:val="22"/>
                <w:lang w:val="ru-RU"/>
              </w:rPr>
            </w:pPr>
          </w:p>
        </w:tc>
        <w:tc>
          <w:tcPr>
            <w:tcW w:w="510" w:type="pct"/>
            <w:vAlign w:val="center"/>
          </w:tcPr>
          <w:p w:rsidR="00C24C3F" w:rsidRPr="00C24C3F" w:rsidRDefault="00C24C3F" w:rsidP="00034722">
            <w:pPr>
              <w:widowControl/>
              <w:spacing w:line="240" w:lineRule="auto"/>
              <w:contextualSpacing/>
              <w:jc w:val="center"/>
              <w:rPr>
                <w:sz w:val="22"/>
                <w:lang w:val="ru-RU"/>
              </w:rPr>
            </w:pPr>
          </w:p>
        </w:tc>
        <w:tc>
          <w:tcPr>
            <w:tcW w:w="509" w:type="pct"/>
            <w:vAlign w:val="center"/>
          </w:tcPr>
          <w:p w:rsidR="00C24C3F" w:rsidRPr="00C24C3F" w:rsidRDefault="00C24C3F" w:rsidP="00034722">
            <w:pPr>
              <w:widowControl/>
              <w:spacing w:line="240" w:lineRule="auto"/>
              <w:contextualSpacing/>
              <w:jc w:val="center"/>
              <w:rPr>
                <w:sz w:val="22"/>
                <w:lang w:val="ru-RU"/>
              </w:rPr>
            </w:pPr>
          </w:p>
        </w:tc>
        <w:tc>
          <w:tcPr>
            <w:tcW w:w="504" w:type="pct"/>
            <w:shd w:val="clear" w:color="auto" w:fill="auto"/>
            <w:vAlign w:val="center"/>
          </w:tcPr>
          <w:p w:rsidR="00C24C3F" w:rsidRPr="00C24C3F" w:rsidRDefault="00C24C3F" w:rsidP="00250FEF">
            <w:pPr>
              <w:widowControl/>
              <w:spacing w:line="240" w:lineRule="auto"/>
              <w:contextualSpacing/>
              <w:jc w:val="center"/>
              <w:rPr>
                <w:sz w:val="22"/>
                <w:lang w:val="ru-RU"/>
              </w:rPr>
            </w:pPr>
          </w:p>
        </w:tc>
      </w:tr>
      <w:tr w:rsidR="00C24C3F" w:rsidRPr="00C24C3F" w:rsidTr="00C24C3F">
        <w:tc>
          <w:tcPr>
            <w:tcW w:w="1861" w:type="pct"/>
            <w:shd w:val="clear" w:color="auto" w:fill="auto"/>
            <w:vAlign w:val="center"/>
          </w:tcPr>
          <w:p w:rsidR="00C24C3F" w:rsidRPr="00C24C3F" w:rsidRDefault="00C24C3F" w:rsidP="00034722">
            <w:pPr>
              <w:widowControl/>
              <w:ind w:firstLineChars="129" w:firstLine="284"/>
              <w:rPr>
                <w:color w:val="000000"/>
                <w:sz w:val="22"/>
                <w:szCs w:val="20"/>
                <w:lang w:val="ru-RU"/>
              </w:rPr>
            </w:pPr>
            <w:r w:rsidRPr="00C24C3F">
              <w:rPr>
                <w:color w:val="000000"/>
                <w:sz w:val="22"/>
                <w:szCs w:val="20"/>
                <w:lang w:val="ru-RU"/>
              </w:rPr>
              <w:t xml:space="preserve"> - по расчетным условиям</w:t>
            </w:r>
          </w:p>
        </w:tc>
        <w:tc>
          <w:tcPr>
            <w:tcW w:w="546" w:type="pct"/>
            <w:shd w:val="clear" w:color="auto" w:fill="auto"/>
          </w:tcPr>
          <w:p w:rsidR="00C24C3F" w:rsidRPr="00C24C3F" w:rsidRDefault="00C24C3F" w:rsidP="00034722">
            <w:pPr>
              <w:widowControl/>
              <w:jc w:val="center"/>
              <w:rPr>
                <w:rFonts w:ascii="Calibri" w:hAnsi="Calibri"/>
                <w:sz w:val="22"/>
                <w:lang w:val="ru-RU"/>
              </w:rPr>
            </w:pPr>
            <w:r w:rsidRPr="00C24C3F">
              <w:rPr>
                <w:sz w:val="22"/>
                <w:lang w:val="ru-RU"/>
              </w:rPr>
              <w:t>Гкал/ч</w:t>
            </w:r>
          </w:p>
        </w:tc>
        <w:tc>
          <w:tcPr>
            <w:tcW w:w="488" w:type="pct"/>
            <w:shd w:val="clear" w:color="auto" w:fill="auto"/>
            <w:vAlign w:val="center"/>
          </w:tcPr>
          <w:p w:rsidR="00C24C3F" w:rsidRPr="00C24C3F" w:rsidRDefault="00C24C3F" w:rsidP="00C24C3F">
            <w:pPr>
              <w:widowControl/>
              <w:spacing w:line="240" w:lineRule="auto"/>
              <w:contextualSpacing/>
              <w:jc w:val="center"/>
              <w:rPr>
                <w:sz w:val="22"/>
                <w:lang w:val="ru-RU"/>
              </w:rPr>
            </w:pPr>
            <w:r w:rsidRPr="00C24C3F">
              <w:rPr>
                <w:sz w:val="22"/>
                <w:lang w:val="ru-RU"/>
              </w:rPr>
              <w:t>2,141</w:t>
            </w:r>
          </w:p>
        </w:tc>
        <w:tc>
          <w:tcPr>
            <w:tcW w:w="582" w:type="pct"/>
            <w:vAlign w:val="center"/>
          </w:tcPr>
          <w:p w:rsidR="00C24C3F" w:rsidRPr="00C24C3F" w:rsidRDefault="00C24C3F" w:rsidP="00C24C3F">
            <w:pPr>
              <w:widowControl/>
              <w:spacing w:line="240" w:lineRule="auto"/>
              <w:contextualSpacing/>
              <w:jc w:val="center"/>
              <w:rPr>
                <w:sz w:val="22"/>
                <w:lang w:val="ru-RU"/>
              </w:rPr>
            </w:pPr>
            <w:r w:rsidRPr="00C24C3F">
              <w:rPr>
                <w:sz w:val="22"/>
                <w:lang w:val="ru-RU"/>
              </w:rPr>
              <w:t>2,141</w:t>
            </w:r>
          </w:p>
        </w:tc>
        <w:tc>
          <w:tcPr>
            <w:tcW w:w="510" w:type="pct"/>
            <w:vAlign w:val="center"/>
          </w:tcPr>
          <w:p w:rsidR="00C24C3F" w:rsidRPr="00C24C3F" w:rsidRDefault="00C24C3F" w:rsidP="00034722">
            <w:pPr>
              <w:widowControl/>
              <w:spacing w:line="240" w:lineRule="auto"/>
              <w:contextualSpacing/>
              <w:jc w:val="center"/>
              <w:rPr>
                <w:sz w:val="22"/>
                <w:lang w:val="ru-RU"/>
              </w:rPr>
            </w:pPr>
            <w:r w:rsidRPr="00C24C3F">
              <w:rPr>
                <w:sz w:val="22"/>
                <w:lang w:val="ru-RU"/>
              </w:rPr>
              <w:t>2,141</w:t>
            </w:r>
          </w:p>
        </w:tc>
        <w:tc>
          <w:tcPr>
            <w:tcW w:w="509" w:type="pct"/>
            <w:vAlign w:val="center"/>
          </w:tcPr>
          <w:p w:rsidR="00C24C3F" w:rsidRPr="00C24C3F" w:rsidRDefault="00C24C3F" w:rsidP="00034722">
            <w:pPr>
              <w:widowControl/>
              <w:spacing w:line="240" w:lineRule="auto"/>
              <w:contextualSpacing/>
              <w:jc w:val="center"/>
              <w:rPr>
                <w:sz w:val="22"/>
                <w:lang w:val="ru-RU"/>
              </w:rPr>
            </w:pPr>
            <w:r w:rsidRPr="00C24C3F">
              <w:rPr>
                <w:sz w:val="22"/>
                <w:lang w:val="ru-RU"/>
              </w:rPr>
              <w:t>2,141</w:t>
            </w:r>
          </w:p>
        </w:tc>
        <w:tc>
          <w:tcPr>
            <w:tcW w:w="504" w:type="pct"/>
            <w:shd w:val="clear" w:color="auto" w:fill="auto"/>
            <w:vAlign w:val="center"/>
          </w:tcPr>
          <w:p w:rsidR="00C24C3F" w:rsidRPr="00C24C3F" w:rsidRDefault="00C24C3F" w:rsidP="00250FEF">
            <w:pPr>
              <w:widowControl/>
              <w:spacing w:line="240" w:lineRule="auto"/>
              <w:contextualSpacing/>
              <w:jc w:val="center"/>
              <w:rPr>
                <w:sz w:val="22"/>
                <w:lang w:val="ru-RU"/>
              </w:rPr>
            </w:pPr>
            <w:r w:rsidRPr="00C24C3F">
              <w:rPr>
                <w:sz w:val="22"/>
                <w:lang w:val="ru-RU"/>
              </w:rPr>
              <w:t>2,141</w:t>
            </w:r>
          </w:p>
        </w:tc>
      </w:tr>
      <w:tr w:rsidR="00C24C3F" w:rsidRPr="00C24C3F" w:rsidTr="00C24C3F">
        <w:tc>
          <w:tcPr>
            <w:tcW w:w="1861" w:type="pct"/>
            <w:shd w:val="clear" w:color="auto" w:fill="auto"/>
            <w:vAlign w:val="center"/>
          </w:tcPr>
          <w:p w:rsidR="00C24C3F" w:rsidRPr="00C24C3F" w:rsidRDefault="00C24C3F" w:rsidP="00034722">
            <w:pPr>
              <w:widowControl/>
              <w:ind w:firstLineChars="129" w:firstLine="284"/>
              <w:rPr>
                <w:color w:val="000000"/>
                <w:sz w:val="22"/>
                <w:szCs w:val="20"/>
                <w:lang w:val="ru-RU"/>
              </w:rPr>
            </w:pPr>
            <w:r w:rsidRPr="00C24C3F">
              <w:rPr>
                <w:color w:val="000000"/>
                <w:sz w:val="22"/>
                <w:szCs w:val="20"/>
                <w:lang w:val="ru-RU"/>
              </w:rPr>
              <w:t xml:space="preserve"> - по фактическим условиям</w:t>
            </w:r>
          </w:p>
        </w:tc>
        <w:tc>
          <w:tcPr>
            <w:tcW w:w="546" w:type="pct"/>
            <w:shd w:val="clear" w:color="auto" w:fill="auto"/>
          </w:tcPr>
          <w:p w:rsidR="00C24C3F" w:rsidRPr="00C24C3F" w:rsidRDefault="00C24C3F" w:rsidP="00034722">
            <w:pPr>
              <w:widowControl/>
              <w:jc w:val="center"/>
              <w:rPr>
                <w:rFonts w:ascii="Calibri" w:hAnsi="Calibri"/>
                <w:sz w:val="22"/>
                <w:lang w:val="ru-RU"/>
              </w:rPr>
            </w:pPr>
            <w:r w:rsidRPr="00C24C3F">
              <w:rPr>
                <w:sz w:val="22"/>
                <w:lang w:val="ru-RU"/>
              </w:rPr>
              <w:t>Гкал/ч</w:t>
            </w:r>
          </w:p>
        </w:tc>
        <w:tc>
          <w:tcPr>
            <w:tcW w:w="488" w:type="pct"/>
            <w:shd w:val="clear" w:color="auto" w:fill="auto"/>
            <w:vAlign w:val="center"/>
          </w:tcPr>
          <w:p w:rsidR="00C24C3F" w:rsidRPr="00C24C3F" w:rsidRDefault="00C24C3F" w:rsidP="00C24C3F">
            <w:pPr>
              <w:widowControl/>
              <w:spacing w:line="240" w:lineRule="auto"/>
              <w:contextualSpacing/>
              <w:jc w:val="center"/>
              <w:rPr>
                <w:sz w:val="22"/>
                <w:lang w:val="ru-RU"/>
              </w:rPr>
            </w:pPr>
            <w:r w:rsidRPr="00C24C3F">
              <w:rPr>
                <w:sz w:val="22"/>
                <w:lang w:val="ru-RU"/>
              </w:rPr>
              <w:t>1,598</w:t>
            </w:r>
          </w:p>
        </w:tc>
        <w:tc>
          <w:tcPr>
            <w:tcW w:w="582" w:type="pct"/>
            <w:vAlign w:val="center"/>
          </w:tcPr>
          <w:p w:rsidR="00C24C3F" w:rsidRPr="00C24C3F" w:rsidRDefault="00C24C3F" w:rsidP="00C24C3F">
            <w:pPr>
              <w:widowControl/>
              <w:spacing w:line="240" w:lineRule="auto"/>
              <w:contextualSpacing/>
              <w:jc w:val="center"/>
              <w:rPr>
                <w:sz w:val="22"/>
                <w:lang w:val="ru-RU"/>
              </w:rPr>
            </w:pPr>
            <w:r w:rsidRPr="00C24C3F">
              <w:rPr>
                <w:sz w:val="22"/>
                <w:lang w:val="ru-RU"/>
              </w:rPr>
              <w:t>2,194</w:t>
            </w:r>
          </w:p>
        </w:tc>
        <w:tc>
          <w:tcPr>
            <w:tcW w:w="510" w:type="pct"/>
            <w:vAlign w:val="center"/>
          </w:tcPr>
          <w:p w:rsidR="00C24C3F" w:rsidRPr="00C24C3F" w:rsidRDefault="00C24C3F" w:rsidP="00034722">
            <w:pPr>
              <w:widowControl/>
              <w:spacing w:line="240" w:lineRule="auto"/>
              <w:contextualSpacing/>
              <w:jc w:val="center"/>
              <w:rPr>
                <w:sz w:val="22"/>
                <w:lang w:val="ru-RU"/>
              </w:rPr>
            </w:pPr>
            <w:r w:rsidRPr="00C24C3F">
              <w:rPr>
                <w:sz w:val="22"/>
                <w:lang w:val="ru-RU"/>
              </w:rPr>
              <w:t>2,113</w:t>
            </w:r>
          </w:p>
        </w:tc>
        <w:tc>
          <w:tcPr>
            <w:tcW w:w="509" w:type="pct"/>
            <w:vAlign w:val="center"/>
          </w:tcPr>
          <w:p w:rsidR="00C24C3F" w:rsidRPr="00C24C3F" w:rsidRDefault="00C24C3F" w:rsidP="00C24C3F">
            <w:pPr>
              <w:widowControl/>
              <w:spacing w:line="240" w:lineRule="auto"/>
              <w:contextualSpacing/>
              <w:jc w:val="center"/>
              <w:rPr>
                <w:sz w:val="22"/>
                <w:lang w:val="ru-RU"/>
              </w:rPr>
            </w:pPr>
            <w:r w:rsidRPr="00C24C3F">
              <w:rPr>
                <w:sz w:val="22"/>
                <w:lang w:val="ru-RU"/>
              </w:rPr>
              <w:t>1,784</w:t>
            </w:r>
          </w:p>
        </w:tc>
        <w:tc>
          <w:tcPr>
            <w:tcW w:w="504" w:type="pct"/>
            <w:shd w:val="clear" w:color="auto" w:fill="auto"/>
            <w:vAlign w:val="center"/>
          </w:tcPr>
          <w:p w:rsidR="00C24C3F" w:rsidRPr="00C24C3F" w:rsidRDefault="00C24C3F" w:rsidP="00250FEF">
            <w:pPr>
              <w:widowControl/>
              <w:spacing w:line="240" w:lineRule="auto"/>
              <w:contextualSpacing/>
              <w:jc w:val="center"/>
              <w:rPr>
                <w:sz w:val="22"/>
                <w:lang w:val="ru-RU"/>
              </w:rPr>
            </w:pPr>
            <w:r w:rsidRPr="00C24C3F">
              <w:rPr>
                <w:sz w:val="22"/>
                <w:lang w:val="ru-RU"/>
              </w:rPr>
              <w:t>1,873</w:t>
            </w:r>
          </w:p>
        </w:tc>
      </w:tr>
      <w:tr w:rsidR="00C24C3F" w:rsidRPr="00C24C3F" w:rsidTr="00C24C3F">
        <w:tc>
          <w:tcPr>
            <w:tcW w:w="1861" w:type="pct"/>
            <w:shd w:val="clear" w:color="auto" w:fill="auto"/>
            <w:vAlign w:val="center"/>
          </w:tcPr>
          <w:p w:rsidR="00C24C3F" w:rsidRPr="00C24C3F" w:rsidRDefault="00C24C3F" w:rsidP="00034722">
            <w:pPr>
              <w:widowControl/>
              <w:rPr>
                <w:color w:val="000000"/>
                <w:sz w:val="22"/>
                <w:szCs w:val="20"/>
                <w:lang w:val="ru-RU"/>
              </w:rPr>
            </w:pPr>
            <w:r w:rsidRPr="00C24C3F">
              <w:rPr>
                <w:color w:val="000000"/>
                <w:sz w:val="22"/>
                <w:szCs w:val="20"/>
                <w:lang w:val="ru-RU"/>
              </w:rPr>
              <w:t>Суммарная присоединенная тепловая нагрузка</w:t>
            </w:r>
          </w:p>
        </w:tc>
        <w:tc>
          <w:tcPr>
            <w:tcW w:w="546" w:type="pct"/>
            <w:shd w:val="clear" w:color="auto" w:fill="auto"/>
          </w:tcPr>
          <w:p w:rsidR="00C24C3F" w:rsidRPr="00C24C3F" w:rsidRDefault="00C24C3F" w:rsidP="00034722">
            <w:pPr>
              <w:widowControl/>
              <w:jc w:val="center"/>
              <w:rPr>
                <w:rFonts w:ascii="Calibri" w:hAnsi="Calibri"/>
                <w:sz w:val="22"/>
                <w:lang w:val="ru-RU"/>
              </w:rPr>
            </w:pPr>
          </w:p>
        </w:tc>
        <w:tc>
          <w:tcPr>
            <w:tcW w:w="488" w:type="pct"/>
            <w:shd w:val="clear" w:color="auto" w:fill="auto"/>
            <w:vAlign w:val="center"/>
          </w:tcPr>
          <w:p w:rsidR="00C24C3F" w:rsidRPr="00C24C3F" w:rsidRDefault="00C24C3F" w:rsidP="00C24C3F">
            <w:pPr>
              <w:widowControl/>
              <w:spacing w:line="240" w:lineRule="auto"/>
              <w:contextualSpacing/>
              <w:jc w:val="center"/>
              <w:rPr>
                <w:sz w:val="22"/>
                <w:lang w:val="ru-RU"/>
              </w:rPr>
            </w:pPr>
          </w:p>
        </w:tc>
        <w:tc>
          <w:tcPr>
            <w:tcW w:w="582" w:type="pct"/>
            <w:vAlign w:val="center"/>
          </w:tcPr>
          <w:p w:rsidR="00C24C3F" w:rsidRPr="00C24C3F" w:rsidRDefault="00C24C3F" w:rsidP="00C24C3F">
            <w:pPr>
              <w:widowControl/>
              <w:spacing w:line="240" w:lineRule="auto"/>
              <w:contextualSpacing/>
              <w:jc w:val="center"/>
              <w:rPr>
                <w:sz w:val="22"/>
                <w:lang w:val="ru-RU"/>
              </w:rPr>
            </w:pPr>
          </w:p>
        </w:tc>
        <w:tc>
          <w:tcPr>
            <w:tcW w:w="510" w:type="pct"/>
            <w:vAlign w:val="center"/>
          </w:tcPr>
          <w:p w:rsidR="00C24C3F" w:rsidRPr="00C24C3F" w:rsidRDefault="00C24C3F" w:rsidP="00034722">
            <w:pPr>
              <w:widowControl/>
              <w:spacing w:line="240" w:lineRule="auto"/>
              <w:contextualSpacing/>
              <w:jc w:val="center"/>
              <w:rPr>
                <w:sz w:val="22"/>
                <w:lang w:val="ru-RU"/>
              </w:rPr>
            </w:pPr>
          </w:p>
        </w:tc>
        <w:tc>
          <w:tcPr>
            <w:tcW w:w="509" w:type="pct"/>
            <w:vAlign w:val="center"/>
          </w:tcPr>
          <w:p w:rsidR="00C24C3F" w:rsidRPr="00C24C3F" w:rsidRDefault="00C24C3F" w:rsidP="00034722">
            <w:pPr>
              <w:widowControl/>
              <w:spacing w:line="240" w:lineRule="auto"/>
              <w:contextualSpacing/>
              <w:jc w:val="center"/>
              <w:rPr>
                <w:sz w:val="22"/>
                <w:lang w:val="ru-RU"/>
              </w:rPr>
            </w:pPr>
          </w:p>
        </w:tc>
        <w:tc>
          <w:tcPr>
            <w:tcW w:w="504" w:type="pct"/>
            <w:shd w:val="clear" w:color="auto" w:fill="auto"/>
            <w:vAlign w:val="center"/>
          </w:tcPr>
          <w:p w:rsidR="00C24C3F" w:rsidRPr="00C24C3F" w:rsidRDefault="00C24C3F" w:rsidP="00250FEF">
            <w:pPr>
              <w:widowControl/>
              <w:spacing w:line="240" w:lineRule="auto"/>
              <w:contextualSpacing/>
              <w:jc w:val="center"/>
              <w:rPr>
                <w:sz w:val="22"/>
                <w:lang w:val="ru-RU"/>
              </w:rPr>
            </w:pPr>
          </w:p>
        </w:tc>
      </w:tr>
      <w:tr w:rsidR="00C24C3F" w:rsidRPr="00C24C3F" w:rsidTr="00C24C3F">
        <w:tc>
          <w:tcPr>
            <w:tcW w:w="1861" w:type="pct"/>
            <w:shd w:val="clear" w:color="auto" w:fill="auto"/>
            <w:vAlign w:val="center"/>
          </w:tcPr>
          <w:p w:rsidR="00C24C3F" w:rsidRPr="00C24C3F" w:rsidRDefault="00C24C3F" w:rsidP="00034722">
            <w:pPr>
              <w:widowControl/>
              <w:ind w:firstLineChars="129" w:firstLine="284"/>
              <w:rPr>
                <w:color w:val="000000"/>
                <w:sz w:val="22"/>
                <w:szCs w:val="20"/>
                <w:lang w:val="ru-RU"/>
              </w:rPr>
            </w:pPr>
            <w:r w:rsidRPr="00C24C3F">
              <w:rPr>
                <w:color w:val="000000"/>
                <w:sz w:val="22"/>
                <w:szCs w:val="20"/>
                <w:lang w:val="ru-RU"/>
              </w:rPr>
              <w:t xml:space="preserve"> - по расчетным условиям</w:t>
            </w:r>
          </w:p>
        </w:tc>
        <w:tc>
          <w:tcPr>
            <w:tcW w:w="546" w:type="pct"/>
            <w:shd w:val="clear" w:color="auto" w:fill="auto"/>
          </w:tcPr>
          <w:p w:rsidR="00C24C3F" w:rsidRPr="00C24C3F" w:rsidRDefault="00C24C3F" w:rsidP="00034722">
            <w:pPr>
              <w:widowControl/>
              <w:jc w:val="center"/>
              <w:rPr>
                <w:rFonts w:ascii="Calibri" w:hAnsi="Calibri"/>
                <w:sz w:val="22"/>
                <w:lang w:val="ru-RU"/>
              </w:rPr>
            </w:pPr>
            <w:r w:rsidRPr="00C24C3F">
              <w:rPr>
                <w:sz w:val="22"/>
                <w:lang w:val="ru-RU"/>
              </w:rPr>
              <w:t>Гкал/ч</w:t>
            </w:r>
          </w:p>
        </w:tc>
        <w:tc>
          <w:tcPr>
            <w:tcW w:w="488" w:type="pct"/>
            <w:shd w:val="clear" w:color="auto" w:fill="auto"/>
            <w:vAlign w:val="center"/>
          </w:tcPr>
          <w:p w:rsidR="00C24C3F" w:rsidRPr="00C24C3F" w:rsidRDefault="00C24C3F" w:rsidP="00C24C3F">
            <w:pPr>
              <w:widowControl/>
              <w:spacing w:line="240" w:lineRule="auto"/>
              <w:contextualSpacing/>
              <w:jc w:val="center"/>
              <w:rPr>
                <w:sz w:val="22"/>
                <w:lang w:val="ru-RU"/>
              </w:rPr>
            </w:pPr>
            <w:r w:rsidRPr="00C24C3F">
              <w:rPr>
                <w:sz w:val="22"/>
                <w:lang w:val="ru-RU"/>
              </w:rPr>
              <w:t>50,6688</w:t>
            </w:r>
          </w:p>
        </w:tc>
        <w:tc>
          <w:tcPr>
            <w:tcW w:w="582" w:type="pct"/>
            <w:vAlign w:val="center"/>
          </w:tcPr>
          <w:p w:rsidR="00C24C3F" w:rsidRPr="00C24C3F" w:rsidRDefault="00C24C3F" w:rsidP="00C24C3F">
            <w:pPr>
              <w:widowControl/>
              <w:spacing w:line="240" w:lineRule="auto"/>
              <w:contextualSpacing/>
              <w:jc w:val="center"/>
              <w:rPr>
                <w:sz w:val="22"/>
                <w:lang w:val="ru-RU"/>
              </w:rPr>
            </w:pPr>
            <w:r w:rsidRPr="00C24C3F">
              <w:rPr>
                <w:sz w:val="22"/>
                <w:lang w:val="ru-RU"/>
              </w:rPr>
              <w:t>51,50</w:t>
            </w:r>
          </w:p>
        </w:tc>
        <w:tc>
          <w:tcPr>
            <w:tcW w:w="510" w:type="pct"/>
            <w:vAlign w:val="center"/>
          </w:tcPr>
          <w:p w:rsidR="00C24C3F" w:rsidRPr="00C24C3F" w:rsidRDefault="00C24C3F" w:rsidP="00034722">
            <w:pPr>
              <w:widowControl/>
              <w:spacing w:line="240" w:lineRule="auto"/>
              <w:contextualSpacing/>
              <w:jc w:val="center"/>
              <w:rPr>
                <w:sz w:val="22"/>
                <w:lang w:val="ru-RU"/>
              </w:rPr>
            </w:pPr>
            <w:r w:rsidRPr="00C24C3F">
              <w:rPr>
                <w:sz w:val="22"/>
                <w:lang w:val="ru-RU"/>
              </w:rPr>
              <w:t>51,929</w:t>
            </w:r>
          </w:p>
        </w:tc>
        <w:tc>
          <w:tcPr>
            <w:tcW w:w="509" w:type="pct"/>
            <w:vAlign w:val="center"/>
          </w:tcPr>
          <w:p w:rsidR="00C24C3F" w:rsidRPr="00C24C3F" w:rsidRDefault="00C24C3F" w:rsidP="00034722">
            <w:pPr>
              <w:widowControl/>
              <w:spacing w:line="240" w:lineRule="auto"/>
              <w:contextualSpacing/>
              <w:jc w:val="center"/>
              <w:rPr>
                <w:sz w:val="22"/>
                <w:lang w:val="ru-RU"/>
              </w:rPr>
            </w:pPr>
            <w:r w:rsidRPr="00C24C3F">
              <w:rPr>
                <w:sz w:val="22"/>
                <w:lang w:val="ru-RU"/>
              </w:rPr>
              <w:t>49,468</w:t>
            </w:r>
          </w:p>
        </w:tc>
        <w:tc>
          <w:tcPr>
            <w:tcW w:w="504" w:type="pct"/>
            <w:shd w:val="clear" w:color="auto" w:fill="auto"/>
            <w:vAlign w:val="center"/>
          </w:tcPr>
          <w:p w:rsidR="00C24C3F" w:rsidRPr="00C24C3F" w:rsidRDefault="00C24C3F" w:rsidP="00250FEF">
            <w:pPr>
              <w:widowControl/>
              <w:spacing w:line="240" w:lineRule="auto"/>
              <w:contextualSpacing/>
              <w:jc w:val="center"/>
              <w:rPr>
                <w:sz w:val="22"/>
                <w:lang w:val="ru-RU"/>
              </w:rPr>
            </w:pPr>
            <w:r w:rsidRPr="00C24C3F">
              <w:rPr>
                <w:sz w:val="22"/>
                <w:lang w:val="ru-RU"/>
              </w:rPr>
              <w:t>49,468</w:t>
            </w:r>
          </w:p>
        </w:tc>
      </w:tr>
      <w:tr w:rsidR="00C24C3F" w:rsidRPr="00C24C3F" w:rsidTr="00C24C3F">
        <w:tc>
          <w:tcPr>
            <w:tcW w:w="1861" w:type="pct"/>
            <w:shd w:val="clear" w:color="auto" w:fill="auto"/>
            <w:vAlign w:val="center"/>
          </w:tcPr>
          <w:p w:rsidR="00C24C3F" w:rsidRPr="00C24C3F" w:rsidRDefault="00C24C3F" w:rsidP="00034722">
            <w:pPr>
              <w:widowControl/>
              <w:ind w:firstLineChars="129" w:firstLine="284"/>
              <w:rPr>
                <w:color w:val="000000"/>
                <w:sz w:val="22"/>
                <w:szCs w:val="20"/>
                <w:lang w:val="ru-RU"/>
              </w:rPr>
            </w:pPr>
            <w:r w:rsidRPr="00C24C3F">
              <w:rPr>
                <w:color w:val="000000"/>
                <w:sz w:val="22"/>
                <w:szCs w:val="20"/>
                <w:lang w:val="ru-RU"/>
              </w:rPr>
              <w:t xml:space="preserve"> - по фактическим условиям</w:t>
            </w:r>
          </w:p>
        </w:tc>
        <w:tc>
          <w:tcPr>
            <w:tcW w:w="546" w:type="pct"/>
            <w:shd w:val="clear" w:color="auto" w:fill="auto"/>
          </w:tcPr>
          <w:p w:rsidR="00C24C3F" w:rsidRPr="00C24C3F" w:rsidRDefault="00C24C3F" w:rsidP="00034722">
            <w:pPr>
              <w:widowControl/>
              <w:jc w:val="center"/>
              <w:rPr>
                <w:rFonts w:ascii="Calibri" w:hAnsi="Calibri"/>
                <w:sz w:val="22"/>
                <w:lang w:val="ru-RU"/>
              </w:rPr>
            </w:pPr>
            <w:r w:rsidRPr="00C24C3F">
              <w:rPr>
                <w:sz w:val="22"/>
                <w:lang w:val="ru-RU"/>
              </w:rPr>
              <w:t>Гкал/ч</w:t>
            </w:r>
          </w:p>
        </w:tc>
        <w:tc>
          <w:tcPr>
            <w:tcW w:w="488" w:type="pct"/>
            <w:shd w:val="clear" w:color="auto" w:fill="auto"/>
            <w:vAlign w:val="center"/>
          </w:tcPr>
          <w:p w:rsidR="00C24C3F" w:rsidRPr="00C24C3F" w:rsidRDefault="00C24C3F" w:rsidP="00C24C3F">
            <w:pPr>
              <w:widowControl/>
              <w:spacing w:line="240" w:lineRule="auto"/>
              <w:contextualSpacing/>
              <w:jc w:val="center"/>
              <w:rPr>
                <w:sz w:val="22"/>
                <w:lang w:val="ru-RU"/>
              </w:rPr>
            </w:pPr>
            <w:r w:rsidRPr="00C24C3F">
              <w:rPr>
                <w:sz w:val="22"/>
                <w:lang w:val="ru-RU"/>
              </w:rPr>
              <w:t>37,066</w:t>
            </w:r>
          </w:p>
        </w:tc>
        <w:tc>
          <w:tcPr>
            <w:tcW w:w="582" w:type="pct"/>
            <w:vAlign w:val="center"/>
          </w:tcPr>
          <w:p w:rsidR="00C24C3F" w:rsidRPr="00C24C3F" w:rsidRDefault="00C24C3F" w:rsidP="00C24C3F">
            <w:pPr>
              <w:widowControl/>
              <w:spacing w:line="240" w:lineRule="auto"/>
              <w:contextualSpacing/>
              <w:jc w:val="center"/>
              <w:rPr>
                <w:sz w:val="22"/>
                <w:lang w:val="ru-RU"/>
              </w:rPr>
            </w:pPr>
            <w:r w:rsidRPr="00C24C3F">
              <w:rPr>
                <w:sz w:val="22"/>
                <w:lang w:val="ru-RU"/>
              </w:rPr>
              <w:t>36,86</w:t>
            </w:r>
          </w:p>
        </w:tc>
        <w:tc>
          <w:tcPr>
            <w:tcW w:w="510" w:type="pct"/>
            <w:vAlign w:val="center"/>
          </w:tcPr>
          <w:p w:rsidR="00C24C3F" w:rsidRPr="00C24C3F" w:rsidRDefault="00C24C3F" w:rsidP="00034722">
            <w:pPr>
              <w:widowControl/>
              <w:spacing w:line="240" w:lineRule="auto"/>
              <w:contextualSpacing/>
              <w:jc w:val="center"/>
              <w:rPr>
                <w:sz w:val="22"/>
                <w:lang w:val="ru-RU"/>
              </w:rPr>
            </w:pPr>
            <w:r w:rsidRPr="00C24C3F">
              <w:rPr>
                <w:sz w:val="22"/>
                <w:lang w:val="ru-RU"/>
              </w:rPr>
              <w:t>38,946</w:t>
            </w:r>
          </w:p>
        </w:tc>
        <w:tc>
          <w:tcPr>
            <w:tcW w:w="509" w:type="pct"/>
            <w:vAlign w:val="center"/>
          </w:tcPr>
          <w:p w:rsidR="00C24C3F" w:rsidRPr="00C24C3F" w:rsidRDefault="00C24C3F" w:rsidP="00034722">
            <w:pPr>
              <w:widowControl/>
              <w:spacing w:line="240" w:lineRule="auto"/>
              <w:contextualSpacing/>
              <w:jc w:val="center"/>
              <w:rPr>
                <w:sz w:val="22"/>
                <w:lang w:val="ru-RU"/>
              </w:rPr>
            </w:pPr>
            <w:r w:rsidRPr="00C24C3F">
              <w:rPr>
                <w:sz w:val="22"/>
                <w:lang w:val="ru-RU"/>
              </w:rPr>
              <w:t>37,101</w:t>
            </w:r>
          </w:p>
        </w:tc>
        <w:tc>
          <w:tcPr>
            <w:tcW w:w="504" w:type="pct"/>
            <w:shd w:val="clear" w:color="auto" w:fill="auto"/>
            <w:vAlign w:val="center"/>
          </w:tcPr>
          <w:p w:rsidR="00C24C3F" w:rsidRPr="00C24C3F" w:rsidRDefault="00C24C3F" w:rsidP="00250FEF">
            <w:pPr>
              <w:widowControl/>
              <w:spacing w:line="240" w:lineRule="auto"/>
              <w:contextualSpacing/>
              <w:jc w:val="center"/>
              <w:rPr>
                <w:sz w:val="22"/>
                <w:lang w:val="ru-RU"/>
              </w:rPr>
            </w:pPr>
            <w:r w:rsidRPr="00C24C3F">
              <w:rPr>
                <w:sz w:val="22"/>
                <w:lang w:val="ru-RU"/>
              </w:rPr>
              <w:t>37,101</w:t>
            </w:r>
          </w:p>
        </w:tc>
      </w:tr>
      <w:tr w:rsidR="00C24C3F" w:rsidRPr="00C24C3F" w:rsidTr="00C24C3F">
        <w:trPr>
          <w:trHeight w:val="411"/>
        </w:trPr>
        <w:tc>
          <w:tcPr>
            <w:tcW w:w="1861" w:type="pct"/>
            <w:shd w:val="clear" w:color="auto" w:fill="auto"/>
            <w:vAlign w:val="center"/>
          </w:tcPr>
          <w:p w:rsidR="00C24C3F" w:rsidRPr="00C24C3F" w:rsidRDefault="00C24C3F" w:rsidP="00034722">
            <w:pPr>
              <w:widowControl/>
              <w:spacing w:line="240" w:lineRule="auto"/>
              <w:contextualSpacing/>
              <w:rPr>
                <w:sz w:val="22"/>
                <w:lang w:val="ru-RU"/>
              </w:rPr>
            </w:pPr>
            <w:r w:rsidRPr="00C24C3F">
              <w:rPr>
                <w:sz w:val="22"/>
                <w:lang w:val="ru-RU"/>
              </w:rPr>
              <w:t>Мощность котлоагрегатов, находящихся в ремонте</w:t>
            </w:r>
          </w:p>
        </w:tc>
        <w:tc>
          <w:tcPr>
            <w:tcW w:w="546" w:type="pct"/>
            <w:shd w:val="clear" w:color="auto" w:fill="auto"/>
            <w:vAlign w:val="center"/>
          </w:tcPr>
          <w:p w:rsidR="00C24C3F" w:rsidRPr="00C24C3F" w:rsidRDefault="00C24C3F" w:rsidP="00034722">
            <w:pPr>
              <w:widowControl/>
              <w:spacing w:line="240" w:lineRule="auto"/>
              <w:contextualSpacing/>
              <w:jc w:val="center"/>
              <w:rPr>
                <w:sz w:val="22"/>
                <w:lang w:val="ru-RU"/>
              </w:rPr>
            </w:pPr>
            <w:r w:rsidRPr="00C24C3F">
              <w:rPr>
                <w:sz w:val="22"/>
                <w:lang w:val="ru-RU"/>
              </w:rPr>
              <w:t>Гкал/ч</w:t>
            </w:r>
          </w:p>
        </w:tc>
        <w:tc>
          <w:tcPr>
            <w:tcW w:w="488" w:type="pct"/>
            <w:shd w:val="clear" w:color="auto" w:fill="auto"/>
            <w:vAlign w:val="center"/>
          </w:tcPr>
          <w:p w:rsidR="00C24C3F" w:rsidRPr="00C24C3F" w:rsidRDefault="00C24C3F" w:rsidP="00C24C3F">
            <w:pPr>
              <w:widowControl/>
              <w:spacing w:line="240" w:lineRule="auto"/>
              <w:contextualSpacing/>
              <w:jc w:val="center"/>
              <w:rPr>
                <w:sz w:val="22"/>
                <w:lang w:val="ru-RU"/>
              </w:rPr>
            </w:pPr>
            <w:r w:rsidRPr="00C24C3F">
              <w:rPr>
                <w:sz w:val="22"/>
                <w:lang w:val="ru-RU"/>
              </w:rPr>
              <w:t>-</w:t>
            </w:r>
          </w:p>
        </w:tc>
        <w:tc>
          <w:tcPr>
            <w:tcW w:w="582" w:type="pct"/>
            <w:vAlign w:val="center"/>
          </w:tcPr>
          <w:p w:rsidR="00C24C3F" w:rsidRPr="00C24C3F" w:rsidRDefault="00C24C3F" w:rsidP="00C24C3F">
            <w:pPr>
              <w:widowControl/>
              <w:spacing w:line="240" w:lineRule="auto"/>
              <w:contextualSpacing/>
              <w:jc w:val="center"/>
              <w:rPr>
                <w:sz w:val="22"/>
                <w:lang w:val="ru-RU"/>
              </w:rPr>
            </w:pPr>
            <w:r w:rsidRPr="00C24C3F">
              <w:rPr>
                <w:sz w:val="22"/>
                <w:lang w:val="ru-RU"/>
              </w:rPr>
              <w:t>-</w:t>
            </w:r>
          </w:p>
        </w:tc>
        <w:tc>
          <w:tcPr>
            <w:tcW w:w="510" w:type="pct"/>
            <w:vAlign w:val="center"/>
          </w:tcPr>
          <w:p w:rsidR="00C24C3F" w:rsidRPr="00C24C3F" w:rsidRDefault="00C24C3F" w:rsidP="00034722">
            <w:pPr>
              <w:widowControl/>
              <w:spacing w:line="240" w:lineRule="auto"/>
              <w:contextualSpacing/>
              <w:jc w:val="center"/>
              <w:rPr>
                <w:sz w:val="22"/>
                <w:lang w:val="ru-RU"/>
              </w:rPr>
            </w:pPr>
            <w:r w:rsidRPr="00C24C3F">
              <w:rPr>
                <w:sz w:val="22"/>
                <w:lang w:val="ru-RU"/>
              </w:rPr>
              <w:t>-</w:t>
            </w:r>
          </w:p>
        </w:tc>
        <w:tc>
          <w:tcPr>
            <w:tcW w:w="509" w:type="pct"/>
            <w:vAlign w:val="center"/>
          </w:tcPr>
          <w:p w:rsidR="00C24C3F" w:rsidRPr="00C24C3F" w:rsidRDefault="00C24C3F" w:rsidP="00034722">
            <w:pPr>
              <w:widowControl/>
              <w:spacing w:line="240" w:lineRule="auto"/>
              <w:contextualSpacing/>
              <w:jc w:val="center"/>
              <w:rPr>
                <w:sz w:val="22"/>
                <w:lang w:val="ru-RU"/>
              </w:rPr>
            </w:pPr>
            <w:r w:rsidRPr="00C24C3F">
              <w:rPr>
                <w:sz w:val="22"/>
                <w:lang w:val="ru-RU"/>
              </w:rPr>
              <w:t>-</w:t>
            </w:r>
          </w:p>
        </w:tc>
        <w:tc>
          <w:tcPr>
            <w:tcW w:w="504" w:type="pct"/>
            <w:shd w:val="clear" w:color="auto" w:fill="auto"/>
            <w:vAlign w:val="center"/>
          </w:tcPr>
          <w:p w:rsidR="00C24C3F" w:rsidRPr="00C24C3F" w:rsidRDefault="00C24C3F" w:rsidP="00250FEF">
            <w:pPr>
              <w:widowControl/>
              <w:spacing w:line="240" w:lineRule="auto"/>
              <w:contextualSpacing/>
              <w:jc w:val="center"/>
              <w:rPr>
                <w:sz w:val="22"/>
                <w:lang w:val="ru-RU"/>
              </w:rPr>
            </w:pPr>
            <w:r w:rsidRPr="00C24C3F">
              <w:rPr>
                <w:sz w:val="22"/>
                <w:lang w:val="ru-RU"/>
              </w:rPr>
              <w:t>-</w:t>
            </w:r>
          </w:p>
        </w:tc>
      </w:tr>
    </w:tbl>
    <w:p w:rsidR="008D436B" w:rsidRDefault="008D436B" w:rsidP="00BA2215">
      <w:pPr>
        <w:pStyle w:val="aff4"/>
      </w:pPr>
    </w:p>
    <w:p w:rsidR="0003077F" w:rsidRPr="00400537" w:rsidRDefault="0003077F" w:rsidP="00BA2215">
      <w:pPr>
        <w:pStyle w:val="aff4"/>
      </w:pPr>
    </w:p>
    <w:p w:rsidR="008D436B" w:rsidRPr="00CC2D8F" w:rsidRDefault="008D436B" w:rsidP="007D4BC3">
      <w:pPr>
        <w:pStyle w:val="20"/>
        <w:rPr>
          <w:i/>
        </w:rPr>
      </w:pPr>
      <w:bookmarkStart w:id="55" w:name="_Ref393789320"/>
      <w:r w:rsidRPr="00CC2D8F">
        <w:lastRenderedPageBreak/>
        <w:t>1.2.5. Сроки ввода в эксплуатацию теплофикационного оборудования, годы последнего освидетельствования при допуске к эксплуатации после ремонтов, годы продления ресурса и мероприятия по продлению ресурса</w:t>
      </w:r>
      <w:bookmarkEnd w:id="53"/>
      <w:bookmarkEnd w:id="54"/>
      <w:bookmarkEnd w:id="55"/>
    </w:p>
    <w:p w:rsidR="008D436B" w:rsidRPr="00400537" w:rsidRDefault="008D436B" w:rsidP="00BA2215">
      <w:pPr>
        <w:pStyle w:val="aff4"/>
      </w:pPr>
      <w:bookmarkStart w:id="56" w:name="_Toc390684764"/>
      <w:r w:rsidRPr="00400537">
        <w:t>Сроки ввода в эксплуатацию теплофикационного оборудования</w:t>
      </w:r>
      <w:r w:rsidR="0021178A">
        <w:t xml:space="preserve"> </w:t>
      </w:r>
      <w:r w:rsidR="006F14AE">
        <w:t>котельной АМК-60</w:t>
      </w:r>
      <w:r w:rsidRPr="00400537">
        <w:t>, годы последнего освидетельствования при допуске к эксплуатации после ремонтов, годы продления ресурса представлены в</w:t>
      </w:r>
      <w:r w:rsidRPr="00400537">
        <w:rPr>
          <w:rStyle w:val="a5"/>
          <w:sz w:val="26"/>
          <w:szCs w:val="26"/>
          <w:lang w:val="ru-RU"/>
        </w:rPr>
        <w:t xml:space="preserve"> </w:t>
      </w:r>
      <w:r w:rsidR="00C04169">
        <w:rPr>
          <w:rStyle w:val="a5"/>
          <w:sz w:val="26"/>
          <w:szCs w:val="26"/>
          <w:lang w:val="ru-RU"/>
        </w:rPr>
        <w:fldChar w:fldCharType="begin"/>
      </w:r>
      <w:r w:rsidR="004E5BB5">
        <w:rPr>
          <w:rStyle w:val="a5"/>
          <w:sz w:val="26"/>
          <w:szCs w:val="26"/>
          <w:lang w:val="ru-RU"/>
        </w:rPr>
        <w:instrText xml:space="preserve"> REF _Ref511223726 \h </w:instrText>
      </w:r>
      <w:r w:rsidR="00C04169">
        <w:rPr>
          <w:rStyle w:val="a5"/>
          <w:sz w:val="26"/>
          <w:szCs w:val="26"/>
          <w:lang w:val="ru-RU"/>
        </w:rPr>
      </w:r>
      <w:r w:rsidR="00C04169">
        <w:rPr>
          <w:rStyle w:val="a5"/>
          <w:sz w:val="26"/>
          <w:szCs w:val="26"/>
          <w:lang w:val="ru-RU"/>
        </w:rPr>
        <w:fldChar w:fldCharType="separate"/>
      </w:r>
      <w:r w:rsidR="00F41843">
        <w:t xml:space="preserve">таб.  </w:t>
      </w:r>
      <w:r w:rsidR="00F41843">
        <w:rPr>
          <w:noProof/>
        </w:rPr>
        <w:t>5</w:t>
      </w:r>
      <w:r w:rsidR="00C04169">
        <w:rPr>
          <w:rStyle w:val="a5"/>
          <w:sz w:val="26"/>
          <w:szCs w:val="26"/>
          <w:lang w:val="ru-RU"/>
        </w:rPr>
        <w:fldChar w:fldCharType="end"/>
      </w:r>
      <w:r w:rsidRPr="00400537">
        <w:t>.</w:t>
      </w:r>
      <w:bookmarkEnd w:id="56"/>
    </w:p>
    <w:p w:rsidR="004E5BB5" w:rsidRDefault="004E5BB5" w:rsidP="004E5BB5">
      <w:pPr>
        <w:pStyle w:val="aff2"/>
      </w:pPr>
      <w:bookmarkStart w:id="57" w:name="_Ref511223726"/>
      <w:r>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5</w:t>
      </w:r>
      <w:r w:rsidR="00C04169">
        <w:rPr>
          <w:noProof/>
        </w:rPr>
        <w:fldChar w:fldCharType="end"/>
      </w:r>
      <w:bookmarkEnd w:id="57"/>
      <w:r>
        <w:t xml:space="preserve"> </w:t>
      </w:r>
      <w:r w:rsidRPr="00400537">
        <w:t>- Сроки ввода в эксплуатацию, освидетельствования при допуске к эксплуатации после ремонтов и продления ресурса теплофикационного оборудования</w:t>
      </w: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0A0" w:firstRow="1" w:lastRow="0" w:firstColumn="1" w:lastColumn="0" w:noHBand="0" w:noVBand="0"/>
      </w:tblPr>
      <w:tblGrid>
        <w:gridCol w:w="1602"/>
        <w:gridCol w:w="3353"/>
        <w:gridCol w:w="1808"/>
        <w:gridCol w:w="1510"/>
        <w:gridCol w:w="1446"/>
      </w:tblGrid>
      <w:tr w:rsidR="00034722" w:rsidRPr="00034722" w:rsidTr="004E5BB5">
        <w:trPr>
          <w:tblHeader/>
        </w:trPr>
        <w:tc>
          <w:tcPr>
            <w:tcW w:w="824" w:type="pct"/>
            <w:vAlign w:val="center"/>
          </w:tcPr>
          <w:p w:rsidR="00034722" w:rsidRPr="00034722" w:rsidRDefault="00034722" w:rsidP="00034722">
            <w:pPr>
              <w:pStyle w:val="a4"/>
              <w:jc w:val="center"/>
              <w:rPr>
                <w:spacing w:val="1"/>
                <w:sz w:val="24"/>
                <w:szCs w:val="26"/>
                <w:lang w:val="ru-RU"/>
              </w:rPr>
            </w:pPr>
            <w:r w:rsidRPr="00034722">
              <w:rPr>
                <w:spacing w:val="1"/>
                <w:sz w:val="24"/>
                <w:szCs w:val="26"/>
                <w:lang w:val="ru-RU"/>
              </w:rPr>
              <w:t>Котельная</w:t>
            </w:r>
          </w:p>
        </w:tc>
        <w:tc>
          <w:tcPr>
            <w:tcW w:w="1725" w:type="pct"/>
            <w:vAlign w:val="center"/>
          </w:tcPr>
          <w:p w:rsidR="00034722" w:rsidRPr="00034722" w:rsidRDefault="00034722" w:rsidP="00034722">
            <w:pPr>
              <w:pStyle w:val="Default"/>
              <w:contextualSpacing/>
              <w:jc w:val="center"/>
              <w:rPr>
                <w:rFonts w:ascii="Times New Roman" w:hAnsi="Times New Roman" w:cs="Times New Roman"/>
                <w:color w:val="auto"/>
                <w:szCs w:val="26"/>
              </w:rPr>
            </w:pPr>
            <w:r w:rsidRPr="00034722">
              <w:rPr>
                <w:rFonts w:ascii="Times New Roman" w:hAnsi="Times New Roman" w:cs="Times New Roman"/>
                <w:color w:val="auto"/>
                <w:szCs w:val="26"/>
              </w:rPr>
              <w:t>Марка котлоагрегата</w:t>
            </w:r>
          </w:p>
        </w:tc>
        <w:tc>
          <w:tcPr>
            <w:tcW w:w="930" w:type="pct"/>
            <w:vAlign w:val="center"/>
          </w:tcPr>
          <w:p w:rsidR="00034722" w:rsidRPr="00034722" w:rsidRDefault="00034722" w:rsidP="00034722">
            <w:pPr>
              <w:pStyle w:val="Default"/>
              <w:contextualSpacing/>
              <w:jc w:val="center"/>
              <w:rPr>
                <w:rFonts w:ascii="Times New Roman" w:hAnsi="Times New Roman" w:cs="Times New Roman"/>
                <w:color w:val="auto"/>
                <w:szCs w:val="26"/>
              </w:rPr>
            </w:pPr>
            <w:r w:rsidRPr="00034722">
              <w:rPr>
                <w:rFonts w:ascii="Times New Roman" w:hAnsi="Times New Roman" w:cs="Times New Roman"/>
                <w:color w:val="auto"/>
                <w:szCs w:val="26"/>
              </w:rPr>
              <w:t>Год ввода</w:t>
            </w:r>
          </w:p>
          <w:p w:rsidR="00034722" w:rsidRPr="00034722" w:rsidRDefault="00034722" w:rsidP="00034722">
            <w:pPr>
              <w:pStyle w:val="Default"/>
              <w:contextualSpacing/>
              <w:jc w:val="center"/>
              <w:rPr>
                <w:rFonts w:ascii="Times New Roman" w:hAnsi="Times New Roman" w:cs="Times New Roman"/>
                <w:color w:val="auto"/>
                <w:szCs w:val="26"/>
              </w:rPr>
            </w:pPr>
            <w:r w:rsidRPr="00034722">
              <w:rPr>
                <w:rFonts w:ascii="Times New Roman" w:hAnsi="Times New Roman" w:cs="Times New Roman"/>
                <w:color w:val="auto"/>
                <w:szCs w:val="26"/>
              </w:rPr>
              <w:t>в эксплуатацию</w:t>
            </w:r>
          </w:p>
        </w:tc>
        <w:tc>
          <w:tcPr>
            <w:tcW w:w="777" w:type="pct"/>
            <w:vAlign w:val="center"/>
          </w:tcPr>
          <w:p w:rsidR="00034722" w:rsidRPr="00034722" w:rsidRDefault="00034722" w:rsidP="00034722">
            <w:pPr>
              <w:pStyle w:val="Default"/>
              <w:contextualSpacing/>
              <w:jc w:val="center"/>
              <w:rPr>
                <w:rFonts w:ascii="Times New Roman" w:hAnsi="Times New Roman" w:cs="Times New Roman"/>
                <w:color w:val="auto"/>
                <w:w w:val="99"/>
                <w:szCs w:val="26"/>
              </w:rPr>
            </w:pPr>
            <w:r w:rsidRPr="00034722">
              <w:rPr>
                <w:rFonts w:ascii="Times New Roman" w:hAnsi="Times New Roman" w:cs="Times New Roman"/>
                <w:color w:val="auto"/>
                <w:spacing w:val="2"/>
                <w:szCs w:val="26"/>
              </w:rPr>
              <w:t>Г</w:t>
            </w:r>
            <w:r w:rsidRPr="00034722">
              <w:rPr>
                <w:rFonts w:ascii="Times New Roman" w:hAnsi="Times New Roman" w:cs="Times New Roman"/>
                <w:color w:val="auto"/>
                <w:szCs w:val="26"/>
              </w:rPr>
              <w:t>од</w:t>
            </w:r>
            <w:r w:rsidRPr="00034722">
              <w:rPr>
                <w:rFonts w:ascii="Times New Roman" w:hAnsi="Times New Roman" w:cs="Times New Roman"/>
                <w:color w:val="auto"/>
                <w:w w:val="99"/>
                <w:szCs w:val="26"/>
              </w:rPr>
              <w:t xml:space="preserve"> </w:t>
            </w:r>
            <w:r w:rsidRPr="00034722">
              <w:rPr>
                <w:rFonts w:ascii="Times New Roman" w:hAnsi="Times New Roman" w:cs="Times New Roman"/>
                <w:color w:val="auto"/>
                <w:szCs w:val="26"/>
              </w:rPr>
              <w:t>по</w:t>
            </w:r>
            <w:r w:rsidRPr="00034722">
              <w:rPr>
                <w:rFonts w:ascii="Times New Roman" w:hAnsi="Times New Roman" w:cs="Times New Roman"/>
                <w:color w:val="auto"/>
                <w:spacing w:val="1"/>
                <w:szCs w:val="26"/>
              </w:rPr>
              <w:t>с</w:t>
            </w:r>
            <w:r w:rsidRPr="00034722">
              <w:rPr>
                <w:rFonts w:ascii="Times New Roman" w:hAnsi="Times New Roman" w:cs="Times New Roman"/>
                <w:color w:val="auto"/>
                <w:szCs w:val="26"/>
              </w:rPr>
              <w:t>л</w:t>
            </w:r>
            <w:r w:rsidRPr="00034722">
              <w:rPr>
                <w:rFonts w:ascii="Times New Roman" w:hAnsi="Times New Roman" w:cs="Times New Roman"/>
                <w:color w:val="auto"/>
                <w:spacing w:val="1"/>
                <w:szCs w:val="26"/>
              </w:rPr>
              <w:t>е</w:t>
            </w:r>
            <w:r w:rsidRPr="00034722">
              <w:rPr>
                <w:rFonts w:ascii="Times New Roman" w:hAnsi="Times New Roman" w:cs="Times New Roman"/>
                <w:color w:val="auto"/>
                <w:spacing w:val="2"/>
                <w:szCs w:val="26"/>
              </w:rPr>
              <w:t>д</w:t>
            </w:r>
            <w:r w:rsidRPr="00034722">
              <w:rPr>
                <w:rFonts w:ascii="Times New Roman" w:hAnsi="Times New Roman" w:cs="Times New Roman"/>
                <w:color w:val="auto"/>
                <w:spacing w:val="-6"/>
                <w:szCs w:val="26"/>
              </w:rPr>
              <w:t>н</w:t>
            </w:r>
            <w:r w:rsidRPr="00034722">
              <w:rPr>
                <w:rFonts w:ascii="Times New Roman" w:hAnsi="Times New Roman" w:cs="Times New Roman"/>
                <w:color w:val="auto"/>
                <w:spacing w:val="1"/>
                <w:szCs w:val="26"/>
              </w:rPr>
              <w:t>е</w:t>
            </w:r>
            <w:r w:rsidRPr="00034722">
              <w:rPr>
                <w:rFonts w:ascii="Times New Roman" w:hAnsi="Times New Roman" w:cs="Times New Roman"/>
                <w:color w:val="auto"/>
                <w:szCs w:val="26"/>
              </w:rPr>
              <w:t>го</w:t>
            </w:r>
          </w:p>
          <w:p w:rsidR="00034722" w:rsidRPr="00034722" w:rsidRDefault="00034722" w:rsidP="00034722">
            <w:pPr>
              <w:contextualSpacing/>
              <w:jc w:val="center"/>
              <w:rPr>
                <w:sz w:val="24"/>
                <w:szCs w:val="26"/>
              </w:rPr>
            </w:pPr>
            <w:r w:rsidRPr="00034722">
              <w:rPr>
                <w:spacing w:val="-1"/>
                <w:sz w:val="24"/>
                <w:szCs w:val="26"/>
              </w:rPr>
              <w:t>к</w:t>
            </w:r>
            <w:r w:rsidRPr="00034722">
              <w:rPr>
                <w:sz w:val="24"/>
                <w:szCs w:val="26"/>
              </w:rPr>
              <w:t>апре</w:t>
            </w:r>
            <w:r w:rsidRPr="00034722">
              <w:rPr>
                <w:spacing w:val="-4"/>
                <w:sz w:val="24"/>
                <w:szCs w:val="26"/>
              </w:rPr>
              <w:t>м</w:t>
            </w:r>
            <w:r w:rsidRPr="00034722">
              <w:rPr>
                <w:sz w:val="24"/>
                <w:szCs w:val="26"/>
              </w:rPr>
              <w:t>он</w:t>
            </w:r>
            <w:r w:rsidRPr="00034722">
              <w:rPr>
                <w:spacing w:val="-2"/>
                <w:sz w:val="24"/>
                <w:szCs w:val="26"/>
              </w:rPr>
              <w:t>т</w:t>
            </w:r>
            <w:r w:rsidRPr="00034722">
              <w:rPr>
                <w:sz w:val="24"/>
                <w:szCs w:val="26"/>
              </w:rPr>
              <w:t>а</w:t>
            </w:r>
          </w:p>
        </w:tc>
        <w:tc>
          <w:tcPr>
            <w:tcW w:w="744" w:type="pct"/>
            <w:vAlign w:val="center"/>
          </w:tcPr>
          <w:p w:rsidR="00034722" w:rsidRPr="00034722" w:rsidRDefault="00034722" w:rsidP="00034722">
            <w:pPr>
              <w:pStyle w:val="Default"/>
              <w:contextualSpacing/>
              <w:jc w:val="center"/>
              <w:rPr>
                <w:rFonts w:ascii="Times New Roman" w:hAnsi="Times New Roman" w:cs="Times New Roman"/>
                <w:color w:val="auto"/>
                <w:szCs w:val="26"/>
              </w:rPr>
            </w:pPr>
            <w:r w:rsidRPr="00034722">
              <w:rPr>
                <w:rFonts w:ascii="Times New Roman" w:hAnsi="Times New Roman" w:cs="Times New Roman"/>
                <w:color w:val="auto"/>
                <w:szCs w:val="26"/>
              </w:rPr>
              <w:t>Год продления</w:t>
            </w:r>
          </w:p>
          <w:p w:rsidR="00034722" w:rsidRPr="00034722" w:rsidRDefault="00034722" w:rsidP="00034722">
            <w:pPr>
              <w:pStyle w:val="Default"/>
              <w:contextualSpacing/>
              <w:jc w:val="center"/>
              <w:rPr>
                <w:rFonts w:ascii="Times New Roman" w:hAnsi="Times New Roman" w:cs="Times New Roman"/>
                <w:color w:val="auto"/>
                <w:szCs w:val="26"/>
              </w:rPr>
            </w:pPr>
            <w:r w:rsidRPr="00034722">
              <w:rPr>
                <w:rFonts w:ascii="Times New Roman" w:hAnsi="Times New Roman" w:cs="Times New Roman"/>
                <w:color w:val="auto"/>
                <w:szCs w:val="26"/>
              </w:rPr>
              <w:t>ресурса</w:t>
            </w:r>
          </w:p>
        </w:tc>
      </w:tr>
      <w:tr w:rsidR="00034722" w:rsidRPr="00034722" w:rsidTr="004E5BB5">
        <w:tc>
          <w:tcPr>
            <w:tcW w:w="824" w:type="pct"/>
            <w:vMerge w:val="restart"/>
            <w:vAlign w:val="center"/>
          </w:tcPr>
          <w:p w:rsidR="00034722" w:rsidRPr="00034722" w:rsidRDefault="00034722" w:rsidP="00034722">
            <w:pPr>
              <w:pStyle w:val="a4"/>
              <w:jc w:val="center"/>
              <w:rPr>
                <w:spacing w:val="1"/>
                <w:sz w:val="24"/>
                <w:szCs w:val="26"/>
                <w:lang w:val="ru-RU"/>
              </w:rPr>
            </w:pPr>
            <w:r w:rsidRPr="00034722">
              <w:rPr>
                <w:spacing w:val="1"/>
                <w:sz w:val="24"/>
                <w:szCs w:val="26"/>
                <w:lang w:val="ru-RU"/>
              </w:rPr>
              <w:t>АМК-60</w:t>
            </w:r>
          </w:p>
        </w:tc>
        <w:tc>
          <w:tcPr>
            <w:tcW w:w="1725" w:type="pct"/>
            <w:vAlign w:val="center"/>
          </w:tcPr>
          <w:p w:rsidR="00034722" w:rsidRPr="00034722" w:rsidRDefault="00034722" w:rsidP="00034722">
            <w:pPr>
              <w:pStyle w:val="a4"/>
              <w:jc w:val="center"/>
              <w:rPr>
                <w:spacing w:val="1"/>
                <w:sz w:val="24"/>
                <w:szCs w:val="26"/>
                <w:lang w:val="ru-RU"/>
              </w:rPr>
            </w:pPr>
            <w:r w:rsidRPr="00034722">
              <w:rPr>
                <w:sz w:val="24"/>
                <w:szCs w:val="26"/>
              </w:rPr>
              <w:t>котел водогрейный «Термотехник» ТТ 100»</w:t>
            </w:r>
            <w:r w:rsidRPr="00034722">
              <w:rPr>
                <w:sz w:val="24"/>
                <w:szCs w:val="26"/>
                <w:lang w:val="ru-RU"/>
              </w:rPr>
              <w:t xml:space="preserve"> №1</w:t>
            </w:r>
          </w:p>
        </w:tc>
        <w:tc>
          <w:tcPr>
            <w:tcW w:w="930" w:type="pct"/>
            <w:vAlign w:val="center"/>
          </w:tcPr>
          <w:p w:rsidR="00034722" w:rsidRPr="00034722" w:rsidRDefault="00034722" w:rsidP="00034722">
            <w:pPr>
              <w:pStyle w:val="Default"/>
              <w:contextualSpacing/>
              <w:jc w:val="center"/>
              <w:rPr>
                <w:rFonts w:ascii="Times New Roman" w:hAnsi="Times New Roman" w:cs="Times New Roman"/>
                <w:color w:val="auto"/>
                <w:szCs w:val="26"/>
              </w:rPr>
            </w:pPr>
            <w:r w:rsidRPr="00034722">
              <w:rPr>
                <w:rFonts w:ascii="Times New Roman" w:hAnsi="Times New Roman" w:cs="Times New Roman"/>
                <w:color w:val="auto"/>
                <w:szCs w:val="26"/>
              </w:rPr>
              <w:t>2010</w:t>
            </w:r>
          </w:p>
        </w:tc>
        <w:tc>
          <w:tcPr>
            <w:tcW w:w="777" w:type="pct"/>
            <w:vAlign w:val="center"/>
          </w:tcPr>
          <w:p w:rsidR="00034722" w:rsidRPr="00034722" w:rsidRDefault="00034722" w:rsidP="00034722">
            <w:pPr>
              <w:pStyle w:val="Default"/>
              <w:contextualSpacing/>
              <w:jc w:val="center"/>
              <w:rPr>
                <w:rFonts w:ascii="Times New Roman" w:hAnsi="Times New Roman" w:cs="Times New Roman"/>
                <w:color w:val="auto"/>
                <w:szCs w:val="26"/>
              </w:rPr>
            </w:pPr>
            <w:r w:rsidRPr="00034722">
              <w:rPr>
                <w:rFonts w:ascii="Times New Roman" w:hAnsi="Times New Roman" w:cs="Times New Roman"/>
                <w:color w:val="auto"/>
                <w:szCs w:val="26"/>
              </w:rPr>
              <w:t>-</w:t>
            </w:r>
          </w:p>
        </w:tc>
        <w:tc>
          <w:tcPr>
            <w:tcW w:w="744" w:type="pct"/>
            <w:vAlign w:val="center"/>
          </w:tcPr>
          <w:p w:rsidR="00034722" w:rsidRPr="00034722" w:rsidRDefault="00034722" w:rsidP="00034722">
            <w:pPr>
              <w:pStyle w:val="Default"/>
              <w:contextualSpacing/>
              <w:jc w:val="center"/>
              <w:rPr>
                <w:rFonts w:ascii="Times New Roman" w:hAnsi="Times New Roman" w:cs="Times New Roman"/>
                <w:color w:val="auto"/>
                <w:szCs w:val="26"/>
              </w:rPr>
            </w:pPr>
            <w:r w:rsidRPr="00034722">
              <w:rPr>
                <w:rFonts w:ascii="Times New Roman" w:hAnsi="Times New Roman" w:cs="Times New Roman"/>
                <w:color w:val="auto"/>
                <w:szCs w:val="26"/>
              </w:rPr>
              <w:t>не требуется</w:t>
            </w:r>
          </w:p>
        </w:tc>
      </w:tr>
      <w:tr w:rsidR="00034722" w:rsidRPr="00034722" w:rsidTr="004E5BB5">
        <w:tc>
          <w:tcPr>
            <w:tcW w:w="824" w:type="pct"/>
            <w:vMerge/>
            <w:vAlign w:val="center"/>
          </w:tcPr>
          <w:p w:rsidR="00034722" w:rsidRPr="00034722" w:rsidRDefault="00034722" w:rsidP="00034722">
            <w:pPr>
              <w:pStyle w:val="a4"/>
              <w:jc w:val="center"/>
              <w:rPr>
                <w:spacing w:val="1"/>
                <w:sz w:val="24"/>
                <w:szCs w:val="26"/>
                <w:lang w:val="ru-RU"/>
              </w:rPr>
            </w:pPr>
          </w:p>
        </w:tc>
        <w:tc>
          <w:tcPr>
            <w:tcW w:w="1725" w:type="pct"/>
            <w:vAlign w:val="center"/>
          </w:tcPr>
          <w:p w:rsidR="00034722" w:rsidRPr="00034722" w:rsidRDefault="00034722" w:rsidP="00034722">
            <w:pPr>
              <w:pStyle w:val="a4"/>
              <w:jc w:val="center"/>
              <w:rPr>
                <w:sz w:val="24"/>
                <w:szCs w:val="26"/>
              </w:rPr>
            </w:pPr>
            <w:r w:rsidRPr="00034722">
              <w:rPr>
                <w:sz w:val="24"/>
                <w:szCs w:val="26"/>
              </w:rPr>
              <w:t>котел водогрейный «Термотехник» ТТ 100»</w:t>
            </w:r>
            <w:r w:rsidRPr="00034722">
              <w:rPr>
                <w:sz w:val="24"/>
                <w:szCs w:val="26"/>
                <w:lang w:val="ru-RU"/>
              </w:rPr>
              <w:t xml:space="preserve"> №2</w:t>
            </w:r>
          </w:p>
        </w:tc>
        <w:tc>
          <w:tcPr>
            <w:tcW w:w="930" w:type="pct"/>
            <w:vAlign w:val="center"/>
          </w:tcPr>
          <w:p w:rsidR="00034722" w:rsidRPr="00034722" w:rsidRDefault="00034722" w:rsidP="00034722">
            <w:pPr>
              <w:pStyle w:val="Default"/>
              <w:contextualSpacing/>
              <w:jc w:val="center"/>
              <w:rPr>
                <w:rFonts w:ascii="Times New Roman" w:hAnsi="Times New Roman" w:cs="Times New Roman"/>
                <w:color w:val="auto"/>
                <w:szCs w:val="26"/>
              </w:rPr>
            </w:pPr>
            <w:r w:rsidRPr="00034722">
              <w:rPr>
                <w:rFonts w:ascii="Times New Roman" w:hAnsi="Times New Roman" w:cs="Times New Roman"/>
                <w:color w:val="auto"/>
                <w:szCs w:val="26"/>
              </w:rPr>
              <w:t>2010</w:t>
            </w:r>
          </w:p>
        </w:tc>
        <w:tc>
          <w:tcPr>
            <w:tcW w:w="777" w:type="pct"/>
            <w:vAlign w:val="center"/>
          </w:tcPr>
          <w:p w:rsidR="00034722" w:rsidRPr="00034722" w:rsidRDefault="00034722" w:rsidP="00034722">
            <w:pPr>
              <w:pStyle w:val="Default"/>
              <w:contextualSpacing/>
              <w:jc w:val="center"/>
              <w:rPr>
                <w:rFonts w:ascii="Times New Roman" w:hAnsi="Times New Roman" w:cs="Times New Roman"/>
                <w:color w:val="auto"/>
                <w:szCs w:val="26"/>
              </w:rPr>
            </w:pPr>
            <w:r w:rsidRPr="00034722">
              <w:rPr>
                <w:rFonts w:ascii="Times New Roman" w:hAnsi="Times New Roman" w:cs="Times New Roman"/>
                <w:color w:val="auto"/>
                <w:szCs w:val="26"/>
              </w:rPr>
              <w:t>-</w:t>
            </w:r>
          </w:p>
        </w:tc>
        <w:tc>
          <w:tcPr>
            <w:tcW w:w="744" w:type="pct"/>
            <w:vAlign w:val="center"/>
          </w:tcPr>
          <w:p w:rsidR="00034722" w:rsidRPr="00034722" w:rsidRDefault="00034722" w:rsidP="00034722">
            <w:pPr>
              <w:pStyle w:val="Default"/>
              <w:contextualSpacing/>
              <w:jc w:val="center"/>
              <w:rPr>
                <w:rFonts w:ascii="Times New Roman" w:hAnsi="Times New Roman" w:cs="Times New Roman"/>
                <w:color w:val="auto"/>
                <w:szCs w:val="26"/>
              </w:rPr>
            </w:pPr>
            <w:r w:rsidRPr="00034722">
              <w:rPr>
                <w:rFonts w:ascii="Times New Roman" w:hAnsi="Times New Roman" w:cs="Times New Roman"/>
                <w:color w:val="auto"/>
                <w:szCs w:val="26"/>
              </w:rPr>
              <w:t>не требуется</w:t>
            </w:r>
          </w:p>
        </w:tc>
      </w:tr>
      <w:tr w:rsidR="00034722" w:rsidRPr="00034722" w:rsidTr="004E5BB5">
        <w:tc>
          <w:tcPr>
            <w:tcW w:w="824" w:type="pct"/>
            <w:vMerge/>
            <w:vAlign w:val="center"/>
          </w:tcPr>
          <w:p w:rsidR="00034722" w:rsidRPr="00034722" w:rsidRDefault="00034722" w:rsidP="00034722">
            <w:pPr>
              <w:pStyle w:val="a4"/>
              <w:jc w:val="center"/>
              <w:rPr>
                <w:spacing w:val="1"/>
                <w:sz w:val="24"/>
                <w:szCs w:val="26"/>
                <w:lang w:val="ru-RU"/>
              </w:rPr>
            </w:pPr>
          </w:p>
        </w:tc>
        <w:tc>
          <w:tcPr>
            <w:tcW w:w="1725" w:type="pct"/>
            <w:vAlign w:val="center"/>
          </w:tcPr>
          <w:p w:rsidR="00034722" w:rsidRPr="00034722" w:rsidRDefault="00034722" w:rsidP="00034722">
            <w:pPr>
              <w:pStyle w:val="a4"/>
              <w:jc w:val="center"/>
              <w:rPr>
                <w:sz w:val="24"/>
                <w:szCs w:val="26"/>
              </w:rPr>
            </w:pPr>
            <w:r w:rsidRPr="00034722">
              <w:rPr>
                <w:sz w:val="24"/>
                <w:szCs w:val="26"/>
              </w:rPr>
              <w:t>котел водогрейный «Термотехник» ТТ 100»</w:t>
            </w:r>
            <w:r w:rsidRPr="00034722">
              <w:rPr>
                <w:sz w:val="24"/>
                <w:szCs w:val="26"/>
                <w:lang w:val="ru-RU"/>
              </w:rPr>
              <w:t xml:space="preserve"> №3</w:t>
            </w:r>
          </w:p>
        </w:tc>
        <w:tc>
          <w:tcPr>
            <w:tcW w:w="930" w:type="pct"/>
            <w:vAlign w:val="center"/>
          </w:tcPr>
          <w:p w:rsidR="00034722" w:rsidRPr="00034722" w:rsidRDefault="00034722" w:rsidP="00034722">
            <w:pPr>
              <w:pStyle w:val="Default"/>
              <w:contextualSpacing/>
              <w:jc w:val="center"/>
              <w:rPr>
                <w:rFonts w:ascii="Times New Roman" w:hAnsi="Times New Roman" w:cs="Times New Roman"/>
                <w:color w:val="auto"/>
                <w:szCs w:val="26"/>
              </w:rPr>
            </w:pPr>
            <w:r w:rsidRPr="00034722">
              <w:rPr>
                <w:rFonts w:ascii="Times New Roman" w:hAnsi="Times New Roman" w:cs="Times New Roman"/>
                <w:color w:val="auto"/>
                <w:szCs w:val="26"/>
              </w:rPr>
              <w:t>2010</w:t>
            </w:r>
          </w:p>
        </w:tc>
        <w:tc>
          <w:tcPr>
            <w:tcW w:w="777" w:type="pct"/>
            <w:vAlign w:val="center"/>
          </w:tcPr>
          <w:p w:rsidR="00034722" w:rsidRPr="00034722" w:rsidRDefault="00034722" w:rsidP="00034722">
            <w:pPr>
              <w:pStyle w:val="Default"/>
              <w:contextualSpacing/>
              <w:jc w:val="center"/>
              <w:rPr>
                <w:rFonts w:ascii="Times New Roman" w:hAnsi="Times New Roman" w:cs="Times New Roman"/>
                <w:color w:val="auto"/>
                <w:szCs w:val="26"/>
              </w:rPr>
            </w:pPr>
            <w:r w:rsidRPr="00034722">
              <w:rPr>
                <w:rFonts w:ascii="Times New Roman" w:hAnsi="Times New Roman" w:cs="Times New Roman"/>
                <w:color w:val="auto"/>
                <w:szCs w:val="26"/>
              </w:rPr>
              <w:t>-</w:t>
            </w:r>
          </w:p>
        </w:tc>
        <w:tc>
          <w:tcPr>
            <w:tcW w:w="744" w:type="pct"/>
            <w:vAlign w:val="center"/>
          </w:tcPr>
          <w:p w:rsidR="00034722" w:rsidRPr="00034722" w:rsidRDefault="00034722" w:rsidP="00034722">
            <w:pPr>
              <w:pStyle w:val="Default"/>
              <w:contextualSpacing/>
              <w:jc w:val="center"/>
              <w:rPr>
                <w:rFonts w:ascii="Times New Roman" w:hAnsi="Times New Roman" w:cs="Times New Roman"/>
                <w:color w:val="auto"/>
                <w:szCs w:val="26"/>
              </w:rPr>
            </w:pPr>
            <w:r w:rsidRPr="00034722">
              <w:rPr>
                <w:rFonts w:ascii="Times New Roman" w:hAnsi="Times New Roman" w:cs="Times New Roman"/>
                <w:color w:val="auto"/>
                <w:szCs w:val="26"/>
              </w:rPr>
              <w:t>не требуется</w:t>
            </w:r>
          </w:p>
        </w:tc>
      </w:tr>
      <w:tr w:rsidR="00034722" w:rsidRPr="00034722" w:rsidTr="004E5BB5">
        <w:tc>
          <w:tcPr>
            <w:tcW w:w="824" w:type="pct"/>
            <w:vMerge/>
            <w:vAlign w:val="center"/>
          </w:tcPr>
          <w:p w:rsidR="00034722" w:rsidRPr="00034722" w:rsidRDefault="00034722" w:rsidP="00034722">
            <w:pPr>
              <w:pStyle w:val="a4"/>
              <w:jc w:val="center"/>
              <w:rPr>
                <w:spacing w:val="1"/>
                <w:sz w:val="24"/>
                <w:szCs w:val="26"/>
                <w:lang w:val="ru-RU"/>
              </w:rPr>
            </w:pPr>
          </w:p>
        </w:tc>
        <w:tc>
          <w:tcPr>
            <w:tcW w:w="1725" w:type="pct"/>
            <w:vAlign w:val="center"/>
          </w:tcPr>
          <w:p w:rsidR="00034722" w:rsidRPr="00034722" w:rsidRDefault="00034722" w:rsidP="00034722">
            <w:pPr>
              <w:pStyle w:val="a4"/>
              <w:jc w:val="center"/>
              <w:rPr>
                <w:sz w:val="24"/>
                <w:szCs w:val="26"/>
              </w:rPr>
            </w:pPr>
            <w:r w:rsidRPr="00034722">
              <w:rPr>
                <w:sz w:val="24"/>
                <w:szCs w:val="26"/>
              </w:rPr>
              <w:t>котел водогрейный «Термотехник» ТТ 100»</w:t>
            </w:r>
            <w:r w:rsidRPr="00034722">
              <w:rPr>
                <w:sz w:val="24"/>
                <w:szCs w:val="26"/>
                <w:lang w:val="ru-RU"/>
              </w:rPr>
              <w:t xml:space="preserve"> №4</w:t>
            </w:r>
          </w:p>
        </w:tc>
        <w:tc>
          <w:tcPr>
            <w:tcW w:w="930" w:type="pct"/>
            <w:vAlign w:val="center"/>
          </w:tcPr>
          <w:p w:rsidR="00034722" w:rsidRPr="00034722" w:rsidRDefault="00034722" w:rsidP="00034722">
            <w:pPr>
              <w:pStyle w:val="Default"/>
              <w:contextualSpacing/>
              <w:jc w:val="center"/>
              <w:rPr>
                <w:rFonts w:ascii="Times New Roman" w:hAnsi="Times New Roman" w:cs="Times New Roman"/>
                <w:color w:val="auto"/>
                <w:szCs w:val="26"/>
              </w:rPr>
            </w:pPr>
            <w:r w:rsidRPr="00034722">
              <w:rPr>
                <w:rFonts w:ascii="Times New Roman" w:hAnsi="Times New Roman" w:cs="Times New Roman"/>
                <w:color w:val="auto"/>
                <w:szCs w:val="26"/>
              </w:rPr>
              <w:t>2010</w:t>
            </w:r>
          </w:p>
        </w:tc>
        <w:tc>
          <w:tcPr>
            <w:tcW w:w="777" w:type="pct"/>
            <w:vAlign w:val="center"/>
          </w:tcPr>
          <w:p w:rsidR="00034722" w:rsidRPr="00034722" w:rsidRDefault="00034722" w:rsidP="00034722">
            <w:pPr>
              <w:pStyle w:val="Default"/>
              <w:contextualSpacing/>
              <w:jc w:val="center"/>
              <w:rPr>
                <w:rFonts w:ascii="Times New Roman" w:hAnsi="Times New Roman" w:cs="Times New Roman"/>
                <w:color w:val="auto"/>
                <w:szCs w:val="26"/>
              </w:rPr>
            </w:pPr>
            <w:r w:rsidRPr="00034722">
              <w:rPr>
                <w:rFonts w:ascii="Times New Roman" w:hAnsi="Times New Roman" w:cs="Times New Roman"/>
                <w:color w:val="auto"/>
                <w:szCs w:val="26"/>
              </w:rPr>
              <w:t>-</w:t>
            </w:r>
          </w:p>
        </w:tc>
        <w:tc>
          <w:tcPr>
            <w:tcW w:w="744" w:type="pct"/>
            <w:vAlign w:val="center"/>
          </w:tcPr>
          <w:p w:rsidR="00034722" w:rsidRPr="00034722" w:rsidRDefault="00034722" w:rsidP="00034722">
            <w:pPr>
              <w:pStyle w:val="Default"/>
              <w:contextualSpacing/>
              <w:jc w:val="center"/>
              <w:rPr>
                <w:rFonts w:ascii="Times New Roman" w:hAnsi="Times New Roman" w:cs="Times New Roman"/>
                <w:color w:val="auto"/>
                <w:szCs w:val="26"/>
              </w:rPr>
            </w:pPr>
            <w:r w:rsidRPr="00034722">
              <w:rPr>
                <w:rFonts w:ascii="Times New Roman" w:hAnsi="Times New Roman" w:cs="Times New Roman"/>
                <w:color w:val="auto"/>
                <w:szCs w:val="26"/>
              </w:rPr>
              <w:t>не требуется</w:t>
            </w:r>
          </w:p>
        </w:tc>
      </w:tr>
    </w:tbl>
    <w:p w:rsidR="008D436B" w:rsidRPr="00400537" w:rsidRDefault="008D436B" w:rsidP="00A21C13">
      <w:pPr>
        <w:ind w:firstLine="709"/>
        <w:contextualSpacing/>
        <w:jc w:val="both"/>
        <w:rPr>
          <w:szCs w:val="26"/>
          <w:lang w:val="ru-RU"/>
        </w:rPr>
      </w:pPr>
    </w:p>
    <w:p w:rsidR="00034722" w:rsidRPr="00400537" w:rsidRDefault="00034722" w:rsidP="00BA2215">
      <w:pPr>
        <w:pStyle w:val="aff4"/>
      </w:pPr>
      <w:r w:rsidRPr="00400537">
        <w:t>Учитывая, что котельная АМК</w:t>
      </w:r>
      <w:r>
        <w:t>-60</w:t>
      </w:r>
      <w:r w:rsidRPr="00400537">
        <w:t xml:space="preserve"> введена в эксплуатацию в сентябре </w:t>
      </w:r>
      <w:smartTag w:uri="urn:schemas-microsoft-com:office:smarttags" w:element="metricconverter">
        <w:smartTagPr>
          <w:attr w:name="ProductID" w:val="2010 г"/>
        </w:smartTagPr>
        <w:r w:rsidRPr="00400537">
          <w:t>2010 г</w:t>
        </w:r>
      </w:smartTag>
      <w:r w:rsidRPr="00400537">
        <w:t>., на сегодняшний день котлоагрегаты находятся в хорошем состоянии, не требуют капитального ремонта и мероприятий по продлению ресурса.</w:t>
      </w:r>
    </w:p>
    <w:p w:rsidR="008D436B" w:rsidRPr="00400537" w:rsidRDefault="00034722" w:rsidP="00BA2215">
      <w:pPr>
        <w:pStyle w:val="aff4"/>
      </w:pPr>
      <w:r w:rsidRPr="00400537">
        <w:t>Решения о необходимости проведения капитального ремонта или мероприятий по продлению срока службы оборудования принимаются на основании технических освидетельствований и технического диагностирования, проведенных в установленном порядке.</w:t>
      </w:r>
    </w:p>
    <w:p w:rsidR="008D436B" w:rsidRPr="00400537" w:rsidRDefault="008D436B" w:rsidP="00A21C13">
      <w:pPr>
        <w:widowControl/>
        <w:contextualSpacing/>
        <w:jc w:val="both"/>
        <w:rPr>
          <w:szCs w:val="26"/>
          <w:lang w:val="ru-RU" w:eastAsia="ru-RU"/>
        </w:rPr>
      </w:pPr>
    </w:p>
    <w:p w:rsidR="008D436B" w:rsidRPr="00CC2D8F" w:rsidRDefault="008D436B" w:rsidP="007D4BC3">
      <w:pPr>
        <w:pStyle w:val="20"/>
        <w:rPr>
          <w:i/>
        </w:rPr>
      </w:pPr>
      <w:bookmarkStart w:id="58" w:name="_TOC_250106"/>
      <w:bookmarkStart w:id="59" w:name="_Toc390684765"/>
      <w:r w:rsidRPr="00CC2D8F">
        <w:t>1.2.6. Схемы выдачи тепловой мощности, структура теплофикационных установок (</w:t>
      </w:r>
      <w:r w:rsidR="0026002D">
        <w:t>для</w:t>
      </w:r>
      <w:r w:rsidRPr="00CC2D8F">
        <w:t xml:space="preserve"> источник</w:t>
      </w:r>
      <w:r w:rsidR="0026002D">
        <w:t>ов</w:t>
      </w:r>
      <w:r w:rsidRPr="00CC2D8F">
        <w:t xml:space="preserve"> комбинированной выработки тепловой и электрической энергии)</w:t>
      </w:r>
      <w:bookmarkEnd w:id="58"/>
      <w:bookmarkEnd w:id="59"/>
    </w:p>
    <w:p w:rsidR="0026002D" w:rsidRPr="00400537" w:rsidRDefault="00034722" w:rsidP="00BA2215">
      <w:pPr>
        <w:pStyle w:val="aff4"/>
      </w:pPr>
      <w:r>
        <w:t>Источники к</w:t>
      </w:r>
      <w:r w:rsidRPr="00400537">
        <w:t>ом</w:t>
      </w:r>
      <w:r w:rsidRPr="00400537">
        <w:rPr>
          <w:spacing w:val="2"/>
        </w:rPr>
        <w:t>б</w:t>
      </w:r>
      <w:r w:rsidRPr="00400537">
        <w:t>иниро</w:t>
      </w:r>
      <w:r w:rsidRPr="00400537">
        <w:rPr>
          <w:spacing w:val="-2"/>
        </w:rPr>
        <w:t>в</w:t>
      </w:r>
      <w:r w:rsidRPr="00400537">
        <w:t>ан</w:t>
      </w:r>
      <w:r w:rsidRPr="00400537">
        <w:rPr>
          <w:spacing w:val="-6"/>
        </w:rPr>
        <w:t>н</w:t>
      </w:r>
      <w:r>
        <w:t>ой</w:t>
      </w:r>
      <w:r w:rsidRPr="00400537">
        <w:rPr>
          <w:spacing w:val="6"/>
        </w:rPr>
        <w:t xml:space="preserve"> </w:t>
      </w:r>
      <w:r w:rsidRPr="00400537">
        <w:rPr>
          <w:spacing w:val="-2"/>
        </w:rPr>
        <w:t>в</w:t>
      </w:r>
      <w:r w:rsidRPr="00400537">
        <w:t>ыр</w:t>
      </w:r>
      <w:r w:rsidRPr="00400537">
        <w:rPr>
          <w:spacing w:val="-5"/>
        </w:rPr>
        <w:t>а</w:t>
      </w:r>
      <w:r w:rsidRPr="00400537">
        <w:rPr>
          <w:spacing w:val="2"/>
        </w:rPr>
        <w:t>б</w:t>
      </w:r>
      <w:r w:rsidRPr="00400537">
        <w:t>о</w:t>
      </w:r>
      <w:r w:rsidRPr="00400537">
        <w:rPr>
          <w:spacing w:val="-2"/>
        </w:rPr>
        <w:t>т</w:t>
      </w:r>
      <w:r w:rsidRPr="00400537">
        <w:rPr>
          <w:spacing w:val="-1"/>
        </w:rPr>
        <w:t>к</w:t>
      </w:r>
      <w:r>
        <w:t>и</w:t>
      </w:r>
      <w:r w:rsidRPr="00400537">
        <w:t xml:space="preserve"> </w:t>
      </w:r>
      <w:r w:rsidRPr="00400537">
        <w:rPr>
          <w:spacing w:val="-2"/>
        </w:rPr>
        <w:t>т</w:t>
      </w:r>
      <w:r w:rsidRPr="00400537">
        <w:t>епло</w:t>
      </w:r>
      <w:r w:rsidRPr="00400537">
        <w:rPr>
          <w:spacing w:val="-2"/>
        </w:rPr>
        <w:t>в</w:t>
      </w:r>
      <w:r w:rsidRPr="00400537">
        <w:t>ой и</w:t>
      </w:r>
      <w:r w:rsidRPr="00400537">
        <w:rPr>
          <w:spacing w:val="6"/>
        </w:rPr>
        <w:t xml:space="preserve"> </w:t>
      </w:r>
      <w:r w:rsidRPr="00400537">
        <w:t>эле</w:t>
      </w:r>
      <w:r w:rsidRPr="00400537">
        <w:rPr>
          <w:spacing w:val="-1"/>
        </w:rPr>
        <w:t>к</w:t>
      </w:r>
      <w:r w:rsidRPr="00400537">
        <w:rPr>
          <w:spacing w:val="-2"/>
        </w:rPr>
        <w:t>т</w:t>
      </w:r>
      <w:r w:rsidRPr="00400537">
        <w:t>ри</w:t>
      </w:r>
      <w:r w:rsidRPr="00400537">
        <w:rPr>
          <w:spacing w:val="-1"/>
        </w:rPr>
        <w:t>ч</w:t>
      </w:r>
      <w:r w:rsidRPr="00400537">
        <w:t>ес</w:t>
      </w:r>
      <w:r w:rsidRPr="00400537">
        <w:rPr>
          <w:spacing w:val="-1"/>
        </w:rPr>
        <w:t>к</w:t>
      </w:r>
      <w:r w:rsidRPr="00400537">
        <w:t>ой э</w:t>
      </w:r>
      <w:r w:rsidRPr="00400537">
        <w:rPr>
          <w:spacing w:val="-6"/>
        </w:rPr>
        <w:t>н</w:t>
      </w:r>
      <w:r w:rsidRPr="00400537">
        <w:t xml:space="preserve">ергии </w:t>
      </w:r>
      <w:r>
        <w:rPr>
          <w:spacing w:val="-6"/>
        </w:rPr>
        <w:t>на территории МО</w:t>
      </w:r>
      <w:r w:rsidRPr="00400537">
        <w:t xml:space="preserve"> </w:t>
      </w:r>
      <w:r w:rsidRPr="00400537">
        <w:rPr>
          <w:spacing w:val="-30"/>
        </w:rPr>
        <w:t>п</w:t>
      </w:r>
      <w:r>
        <w:rPr>
          <w:spacing w:val="-30"/>
        </w:rPr>
        <w:t>гт.</w:t>
      </w:r>
      <w:r w:rsidRPr="00400537">
        <w:t xml:space="preserve"> Камские Поляны</w:t>
      </w:r>
      <w:r>
        <w:t xml:space="preserve"> Нижнекамского муниципального района Республики Татарстан</w:t>
      </w:r>
      <w:r w:rsidRPr="00400537">
        <w:t xml:space="preserve"> отсутствует.</w:t>
      </w:r>
    </w:p>
    <w:p w:rsidR="008D436B" w:rsidRPr="00400537" w:rsidRDefault="008D436B" w:rsidP="00A21C13">
      <w:pPr>
        <w:pStyle w:val="a4"/>
        <w:rPr>
          <w:szCs w:val="26"/>
          <w:lang w:val="ru-RU"/>
        </w:rPr>
      </w:pPr>
    </w:p>
    <w:p w:rsidR="008D436B" w:rsidRPr="00400537" w:rsidRDefault="008D436B" w:rsidP="007D4BC3">
      <w:pPr>
        <w:pStyle w:val="20"/>
      </w:pPr>
      <w:bookmarkStart w:id="60" w:name="_TOC_250105"/>
      <w:bookmarkStart w:id="61" w:name="_Toc390684766"/>
      <w:r w:rsidRPr="00CC2D8F">
        <w:rPr>
          <w:rStyle w:val="21"/>
          <w:b/>
        </w:rPr>
        <w:lastRenderedPageBreak/>
        <w:t>1.2.7. Способ регулирования отпуска тепловой энергии от источников тепловой энергии с обоснованием выбора графика изменения температур теплоносител</w:t>
      </w:r>
      <w:r w:rsidRPr="00400537">
        <w:t>я</w:t>
      </w:r>
      <w:bookmarkEnd w:id="60"/>
      <w:bookmarkEnd w:id="61"/>
    </w:p>
    <w:p w:rsidR="00034722" w:rsidRPr="00400537" w:rsidRDefault="00034722" w:rsidP="00BA2215">
      <w:pPr>
        <w:pStyle w:val="aff4"/>
      </w:pPr>
      <w:r w:rsidRPr="00400537">
        <w:t>Котельная АМК-60 отпускает тепло в горячей воде по температурному графику 115/7</w:t>
      </w:r>
      <w:r>
        <w:t>0</w:t>
      </w:r>
      <w:r w:rsidRPr="00400537">
        <w:sym w:font="Symbol" w:char="F0B0"/>
      </w:r>
      <w:r w:rsidRPr="00400537">
        <w:rPr>
          <w:lang w:val="en-US"/>
        </w:rPr>
        <w:t>C</w:t>
      </w:r>
      <w:r w:rsidRPr="00400537">
        <w:t>, с ЦТП и ИТП температурный график отпуска теплоносителя составляет 9</w:t>
      </w:r>
      <w:r w:rsidR="001F33C9">
        <w:t>0</w:t>
      </w:r>
      <w:r w:rsidRPr="00400537">
        <w:t xml:space="preserve">/70 </w:t>
      </w:r>
      <w:r w:rsidRPr="00400537">
        <w:sym w:font="Symbol" w:char="F0B0"/>
      </w:r>
      <w:r w:rsidRPr="00400537">
        <w:rPr>
          <w:lang w:val="en-US"/>
        </w:rPr>
        <w:t>C</w:t>
      </w:r>
      <w:r>
        <w:t xml:space="preserve"> (см. </w:t>
      </w:r>
      <w:r w:rsidR="00C04169" w:rsidRPr="00EE4356">
        <w:rPr>
          <w:color w:val="17365D"/>
          <w:u w:val="single"/>
        </w:rPr>
        <w:fldChar w:fldCharType="begin"/>
      </w:r>
      <w:r w:rsidRPr="00EE4356">
        <w:rPr>
          <w:color w:val="17365D"/>
          <w:u w:val="single"/>
        </w:rPr>
        <w:instrText xml:space="preserve"> REF _Ref433966678 \h </w:instrText>
      </w:r>
      <w:r w:rsidR="00EE4356">
        <w:rPr>
          <w:color w:val="17365D"/>
          <w:u w:val="single"/>
        </w:rPr>
        <w:instrText xml:space="preserve"> \* MERGEFORMAT </w:instrText>
      </w:r>
      <w:r w:rsidR="00C04169" w:rsidRPr="00EE4356">
        <w:rPr>
          <w:color w:val="17365D"/>
          <w:u w:val="single"/>
        </w:rPr>
      </w:r>
      <w:r w:rsidR="00C04169" w:rsidRPr="00EE4356">
        <w:rPr>
          <w:color w:val="17365D"/>
          <w:u w:val="single"/>
        </w:rPr>
        <w:fldChar w:fldCharType="separate"/>
      </w:r>
      <w:r w:rsidR="00F41843" w:rsidRPr="00DF3D43">
        <w:t xml:space="preserve">Приложение  </w:t>
      </w:r>
      <w:r w:rsidR="00F41843">
        <w:t>4</w:t>
      </w:r>
      <w:r w:rsidR="00C04169" w:rsidRPr="00EE4356">
        <w:rPr>
          <w:color w:val="17365D"/>
          <w:u w:val="single"/>
        </w:rPr>
        <w:fldChar w:fldCharType="end"/>
      </w:r>
      <w:r w:rsidRPr="00EE4356">
        <w:t>). Ме</w:t>
      </w:r>
      <w:r w:rsidRPr="00400537">
        <w:t>тод регулирования – качественный.</w:t>
      </w:r>
    </w:p>
    <w:p w:rsidR="00034722" w:rsidRPr="008C5F9C" w:rsidRDefault="00034722" w:rsidP="00BA2215">
      <w:pPr>
        <w:pStyle w:val="aff4"/>
        <w:rPr>
          <w:lang w:eastAsia="ru-RU"/>
        </w:rPr>
      </w:pPr>
      <w:r w:rsidRPr="008C5F9C">
        <w:rPr>
          <w:lang w:eastAsia="ru-RU"/>
        </w:rPr>
        <w:t>Температурный график регулирования тепловой нагрузки разрабатывается из условий суточной подачи тепловой энергии на отопление</w:t>
      </w:r>
      <w:r w:rsidR="001F33C9">
        <w:rPr>
          <w:lang w:eastAsia="ru-RU"/>
        </w:rPr>
        <w:t xml:space="preserve"> и вентиляцию</w:t>
      </w:r>
      <w:r w:rsidRPr="008C5F9C">
        <w:rPr>
          <w:lang w:eastAsia="ru-RU"/>
        </w:rPr>
        <w:t>, обеспечивающей потребность зданий в тепловой энергии в зависимости от температуры наружного воздуха,</w:t>
      </w:r>
      <w:r>
        <w:rPr>
          <w:lang w:eastAsia="ru-RU"/>
        </w:rPr>
        <w:t xml:space="preserve"> </w:t>
      </w:r>
      <w:r w:rsidRPr="008C5F9C">
        <w:rPr>
          <w:lang w:eastAsia="ru-RU"/>
        </w:rPr>
        <w:t xml:space="preserve">чтобы обеспечить температуру в помещениях постоянной на уровне не менее </w:t>
      </w:r>
      <w:r>
        <w:rPr>
          <w:lang w:eastAsia="ru-RU"/>
        </w:rPr>
        <w:t>нормативного для соответствующих категорий помещений</w:t>
      </w:r>
      <w:r w:rsidRPr="008C5F9C">
        <w:rPr>
          <w:lang w:eastAsia="ru-RU"/>
        </w:rPr>
        <w:t>, а также покрытие тепловой нагрузки горячего водоснабжения с обеспечением температуры ГВС в местах водоразбора не ниже +</w:t>
      </w:r>
      <w:smartTag w:uri="urn:schemas-microsoft-com:office:smarttags" w:element="metricconverter">
        <w:smartTagPr>
          <w:attr w:name="ProductID" w:val="60ﾰC"/>
        </w:smartTagPr>
        <w:r w:rsidRPr="008C5F9C">
          <w:rPr>
            <w:lang w:eastAsia="ru-RU"/>
          </w:rPr>
          <w:t>60°C</w:t>
        </w:r>
      </w:smartTag>
      <w:r w:rsidRPr="008C5F9C">
        <w:rPr>
          <w:lang w:eastAsia="ru-RU"/>
        </w:rPr>
        <w:t xml:space="preserve">, в соответствии с требованиями </w:t>
      </w:r>
      <w:r w:rsidR="00B63AE6" w:rsidRPr="00F10C3E">
        <w:t>СанПиН 2.1.3684-</w:t>
      </w:r>
      <w:r w:rsidR="00B63AE6" w:rsidRPr="00B63AE6">
        <w:t>21 </w:t>
      </w:r>
      <w:r w:rsidR="00B63AE6" w:rsidRPr="00F10C3E">
        <w:t>"Санитарно-эпидемиологические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 противоэпидемических (профилактических) мероприятий". </w:t>
      </w:r>
      <w:r w:rsidR="00B63AE6">
        <w:t xml:space="preserve"> </w:t>
      </w:r>
      <w:r w:rsidRPr="008C5F9C">
        <w:rPr>
          <w:lang w:eastAsia="ru-RU"/>
        </w:rPr>
        <w:t>Для домовых систем отопления потребителей применяется качественно</w:t>
      </w:r>
      <w:r>
        <w:rPr>
          <w:lang w:eastAsia="ru-RU"/>
        </w:rPr>
        <w:t>е</w:t>
      </w:r>
      <w:r w:rsidRPr="008C5F9C">
        <w:rPr>
          <w:lang w:eastAsia="ru-RU"/>
        </w:rPr>
        <w:t xml:space="preserve"> регулировани</w:t>
      </w:r>
      <w:r>
        <w:rPr>
          <w:lang w:eastAsia="ru-RU"/>
        </w:rPr>
        <w:t>е</w:t>
      </w:r>
      <w:r w:rsidRPr="008C5F9C">
        <w:rPr>
          <w:lang w:eastAsia="ru-RU"/>
        </w:rPr>
        <w:t xml:space="preserve"> температуры воды в системах отопления </w:t>
      </w:r>
      <w:r>
        <w:rPr>
          <w:lang w:eastAsia="ru-RU"/>
        </w:rPr>
        <w:t>по графику</w:t>
      </w:r>
      <w:r w:rsidRPr="008C5F9C">
        <w:rPr>
          <w:lang w:eastAsia="ru-RU"/>
        </w:rPr>
        <w:t xml:space="preserve"> 9</w:t>
      </w:r>
      <w:r w:rsidR="001F33C9">
        <w:rPr>
          <w:lang w:eastAsia="ru-RU"/>
        </w:rPr>
        <w:t>0</w:t>
      </w:r>
      <w:r w:rsidRPr="008C5F9C">
        <w:rPr>
          <w:lang w:eastAsia="ru-RU"/>
        </w:rPr>
        <w:t>/70 °C.</w:t>
      </w:r>
    </w:p>
    <w:p w:rsidR="0003077F" w:rsidRPr="006374CE" w:rsidRDefault="00034722" w:rsidP="00BA2215">
      <w:pPr>
        <w:pStyle w:val="aff4"/>
        <w:rPr>
          <w:lang w:eastAsia="ru-RU"/>
        </w:rPr>
      </w:pPr>
      <w:r w:rsidRPr="008C5F9C">
        <w:rPr>
          <w:lang w:eastAsia="ru-RU"/>
        </w:rPr>
        <w:t>Температурный график 115/7</w:t>
      </w:r>
      <w:r>
        <w:rPr>
          <w:lang w:eastAsia="ru-RU"/>
        </w:rPr>
        <w:t xml:space="preserve">0 </w:t>
      </w:r>
      <w:r w:rsidRPr="008C5F9C">
        <w:rPr>
          <w:lang w:eastAsia="ru-RU"/>
        </w:rPr>
        <w:t>°C выбран с учетом имеющегося оборудования, установленно</w:t>
      </w:r>
      <w:r>
        <w:rPr>
          <w:lang w:eastAsia="ru-RU"/>
        </w:rPr>
        <w:t>го</w:t>
      </w:r>
      <w:r w:rsidRPr="008C5F9C">
        <w:rPr>
          <w:lang w:eastAsia="ru-RU"/>
        </w:rPr>
        <w:t xml:space="preserve"> на котельной, а также пропускной способности трубопроводов</w:t>
      </w:r>
      <w:r>
        <w:rPr>
          <w:lang w:eastAsia="ru-RU"/>
        </w:rPr>
        <w:t xml:space="preserve"> тепловых сетей</w:t>
      </w:r>
      <w:r w:rsidRPr="008C5F9C">
        <w:rPr>
          <w:lang w:eastAsia="ru-RU"/>
        </w:rPr>
        <w:t>.</w:t>
      </w:r>
      <w:r>
        <w:rPr>
          <w:lang w:eastAsia="ru-RU"/>
        </w:rPr>
        <w:t xml:space="preserve"> Данный температурный график позволяет </w:t>
      </w:r>
      <w:r w:rsidR="0041467B">
        <w:rPr>
          <w:lang w:eastAsia="ru-RU"/>
        </w:rPr>
        <w:t>обеспечивать потребителей</w:t>
      </w:r>
      <w:r>
        <w:rPr>
          <w:lang w:eastAsia="ru-RU"/>
        </w:rPr>
        <w:t xml:space="preserve"> пгт</w:t>
      </w:r>
      <w:r w:rsidR="00B63AE6">
        <w:rPr>
          <w:lang w:eastAsia="ru-RU"/>
        </w:rPr>
        <w:t xml:space="preserve"> </w:t>
      </w:r>
      <w:r>
        <w:rPr>
          <w:lang w:eastAsia="ru-RU"/>
        </w:rPr>
        <w:t>Камские Поляны, подключенных через ЦТП и ИТП, теплоносителем и ГВС с параметрами, соответствующими утвержденным.</w:t>
      </w:r>
    </w:p>
    <w:p w:rsidR="008D436B" w:rsidRPr="006374CE" w:rsidRDefault="008D436B" w:rsidP="00C9222D">
      <w:pPr>
        <w:pStyle w:val="Default"/>
        <w:spacing w:line="276" w:lineRule="auto"/>
        <w:ind w:firstLine="567"/>
        <w:contextualSpacing/>
        <w:jc w:val="both"/>
        <w:rPr>
          <w:rFonts w:ascii="Times New Roman" w:hAnsi="Times New Roman" w:cs="Times New Roman"/>
          <w:color w:val="auto"/>
          <w:sz w:val="26"/>
          <w:szCs w:val="26"/>
        </w:rPr>
      </w:pPr>
    </w:p>
    <w:p w:rsidR="008D436B" w:rsidRPr="00CC2D8F" w:rsidRDefault="008D436B" w:rsidP="007D4BC3">
      <w:pPr>
        <w:pStyle w:val="20"/>
        <w:rPr>
          <w:i/>
        </w:rPr>
      </w:pPr>
      <w:bookmarkStart w:id="62" w:name="_TOC_250104"/>
      <w:bookmarkStart w:id="63" w:name="_Toc390684767"/>
      <w:r w:rsidRPr="00CC2D8F">
        <w:t>1.2.8. Среднегодовая загрузка оборудования</w:t>
      </w:r>
      <w:bookmarkEnd w:id="62"/>
      <w:bookmarkEnd w:id="63"/>
    </w:p>
    <w:p w:rsidR="008D436B" w:rsidRPr="005940F4" w:rsidRDefault="008D436B" w:rsidP="00BA2215">
      <w:pPr>
        <w:pStyle w:val="aff4"/>
      </w:pPr>
      <w:r w:rsidRPr="00400537">
        <w:t>С</w:t>
      </w:r>
      <w:r w:rsidR="007E745C">
        <w:t>ведения о с</w:t>
      </w:r>
      <w:r w:rsidRPr="00400537">
        <w:t>реднегодов</w:t>
      </w:r>
      <w:r w:rsidR="007E745C">
        <w:t>ой</w:t>
      </w:r>
      <w:r w:rsidRPr="00400537">
        <w:t xml:space="preserve"> загрузк</w:t>
      </w:r>
      <w:r w:rsidR="007E745C">
        <w:t>е</w:t>
      </w:r>
      <w:r w:rsidRPr="00400537">
        <w:t xml:space="preserve"> оборудования </w:t>
      </w:r>
      <w:r w:rsidRPr="009D3C9B">
        <w:t>за 201</w:t>
      </w:r>
      <w:r w:rsidR="00C24C3F" w:rsidRPr="009D3C9B">
        <w:t>7-2021</w:t>
      </w:r>
      <w:r w:rsidR="00676C60">
        <w:t xml:space="preserve"> </w:t>
      </w:r>
      <w:r w:rsidR="00037013">
        <w:t>г</w:t>
      </w:r>
      <w:r w:rsidR="00676C60">
        <w:t>г.</w:t>
      </w:r>
      <w:r w:rsidRPr="00400537">
        <w:t xml:space="preserve"> представлен</w:t>
      </w:r>
      <w:r w:rsidR="007E745C">
        <w:t>ы</w:t>
      </w:r>
      <w:r w:rsidRPr="00400537">
        <w:t xml:space="preserve"> в </w:t>
      </w:r>
      <w:r w:rsidR="00C04169">
        <w:fldChar w:fldCharType="begin"/>
      </w:r>
      <w:r w:rsidR="00DC0990">
        <w:instrText xml:space="preserve"> REF _Ref511223754 \h </w:instrText>
      </w:r>
      <w:r w:rsidR="00C04169">
        <w:fldChar w:fldCharType="separate"/>
      </w:r>
      <w:r w:rsidR="00F41843">
        <w:t xml:space="preserve">таб.  </w:t>
      </w:r>
      <w:r w:rsidR="00F41843">
        <w:rPr>
          <w:noProof/>
        </w:rPr>
        <w:t>6</w:t>
      </w:r>
      <w:r w:rsidR="00C04169">
        <w:fldChar w:fldCharType="end"/>
      </w:r>
      <w:r w:rsidR="005940F4">
        <w:t>.</w:t>
      </w:r>
    </w:p>
    <w:p w:rsidR="004E5BB5" w:rsidRDefault="004E5BB5" w:rsidP="004E5BB5">
      <w:pPr>
        <w:pStyle w:val="aff2"/>
      </w:pPr>
      <w:bookmarkStart w:id="64" w:name="_Ref511223754"/>
      <w:r>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6</w:t>
      </w:r>
      <w:r w:rsidR="00C04169">
        <w:rPr>
          <w:noProof/>
        </w:rPr>
        <w:fldChar w:fldCharType="end"/>
      </w:r>
      <w:bookmarkEnd w:id="64"/>
      <w:r>
        <w:t xml:space="preserve"> – Данные о среднегодовой загрузке оборудования АМК-60 пгт.Камские Поляны</w:t>
      </w:r>
    </w:p>
    <w:tbl>
      <w:tblPr>
        <w:tblW w:w="50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12"/>
        <w:gridCol w:w="1312"/>
        <w:gridCol w:w="1312"/>
        <w:gridCol w:w="1393"/>
        <w:gridCol w:w="1389"/>
        <w:gridCol w:w="1391"/>
      </w:tblGrid>
      <w:tr w:rsidR="00250FEF" w:rsidRPr="005940F4" w:rsidTr="00C3045B">
        <w:trPr>
          <w:trHeight w:val="20"/>
          <w:tblHeader/>
        </w:trPr>
        <w:tc>
          <w:tcPr>
            <w:tcW w:w="1535" w:type="pct"/>
            <w:vMerge w:val="restart"/>
            <w:shd w:val="clear" w:color="auto" w:fill="FDE9D9"/>
            <w:vAlign w:val="center"/>
          </w:tcPr>
          <w:p w:rsidR="00250FEF" w:rsidRPr="005940F4" w:rsidRDefault="00250FEF" w:rsidP="005940F4">
            <w:pPr>
              <w:widowControl/>
              <w:spacing w:before="40" w:after="40" w:line="240" w:lineRule="auto"/>
              <w:jc w:val="center"/>
              <w:rPr>
                <w:sz w:val="24"/>
                <w:szCs w:val="24"/>
                <w:lang w:val="ru-RU" w:eastAsia="ru-RU"/>
              </w:rPr>
            </w:pPr>
            <w:r w:rsidRPr="005940F4">
              <w:rPr>
                <w:sz w:val="24"/>
                <w:szCs w:val="24"/>
                <w:lang w:val="ru-RU" w:eastAsia="ru-RU"/>
              </w:rPr>
              <w:t>Параметр</w:t>
            </w:r>
          </w:p>
        </w:tc>
        <w:tc>
          <w:tcPr>
            <w:tcW w:w="3465" w:type="pct"/>
            <w:gridSpan w:val="5"/>
            <w:shd w:val="clear" w:color="auto" w:fill="FDE9D9"/>
          </w:tcPr>
          <w:p w:rsidR="00250FEF" w:rsidRPr="005940F4" w:rsidRDefault="00250FEF" w:rsidP="005940F4">
            <w:pPr>
              <w:widowControl/>
              <w:spacing w:before="40" w:after="40" w:line="240" w:lineRule="auto"/>
              <w:jc w:val="center"/>
              <w:rPr>
                <w:sz w:val="24"/>
                <w:szCs w:val="24"/>
                <w:lang w:val="ru-RU" w:eastAsia="ru-RU"/>
              </w:rPr>
            </w:pPr>
            <w:r>
              <w:rPr>
                <w:sz w:val="24"/>
                <w:szCs w:val="24"/>
                <w:lang w:val="ru-RU" w:eastAsia="ru-RU"/>
              </w:rPr>
              <w:t>Отчетные данные по годам</w:t>
            </w:r>
          </w:p>
        </w:tc>
      </w:tr>
      <w:tr w:rsidR="00C24C3F" w:rsidRPr="005940F4" w:rsidTr="00C3045B">
        <w:trPr>
          <w:trHeight w:val="521"/>
          <w:tblHeader/>
        </w:trPr>
        <w:tc>
          <w:tcPr>
            <w:tcW w:w="1535" w:type="pct"/>
            <w:vMerge/>
            <w:vAlign w:val="center"/>
          </w:tcPr>
          <w:p w:rsidR="00C24C3F" w:rsidRPr="005940F4" w:rsidRDefault="00C24C3F" w:rsidP="005940F4">
            <w:pPr>
              <w:widowControl/>
              <w:spacing w:before="40" w:after="40" w:line="240" w:lineRule="auto"/>
              <w:jc w:val="center"/>
              <w:rPr>
                <w:sz w:val="24"/>
                <w:szCs w:val="24"/>
                <w:lang w:val="ru-RU" w:eastAsia="ru-RU"/>
              </w:rPr>
            </w:pPr>
          </w:p>
        </w:tc>
        <w:tc>
          <w:tcPr>
            <w:tcW w:w="669" w:type="pct"/>
            <w:shd w:val="clear" w:color="auto" w:fill="FBD4B4"/>
            <w:vAlign w:val="center"/>
          </w:tcPr>
          <w:p w:rsidR="00C24C3F" w:rsidRPr="005940F4" w:rsidRDefault="00C24C3F" w:rsidP="00C24C3F">
            <w:pPr>
              <w:widowControl/>
              <w:spacing w:before="40" w:after="40" w:line="240" w:lineRule="auto"/>
              <w:jc w:val="center"/>
              <w:rPr>
                <w:sz w:val="24"/>
                <w:szCs w:val="24"/>
                <w:lang w:val="ru-RU" w:eastAsia="ru-RU"/>
              </w:rPr>
            </w:pPr>
            <w:smartTag w:uri="urn:schemas-microsoft-com:office:smarttags" w:element="metricconverter">
              <w:smartTagPr>
                <w:attr w:name="ProductID" w:val="2017 г"/>
              </w:smartTagPr>
              <w:r w:rsidRPr="005940F4">
                <w:rPr>
                  <w:sz w:val="24"/>
                  <w:szCs w:val="24"/>
                  <w:lang w:val="ru-RU" w:eastAsia="ru-RU"/>
                </w:rPr>
                <w:t>201</w:t>
              </w:r>
              <w:r>
                <w:rPr>
                  <w:sz w:val="24"/>
                  <w:szCs w:val="24"/>
                  <w:lang w:val="ru-RU" w:eastAsia="ru-RU"/>
                </w:rPr>
                <w:t>7 г</w:t>
              </w:r>
            </w:smartTag>
            <w:r>
              <w:rPr>
                <w:sz w:val="24"/>
                <w:szCs w:val="24"/>
                <w:lang w:val="ru-RU" w:eastAsia="ru-RU"/>
              </w:rPr>
              <w:t>.</w:t>
            </w:r>
          </w:p>
        </w:tc>
        <w:tc>
          <w:tcPr>
            <w:tcW w:w="669" w:type="pct"/>
            <w:shd w:val="clear" w:color="auto" w:fill="FBD4B4"/>
            <w:vAlign w:val="center"/>
          </w:tcPr>
          <w:p w:rsidR="00C24C3F" w:rsidRPr="005940F4" w:rsidRDefault="00C24C3F" w:rsidP="00C24C3F">
            <w:pPr>
              <w:widowControl/>
              <w:spacing w:before="40" w:after="40" w:line="240" w:lineRule="auto"/>
              <w:jc w:val="center"/>
              <w:rPr>
                <w:sz w:val="24"/>
                <w:szCs w:val="24"/>
                <w:lang w:val="ru-RU" w:eastAsia="ru-RU"/>
              </w:rPr>
            </w:pPr>
            <w:smartTag w:uri="urn:schemas-microsoft-com:office:smarttags" w:element="metricconverter">
              <w:smartTagPr>
                <w:attr w:name="ProductID" w:val="2018 г"/>
              </w:smartTagPr>
              <w:r w:rsidRPr="005940F4">
                <w:rPr>
                  <w:sz w:val="24"/>
                  <w:szCs w:val="24"/>
                  <w:lang w:val="ru-RU" w:eastAsia="ru-RU"/>
                </w:rPr>
                <w:t>201</w:t>
              </w:r>
              <w:r>
                <w:rPr>
                  <w:sz w:val="24"/>
                  <w:szCs w:val="24"/>
                  <w:lang w:val="ru-RU" w:eastAsia="ru-RU"/>
                </w:rPr>
                <w:t>8 г</w:t>
              </w:r>
            </w:smartTag>
            <w:r>
              <w:rPr>
                <w:sz w:val="24"/>
                <w:szCs w:val="24"/>
                <w:lang w:val="ru-RU" w:eastAsia="ru-RU"/>
              </w:rPr>
              <w:t>.</w:t>
            </w:r>
          </w:p>
        </w:tc>
        <w:tc>
          <w:tcPr>
            <w:tcW w:w="710" w:type="pct"/>
            <w:shd w:val="clear" w:color="auto" w:fill="FBD4B4"/>
            <w:vAlign w:val="center"/>
          </w:tcPr>
          <w:p w:rsidR="00C24C3F" w:rsidRPr="005940F4" w:rsidRDefault="00C24C3F" w:rsidP="00D02E47">
            <w:pPr>
              <w:widowControl/>
              <w:spacing w:before="40" w:after="40" w:line="240" w:lineRule="auto"/>
              <w:jc w:val="center"/>
              <w:rPr>
                <w:sz w:val="24"/>
                <w:szCs w:val="24"/>
                <w:lang w:val="ru-RU" w:eastAsia="ru-RU"/>
              </w:rPr>
            </w:pPr>
            <w:r w:rsidRPr="005940F4">
              <w:rPr>
                <w:sz w:val="24"/>
                <w:szCs w:val="24"/>
                <w:lang w:val="ru-RU" w:eastAsia="ru-RU"/>
              </w:rPr>
              <w:t>201</w:t>
            </w:r>
            <w:r>
              <w:rPr>
                <w:sz w:val="24"/>
                <w:szCs w:val="24"/>
                <w:lang w:val="ru-RU" w:eastAsia="ru-RU"/>
              </w:rPr>
              <w:t>9 г.</w:t>
            </w:r>
          </w:p>
        </w:tc>
        <w:tc>
          <w:tcPr>
            <w:tcW w:w="708" w:type="pct"/>
            <w:shd w:val="clear" w:color="auto" w:fill="FBD4B4"/>
            <w:vAlign w:val="center"/>
          </w:tcPr>
          <w:p w:rsidR="00C24C3F" w:rsidRPr="005940F4" w:rsidRDefault="00C24C3F" w:rsidP="007A789A">
            <w:pPr>
              <w:widowControl/>
              <w:spacing w:before="40" w:after="40" w:line="240" w:lineRule="auto"/>
              <w:jc w:val="center"/>
              <w:rPr>
                <w:sz w:val="24"/>
                <w:szCs w:val="24"/>
                <w:lang w:val="ru-RU" w:eastAsia="ru-RU"/>
              </w:rPr>
            </w:pPr>
            <w:r>
              <w:rPr>
                <w:sz w:val="24"/>
                <w:szCs w:val="24"/>
                <w:lang w:val="ru-RU" w:eastAsia="ru-RU"/>
              </w:rPr>
              <w:t>2020 г.</w:t>
            </w:r>
          </w:p>
        </w:tc>
        <w:tc>
          <w:tcPr>
            <w:tcW w:w="709" w:type="pct"/>
            <w:shd w:val="clear" w:color="auto" w:fill="FBD4B4"/>
            <w:vAlign w:val="center"/>
          </w:tcPr>
          <w:p w:rsidR="00C24C3F" w:rsidRPr="005940F4" w:rsidRDefault="00C24C3F" w:rsidP="00C24C3F">
            <w:pPr>
              <w:widowControl/>
              <w:spacing w:before="40" w:after="40" w:line="240" w:lineRule="auto"/>
              <w:jc w:val="center"/>
              <w:rPr>
                <w:sz w:val="24"/>
                <w:szCs w:val="24"/>
                <w:lang w:val="ru-RU" w:eastAsia="ru-RU"/>
              </w:rPr>
            </w:pPr>
            <w:r w:rsidRPr="005940F4">
              <w:rPr>
                <w:sz w:val="24"/>
                <w:szCs w:val="24"/>
                <w:lang w:val="ru-RU" w:eastAsia="ru-RU"/>
              </w:rPr>
              <w:t>20</w:t>
            </w:r>
            <w:r>
              <w:rPr>
                <w:sz w:val="24"/>
                <w:szCs w:val="24"/>
                <w:lang w:val="ru-RU" w:eastAsia="ru-RU"/>
              </w:rPr>
              <w:t>2</w:t>
            </w:r>
            <w:r w:rsidRPr="005940F4">
              <w:rPr>
                <w:sz w:val="24"/>
                <w:szCs w:val="24"/>
                <w:lang w:val="ru-RU" w:eastAsia="ru-RU"/>
              </w:rPr>
              <w:t>1</w:t>
            </w:r>
            <w:r>
              <w:rPr>
                <w:sz w:val="24"/>
                <w:szCs w:val="24"/>
                <w:lang w:val="ru-RU" w:eastAsia="ru-RU"/>
              </w:rPr>
              <w:t xml:space="preserve"> г.</w:t>
            </w:r>
          </w:p>
        </w:tc>
      </w:tr>
      <w:tr w:rsidR="00C24C3F" w:rsidRPr="005940F4" w:rsidTr="00C24C3F">
        <w:trPr>
          <w:trHeight w:val="20"/>
        </w:trPr>
        <w:tc>
          <w:tcPr>
            <w:tcW w:w="1535" w:type="pct"/>
            <w:vAlign w:val="center"/>
          </w:tcPr>
          <w:p w:rsidR="00C24C3F" w:rsidRPr="005940F4" w:rsidRDefault="00C24C3F" w:rsidP="005940F4">
            <w:pPr>
              <w:widowControl/>
              <w:spacing w:before="40" w:after="40" w:line="240" w:lineRule="auto"/>
              <w:rPr>
                <w:sz w:val="24"/>
                <w:szCs w:val="24"/>
                <w:lang w:val="ru-RU" w:eastAsia="ru-RU"/>
              </w:rPr>
            </w:pPr>
            <w:r w:rsidRPr="005940F4">
              <w:rPr>
                <w:sz w:val="24"/>
                <w:szCs w:val="24"/>
                <w:lang w:val="ru-RU" w:eastAsia="ru-RU"/>
              </w:rPr>
              <w:t>Выработка тепловой энергии, Гкал</w:t>
            </w:r>
          </w:p>
        </w:tc>
        <w:tc>
          <w:tcPr>
            <w:tcW w:w="669" w:type="pct"/>
            <w:shd w:val="clear" w:color="auto" w:fill="auto"/>
            <w:vAlign w:val="center"/>
          </w:tcPr>
          <w:p w:rsidR="00C24C3F" w:rsidRPr="00C24C3F" w:rsidRDefault="00C24C3F" w:rsidP="00C24C3F">
            <w:pPr>
              <w:jc w:val="center"/>
              <w:rPr>
                <w:color w:val="000000"/>
                <w:sz w:val="24"/>
                <w:szCs w:val="20"/>
              </w:rPr>
            </w:pPr>
            <w:r w:rsidRPr="00C24C3F">
              <w:rPr>
                <w:color w:val="000000"/>
                <w:sz w:val="24"/>
                <w:szCs w:val="20"/>
              </w:rPr>
              <w:t>116 048,9</w:t>
            </w:r>
          </w:p>
        </w:tc>
        <w:tc>
          <w:tcPr>
            <w:tcW w:w="669" w:type="pct"/>
            <w:shd w:val="clear" w:color="auto" w:fill="auto"/>
            <w:vAlign w:val="center"/>
          </w:tcPr>
          <w:p w:rsidR="00C24C3F" w:rsidRPr="00C24C3F" w:rsidRDefault="00C24C3F" w:rsidP="00C24C3F">
            <w:pPr>
              <w:jc w:val="center"/>
              <w:rPr>
                <w:color w:val="000000"/>
                <w:sz w:val="24"/>
                <w:szCs w:val="20"/>
                <w:lang w:val="ru-RU"/>
              </w:rPr>
            </w:pPr>
            <w:r w:rsidRPr="00C24C3F">
              <w:rPr>
                <w:color w:val="000000"/>
                <w:sz w:val="24"/>
                <w:szCs w:val="20"/>
                <w:lang w:val="ru-RU"/>
              </w:rPr>
              <w:t>114 554,5</w:t>
            </w:r>
          </w:p>
        </w:tc>
        <w:tc>
          <w:tcPr>
            <w:tcW w:w="710" w:type="pct"/>
            <w:shd w:val="clear" w:color="auto" w:fill="auto"/>
            <w:vAlign w:val="center"/>
          </w:tcPr>
          <w:p w:rsidR="00C24C3F" w:rsidRPr="00C24C3F" w:rsidRDefault="00C24C3F" w:rsidP="00C24C3F">
            <w:pPr>
              <w:jc w:val="center"/>
              <w:rPr>
                <w:color w:val="000000"/>
                <w:sz w:val="24"/>
                <w:szCs w:val="20"/>
                <w:lang w:val="ru-RU"/>
              </w:rPr>
            </w:pPr>
            <w:r w:rsidRPr="00C24C3F">
              <w:rPr>
                <w:color w:val="000000"/>
                <w:sz w:val="24"/>
                <w:szCs w:val="20"/>
                <w:lang w:val="ru-RU"/>
              </w:rPr>
              <w:t>106 328,4</w:t>
            </w:r>
          </w:p>
        </w:tc>
        <w:tc>
          <w:tcPr>
            <w:tcW w:w="708" w:type="pct"/>
            <w:shd w:val="clear" w:color="auto" w:fill="auto"/>
            <w:vAlign w:val="center"/>
          </w:tcPr>
          <w:p w:rsidR="00C24C3F" w:rsidRPr="00C24C3F" w:rsidRDefault="00C24C3F" w:rsidP="00C24C3F">
            <w:pPr>
              <w:jc w:val="center"/>
              <w:rPr>
                <w:color w:val="000000"/>
                <w:sz w:val="24"/>
                <w:szCs w:val="20"/>
                <w:lang w:val="ru-RU"/>
              </w:rPr>
            </w:pPr>
            <w:r w:rsidRPr="00C24C3F">
              <w:rPr>
                <w:color w:val="000000"/>
                <w:sz w:val="24"/>
                <w:szCs w:val="20"/>
              </w:rPr>
              <w:t>1</w:t>
            </w:r>
            <w:r w:rsidRPr="00C24C3F">
              <w:rPr>
                <w:color w:val="000000"/>
                <w:sz w:val="24"/>
                <w:szCs w:val="20"/>
                <w:lang w:val="ru-RU"/>
              </w:rPr>
              <w:t>00</w:t>
            </w:r>
            <w:r w:rsidRPr="00C24C3F">
              <w:rPr>
                <w:color w:val="000000"/>
                <w:sz w:val="24"/>
                <w:szCs w:val="20"/>
              </w:rPr>
              <w:t xml:space="preserve"> </w:t>
            </w:r>
            <w:r w:rsidRPr="00C24C3F">
              <w:rPr>
                <w:color w:val="000000"/>
                <w:sz w:val="24"/>
                <w:szCs w:val="20"/>
                <w:lang w:val="ru-RU"/>
              </w:rPr>
              <w:t>711</w:t>
            </w:r>
            <w:r w:rsidRPr="00C24C3F">
              <w:rPr>
                <w:color w:val="000000"/>
                <w:sz w:val="24"/>
                <w:szCs w:val="20"/>
              </w:rPr>
              <w:t>,</w:t>
            </w:r>
            <w:r w:rsidRPr="00C24C3F">
              <w:rPr>
                <w:color w:val="000000"/>
                <w:sz w:val="24"/>
                <w:szCs w:val="20"/>
                <w:lang w:val="ru-RU"/>
              </w:rPr>
              <w:t>8</w:t>
            </w:r>
          </w:p>
        </w:tc>
        <w:tc>
          <w:tcPr>
            <w:tcW w:w="709" w:type="pct"/>
            <w:shd w:val="clear" w:color="auto" w:fill="auto"/>
            <w:vAlign w:val="center"/>
          </w:tcPr>
          <w:p w:rsidR="00C24C3F" w:rsidRPr="00C24C3F" w:rsidRDefault="00C24C3F" w:rsidP="00C24C3F">
            <w:pPr>
              <w:jc w:val="center"/>
              <w:rPr>
                <w:color w:val="000000"/>
                <w:sz w:val="24"/>
                <w:szCs w:val="20"/>
                <w:lang w:val="ru-RU"/>
              </w:rPr>
            </w:pPr>
            <w:r w:rsidRPr="00C24C3F">
              <w:rPr>
                <w:color w:val="000000"/>
                <w:sz w:val="24"/>
                <w:szCs w:val="20"/>
                <w:lang w:val="ru-RU"/>
              </w:rPr>
              <w:t>105 419,4</w:t>
            </w:r>
          </w:p>
        </w:tc>
      </w:tr>
      <w:tr w:rsidR="00C24C3F" w:rsidRPr="005940F4" w:rsidTr="00C24C3F">
        <w:trPr>
          <w:trHeight w:val="20"/>
        </w:trPr>
        <w:tc>
          <w:tcPr>
            <w:tcW w:w="1535" w:type="pct"/>
            <w:vAlign w:val="center"/>
          </w:tcPr>
          <w:p w:rsidR="00C24C3F" w:rsidRPr="005940F4" w:rsidRDefault="00C24C3F" w:rsidP="00D02E47">
            <w:pPr>
              <w:widowControl/>
              <w:spacing w:before="40" w:after="40" w:line="240" w:lineRule="auto"/>
              <w:ind w:left="284"/>
              <w:rPr>
                <w:sz w:val="24"/>
                <w:szCs w:val="24"/>
                <w:lang w:val="ru-RU" w:eastAsia="ru-RU"/>
              </w:rPr>
            </w:pPr>
            <w:r>
              <w:rPr>
                <w:sz w:val="24"/>
                <w:szCs w:val="24"/>
                <w:lang w:val="ru-RU" w:eastAsia="ru-RU"/>
              </w:rPr>
              <w:t>в том числе:</w:t>
            </w:r>
          </w:p>
        </w:tc>
        <w:tc>
          <w:tcPr>
            <w:tcW w:w="669" w:type="pct"/>
            <w:shd w:val="clear" w:color="auto" w:fill="auto"/>
            <w:vAlign w:val="center"/>
          </w:tcPr>
          <w:p w:rsidR="00C24C3F" w:rsidRPr="00C24C3F" w:rsidRDefault="00C24C3F" w:rsidP="00C24C3F">
            <w:pPr>
              <w:widowControl/>
              <w:spacing w:before="40" w:after="40" w:line="240" w:lineRule="auto"/>
              <w:jc w:val="center"/>
              <w:rPr>
                <w:sz w:val="24"/>
                <w:szCs w:val="24"/>
                <w:lang w:val="ru-RU"/>
              </w:rPr>
            </w:pPr>
          </w:p>
        </w:tc>
        <w:tc>
          <w:tcPr>
            <w:tcW w:w="669" w:type="pct"/>
            <w:shd w:val="clear" w:color="auto" w:fill="auto"/>
            <w:vAlign w:val="center"/>
          </w:tcPr>
          <w:p w:rsidR="00C24C3F" w:rsidRPr="00C24C3F" w:rsidRDefault="00C24C3F" w:rsidP="00C24C3F">
            <w:pPr>
              <w:widowControl/>
              <w:spacing w:before="40" w:after="40" w:line="240" w:lineRule="auto"/>
              <w:jc w:val="center"/>
              <w:rPr>
                <w:sz w:val="24"/>
                <w:szCs w:val="24"/>
                <w:lang w:val="ru-RU"/>
              </w:rPr>
            </w:pPr>
          </w:p>
        </w:tc>
        <w:tc>
          <w:tcPr>
            <w:tcW w:w="710" w:type="pct"/>
            <w:shd w:val="clear" w:color="auto" w:fill="auto"/>
            <w:vAlign w:val="center"/>
          </w:tcPr>
          <w:p w:rsidR="00C24C3F" w:rsidRPr="00C24C3F" w:rsidRDefault="00C24C3F" w:rsidP="005940F4">
            <w:pPr>
              <w:widowControl/>
              <w:spacing w:before="40" w:after="40" w:line="240" w:lineRule="auto"/>
              <w:jc w:val="center"/>
              <w:rPr>
                <w:sz w:val="24"/>
                <w:szCs w:val="24"/>
                <w:lang w:val="ru-RU"/>
              </w:rPr>
            </w:pPr>
          </w:p>
        </w:tc>
        <w:tc>
          <w:tcPr>
            <w:tcW w:w="708" w:type="pct"/>
            <w:shd w:val="clear" w:color="auto" w:fill="auto"/>
            <w:vAlign w:val="center"/>
          </w:tcPr>
          <w:p w:rsidR="00C24C3F" w:rsidRPr="00C24C3F" w:rsidRDefault="00C24C3F" w:rsidP="007A789A">
            <w:pPr>
              <w:widowControl/>
              <w:spacing w:before="40" w:after="40" w:line="240" w:lineRule="auto"/>
              <w:jc w:val="center"/>
              <w:rPr>
                <w:sz w:val="24"/>
                <w:szCs w:val="24"/>
                <w:lang w:val="ru-RU"/>
              </w:rPr>
            </w:pPr>
          </w:p>
        </w:tc>
        <w:tc>
          <w:tcPr>
            <w:tcW w:w="709" w:type="pct"/>
            <w:shd w:val="clear" w:color="auto" w:fill="auto"/>
            <w:vAlign w:val="center"/>
          </w:tcPr>
          <w:p w:rsidR="00C24C3F" w:rsidRPr="00C24C3F" w:rsidRDefault="00C24C3F" w:rsidP="005940F4">
            <w:pPr>
              <w:widowControl/>
              <w:spacing w:before="40" w:after="40" w:line="240" w:lineRule="auto"/>
              <w:jc w:val="center"/>
              <w:rPr>
                <w:sz w:val="24"/>
                <w:szCs w:val="24"/>
                <w:lang w:val="ru-RU"/>
              </w:rPr>
            </w:pPr>
          </w:p>
        </w:tc>
      </w:tr>
      <w:tr w:rsidR="00C24C3F" w:rsidRPr="005940F4" w:rsidTr="00C24C3F">
        <w:trPr>
          <w:trHeight w:val="20"/>
        </w:trPr>
        <w:tc>
          <w:tcPr>
            <w:tcW w:w="1535" w:type="pct"/>
            <w:vAlign w:val="center"/>
          </w:tcPr>
          <w:p w:rsidR="00C24C3F" w:rsidRPr="005940F4" w:rsidRDefault="00C24C3F" w:rsidP="005940F4">
            <w:pPr>
              <w:widowControl/>
              <w:spacing w:before="40" w:after="40" w:line="240" w:lineRule="auto"/>
              <w:ind w:left="567"/>
              <w:rPr>
                <w:sz w:val="24"/>
                <w:szCs w:val="24"/>
                <w:lang w:val="ru-RU" w:eastAsia="ru-RU"/>
              </w:rPr>
            </w:pPr>
            <w:r>
              <w:rPr>
                <w:sz w:val="24"/>
                <w:szCs w:val="24"/>
                <w:lang w:val="ru-RU" w:eastAsia="ru-RU"/>
              </w:rPr>
              <w:t>- л</w:t>
            </w:r>
            <w:r w:rsidRPr="005940F4">
              <w:rPr>
                <w:sz w:val="24"/>
                <w:szCs w:val="24"/>
                <w:lang w:val="ru-RU" w:eastAsia="ru-RU"/>
              </w:rPr>
              <w:t>етний период</w:t>
            </w:r>
          </w:p>
        </w:tc>
        <w:tc>
          <w:tcPr>
            <w:tcW w:w="669" w:type="pct"/>
            <w:shd w:val="clear" w:color="auto" w:fill="auto"/>
          </w:tcPr>
          <w:p w:rsidR="00C24C3F" w:rsidRPr="00C24C3F" w:rsidRDefault="00C24C3F" w:rsidP="00C24C3F">
            <w:pPr>
              <w:jc w:val="center"/>
              <w:rPr>
                <w:sz w:val="24"/>
              </w:rPr>
            </w:pPr>
            <w:r w:rsidRPr="00C24C3F">
              <w:rPr>
                <w:sz w:val="24"/>
              </w:rPr>
              <w:t>6 426,5</w:t>
            </w:r>
          </w:p>
        </w:tc>
        <w:tc>
          <w:tcPr>
            <w:tcW w:w="669" w:type="pct"/>
            <w:shd w:val="clear" w:color="auto" w:fill="auto"/>
          </w:tcPr>
          <w:p w:rsidR="00C24C3F" w:rsidRPr="00C24C3F" w:rsidRDefault="00C24C3F" w:rsidP="00C24C3F">
            <w:pPr>
              <w:jc w:val="center"/>
              <w:rPr>
                <w:bCs/>
                <w:sz w:val="24"/>
                <w:szCs w:val="24"/>
                <w:lang w:val="ru-RU"/>
              </w:rPr>
            </w:pPr>
            <w:r w:rsidRPr="00C24C3F">
              <w:rPr>
                <w:bCs/>
                <w:sz w:val="24"/>
                <w:szCs w:val="24"/>
              </w:rPr>
              <w:t>5 345,1</w:t>
            </w:r>
          </w:p>
          <w:p w:rsidR="00C24C3F" w:rsidRPr="00C24C3F" w:rsidRDefault="00C24C3F" w:rsidP="00C24C3F">
            <w:pPr>
              <w:jc w:val="center"/>
              <w:rPr>
                <w:sz w:val="24"/>
              </w:rPr>
            </w:pPr>
          </w:p>
        </w:tc>
        <w:tc>
          <w:tcPr>
            <w:tcW w:w="710" w:type="pct"/>
            <w:shd w:val="clear" w:color="auto" w:fill="auto"/>
          </w:tcPr>
          <w:p w:rsidR="00C24C3F" w:rsidRPr="00C24C3F" w:rsidRDefault="00C24C3F" w:rsidP="00C24C3F">
            <w:pPr>
              <w:jc w:val="center"/>
              <w:rPr>
                <w:sz w:val="24"/>
                <w:lang w:val="ru-RU"/>
              </w:rPr>
            </w:pPr>
            <w:r w:rsidRPr="00C24C3F">
              <w:rPr>
                <w:sz w:val="24"/>
              </w:rPr>
              <w:lastRenderedPageBreak/>
              <w:t>5 7</w:t>
            </w:r>
            <w:r w:rsidRPr="00C24C3F">
              <w:rPr>
                <w:sz w:val="24"/>
                <w:lang w:val="ru-RU"/>
              </w:rPr>
              <w:t>60</w:t>
            </w:r>
            <w:r w:rsidRPr="00C24C3F">
              <w:rPr>
                <w:sz w:val="24"/>
              </w:rPr>
              <w:t>,</w:t>
            </w:r>
            <w:r w:rsidRPr="00C24C3F">
              <w:rPr>
                <w:sz w:val="24"/>
                <w:lang w:val="ru-RU"/>
              </w:rPr>
              <w:t>2</w:t>
            </w:r>
          </w:p>
        </w:tc>
        <w:tc>
          <w:tcPr>
            <w:tcW w:w="708" w:type="pct"/>
            <w:shd w:val="clear" w:color="auto" w:fill="auto"/>
          </w:tcPr>
          <w:p w:rsidR="00C24C3F" w:rsidRPr="00C24C3F" w:rsidRDefault="00C24C3F" w:rsidP="00C24C3F">
            <w:pPr>
              <w:jc w:val="center"/>
              <w:rPr>
                <w:sz w:val="24"/>
                <w:lang w:val="ru-RU"/>
              </w:rPr>
            </w:pPr>
            <w:r w:rsidRPr="00C24C3F">
              <w:rPr>
                <w:sz w:val="24"/>
                <w:lang w:val="ru-RU"/>
              </w:rPr>
              <w:t>5</w:t>
            </w:r>
            <w:r w:rsidRPr="00C24C3F">
              <w:rPr>
                <w:sz w:val="24"/>
              </w:rPr>
              <w:t> </w:t>
            </w:r>
            <w:r w:rsidRPr="00C24C3F">
              <w:rPr>
                <w:sz w:val="24"/>
                <w:lang w:val="ru-RU"/>
              </w:rPr>
              <w:t>751,6</w:t>
            </w:r>
          </w:p>
        </w:tc>
        <w:tc>
          <w:tcPr>
            <w:tcW w:w="709" w:type="pct"/>
            <w:shd w:val="clear" w:color="auto" w:fill="auto"/>
          </w:tcPr>
          <w:p w:rsidR="00C24C3F" w:rsidRPr="00C24C3F" w:rsidRDefault="00C24C3F" w:rsidP="00AC1883">
            <w:pPr>
              <w:jc w:val="center"/>
              <w:rPr>
                <w:bCs/>
                <w:sz w:val="24"/>
                <w:szCs w:val="24"/>
                <w:lang w:val="ru-RU"/>
              </w:rPr>
            </w:pPr>
            <w:r w:rsidRPr="00C24C3F">
              <w:rPr>
                <w:bCs/>
                <w:sz w:val="24"/>
                <w:szCs w:val="24"/>
              </w:rPr>
              <w:t>5</w:t>
            </w:r>
            <w:r w:rsidRPr="00C24C3F">
              <w:rPr>
                <w:bCs/>
                <w:sz w:val="24"/>
                <w:szCs w:val="24"/>
                <w:lang w:val="ru-RU"/>
              </w:rPr>
              <w:t> 006,1</w:t>
            </w:r>
          </w:p>
          <w:p w:rsidR="00C24C3F" w:rsidRPr="00C24C3F" w:rsidRDefault="00C24C3F" w:rsidP="00D02E47">
            <w:pPr>
              <w:jc w:val="center"/>
              <w:rPr>
                <w:sz w:val="24"/>
              </w:rPr>
            </w:pPr>
          </w:p>
        </w:tc>
      </w:tr>
      <w:tr w:rsidR="00C24C3F" w:rsidRPr="005940F4" w:rsidTr="00C85984">
        <w:trPr>
          <w:trHeight w:val="20"/>
        </w:trPr>
        <w:tc>
          <w:tcPr>
            <w:tcW w:w="1535" w:type="pct"/>
            <w:vAlign w:val="center"/>
          </w:tcPr>
          <w:p w:rsidR="00C24C3F" w:rsidRPr="005940F4" w:rsidRDefault="00C24C3F" w:rsidP="007F5386">
            <w:pPr>
              <w:widowControl/>
              <w:spacing w:before="40" w:after="40" w:line="240" w:lineRule="auto"/>
              <w:ind w:left="567"/>
              <w:rPr>
                <w:sz w:val="24"/>
                <w:szCs w:val="24"/>
                <w:lang w:val="ru-RU" w:eastAsia="ru-RU"/>
              </w:rPr>
            </w:pPr>
            <w:r>
              <w:rPr>
                <w:sz w:val="24"/>
                <w:szCs w:val="24"/>
                <w:lang w:val="ru-RU" w:eastAsia="ru-RU"/>
              </w:rPr>
              <w:lastRenderedPageBreak/>
              <w:t>- з</w:t>
            </w:r>
            <w:r w:rsidRPr="005940F4">
              <w:rPr>
                <w:sz w:val="24"/>
                <w:szCs w:val="24"/>
                <w:lang w:val="ru-RU" w:eastAsia="ru-RU"/>
              </w:rPr>
              <w:t>имний период</w:t>
            </w:r>
          </w:p>
        </w:tc>
        <w:tc>
          <w:tcPr>
            <w:tcW w:w="669" w:type="pct"/>
          </w:tcPr>
          <w:p w:rsidR="00C24C3F" w:rsidRPr="002F041F" w:rsidRDefault="00C24C3F" w:rsidP="00C24C3F">
            <w:pPr>
              <w:jc w:val="center"/>
              <w:rPr>
                <w:sz w:val="24"/>
              </w:rPr>
            </w:pPr>
            <w:r w:rsidRPr="002F041F">
              <w:rPr>
                <w:sz w:val="24"/>
              </w:rPr>
              <w:t>81 384,0</w:t>
            </w:r>
          </w:p>
        </w:tc>
        <w:tc>
          <w:tcPr>
            <w:tcW w:w="669" w:type="pct"/>
          </w:tcPr>
          <w:p w:rsidR="00C24C3F" w:rsidRPr="002F041F" w:rsidRDefault="00C24C3F" w:rsidP="00C24C3F">
            <w:pPr>
              <w:jc w:val="center"/>
              <w:rPr>
                <w:bCs/>
                <w:sz w:val="24"/>
                <w:szCs w:val="24"/>
                <w:lang w:val="ru-RU"/>
              </w:rPr>
            </w:pPr>
            <w:r w:rsidRPr="002F041F">
              <w:rPr>
                <w:bCs/>
                <w:sz w:val="24"/>
                <w:szCs w:val="24"/>
              </w:rPr>
              <w:t>83 598,</w:t>
            </w:r>
            <w:r w:rsidRPr="002F041F">
              <w:rPr>
                <w:bCs/>
                <w:sz w:val="24"/>
                <w:szCs w:val="24"/>
                <w:lang w:val="ru-RU"/>
              </w:rPr>
              <w:t>4</w:t>
            </w:r>
          </w:p>
          <w:p w:rsidR="00C24C3F" w:rsidRPr="002F041F" w:rsidRDefault="00C24C3F" w:rsidP="00C24C3F">
            <w:pPr>
              <w:jc w:val="center"/>
              <w:rPr>
                <w:sz w:val="24"/>
              </w:rPr>
            </w:pPr>
          </w:p>
        </w:tc>
        <w:tc>
          <w:tcPr>
            <w:tcW w:w="710" w:type="pct"/>
          </w:tcPr>
          <w:p w:rsidR="00C24C3F" w:rsidRPr="002F041F" w:rsidRDefault="00C24C3F" w:rsidP="00D02E47">
            <w:pPr>
              <w:jc w:val="center"/>
              <w:rPr>
                <w:sz w:val="24"/>
                <w:lang w:val="ru-RU"/>
              </w:rPr>
            </w:pPr>
            <w:r w:rsidRPr="002F041F">
              <w:rPr>
                <w:sz w:val="24"/>
                <w:lang w:val="ru-RU"/>
              </w:rPr>
              <w:t>74 872,6</w:t>
            </w:r>
          </w:p>
        </w:tc>
        <w:tc>
          <w:tcPr>
            <w:tcW w:w="708" w:type="pct"/>
          </w:tcPr>
          <w:p w:rsidR="00C24C3F" w:rsidRPr="002F041F" w:rsidRDefault="00C24C3F" w:rsidP="00C24C3F">
            <w:pPr>
              <w:jc w:val="center"/>
              <w:rPr>
                <w:sz w:val="24"/>
                <w:lang w:val="ru-RU"/>
              </w:rPr>
            </w:pPr>
            <w:r w:rsidRPr="002F041F">
              <w:rPr>
                <w:sz w:val="24"/>
                <w:lang w:val="ru-RU"/>
              </w:rPr>
              <w:t>71</w:t>
            </w:r>
            <w:r w:rsidRPr="002F041F">
              <w:rPr>
                <w:sz w:val="24"/>
              </w:rPr>
              <w:t> </w:t>
            </w:r>
            <w:r w:rsidRPr="002F041F">
              <w:rPr>
                <w:sz w:val="24"/>
                <w:lang w:val="ru-RU"/>
              </w:rPr>
              <w:t>720,4</w:t>
            </w:r>
          </w:p>
        </w:tc>
        <w:tc>
          <w:tcPr>
            <w:tcW w:w="709" w:type="pct"/>
            <w:shd w:val="clear" w:color="auto" w:fill="auto"/>
          </w:tcPr>
          <w:p w:rsidR="00C24C3F" w:rsidRPr="002F041F" w:rsidRDefault="00C24C3F" w:rsidP="00AC1883">
            <w:pPr>
              <w:jc w:val="center"/>
              <w:rPr>
                <w:bCs/>
                <w:sz w:val="24"/>
                <w:szCs w:val="24"/>
                <w:lang w:val="ru-RU"/>
              </w:rPr>
            </w:pPr>
            <w:r w:rsidRPr="002F041F">
              <w:rPr>
                <w:bCs/>
                <w:sz w:val="24"/>
                <w:szCs w:val="24"/>
                <w:lang w:val="ru-RU"/>
              </w:rPr>
              <w:t>77</w:t>
            </w:r>
            <w:r w:rsidRPr="002F041F">
              <w:rPr>
                <w:bCs/>
                <w:sz w:val="24"/>
                <w:szCs w:val="24"/>
              </w:rPr>
              <w:t xml:space="preserve"> 8</w:t>
            </w:r>
            <w:r w:rsidRPr="002F041F">
              <w:rPr>
                <w:bCs/>
                <w:sz w:val="24"/>
                <w:szCs w:val="24"/>
                <w:lang w:val="ru-RU"/>
              </w:rPr>
              <w:t>16</w:t>
            </w:r>
            <w:r w:rsidRPr="002F041F">
              <w:rPr>
                <w:bCs/>
                <w:sz w:val="24"/>
                <w:szCs w:val="24"/>
              </w:rPr>
              <w:t>,</w:t>
            </w:r>
            <w:r w:rsidR="002F041F" w:rsidRPr="002F041F">
              <w:rPr>
                <w:bCs/>
                <w:sz w:val="24"/>
                <w:szCs w:val="24"/>
                <w:lang w:val="ru-RU"/>
              </w:rPr>
              <w:t>7</w:t>
            </w:r>
          </w:p>
          <w:p w:rsidR="00C24C3F" w:rsidRPr="002F041F" w:rsidRDefault="00C24C3F" w:rsidP="00D02E47">
            <w:pPr>
              <w:jc w:val="center"/>
              <w:rPr>
                <w:sz w:val="24"/>
              </w:rPr>
            </w:pPr>
          </w:p>
        </w:tc>
      </w:tr>
      <w:tr w:rsidR="00C24C3F" w:rsidRPr="005940F4" w:rsidTr="00C85984">
        <w:trPr>
          <w:trHeight w:val="323"/>
        </w:trPr>
        <w:tc>
          <w:tcPr>
            <w:tcW w:w="1535" w:type="pct"/>
            <w:vAlign w:val="center"/>
          </w:tcPr>
          <w:p w:rsidR="00C24C3F" w:rsidRDefault="00C24C3F" w:rsidP="00D02E47">
            <w:pPr>
              <w:widowControl/>
              <w:spacing w:before="40" w:after="40" w:line="240" w:lineRule="auto"/>
              <w:ind w:left="567"/>
              <w:rPr>
                <w:sz w:val="24"/>
                <w:szCs w:val="24"/>
                <w:lang w:val="ru-RU" w:eastAsia="ru-RU"/>
              </w:rPr>
            </w:pPr>
            <w:r>
              <w:rPr>
                <w:sz w:val="24"/>
                <w:szCs w:val="24"/>
                <w:lang w:val="ru-RU" w:eastAsia="ru-RU"/>
              </w:rPr>
              <w:t>- переходный период</w:t>
            </w:r>
          </w:p>
        </w:tc>
        <w:tc>
          <w:tcPr>
            <w:tcW w:w="669" w:type="pct"/>
          </w:tcPr>
          <w:p w:rsidR="00C24C3F" w:rsidRPr="002F041F" w:rsidRDefault="00C24C3F" w:rsidP="002F041F">
            <w:pPr>
              <w:jc w:val="center"/>
              <w:rPr>
                <w:sz w:val="24"/>
              </w:rPr>
            </w:pPr>
            <w:r w:rsidRPr="002F041F">
              <w:rPr>
                <w:sz w:val="24"/>
              </w:rPr>
              <w:t>28 238,5</w:t>
            </w:r>
          </w:p>
        </w:tc>
        <w:tc>
          <w:tcPr>
            <w:tcW w:w="669" w:type="pct"/>
          </w:tcPr>
          <w:p w:rsidR="00C24C3F" w:rsidRPr="002F041F" w:rsidRDefault="00C24C3F" w:rsidP="00C24C3F">
            <w:pPr>
              <w:jc w:val="center"/>
              <w:rPr>
                <w:bCs/>
                <w:sz w:val="24"/>
                <w:szCs w:val="24"/>
                <w:lang w:val="ru-RU"/>
              </w:rPr>
            </w:pPr>
            <w:r w:rsidRPr="002F041F">
              <w:rPr>
                <w:bCs/>
                <w:sz w:val="24"/>
                <w:szCs w:val="24"/>
              </w:rPr>
              <w:t>25 611,0</w:t>
            </w:r>
          </w:p>
          <w:p w:rsidR="00C24C3F" w:rsidRPr="002F041F" w:rsidRDefault="00C24C3F" w:rsidP="00C24C3F">
            <w:pPr>
              <w:jc w:val="center"/>
              <w:rPr>
                <w:sz w:val="24"/>
              </w:rPr>
            </w:pPr>
          </w:p>
        </w:tc>
        <w:tc>
          <w:tcPr>
            <w:tcW w:w="710" w:type="pct"/>
          </w:tcPr>
          <w:p w:rsidR="00C24C3F" w:rsidRPr="002F041F" w:rsidRDefault="00C24C3F" w:rsidP="002F041F">
            <w:pPr>
              <w:jc w:val="center"/>
              <w:rPr>
                <w:sz w:val="24"/>
                <w:lang w:val="ru-RU"/>
              </w:rPr>
            </w:pPr>
            <w:r w:rsidRPr="002F041F">
              <w:rPr>
                <w:sz w:val="24"/>
              </w:rPr>
              <w:t>2</w:t>
            </w:r>
            <w:r w:rsidR="002F041F" w:rsidRPr="002F041F">
              <w:rPr>
                <w:sz w:val="24"/>
                <w:lang w:val="ru-RU"/>
              </w:rPr>
              <w:t>5</w:t>
            </w:r>
            <w:r w:rsidRPr="002F041F">
              <w:rPr>
                <w:sz w:val="24"/>
              </w:rPr>
              <w:t xml:space="preserve"> </w:t>
            </w:r>
            <w:r w:rsidR="002F041F" w:rsidRPr="002F041F">
              <w:rPr>
                <w:sz w:val="24"/>
                <w:lang w:val="ru-RU"/>
              </w:rPr>
              <w:t>695</w:t>
            </w:r>
            <w:r w:rsidRPr="002F041F">
              <w:rPr>
                <w:sz w:val="24"/>
              </w:rPr>
              <w:t>,</w:t>
            </w:r>
            <w:r w:rsidR="002F041F" w:rsidRPr="002F041F">
              <w:rPr>
                <w:sz w:val="24"/>
                <w:lang w:val="ru-RU"/>
              </w:rPr>
              <w:t>7</w:t>
            </w:r>
          </w:p>
        </w:tc>
        <w:tc>
          <w:tcPr>
            <w:tcW w:w="708" w:type="pct"/>
          </w:tcPr>
          <w:p w:rsidR="00C24C3F" w:rsidRPr="002F041F" w:rsidRDefault="00C24C3F" w:rsidP="002F041F">
            <w:pPr>
              <w:jc w:val="center"/>
              <w:rPr>
                <w:sz w:val="24"/>
                <w:lang w:val="ru-RU"/>
              </w:rPr>
            </w:pPr>
            <w:r w:rsidRPr="002F041F">
              <w:rPr>
                <w:sz w:val="24"/>
              </w:rPr>
              <w:t>2</w:t>
            </w:r>
            <w:r w:rsidR="002F041F" w:rsidRPr="002F041F">
              <w:rPr>
                <w:sz w:val="24"/>
                <w:lang w:val="ru-RU"/>
              </w:rPr>
              <w:t>3</w:t>
            </w:r>
            <w:r w:rsidR="002F041F" w:rsidRPr="002F041F">
              <w:rPr>
                <w:sz w:val="24"/>
              </w:rPr>
              <w:t xml:space="preserve"> 23</w:t>
            </w:r>
            <w:r w:rsidR="002F041F" w:rsidRPr="002F041F">
              <w:rPr>
                <w:sz w:val="24"/>
                <w:lang w:val="ru-RU"/>
              </w:rPr>
              <w:t>9</w:t>
            </w:r>
            <w:r w:rsidRPr="002F041F">
              <w:rPr>
                <w:sz w:val="24"/>
              </w:rPr>
              <w:t>,</w:t>
            </w:r>
            <w:r w:rsidR="002F041F" w:rsidRPr="002F041F">
              <w:rPr>
                <w:sz w:val="24"/>
                <w:lang w:val="ru-RU"/>
              </w:rPr>
              <w:t>8</w:t>
            </w:r>
          </w:p>
        </w:tc>
        <w:tc>
          <w:tcPr>
            <w:tcW w:w="709" w:type="pct"/>
            <w:shd w:val="clear" w:color="auto" w:fill="auto"/>
          </w:tcPr>
          <w:p w:rsidR="00C24C3F" w:rsidRPr="002F041F" w:rsidRDefault="00C24C3F" w:rsidP="00AC1883">
            <w:pPr>
              <w:jc w:val="center"/>
              <w:rPr>
                <w:bCs/>
                <w:sz w:val="24"/>
                <w:szCs w:val="24"/>
                <w:lang w:val="ru-RU"/>
              </w:rPr>
            </w:pPr>
            <w:r w:rsidRPr="002F041F">
              <w:rPr>
                <w:bCs/>
                <w:sz w:val="24"/>
                <w:szCs w:val="24"/>
              </w:rPr>
              <w:t>2</w:t>
            </w:r>
            <w:r w:rsidR="002F041F" w:rsidRPr="002F041F">
              <w:rPr>
                <w:bCs/>
                <w:sz w:val="24"/>
                <w:szCs w:val="24"/>
                <w:lang w:val="ru-RU"/>
              </w:rPr>
              <w:t>2</w:t>
            </w:r>
            <w:r w:rsidRPr="002F041F">
              <w:rPr>
                <w:bCs/>
                <w:sz w:val="24"/>
                <w:szCs w:val="24"/>
              </w:rPr>
              <w:t xml:space="preserve"> </w:t>
            </w:r>
            <w:r w:rsidR="002F041F" w:rsidRPr="002F041F">
              <w:rPr>
                <w:bCs/>
                <w:sz w:val="24"/>
                <w:szCs w:val="24"/>
                <w:lang w:val="ru-RU"/>
              </w:rPr>
              <w:t>596</w:t>
            </w:r>
            <w:r w:rsidRPr="002F041F">
              <w:rPr>
                <w:bCs/>
                <w:sz w:val="24"/>
                <w:szCs w:val="24"/>
              </w:rPr>
              <w:t>,</w:t>
            </w:r>
            <w:r w:rsidR="002F041F" w:rsidRPr="002F041F">
              <w:rPr>
                <w:bCs/>
                <w:sz w:val="24"/>
                <w:szCs w:val="24"/>
                <w:lang w:val="ru-RU"/>
              </w:rPr>
              <w:t>6</w:t>
            </w:r>
          </w:p>
          <w:p w:rsidR="00C24C3F" w:rsidRPr="002F041F" w:rsidRDefault="00C24C3F" w:rsidP="00D02E47">
            <w:pPr>
              <w:jc w:val="center"/>
              <w:rPr>
                <w:sz w:val="24"/>
              </w:rPr>
            </w:pPr>
          </w:p>
        </w:tc>
      </w:tr>
      <w:tr w:rsidR="00C24C3F" w:rsidRPr="005940F4" w:rsidTr="00C85984">
        <w:trPr>
          <w:trHeight w:val="843"/>
        </w:trPr>
        <w:tc>
          <w:tcPr>
            <w:tcW w:w="1535" w:type="pct"/>
            <w:vAlign w:val="center"/>
          </w:tcPr>
          <w:p w:rsidR="00C24C3F" w:rsidRPr="005940F4" w:rsidRDefault="00C24C3F" w:rsidP="007F5386">
            <w:pPr>
              <w:widowControl/>
              <w:spacing w:before="40" w:after="40" w:line="240" w:lineRule="auto"/>
              <w:rPr>
                <w:sz w:val="24"/>
                <w:szCs w:val="24"/>
                <w:lang w:val="ru-RU" w:eastAsia="ru-RU"/>
              </w:rPr>
            </w:pPr>
            <w:r>
              <w:rPr>
                <w:sz w:val="24"/>
                <w:szCs w:val="24"/>
                <w:lang w:val="ru-RU" w:eastAsia="ru-RU"/>
              </w:rPr>
              <w:t>Макси</w:t>
            </w:r>
            <w:r w:rsidRPr="005940F4">
              <w:rPr>
                <w:sz w:val="24"/>
                <w:szCs w:val="24"/>
                <w:lang w:val="ru-RU" w:eastAsia="ru-RU"/>
              </w:rPr>
              <w:t>м</w:t>
            </w:r>
            <w:r>
              <w:rPr>
                <w:sz w:val="24"/>
                <w:szCs w:val="24"/>
                <w:lang w:val="ru-RU" w:eastAsia="ru-RU"/>
              </w:rPr>
              <w:t>альный</w:t>
            </w:r>
            <w:r w:rsidRPr="005940F4">
              <w:rPr>
                <w:sz w:val="24"/>
                <w:szCs w:val="24"/>
                <w:lang w:val="ru-RU" w:eastAsia="ru-RU"/>
              </w:rPr>
              <w:t xml:space="preserve"> коэф</w:t>
            </w:r>
            <w:r>
              <w:rPr>
                <w:sz w:val="24"/>
                <w:szCs w:val="24"/>
                <w:lang w:val="ru-RU" w:eastAsia="ru-RU"/>
              </w:rPr>
              <w:t>фициент загрузки (зимний / летний периоды)</w:t>
            </w:r>
            <w:r>
              <w:rPr>
                <w:rStyle w:val="afd"/>
                <w:sz w:val="24"/>
                <w:szCs w:val="24"/>
                <w:lang w:val="ru-RU" w:eastAsia="ru-RU"/>
              </w:rPr>
              <w:footnoteReference w:id="1"/>
            </w:r>
          </w:p>
        </w:tc>
        <w:tc>
          <w:tcPr>
            <w:tcW w:w="669" w:type="pct"/>
            <w:vAlign w:val="center"/>
          </w:tcPr>
          <w:p w:rsidR="00C24C3F" w:rsidRPr="002F041F" w:rsidRDefault="00C24C3F" w:rsidP="00C24C3F">
            <w:pPr>
              <w:widowControl/>
              <w:spacing w:before="40" w:after="40" w:line="240" w:lineRule="auto"/>
              <w:jc w:val="center"/>
              <w:rPr>
                <w:sz w:val="24"/>
                <w:szCs w:val="24"/>
                <w:lang w:val="ru-RU"/>
              </w:rPr>
            </w:pPr>
            <w:r w:rsidRPr="002F041F">
              <w:rPr>
                <w:sz w:val="24"/>
                <w:szCs w:val="24"/>
                <w:lang w:val="ru-RU"/>
              </w:rPr>
              <w:t>0,54 / 0,06</w:t>
            </w:r>
          </w:p>
        </w:tc>
        <w:tc>
          <w:tcPr>
            <w:tcW w:w="669" w:type="pct"/>
            <w:vAlign w:val="center"/>
          </w:tcPr>
          <w:p w:rsidR="00C24C3F" w:rsidRPr="002F041F" w:rsidRDefault="00C24C3F" w:rsidP="00C24C3F">
            <w:pPr>
              <w:widowControl/>
              <w:spacing w:before="40" w:after="40" w:line="240" w:lineRule="auto"/>
              <w:rPr>
                <w:sz w:val="24"/>
                <w:szCs w:val="24"/>
                <w:lang w:val="ru-RU"/>
              </w:rPr>
            </w:pPr>
            <w:r w:rsidRPr="002F041F">
              <w:rPr>
                <w:sz w:val="24"/>
                <w:szCs w:val="24"/>
                <w:lang w:val="ru-RU"/>
              </w:rPr>
              <w:t xml:space="preserve"> 0,55 / 0,05</w:t>
            </w:r>
          </w:p>
        </w:tc>
        <w:tc>
          <w:tcPr>
            <w:tcW w:w="710" w:type="pct"/>
            <w:vAlign w:val="center"/>
          </w:tcPr>
          <w:p w:rsidR="00C24C3F" w:rsidRPr="002F041F" w:rsidRDefault="002F041F" w:rsidP="002F041F">
            <w:pPr>
              <w:widowControl/>
              <w:spacing w:before="40" w:after="40" w:line="240" w:lineRule="auto"/>
              <w:jc w:val="center"/>
              <w:rPr>
                <w:sz w:val="24"/>
                <w:szCs w:val="24"/>
                <w:lang w:val="ru-RU"/>
              </w:rPr>
            </w:pPr>
            <w:r w:rsidRPr="002F041F">
              <w:rPr>
                <w:color w:val="000000"/>
                <w:sz w:val="24"/>
                <w:szCs w:val="24"/>
                <w:lang w:val="ru-RU"/>
              </w:rPr>
              <w:t>0,40</w:t>
            </w:r>
            <w:r w:rsidR="00C24C3F" w:rsidRPr="002F041F">
              <w:rPr>
                <w:color w:val="000000"/>
                <w:sz w:val="24"/>
                <w:szCs w:val="24"/>
                <w:lang w:val="ru-RU"/>
              </w:rPr>
              <w:t xml:space="preserve"> / 0,05</w:t>
            </w:r>
          </w:p>
        </w:tc>
        <w:tc>
          <w:tcPr>
            <w:tcW w:w="708" w:type="pct"/>
            <w:vAlign w:val="center"/>
          </w:tcPr>
          <w:p w:rsidR="00C24C3F" w:rsidRPr="002F041F" w:rsidRDefault="002F041F" w:rsidP="007A789A">
            <w:pPr>
              <w:widowControl/>
              <w:spacing w:before="40" w:after="40" w:line="240" w:lineRule="auto"/>
              <w:jc w:val="center"/>
              <w:rPr>
                <w:sz w:val="24"/>
                <w:szCs w:val="24"/>
                <w:lang w:val="ru-RU"/>
              </w:rPr>
            </w:pPr>
            <w:r w:rsidRPr="002F041F">
              <w:rPr>
                <w:sz w:val="24"/>
                <w:szCs w:val="24"/>
                <w:lang w:val="ru-RU"/>
              </w:rPr>
              <w:t>0,38</w:t>
            </w:r>
            <w:r w:rsidR="00C24C3F" w:rsidRPr="002F041F">
              <w:rPr>
                <w:sz w:val="24"/>
                <w:szCs w:val="24"/>
                <w:lang w:val="ru-RU"/>
              </w:rPr>
              <w:t xml:space="preserve"> / 0,06</w:t>
            </w:r>
          </w:p>
        </w:tc>
        <w:tc>
          <w:tcPr>
            <w:tcW w:w="709" w:type="pct"/>
            <w:shd w:val="clear" w:color="auto" w:fill="auto"/>
            <w:vAlign w:val="center"/>
          </w:tcPr>
          <w:p w:rsidR="00C24C3F" w:rsidRPr="002F041F" w:rsidRDefault="00C24C3F" w:rsidP="002F041F">
            <w:pPr>
              <w:widowControl/>
              <w:spacing w:before="40" w:after="40" w:line="240" w:lineRule="auto"/>
              <w:rPr>
                <w:sz w:val="24"/>
                <w:szCs w:val="24"/>
                <w:lang w:val="ru-RU"/>
              </w:rPr>
            </w:pPr>
            <w:r w:rsidRPr="002F041F">
              <w:rPr>
                <w:sz w:val="24"/>
                <w:szCs w:val="24"/>
                <w:lang w:val="ru-RU"/>
              </w:rPr>
              <w:t xml:space="preserve"> 0,</w:t>
            </w:r>
            <w:r w:rsidR="002F041F" w:rsidRPr="002F041F">
              <w:rPr>
                <w:sz w:val="24"/>
                <w:szCs w:val="24"/>
                <w:lang w:val="ru-RU"/>
              </w:rPr>
              <w:t>42</w:t>
            </w:r>
            <w:r w:rsidRPr="002F041F">
              <w:rPr>
                <w:sz w:val="24"/>
                <w:szCs w:val="24"/>
                <w:lang w:val="ru-RU"/>
              </w:rPr>
              <w:t xml:space="preserve"> / 0,05</w:t>
            </w:r>
          </w:p>
        </w:tc>
      </w:tr>
    </w:tbl>
    <w:p w:rsidR="005940F4" w:rsidRPr="00AD7748" w:rsidRDefault="005940F4" w:rsidP="00A21C13">
      <w:pPr>
        <w:contextualSpacing/>
        <w:jc w:val="both"/>
        <w:rPr>
          <w:sz w:val="16"/>
          <w:szCs w:val="26"/>
          <w:lang w:val="ru-RU"/>
        </w:rPr>
      </w:pPr>
    </w:p>
    <w:p w:rsidR="00E923F3" w:rsidRDefault="00E923F3" w:rsidP="00BA2215">
      <w:pPr>
        <w:pStyle w:val="aff4"/>
      </w:pPr>
      <w:bookmarkStart w:id="65" w:name="_TOC_250103"/>
      <w:r>
        <w:t xml:space="preserve">Максимальная тепловая загрузка </w:t>
      </w:r>
      <w:r w:rsidR="00D02E47">
        <w:t>котельной АМК-60</w:t>
      </w:r>
      <w:r>
        <w:t xml:space="preserve"> в </w:t>
      </w:r>
      <w:r w:rsidR="003E54BB">
        <w:t>зимн</w:t>
      </w:r>
      <w:r>
        <w:t>ий период соответствует одновременной работе всех</w:t>
      </w:r>
      <w:r w:rsidR="008C035E">
        <w:t xml:space="preserve"> </w:t>
      </w:r>
      <w:r w:rsidR="003E54BB">
        <w:t xml:space="preserve">4 </w:t>
      </w:r>
      <w:r w:rsidR="008C035E">
        <w:t xml:space="preserve">установленных водогрейных котлов на источнике. </w:t>
      </w:r>
    </w:p>
    <w:p w:rsidR="008D436B" w:rsidRPr="006E4E86" w:rsidRDefault="00037013" w:rsidP="00BA2215">
      <w:pPr>
        <w:pStyle w:val="aff4"/>
      </w:pPr>
      <w:r w:rsidRPr="006E4E86">
        <w:t xml:space="preserve">Фактическое время работы </w:t>
      </w:r>
      <w:r w:rsidR="008E4B01" w:rsidRPr="006E4E86">
        <w:t>АМК-60</w:t>
      </w:r>
      <w:r w:rsidR="00570536" w:rsidRPr="006E4E86">
        <w:t xml:space="preserve"> в 2021</w:t>
      </w:r>
      <w:r w:rsidRPr="006E4E86">
        <w:t xml:space="preserve"> г. –</w:t>
      </w:r>
      <w:r w:rsidR="00AC1883" w:rsidRPr="006E4E86">
        <w:t xml:space="preserve"> </w:t>
      </w:r>
      <w:r w:rsidR="006E4E86" w:rsidRPr="006E4E86">
        <w:t>7896</w:t>
      </w:r>
      <w:r w:rsidR="00277272" w:rsidRPr="006E4E86">
        <w:t xml:space="preserve"> часа</w:t>
      </w:r>
      <w:r w:rsidR="00EA16A2" w:rsidRPr="006E4E86">
        <w:t>.</w:t>
      </w:r>
    </w:p>
    <w:p w:rsidR="001F7874" w:rsidRDefault="00FF72ED" w:rsidP="00BA2215">
      <w:pPr>
        <w:pStyle w:val="aff4"/>
      </w:pPr>
      <w:r w:rsidRPr="006E4E86">
        <w:t>Анализ приведенных данных</w:t>
      </w:r>
      <w:r w:rsidR="00037013" w:rsidRPr="006E4E86">
        <w:t xml:space="preserve"> о загрузке</w:t>
      </w:r>
      <w:r w:rsidRPr="006E4E86">
        <w:t xml:space="preserve"> свидетельствует о наибольшем годовом использовании оборудования теплоисточника в 201</w:t>
      </w:r>
      <w:r w:rsidR="002F041F">
        <w:t>8</w:t>
      </w:r>
      <w:r w:rsidRPr="006E4E86">
        <w:t xml:space="preserve"> году.</w:t>
      </w:r>
      <w:r w:rsidR="001B6E03">
        <w:t xml:space="preserve"> </w:t>
      </w:r>
    </w:p>
    <w:p w:rsidR="00931C7F" w:rsidRPr="009418F3" w:rsidRDefault="00931C7F" w:rsidP="00BA2215">
      <w:pPr>
        <w:pStyle w:val="aff4"/>
      </w:pPr>
    </w:p>
    <w:p w:rsidR="008D436B" w:rsidRPr="00CC2D8F" w:rsidRDefault="008D436B" w:rsidP="007D4BC3">
      <w:pPr>
        <w:pStyle w:val="20"/>
        <w:rPr>
          <w:i/>
        </w:rPr>
      </w:pPr>
      <w:bookmarkStart w:id="66" w:name="_Toc390684768"/>
      <w:bookmarkStart w:id="67" w:name="_Ref391901559"/>
      <w:bookmarkStart w:id="68" w:name="_Ref393789358"/>
      <w:bookmarkStart w:id="69" w:name="_Ref393791630"/>
      <w:bookmarkStart w:id="70" w:name="_Ref393792455"/>
      <w:r w:rsidRPr="00CC2D8F">
        <w:t>1.2.9. Способы учета тепла, отпущенного в тепловые сети</w:t>
      </w:r>
      <w:bookmarkEnd w:id="65"/>
      <w:bookmarkEnd w:id="66"/>
      <w:bookmarkEnd w:id="67"/>
      <w:bookmarkEnd w:id="68"/>
      <w:bookmarkEnd w:id="69"/>
      <w:bookmarkEnd w:id="70"/>
    </w:p>
    <w:p w:rsidR="00F77329" w:rsidRPr="00393B0B" w:rsidRDefault="00F77329" w:rsidP="00BA2215">
      <w:pPr>
        <w:pStyle w:val="aff4"/>
        <w:rPr>
          <w:color w:val="000000"/>
          <w:sz w:val="27"/>
          <w:szCs w:val="27"/>
          <w:lang w:eastAsia="ru-RU"/>
        </w:rPr>
      </w:pPr>
      <w:r w:rsidRPr="00400537">
        <w:rPr>
          <w:lang w:eastAsia="ru-RU"/>
        </w:rPr>
        <w:t>На котельной</w:t>
      </w:r>
      <w:r>
        <w:rPr>
          <w:lang w:eastAsia="ru-RU"/>
        </w:rPr>
        <w:t xml:space="preserve"> АМК-60</w:t>
      </w:r>
      <w:r w:rsidRPr="00400537">
        <w:rPr>
          <w:lang w:eastAsia="ru-RU"/>
        </w:rPr>
        <w:t xml:space="preserve"> </w:t>
      </w:r>
      <w:r w:rsidRPr="008C5F9C">
        <w:rPr>
          <w:lang w:eastAsia="ru-RU"/>
        </w:rPr>
        <w:t xml:space="preserve">производится коммерческий учет отпускаемой тепловой энергии с помощью </w:t>
      </w:r>
      <w:r>
        <w:rPr>
          <w:lang w:eastAsia="ru-RU"/>
        </w:rPr>
        <w:t>тепловычислителя</w:t>
      </w:r>
      <w:r w:rsidRPr="008C5F9C">
        <w:rPr>
          <w:lang w:eastAsia="ru-RU"/>
        </w:rPr>
        <w:t xml:space="preserve"> СТП-961.2 фирмы </w:t>
      </w:r>
      <w:r>
        <w:rPr>
          <w:lang w:eastAsia="ru-RU"/>
        </w:rPr>
        <w:t>«</w:t>
      </w:r>
      <w:r w:rsidRPr="008C5F9C">
        <w:rPr>
          <w:lang w:eastAsia="ru-RU"/>
        </w:rPr>
        <w:t>Логика</w:t>
      </w:r>
      <w:r>
        <w:rPr>
          <w:lang w:eastAsia="ru-RU"/>
        </w:rPr>
        <w:t>»</w:t>
      </w:r>
      <w:r w:rsidRPr="008C5F9C">
        <w:rPr>
          <w:lang w:eastAsia="ru-RU"/>
        </w:rPr>
        <w:t>. В состав узла учета входят: два датчика температуры</w:t>
      </w:r>
      <w:r w:rsidRPr="00400537">
        <w:rPr>
          <w:lang w:eastAsia="ru-RU"/>
        </w:rPr>
        <w:t xml:space="preserve"> КТПТР – 01, два датчика давления МИДА-ДИ-13П, </w:t>
      </w:r>
      <w:r>
        <w:rPr>
          <w:lang w:eastAsia="ru-RU"/>
        </w:rPr>
        <w:t xml:space="preserve">электромагнитные </w:t>
      </w:r>
      <w:r w:rsidRPr="00400537">
        <w:rPr>
          <w:lang w:eastAsia="ru-RU"/>
        </w:rPr>
        <w:t>расходомеры ЭРСВ-420Ф, установленные на по</w:t>
      </w:r>
      <w:r>
        <w:rPr>
          <w:lang w:eastAsia="ru-RU"/>
        </w:rPr>
        <w:t>дающем и обратном трубопроводах, также имеются п</w:t>
      </w:r>
      <w:r>
        <w:rPr>
          <w:color w:val="000000"/>
          <w:sz w:val="27"/>
          <w:szCs w:val="27"/>
          <w:lang w:eastAsia="ru-RU"/>
        </w:rPr>
        <w:t>риборы учета расходов воды:</w:t>
      </w:r>
    </w:p>
    <w:p w:rsidR="00F77329" w:rsidRPr="00393B0B" w:rsidRDefault="00F77329" w:rsidP="00BA2215">
      <w:pPr>
        <w:pStyle w:val="aff4"/>
        <w:rPr>
          <w:lang w:eastAsia="ru-RU"/>
        </w:rPr>
      </w:pPr>
      <w:r w:rsidRPr="00393B0B">
        <w:rPr>
          <w:lang w:eastAsia="ru-RU"/>
        </w:rPr>
        <w:t>- исходной - ПРЭМ 80 LO</w:t>
      </w:r>
      <w:r>
        <w:rPr>
          <w:lang w:eastAsia="ru-RU"/>
        </w:rPr>
        <w:t>;</w:t>
      </w:r>
    </w:p>
    <w:p w:rsidR="00F77329" w:rsidRDefault="00F77329" w:rsidP="00BA2215">
      <w:pPr>
        <w:pStyle w:val="aff4"/>
        <w:rPr>
          <w:lang w:eastAsia="ru-RU"/>
        </w:rPr>
      </w:pPr>
      <w:r w:rsidRPr="006E4E86">
        <w:rPr>
          <w:lang w:eastAsia="ru-RU"/>
        </w:rPr>
        <w:t>- подпиточной - ВСТН 50.</w:t>
      </w:r>
    </w:p>
    <w:p w:rsidR="00F77329" w:rsidRDefault="00F77329" w:rsidP="00BA2215">
      <w:pPr>
        <w:pStyle w:val="aff4"/>
      </w:pPr>
      <w:r>
        <w:t>П</w:t>
      </w:r>
      <w:r w:rsidRPr="00502718">
        <w:t xml:space="preserve">ри существующей схеме централизованного теплоснабжения </w:t>
      </w:r>
      <w:r w:rsidR="00E2616F" w:rsidRPr="00502718">
        <w:t>пгт. Камские</w:t>
      </w:r>
      <w:r w:rsidRPr="00502718">
        <w:t xml:space="preserve"> Поляны от одного теплоисточника АМК-60 производится отпуск тепловой энергии разным категориям потребителей</w:t>
      </w:r>
      <w:r>
        <w:t xml:space="preserve"> в раздельные независимые системы централизованного теплоснабжения (СЦТ1, СЦТ2)</w:t>
      </w:r>
      <w:r w:rsidRPr="00502718">
        <w:t>.</w:t>
      </w:r>
      <w:r>
        <w:t xml:space="preserve"> Для раздельного учета на магистральном выводе СЦТ2 из котельной в сторону Жилпоселка установлен дополнительно узел коммерческого учета тепловой энергии «Взлет» в составе:</w:t>
      </w:r>
    </w:p>
    <w:p w:rsidR="00F77329" w:rsidRPr="006E4E86" w:rsidRDefault="00F77329" w:rsidP="00BA2215">
      <w:pPr>
        <w:pStyle w:val="aff4"/>
      </w:pPr>
      <w:r w:rsidRPr="006E4E86">
        <w:t>- системный блок ТСРВ-026;</w:t>
      </w:r>
    </w:p>
    <w:p w:rsidR="00F77329" w:rsidRPr="006E4E86" w:rsidRDefault="00F77329" w:rsidP="00BA2215">
      <w:pPr>
        <w:pStyle w:val="aff4"/>
      </w:pPr>
      <w:r w:rsidRPr="006E4E86">
        <w:t>- измерительный модуль ЭРСВ-440;</w:t>
      </w:r>
    </w:p>
    <w:p w:rsidR="00F77329" w:rsidRPr="006E4E86" w:rsidRDefault="00F77329" w:rsidP="00BA2215">
      <w:pPr>
        <w:pStyle w:val="aff4"/>
      </w:pPr>
      <w:r w:rsidRPr="006E4E86">
        <w:t>- преобразователи расхода ЭРСВ-440 – 2 ед.;</w:t>
      </w:r>
    </w:p>
    <w:p w:rsidR="00F77329" w:rsidRPr="006E4E86" w:rsidRDefault="00F77329" w:rsidP="00BA2215">
      <w:pPr>
        <w:pStyle w:val="aff4"/>
      </w:pPr>
      <w:r w:rsidRPr="006E4E86">
        <w:t>- термопреобразователи сопротивления «Взлет ТПС»;</w:t>
      </w:r>
    </w:p>
    <w:p w:rsidR="00F77329" w:rsidRDefault="00F77329" w:rsidP="00BA2215">
      <w:pPr>
        <w:pStyle w:val="aff4"/>
      </w:pPr>
      <w:r w:rsidRPr="006E4E86">
        <w:lastRenderedPageBreak/>
        <w:t>- первичный преобразователь давления СДВ «Коммуналец» 0-16 бар.</w:t>
      </w:r>
    </w:p>
    <w:p w:rsidR="008D436B" w:rsidRPr="00400537" w:rsidRDefault="008D436B" w:rsidP="00A21C13">
      <w:pPr>
        <w:contextualSpacing/>
        <w:jc w:val="both"/>
        <w:rPr>
          <w:szCs w:val="26"/>
          <w:lang w:val="ru-RU"/>
        </w:rPr>
      </w:pPr>
    </w:p>
    <w:p w:rsidR="008D436B" w:rsidRPr="00CC2D8F" w:rsidRDefault="008D436B" w:rsidP="007D4BC3">
      <w:pPr>
        <w:pStyle w:val="20"/>
        <w:rPr>
          <w:i/>
        </w:rPr>
      </w:pPr>
      <w:bookmarkStart w:id="71" w:name="_TOC_250102"/>
      <w:bookmarkStart w:id="72" w:name="_Toc390684769"/>
      <w:r w:rsidRPr="00CC2D8F">
        <w:t>1.2.10. Статистика отказов и восстановлений оборудования источников тепловой энергии</w:t>
      </w:r>
      <w:bookmarkEnd w:id="71"/>
      <w:bookmarkEnd w:id="72"/>
    </w:p>
    <w:p w:rsidR="008D436B" w:rsidRPr="00400537" w:rsidRDefault="008D436B" w:rsidP="00BA2215">
      <w:pPr>
        <w:pStyle w:val="aff4"/>
      </w:pPr>
      <w:r w:rsidRPr="00400537">
        <w:t xml:space="preserve">Случаев отказа в работе оборудования </w:t>
      </w:r>
      <w:r w:rsidR="00F77329">
        <w:t>АМК-60 в пгт.Камские Поляны</w:t>
      </w:r>
      <w:r w:rsidRPr="00400537">
        <w:t xml:space="preserve"> не зафиксировано.</w:t>
      </w:r>
    </w:p>
    <w:p w:rsidR="008D436B" w:rsidRPr="00400537" w:rsidRDefault="008D436B" w:rsidP="00A21C13">
      <w:pPr>
        <w:pStyle w:val="a4"/>
        <w:rPr>
          <w:szCs w:val="26"/>
          <w:lang w:val="ru-RU"/>
        </w:rPr>
      </w:pPr>
    </w:p>
    <w:p w:rsidR="008D436B" w:rsidRPr="00CC2D8F" w:rsidRDefault="008D436B" w:rsidP="007D4BC3">
      <w:pPr>
        <w:pStyle w:val="20"/>
        <w:rPr>
          <w:i/>
        </w:rPr>
      </w:pPr>
      <w:bookmarkStart w:id="73" w:name="_TOC_250101"/>
      <w:bookmarkStart w:id="74" w:name="_Toc390684770"/>
      <w:r w:rsidRPr="00CC2D8F">
        <w:t>1.2.11. Предписания надзорных органов по запрещению дальнейшей эксплуатации источников тепловой энергии</w:t>
      </w:r>
      <w:bookmarkEnd w:id="73"/>
      <w:bookmarkEnd w:id="74"/>
    </w:p>
    <w:p w:rsidR="008D436B" w:rsidRPr="00400537" w:rsidRDefault="008D436B" w:rsidP="00BA2215">
      <w:pPr>
        <w:pStyle w:val="aff4"/>
      </w:pPr>
      <w:r w:rsidRPr="00400537">
        <w:t xml:space="preserve">Предписаний по запрещению эксплуатации оборудования </w:t>
      </w:r>
      <w:r w:rsidR="00F77329">
        <w:t>котельной АМК-60 в пгт.Камские Поляны</w:t>
      </w:r>
      <w:r w:rsidR="00F77329" w:rsidRPr="00400537">
        <w:t xml:space="preserve"> </w:t>
      </w:r>
      <w:r w:rsidRPr="00400537">
        <w:t xml:space="preserve"> не выдавалось.</w:t>
      </w:r>
    </w:p>
    <w:p w:rsidR="008D436B" w:rsidRPr="003F086E" w:rsidRDefault="008D436B" w:rsidP="00DD6A0E">
      <w:pPr>
        <w:pStyle w:val="1"/>
        <w:rPr>
          <w:i/>
          <w:lang w:val="ru-RU"/>
        </w:rPr>
      </w:pPr>
      <w:bookmarkStart w:id="75" w:name="_Ref393789376"/>
      <w:r w:rsidRPr="003F086E">
        <w:rPr>
          <w:lang w:val="ru-RU"/>
        </w:rPr>
        <w:lastRenderedPageBreak/>
        <w:t>Часть 3. Тепловые сети, сооружения на них и тепловые пункты</w:t>
      </w:r>
      <w:bookmarkEnd w:id="4"/>
      <w:bookmarkEnd w:id="5"/>
      <w:bookmarkEnd w:id="6"/>
      <w:bookmarkEnd w:id="75"/>
    </w:p>
    <w:p w:rsidR="008D436B" w:rsidRPr="00CC2D8F" w:rsidRDefault="008D436B" w:rsidP="007D4BC3">
      <w:pPr>
        <w:pStyle w:val="20"/>
        <w:rPr>
          <w:i/>
        </w:rPr>
      </w:pPr>
      <w:bookmarkStart w:id="76" w:name="_TOC_250099"/>
      <w:bookmarkStart w:id="77" w:name="_Toc390684772"/>
      <w:r w:rsidRPr="00CC2D8F">
        <w:rPr>
          <w:spacing w:val="-1"/>
        </w:rPr>
        <w:t>1.3.1. О</w:t>
      </w:r>
      <w:r w:rsidRPr="00CC2D8F">
        <w:t>пи</w:t>
      </w:r>
      <w:r w:rsidRPr="00CC2D8F">
        <w:rPr>
          <w:spacing w:val="1"/>
        </w:rPr>
        <w:t>с</w:t>
      </w:r>
      <w:r w:rsidRPr="00CC2D8F">
        <w:rPr>
          <w:spacing w:val="-1"/>
        </w:rPr>
        <w:t>а</w:t>
      </w:r>
      <w:r w:rsidRPr="00CC2D8F">
        <w:t>ние</w:t>
      </w:r>
      <w:r w:rsidRPr="00CC2D8F">
        <w:rPr>
          <w:spacing w:val="61"/>
        </w:rPr>
        <w:t xml:space="preserve"> </w:t>
      </w:r>
      <w:r w:rsidRPr="00CC2D8F">
        <w:rPr>
          <w:spacing w:val="1"/>
        </w:rPr>
        <w:t>с</w:t>
      </w:r>
      <w:r w:rsidRPr="00CC2D8F">
        <w:rPr>
          <w:spacing w:val="-3"/>
        </w:rPr>
        <w:t>т</w:t>
      </w:r>
      <w:r w:rsidRPr="00CC2D8F">
        <w:t>рук</w:t>
      </w:r>
      <w:r w:rsidRPr="00CC2D8F">
        <w:rPr>
          <w:spacing w:val="-3"/>
        </w:rPr>
        <w:t>т</w:t>
      </w:r>
      <w:r w:rsidRPr="00CC2D8F">
        <w:t>у</w:t>
      </w:r>
      <w:r w:rsidRPr="00CC2D8F">
        <w:rPr>
          <w:spacing w:val="3"/>
        </w:rPr>
        <w:t>р</w:t>
      </w:r>
      <w:r w:rsidRPr="00CC2D8F">
        <w:t>ы</w:t>
      </w:r>
      <w:r w:rsidRPr="00CC2D8F">
        <w:rPr>
          <w:spacing w:val="58"/>
        </w:rPr>
        <w:t xml:space="preserve"> </w:t>
      </w:r>
      <w:r w:rsidRPr="00CC2D8F">
        <w:rPr>
          <w:spacing w:val="-3"/>
        </w:rPr>
        <w:t>т</w:t>
      </w:r>
      <w:r w:rsidRPr="00CC2D8F">
        <w:rPr>
          <w:spacing w:val="1"/>
        </w:rPr>
        <w:t>е</w:t>
      </w:r>
      <w:r w:rsidRPr="00CC2D8F">
        <w:t>п</w:t>
      </w:r>
      <w:r w:rsidRPr="00CC2D8F">
        <w:rPr>
          <w:spacing w:val="6"/>
        </w:rPr>
        <w:t>л</w:t>
      </w:r>
      <w:r w:rsidRPr="00CC2D8F">
        <w:rPr>
          <w:spacing w:val="-6"/>
        </w:rPr>
        <w:t>о</w:t>
      </w:r>
      <w:r w:rsidRPr="00CC2D8F">
        <w:rPr>
          <w:spacing w:val="3"/>
        </w:rPr>
        <w:t>в</w:t>
      </w:r>
      <w:r w:rsidRPr="00CC2D8F">
        <w:t>ых</w:t>
      </w:r>
      <w:r w:rsidRPr="00CC2D8F">
        <w:rPr>
          <w:spacing w:val="55"/>
        </w:rPr>
        <w:t xml:space="preserve"> </w:t>
      </w:r>
      <w:r w:rsidRPr="00CC2D8F">
        <w:rPr>
          <w:spacing w:val="1"/>
        </w:rPr>
        <w:t>се</w:t>
      </w:r>
      <w:r w:rsidRPr="00CC2D8F">
        <w:rPr>
          <w:spacing w:val="-3"/>
        </w:rPr>
        <w:t>т</w:t>
      </w:r>
      <w:r w:rsidRPr="00CC2D8F">
        <w:rPr>
          <w:spacing w:val="1"/>
        </w:rPr>
        <w:t>е</w:t>
      </w:r>
      <w:r w:rsidRPr="00CC2D8F">
        <w:t>й</w:t>
      </w:r>
      <w:r w:rsidRPr="00CC2D8F">
        <w:rPr>
          <w:spacing w:val="63"/>
        </w:rPr>
        <w:t xml:space="preserve"> </w:t>
      </w:r>
      <w:r w:rsidRPr="00CC2D8F">
        <w:rPr>
          <w:spacing w:val="-6"/>
        </w:rPr>
        <w:t>о</w:t>
      </w:r>
      <w:r w:rsidRPr="00CC2D8F">
        <w:t>т</w:t>
      </w:r>
      <w:r w:rsidRPr="00CC2D8F">
        <w:rPr>
          <w:spacing w:val="62"/>
        </w:rPr>
        <w:t xml:space="preserve"> </w:t>
      </w:r>
      <w:r w:rsidRPr="00CC2D8F">
        <w:t>каж</w:t>
      </w:r>
      <w:r w:rsidRPr="00CC2D8F">
        <w:rPr>
          <w:spacing w:val="3"/>
        </w:rPr>
        <w:t>д</w:t>
      </w:r>
      <w:r w:rsidRPr="00CC2D8F">
        <w:rPr>
          <w:spacing w:val="-6"/>
        </w:rPr>
        <w:t>о</w:t>
      </w:r>
      <w:r w:rsidRPr="00CC2D8F">
        <w:rPr>
          <w:spacing w:val="3"/>
        </w:rPr>
        <w:t>г</w:t>
      </w:r>
      <w:r w:rsidRPr="00CC2D8F">
        <w:t>о</w:t>
      </w:r>
      <w:r w:rsidRPr="00CC2D8F">
        <w:rPr>
          <w:spacing w:val="60"/>
        </w:rPr>
        <w:t xml:space="preserve"> </w:t>
      </w:r>
      <w:r w:rsidRPr="00CC2D8F">
        <w:t>и</w:t>
      </w:r>
      <w:r w:rsidRPr="00CC2D8F">
        <w:rPr>
          <w:spacing w:val="1"/>
        </w:rPr>
        <w:t>с</w:t>
      </w:r>
      <w:r w:rsidRPr="00CC2D8F">
        <w:rPr>
          <w:spacing w:val="2"/>
        </w:rPr>
        <w:t>т</w:t>
      </w:r>
      <w:r w:rsidRPr="00CC2D8F">
        <w:rPr>
          <w:spacing w:val="-6"/>
        </w:rPr>
        <w:t>о</w:t>
      </w:r>
      <w:r w:rsidRPr="00CC2D8F">
        <w:rPr>
          <w:spacing w:val="1"/>
        </w:rPr>
        <w:t>ч</w:t>
      </w:r>
      <w:r w:rsidRPr="00CC2D8F">
        <w:t>н</w:t>
      </w:r>
      <w:r w:rsidRPr="00CC2D8F">
        <w:rPr>
          <w:spacing w:val="2"/>
        </w:rPr>
        <w:t>и</w:t>
      </w:r>
      <w:r w:rsidRPr="00CC2D8F">
        <w:t>ка</w:t>
      </w:r>
      <w:r w:rsidRPr="00CC2D8F">
        <w:rPr>
          <w:w w:val="99"/>
        </w:rPr>
        <w:t xml:space="preserve"> </w:t>
      </w:r>
      <w:r w:rsidRPr="00CC2D8F">
        <w:rPr>
          <w:spacing w:val="-3"/>
        </w:rPr>
        <w:t>т</w:t>
      </w:r>
      <w:r w:rsidRPr="00CC2D8F">
        <w:rPr>
          <w:spacing w:val="1"/>
        </w:rPr>
        <w:t>е</w:t>
      </w:r>
      <w:r w:rsidRPr="00CC2D8F">
        <w:t>п</w:t>
      </w:r>
      <w:r w:rsidRPr="00CC2D8F">
        <w:rPr>
          <w:spacing w:val="2"/>
        </w:rPr>
        <w:t>л</w:t>
      </w:r>
      <w:r w:rsidRPr="00CC2D8F">
        <w:rPr>
          <w:spacing w:val="-6"/>
        </w:rPr>
        <w:t>о</w:t>
      </w:r>
      <w:r w:rsidRPr="00CC2D8F">
        <w:rPr>
          <w:spacing w:val="3"/>
        </w:rPr>
        <w:t>в</w:t>
      </w:r>
      <w:r w:rsidRPr="00CC2D8F">
        <w:t>ой</w:t>
      </w:r>
      <w:r w:rsidRPr="00CC2D8F">
        <w:rPr>
          <w:spacing w:val="59"/>
        </w:rPr>
        <w:t xml:space="preserve"> </w:t>
      </w:r>
      <w:r w:rsidRPr="00CC2D8F">
        <w:t>эн</w:t>
      </w:r>
      <w:r w:rsidRPr="00CC2D8F">
        <w:rPr>
          <w:spacing w:val="1"/>
        </w:rPr>
        <w:t>е</w:t>
      </w:r>
      <w:r w:rsidRPr="00CC2D8F">
        <w:t>рг</w:t>
      </w:r>
      <w:r w:rsidRPr="00CC2D8F">
        <w:rPr>
          <w:spacing w:val="2"/>
        </w:rPr>
        <w:t>и</w:t>
      </w:r>
      <w:r w:rsidRPr="00CC2D8F">
        <w:t>и,</w:t>
      </w:r>
      <w:r w:rsidRPr="00CC2D8F">
        <w:rPr>
          <w:spacing w:val="63"/>
        </w:rPr>
        <w:t xml:space="preserve"> </w:t>
      </w:r>
      <w:r w:rsidRPr="00CC2D8F">
        <w:rPr>
          <w:spacing w:val="-6"/>
        </w:rPr>
        <w:t>о</w:t>
      </w:r>
      <w:r w:rsidRPr="00CC2D8F">
        <w:t>т</w:t>
      </w:r>
      <w:r w:rsidRPr="00CC2D8F">
        <w:rPr>
          <w:spacing w:val="58"/>
        </w:rPr>
        <w:t xml:space="preserve"> </w:t>
      </w:r>
      <w:r w:rsidRPr="00CC2D8F">
        <w:rPr>
          <w:spacing w:val="2"/>
        </w:rPr>
        <w:t>м</w:t>
      </w:r>
      <w:r w:rsidRPr="00CC2D8F">
        <w:t>аги</w:t>
      </w:r>
      <w:r w:rsidRPr="00CC2D8F">
        <w:rPr>
          <w:spacing w:val="1"/>
        </w:rPr>
        <w:t>с</w:t>
      </w:r>
      <w:r w:rsidRPr="00CC2D8F">
        <w:rPr>
          <w:spacing w:val="-3"/>
        </w:rPr>
        <w:t>т</w:t>
      </w:r>
      <w:r w:rsidRPr="00CC2D8F">
        <w:t>ра</w:t>
      </w:r>
      <w:r w:rsidRPr="00CC2D8F">
        <w:rPr>
          <w:spacing w:val="2"/>
        </w:rPr>
        <w:t>л</w:t>
      </w:r>
      <w:r w:rsidRPr="00CC2D8F">
        <w:rPr>
          <w:spacing w:val="1"/>
        </w:rPr>
        <w:t>ь</w:t>
      </w:r>
      <w:r w:rsidRPr="00CC2D8F">
        <w:t>н</w:t>
      </w:r>
      <w:r w:rsidRPr="00CC2D8F">
        <w:rPr>
          <w:spacing w:val="3"/>
        </w:rPr>
        <w:t>ы</w:t>
      </w:r>
      <w:r w:rsidRPr="00CC2D8F">
        <w:t>х</w:t>
      </w:r>
      <w:r w:rsidRPr="00CC2D8F">
        <w:rPr>
          <w:spacing w:val="56"/>
        </w:rPr>
        <w:t xml:space="preserve"> </w:t>
      </w:r>
      <w:r w:rsidRPr="00CC2D8F">
        <w:t>вы</w:t>
      </w:r>
      <w:r w:rsidRPr="00CC2D8F">
        <w:rPr>
          <w:spacing w:val="3"/>
        </w:rPr>
        <w:t>в</w:t>
      </w:r>
      <w:r w:rsidRPr="00CC2D8F">
        <w:rPr>
          <w:spacing w:val="-6"/>
        </w:rPr>
        <w:t>о</w:t>
      </w:r>
      <w:r w:rsidRPr="00CC2D8F">
        <w:rPr>
          <w:spacing w:val="3"/>
        </w:rPr>
        <w:t>д</w:t>
      </w:r>
      <w:r w:rsidRPr="00CC2D8F">
        <w:t>ов</w:t>
      </w:r>
      <w:r w:rsidRPr="00CC2D8F">
        <w:rPr>
          <w:spacing w:val="59"/>
        </w:rPr>
        <w:t xml:space="preserve"> </w:t>
      </w:r>
      <w:r w:rsidRPr="00CC2D8F">
        <w:rPr>
          <w:spacing w:val="3"/>
        </w:rPr>
        <w:t>д</w:t>
      </w:r>
      <w:r w:rsidRPr="00CC2D8F">
        <w:t>о</w:t>
      </w:r>
      <w:r w:rsidRPr="00CC2D8F">
        <w:rPr>
          <w:spacing w:val="56"/>
        </w:rPr>
        <w:t xml:space="preserve"> </w:t>
      </w:r>
      <w:r w:rsidRPr="00CC2D8F">
        <w:t>ц</w:t>
      </w:r>
      <w:r w:rsidRPr="00CC2D8F">
        <w:rPr>
          <w:spacing w:val="1"/>
        </w:rPr>
        <w:t>е</w:t>
      </w:r>
      <w:r w:rsidRPr="00CC2D8F">
        <w:t>н</w:t>
      </w:r>
      <w:r w:rsidRPr="00CC2D8F">
        <w:rPr>
          <w:spacing w:val="-3"/>
        </w:rPr>
        <w:t>т</w:t>
      </w:r>
      <w:r w:rsidRPr="00CC2D8F">
        <w:t>ра</w:t>
      </w:r>
      <w:r w:rsidRPr="00CC2D8F">
        <w:rPr>
          <w:spacing w:val="2"/>
        </w:rPr>
        <w:t>л</w:t>
      </w:r>
      <w:r w:rsidRPr="00CC2D8F">
        <w:rPr>
          <w:spacing w:val="1"/>
        </w:rPr>
        <w:t>ь</w:t>
      </w:r>
      <w:r w:rsidRPr="00CC2D8F">
        <w:t>н</w:t>
      </w:r>
      <w:r w:rsidRPr="00CC2D8F">
        <w:rPr>
          <w:spacing w:val="8"/>
        </w:rPr>
        <w:t>ы</w:t>
      </w:r>
      <w:r w:rsidRPr="00CC2D8F">
        <w:t>х</w:t>
      </w:r>
      <w:r w:rsidRPr="00CC2D8F">
        <w:rPr>
          <w:w w:val="99"/>
        </w:rPr>
        <w:t xml:space="preserve"> </w:t>
      </w:r>
      <w:r w:rsidRPr="00CC2D8F">
        <w:rPr>
          <w:spacing w:val="-3"/>
        </w:rPr>
        <w:t>т</w:t>
      </w:r>
      <w:r w:rsidRPr="00CC2D8F">
        <w:rPr>
          <w:spacing w:val="1"/>
        </w:rPr>
        <w:t>е</w:t>
      </w:r>
      <w:r w:rsidRPr="00CC2D8F">
        <w:t>п</w:t>
      </w:r>
      <w:r w:rsidRPr="00CC2D8F">
        <w:rPr>
          <w:spacing w:val="2"/>
        </w:rPr>
        <w:t>л</w:t>
      </w:r>
      <w:r w:rsidRPr="00CC2D8F">
        <w:rPr>
          <w:spacing w:val="-6"/>
        </w:rPr>
        <w:t>о</w:t>
      </w:r>
      <w:r w:rsidRPr="00CC2D8F">
        <w:rPr>
          <w:spacing w:val="3"/>
        </w:rPr>
        <w:t>вы</w:t>
      </w:r>
      <w:r w:rsidRPr="00CC2D8F">
        <w:t>х</w:t>
      </w:r>
      <w:r w:rsidRPr="00CC2D8F">
        <w:rPr>
          <w:spacing w:val="29"/>
        </w:rPr>
        <w:t xml:space="preserve"> </w:t>
      </w:r>
      <w:r w:rsidRPr="00CC2D8F">
        <w:t>пун</w:t>
      </w:r>
      <w:r w:rsidRPr="00CC2D8F">
        <w:rPr>
          <w:spacing w:val="2"/>
        </w:rPr>
        <w:t>кт</w:t>
      </w:r>
      <w:r w:rsidRPr="00CC2D8F">
        <w:rPr>
          <w:spacing w:val="-6"/>
        </w:rPr>
        <w:t>о</w:t>
      </w:r>
      <w:r w:rsidRPr="00CC2D8F">
        <w:t>в</w:t>
      </w:r>
      <w:r w:rsidRPr="00CC2D8F">
        <w:rPr>
          <w:spacing w:val="32"/>
        </w:rPr>
        <w:t xml:space="preserve"> </w:t>
      </w:r>
      <w:r w:rsidRPr="00CC2D8F">
        <w:t>и</w:t>
      </w:r>
      <w:r w:rsidRPr="00CC2D8F">
        <w:rPr>
          <w:spacing w:val="2"/>
        </w:rPr>
        <w:t>л</w:t>
      </w:r>
      <w:r w:rsidRPr="00CC2D8F">
        <w:t>и</w:t>
      </w:r>
      <w:r w:rsidRPr="00CC2D8F">
        <w:rPr>
          <w:spacing w:val="33"/>
        </w:rPr>
        <w:t xml:space="preserve"> </w:t>
      </w:r>
      <w:r w:rsidRPr="00CC2D8F">
        <w:t>до</w:t>
      </w:r>
      <w:r w:rsidRPr="00CC2D8F">
        <w:rPr>
          <w:spacing w:val="29"/>
        </w:rPr>
        <w:t xml:space="preserve"> </w:t>
      </w:r>
      <w:r w:rsidRPr="00CC2D8F">
        <w:rPr>
          <w:spacing w:val="3"/>
        </w:rPr>
        <w:t>вв</w:t>
      </w:r>
      <w:r w:rsidRPr="00CC2D8F">
        <w:rPr>
          <w:spacing w:val="-6"/>
        </w:rPr>
        <w:t>о</w:t>
      </w:r>
      <w:r w:rsidRPr="00CC2D8F">
        <w:t>да</w:t>
      </w:r>
      <w:r w:rsidRPr="00CC2D8F">
        <w:rPr>
          <w:spacing w:val="34"/>
        </w:rPr>
        <w:t xml:space="preserve"> </w:t>
      </w:r>
      <w:r w:rsidRPr="00CC2D8F">
        <w:t>в</w:t>
      </w:r>
      <w:r w:rsidRPr="00CC2D8F">
        <w:rPr>
          <w:spacing w:val="32"/>
        </w:rPr>
        <w:t xml:space="preserve"> </w:t>
      </w:r>
      <w:r w:rsidRPr="00CC2D8F">
        <w:t>жи</w:t>
      </w:r>
      <w:r w:rsidRPr="00CC2D8F">
        <w:rPr>
          <w:spacing w:val="6"/>
        </w:rPr>
        <w:t>л</w:t>
      </w:r>
      <w:r w:rsidRPr="00CC2D8F">
        <w:t>ой</w:t>
      </w:r>
      <w:r w:rsidRPr="00CC2D8F">
        <w:rPr>
          <w:w w:val="99"/>
        </w:rPr>
        <w:t xml:space="preserve"> </w:t>
      </w:r>
      <w:r w:rsidRPr="00CC2D8F">
        <w:t>квар</w:t>
      </w:r>
      <w:r w:rsidRPr="00CC2D8F">
        <w:rPr>
          <w:spacing w:val="-3"/>
        </w:rPr>
        <w:t>т</w:t>
      </w:r>
      <w:r w:rsidRPr="00CC2D8F">
        <w:t>ал</w:t>
      </w:r>
      <w:r w:rsidRPr="00CC2D8F">
        <w:rPr>
          <w:spacing w:val="-11"/>
        </w:rPr>
        <w:t xml:space="preserve"> </w:t>
      </w:r>
      <w:r w:rsidRPr="00CC2D8F">
        <w:t>и</w:t>
      </w:r>
      <w:r w:rsidRPr="00CC2D8F">
        <w:rPr>
          <w:spacing w:val="2"/>
        </w:rPr>
        <w:t>л</w:t>
      </w:r>
      <w:r w:rsidRPr="00CC2D8F">
        <w:t>и</w:t>
      </w:r>
      <w:r w:rsidRPr="00CC2D8F">
        <w:rPr>
          <w:spacing w:val="-14"/>
        </w:rPr>
        <w:t xml:space="preserve"> </w:t>
      </w:r>
      <w:r w:rsidRPr="00CC2D8F">
        <w:t>пр</w:t>
      </w:r>
      <w:r w:rsidRPr="00CC2D8F">
        <w:rPr>
          <w:spacing w:val="-6"/>
        </w:rPr>
        <w:t>о</w:t>
      </w:r>
      <w:r w:rsidRPr="00CC2D8F">
        <w:rPr>
          <w:spacing w:val="2"/>
        </w:rPr>
        <w:t>м</w:t>
      </w:r>
      <w:r w:rsidRPr="00CC2D8F">
        <w:rPr>
          <w:spacing w:val="3"/>
        </w:rPr>
        <w:t>ы</w:t>
      </w:r>
      <w:r w:rsidRPr="00CC2D8F">
        <w:rPr>
          <w:spacing w:val="-6"/>
        </w:rPr>
        <w:t>ш</w:t>
      </w:r>
      <w:r w:rsidRPr="00CC2D8F">
        <w:rPr>
          <w:spacing w:val="2"/>
        </w:rPr>
        <w:t>л</w:t>
      </w:r>
      <w:r w:rsidRPr="00CC2D8F">
        <w:rPr>
          <w:spacing w:val="1"/>
        </w:rPr>
        <w:t>е</w:t>
      </w:r>
      <w:r w:rsidRPr="00CC2D8F">
        <w:t>н</w:t>
      </w:r>
      <w:r w:rsidRPr="00CC2D8F">
        <w:rPr>
          <w:spacing w:val="2"/>
        </w:rPr>
        <w:t>н</w:t>
      </w:r>
      <w:r w:rsidRPr="00CC2D8F">
        <w:t>ый</w:t>
      </w:r>
      <w:r w:rsidRPr="00CC2D8F">
        <w:rPr>
          <w:spacing w:val="-13"/>
        </w:rPr>
        <w:t xml:space="preserve"> </w:t>
      </w:r>
      <w:r w:rsidRPr="00CC2D8F">
        <w:rPr>
          <w:spacing w:val="-6"/>
        </w:rPr>
        <w:t>о</w:t>
      </w:r>
      <w:r w:rsidRPr="00CC2D8F">
        <w:t>бъ</w:t>
      </w:r>
      <w:r w:rsidRPr="00CC2D8F">
        <w:rPr>
          <w:spacing w:val="1"/>
        </w:rPr>
        <w:t>е</w:t>
      </w:r>
      <w:r w:rsidRPr="00CC2D8F">
        <w:rPr>
          <w:spacing w:val="2"/>
        </w:rPr>
        <w:t>к</w:t>
      </w:r>
      <w:r w:rsidRPr="00CC2D8F">
        <w:t>т</w:t>
      </w:r>
      <w:bookmarkEnd w:id="76"/>
      <w:bookmarkEnd w:id="77"/>
    </w:p>
    <w:p w:rsidR="008D436B" w:rsidRPr="00400537" w:rsidRDefault="008D436B" w:rsidP="000C7DB0">
      <w:pPr>
        <w:rPr>
          <w:szCs w:val="26"/>
          <w:lang w:val="ru-RU"/>
        </w:rPr>
      </w:pPr>
    </w:p>
    <w:p w:rsidR="00F77329" w:rsidRPr="00D26801" w:rsidRDefault="00F77329" w:rsidP="00BA2215">
      <w:pPr>
        <w:pStyle w:val="aff4"/>
      </w:pPr>
      <w:r w:rsidRPr="00D26801">
        <w:t xml:space="preserve">Тепловые сети от отопительной котельной АМК-60 имеют два выпуска: выпуск </w:t>
      </w:r>
      <w:r>
        <w:t>СЦТ1</w:t>
      </w:r>
      <w:r w:rsidRPr="00D26801">
        <w:t xml:space="preserve"> </w:t>
      </w:r>
      <w:r>
        <w:t>«</w:t>
      </w:r>
      <w:r w:rsidRPr="00D26801">
        <w:t>Индустриальный парк</w:t>
      </w:r>
      <w:r>
        <w:t>»</w:t>
      </w:r>
      <w:r w:rsidRPr="00D26801">
        <w:t xml:space="preserve"> и выпуск </w:t>
      </w:r>
      <w:r>
        <w:t>СЦТ2</w:t>
      </w:r>
      <w:r w:rsidRPr="00D26801">
        <w:t xml:space="preserve"> </w:t>
      </w:r>
      <w:r>
        <w:t>«пгт.</w:t>
      </w:r>
      <w:r w:rsidRPr="00D26801">
        <w:t xml:space="preserve"> Камские Поляны</w:t>
      </w:r>
      <w:r>
        <w:t>»</w:t>
      </w:r>
      <w:r w:rsidRPr="00D26801">
        <w:t>.</w:t>
      </w:r>
    </w:p>
    <w:p w:rsidR="00F77329" w:rsidRDefault="00F77329" w:rsidP="00BA2215">
      <w:pPr>
        <w:pStyle w:val="aff4"/>
      </w:pPr>
      <w:r w:rsidRPr="00362AF2">
        <w:t>Тепловые сети АМК-60 до абонентов</w:t>
      </w:r>
      <w:r w:rsidR="001F33C9">
        <w:t xml:space="preserve"> СЦТ2</w:t>
      </w:r>
      <w:r w:rsidR="001F33C9" w:rsidRPr="00D26801">
        <w:t xml:space="preserve"> </w:t>
      </w:r>
      <w:r w:rsidR="001F33C9">
        <w:t>«пгт.</w:t>
      </w:r>
      <w:r w:rsidR="001F33C9" w:rsidRPr="00D26801">
        <w:t xml:space="preserve"> Камские Поляны</w:t>
      </w:r>
      <w:r w:rsidR="001F33C9">
        <w:t>» и</w:t>
      </w:r>
      <w:r w:rsidRPr="00362AF2">
        <w:t xml:space="preserve"> ЦТП выполнены в двухтрубном исполнении. От котельной </w:t>
      </w:r>
      <w:r w:rsidR="00E2616F" w:rsidRPr="00362AF2">
        <w:t>до жилпоселка</w:t>
      </w:r>
      <w:r w:rsidRPr="00362AF2">
        <w:t xml:space="preserve"> магистральные трубопроводы проложены надземным и подземным способом (в каналах, бесканально), остальные магистральные трубопроводы селитебной зоны – подземной прокладки.</w:t>
      </w:r>
      <w:r w:rsidRPr="00D26801">
        <w:t xml:space="preserve"> </w:t>
      </w:r>
    </w:p>
    <w:p w:rsidR="00F77329" w:rsidRDefault="00F77329" w:rsidP="00BA2215">
      <w:pPr>
        <w:pStyle w:val="aff4"/>
      </w:pPr>
      <w:r w:rsidRPr="00D26801">
        <w:t xml:space="preserve">Все потребители тепловой энергии </w:t>
      </w:r>
      <w:r>
        <w:t xml:space="preserve">СЦТ2 </w:t>
      </w:r>
      <w:r w:rsidRPr="00D26801">
        <w:t>подключены к источнику теплоснабжения по независимой схеме. На территории поселка расположены 10 ЦТП</w:t>
      </w:r>
      <w:r>
        <w:t>,</w:t>
      </w:r>
      <w:r w:rsidRPr="00D26801">
        <w:t xml:space="preserve"> к которым подключены все </w:t>
      </w:r>
      <w:r>
        <w:t xml:space="preserve">многоквартирные </w:t>
      </w:r>
      <w:r w:rsidRPr="00D26801">
        <w:t>жилые дома (кроме ж.д</w:t>
      </w:r>
      <w:r>
        <w:t>.</w:t>
      </w:r>
      <w:r w:rsidRPr="00D26801">
        <w:t xml:space="preserve"> 2/40) и основная часть объектов социально-культурных учреждений. Тепловые сети от ЦТП до потребителей проложены в основном под землей в 4-х трубном исполнении. Остальные потребители тепловой энергии на территории поселка подключены к магистральным тепловым сетям через индивидуальные тепловые пункты (ИТП).</w:t>
      </w:r>
    </w:p>
    <w:p w:rsidR="003640AB" w:rsidRDefault="00F77329" w:rsidP="00BA2215">
      <w:pPr>
        <w:pStyle w:val="aff4"/>
      </w:pPr>
      <w:r w:rsidRPr="00D26801">
        <w:t>Тепловые сети</w:t>
      </w:r>
      <w:r>
        <w:t xml:space="preserve"> СЦТ1</w:t>
      </w:r>
      <w:r w:rsidRPr="00D26801">
        <w:t xml:space="preserve"> </w:t>
      </w:r>
      <w:r w:rsidR="001F33C9">
        <w:t>«</w:t>
      </w:r>
      <w:r w:rsidRPr="00D26801">
        <w:t>Индустриальный парк</w:t>
      </w:r>
      <w:r w:rsidR="001F33C9">
        <w:t>»</w:t>
      </w:r>
      <w:r w:rsidRPr="00D26801">
        <w:t xml:space="preserve"> проложены в двухтрубном исполнении, все абоненты подключены к сетям через ИТП </w:t>
      </w:r>
      <w:r>
        <w:t xml:space="preserve">также </w:t>
      </w:r>
      <w:r w:rsidRPr="00D26801">
        <w:t>по независимой схеме</w:t>
      </w:r>
      <w:r>
        <w:t>.</w:t>
      </w:r>
    </w:p>
    <w:p w:rsidR="00F77329" w:rsidRDefault="00F77329" w:rsidP="00BA2215">
      <w:pPr>
        <w:pStyle w:val="aff4"/>
      </w:pPr>
    </w:p>
    <w:p w:rsidR="00F77329" w:rsidRDefault="00F77329" w:rsidP="00BA2215">
      <w:pPr>
        <w:pStyle w:val="aff4"/>
      </w:pPr>
    </w:p>
    <w:p w:rsidR="00F77329" w:rsidRDefault="00F77329" w:rsidP="00BA2215">
      <w:pPr>
        <w:pStyle w:val="aff4"/>
        <w:sectPr w:rsidR="00F77329" w:rsidSect="000B50F5">
          <w:footnotePr>
            <w:numRestart w:val="eachPage"/>
          </w:footnotePr>
          <w:pgSz w:w="11906" w:h="16838"/>
          <w:pgMar w:top="1134" w:right="850" w:bottom="1134" w:left="1418"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p>
    <w:p w:rsidR="00710410" w:rsidRDefault="00710410" w:rsidP="00710410">
      <w:pPr>
        <w:pStyle w:val="18"/>
      </w:pPr>
      <w:bookmarkStart w:id="78" w:name="_Ref433893971"/>
      <w:bookmarkStart w:id="79" w:name="_TOC_250098"/>
      <w:bookmarkStart w:id="80" w:name="_Toc390684773"/>
      <w:r>
        <w:lastRenderedPageBreak/>
        <w:t xml:space="preserve">рис.  </w:t>
      </w:r>
      <w:r w:rsidR="00C04169">
        <w:rPr>
          <w:noProof/>
        </w:rPr>
        <w:fldChar w:fldCharType="begin"/>
      </w:r>
      <w:r w:rsidR="00236FDF">
        <w:rPr>
          <w:noProof/>
        </w:rPr>
        <w:instrText xml:space="preserve"> SEQ рис._ \* ARABIC </w:instrText>
      </w:r>
      <w:r w:rsidR="00C04169">
        <w:rPr>
          <w:noProof/>
        </w:rPr>
        <w:fldChar w:fldCharType="separate"/>
      </w:r>
      <w:r w:rsidR="00F41843">
        <w:rPr>
          <w:noProof/>
        </w:rPr>
        <w:t>4</w:t>
      </w:r>
      <w:r w:rsidR="00C04169">
        <w:rPr>
          <w:noProof/>
        </w:rPr>
        <w:fldChar w:fldCharType="end"/>
      </w:r>
      <w:bookmarkEnd w:id="78"/>
      <w:r>
        <w:t xml:space="preserve"> – </w:t>
      </w:r>
      <w:r w:rsidR="00F77329">
        <w:t>С</w:t>
      </w:r>
      <w:r>
        <w:t xml:space="preserve">хема </w:t>
      </w:r>
      <w:r w:rsidR="00F77329">
        <w:t xml:space="preserve">прокладки </w:t>
      </w:r>
      <w:r>
        <w:t>магистральных</w:t>
      </w:r>
      <w:r w:rsidR="00F77329">
        <w:t xml:space="preserve"> и распределительных</w:t>
      </w:r>
      <w:r>
        <w:t xml:space="preserve"> тепловых сетей </w:t>
      </w:r>
      <w:r w:rsidR="00F77329">
        <w:t xml:space="preserve">от котельной АМК-60 </w:t>
      </w:r>
      <w:r w:rsidR="00A46093">
        <w:t>МО пгт.Камские Поляны</w:t>
      </w:r>
    </w:p>
    <w:p w:rsidR="003640AB" w:rsidRDefault="00B03477" w:rsidP="00F77329">
      <w:pPr>
        <w:pStyle w:val="20"/>
        <w:ind w:firstLine="0"/>
        <w:sectPr w:rsidR="003640AB" w:rsidSect="003640AB">
          <w:footnotePr>
            <w:numRestart w:val="eachPage"/>
          </w:footnotePr>
          <w:pgSz w:w="23814" w:h="16839" w:orient="landscape" w:code="8"/>
          <w:pgMar w:top="850" w:right="1134" w:bottom="1418" w:left="1134"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r w:rsidRPr="00B74767">
        <w:rPr>
          <w:noProof/>
          <w:sz w:val="24"/>
          <w:szCs w:val="24"/>
          <w:lang w:eastAsia="ru-RU"/>
        </w:rPr>
        <w:drawing>
          <wp:inline distT="0" distB="0" distL="0" distR="0">
            <wp:extent cx="13696950" cy="7315200"/>
            <wp:effectExtent l="19050" t="19050" r="0" b="0"/>
            <wp:docPr id="4" name="Рисунок 1" descr="D:\$$$$-2018\Схемы\Кам. Поляны\готовые\карта сет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2018\Схемы\Кам. Поляны\готовые\карта сетей.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696950" cy="7315200"/>
                    </a:xfrm>
                    <a:prstGeom prst="rect">
                      <a:avLst/>
                    </a:prstGeom>
                    <a:noFill/>
                    <a:ln w="9525" cmpd="sng">
                      <a:solidFill>
                        <a:srgbClr val="000000"/>
                      </a:solidFill>
                      <a:miter lim="800000"/>
                      <a:headEnd/>
                      <a:tailEnd/>
                    </a:ln>
                    <a:effectLst/>
                  </pic:spPr>
                </pic:pic>
              </a:graphicData>
            </a:graphic>
          </wp:inline>
        </w:drawing>
      </w:r>
    </w:p>
    <w:p w:rsidR="008D436B" w:rsidRPr="00CC2D8F" w:rsidRDefault="008D436B" w:rsidP="007D4BC3">
      <w:pPr>
        <w:pStyle w:val="20"/>
        <w:rPr>
          <w:i/>
        </w:rPr>
      </w:pPr>
      <w:r w:rsidRPr="00CC2D8F">
        <w:lastRenderedPageBreak/>
        <w:t>1.3.2. Э</w:t>
      </w:r>
      <w:r w:rsidRPr="00CC2D8F">
        <w:rPr>
          <w:spacing w:val="2"/>
        </w:rPr>
        <w:t>л</w:t>
      </w:r>
      <w:r w:rsidRPr="00CC2D8F">
        <w:rPr>
          <w:spacing w:val="1"/>
        </w:rPr>
        <w:t>е</w:t>
      </w:r>
      <w:r w:rsidRPr="00CC2D8F">
        <w:t>к</w:t>
      </w:r>
      <w:r w:rsidRPr="00CC2D8F">
        <w:rPr>
          <w:spacing w:val="-3"/>
        </w:rPr>
        <w:t>т</w:t>
      </w:r>
      <w:r w:rsidRPr="00CC2D8F">
        <w:t>р</w:t>
      </w:r>
      <w:r w:rsidRPr="00CC2D8F">
        <w:rPr>
          <w:spacing w:val="-6"/>
        </w:rPr>
        <w:t>о</w:t>
      </w:r>
      <w:r w:rsidRPr="00CC2D8F">
        <w:t>н</w:t>
      </w:r>
      <w:r w:rsidRPr="00CC2D8F">
        <w:rPr>
          <w:spacing w:val="2"/>
        </w:rPr>
        <w:t>н</w:t>
      </w:r>
      <w:r w:rsidRPr="00CC2D8F">
        <w:t>ые</w:t>
      </w:r>
      <w:r w:rsidRPr="00CC2D8F">
        <w:rPr>
          <w:spacing w:val="27"/>
        </w:rPr>
        <w:t xml:space="preserve"> </w:t>
      </w:r>
      <w:r w:rsidRPr="00CC2D8F">
        <w:t>и</w:t>
      </w:r>
      <w:r w:rsidRPr="00CC2D8F">
        <w:rPr>
          <w:spacing w:val="24"/>
        </w:rPr>
        <w:t xml:space="preserve"> </w:t>
      </w:r>
      <w:r w:rsidRPr="00CC2D8F">
        <w:t>(и</w:t>
      </w:r>
      <w:r w:rsidRPr="00CC2D8F">
        <w:rPr>
          <w:spacing w:val="2"/>
        </w:rPr>
        <w:t>ли</w:t>
      </w:r>
      <w:r w:rsidRPr="00CC2D8F">
        <w:t>)</w:t>
      </w:r>
      <w:r w:rsidRPr="00CC2D8F">
        <w:rPr>
          <w:spacing w:val="25"/>
        </w:rPr>
        <w:t xml:space="preserve"> </w:t>
      </w:r>
      <w:r w:rsidRPr="00CC2D8F">
        <w:t>бу</w:t>
      </w:r>
      <w:r w:rsidRPr="00CC2D8F">
        <w:rPr>
          <w:spacing w:val="2"/>
        </w:rPr>
        <w:t>м</w:t>
      </w:r>
      <w:r w:rsidRPr="00CC2D8F">
        <w:t>ажные</w:t>
      </w:r>
      <w:r w:rsidRPr="00CC2D8F">
        <w:rPr>
          <w:spacing w:val="31"/>
        </w:rPr>
        <w:t xml:space="preserve"> </w:t>
      </w:r>
      <w:r w:rsidRPr="00CC2D8F">
        <w:t>кар</w:t>
      </w:r>
      <w:r w:rsidRPr="00CC2D8F">
        <w:rPr>
          <w:spacing w:val="-3"/>
        </w:rPr>
        <w:t>т</w:t>
      </w:r>
      <w:r w:rsidRPr="00CC2D8F">
        <w:t>ы</w:t>
      </w:r>
      <w:r w:rsidRPr="00CC2D8F">
        <w:rPr>
          <w:spacing w:val="29"/>
        </w:rPr>
        <w:t xml:space="preserve"> </w:t>
      </w:r>
      <w:r w:rsidRPr="00CC2D8F">
        <w:t>(</w:t>
      </w:r>
      <w:r w:rsidRPr="00CC2D8F">
        <w:rPr>
          <w:spacing w:val="1"/>
        </w:rPr>
        <w:t>с</w:t>
      </w:r>
      <w:r w:rsidRPr="00CC2D8F">
        <w:rPr>
          <w:spacing w:val="-6"/>
        </w:rPr>
        <w:t>х</w:t>
      </w:r>
      <w:r w:rsidRPr="00CC2D8F">
        <w:rPr>
          <w:spacing w:val="1"/>
        </w:rPr>
        <w:t>е</w:t>
      </w:r>
      <w:r w:rsidRPr="00CC2D8F">
        <w:rPr>
          <w:spacing w:val="2"/>
        </w:rPr>
        <w:t>м</w:t>
      </w:r>
      <w:r w:rsidRPr="00CC2D8F">
        <w:t>ы)</w:t>
      </w:r>
      <w:r w:rsidRPr="00CC2D8F">
        <w:rPr>
          <w:spacing w:val="30"/>
        </w:rPr>
        <w:t xml:space="preserve"> </w:t>
      </w:r>
      <w:r w:rsidRPr="00CC2D8F">
        <w:rPr>
          <w:spacing w:val="-3"/>
        </w:rPr>
        <w:t>т</w:t>
      </w:r>
      <w:r w:rsidRPr="00CC2D8F">
        <w:rPr>
          <w:spacing w:val="1"/>
        </w:rPr>
        <w:t>е</w:t>
      </w:r>
      <w:r w:rsidRPr="00CC2D8F">
        <w:t>п</w:t>
      </w:r>
      <w:r w:rsidRPr="00CC2D8F">
        <w:rPr>
          <w:spacing w:val="2"/>
        </w:rPr>
        <w:t>л</w:t>
      </w:r>
      <w:r w:rsidRPr="00CC2D8F">
        <w:rPr>
          <w:spacing w:val="-6"/>
        </w:rPr>
        <w:t>о</w:t>
      </w:r>
      <w:r w:rsidRPr="00CC2D8F">
        <w:rPr>
          <w:spacing w:val="3"/>
        </w:rPr>
        <w:t>вы</w:t>
      </w:r>
      <w:r w:rsidRPr="00CC2D8F">
        <w:t>х</w:t>
      </w:r>
      <w:r w:rsidRPr="00CC2D8F">
        <w:rPr>
          <w:spacing w:val="22"/>
        </w:rPr>
        <w:t xml:space="preserve"> </w:t>
      </w:r>
      <w:r w:rsidRPr="00CC2D8F">
        <w:rPr>
          <w:spacing w:val="1"/>
        </w:rPr>
        <w:t>се</w:t>
      </w:r>
      <w:r w:rsidRPr="00CC2D8F">
        <w:rPr>
          <w:spacing w:val="-3"/>
        </w:rPr>
        <w:t>т</w:t>
      </w:r>
      <w:r w:rsidRPr="00CC2D8F">
        <w:rPr>
          <w:spacing w:val="1"/>
        </w:rPr>
        <w:t>е</w:t>
      </w:r>
      <w:r w:rsidRPr="00CC2D8F">
        <w:t>й</w:t>
      </w:r>
      <w:r w:rsidRPr="00CC2D8F">
        <w:rPr>
          <w:spacing w:val="25"/>
        </w:rPr>
        <w:t xml:space="preserve"> </w:t>
      </w:r>
      <w:r w:rsidRPr="00CC2D8F">
        <w:t>в</w:t>
      </w:r>
      <w:r w:rsidRPr="00CC2D8F">
        <w:rPr>
          <w:w w:val="99"/>
        </w:rPr>
        <w:t xml:space="preserve"> </w:t>
      </w:r>
      <w:r w:rsidRPr="00CC2D8F">
        <w:t>зонах</w:t>
      </w:r>
      <w:r w:rsidRPr="00CC2D8F">
        <w:rPr>
          <w:spacing w:val="-16"/>
        </w:rPr>
        <w:t xml:space="preserve"> </w:t>
      </w:r>
      <w:r w:rsidRPr="00CC2D8F">
        <w:t>д</w:t>
      </w:r>
      <w:r w:rsidRPr="00CC2D8F">
        <w:rPr>
          <w:spacing w:val="1"/>
        </w:rPr>
        <w:t>е</w:t>
      </w:r>
      <w:r w:rsidRPr="00CC2D8F">
        <w:t>й</w:t>
      </w:r>
      <w:r w:rsidRPr="00CC2D8F">
        <w:rPr>
          <w:spacing w:val="1"/>
        </w:rPr>
        <w:t>с</w:t>
      </w:r>
      <w:r w:rsidRPr="00CC2D8F">
        <w:rPr>
          <w:spacing w:val="2"/>
        </w:rPr>
        <w:t>т</w:t>
      </w:r>
      <w:r w:rsidRPr="00CC2D8F">
        <w:t>вия</w:t>
      </w:r>
      <w:r w:rsidRPr="00CC2D8F">
        <w:rPr>
          <w:spacing w:val="-13"/>
        </w:rPr>
        <w:t xml:space="preserve"> </w:t>
      </w:r>
      <w:r w:rsidRPr="00CC2D8F">
        <w:t>и</w:t>
      </w:r>
      <w:r w:rsidRPr="00CC2D8F">
        <w:rPr>
          <w:spacing w:val="1"/>
        </w:rPr>
        <w:t>с</w:t>
      </w:r>
      <w:r w:rsidRPr="00CC2D8F">
        <w:rPr>
          <w:spacing w:val="2"/>
        </w:rPr>
        <w:t>т</w:t>
      </w:r>
      <w:r w:rsidRPr="00CC2D8F">
        <w:rPr>
          <w:spacing w:val="-6"/>
        </w:rPr>
        <w:t>о</w:t>
      </w:r>
      <w:r w:rsidRPr="00CC2D8F">
        <w:rPr>
          <w:spacing w:val="1"/>
        </w:rPr>
        <w:t>ч</w:t>
      </w:r>
      <w:r w:rsidRPr="00CC2D8F">
        <w:rPr>
          <w:spacing w:val="2"/>
        </w:rPr>
        <w:t>н</w:t>
      </w:r>
      <w:r w:rsidRPr="00CC2D8F">
        <w:t>и</w:t>
      </w:r>
      <w:r w:rsidRPr="00CC2D8F">
        <w:rPr>
          <w:spacing w:val="2"/>
        </w:rPr>
        <w:t>к</w:t>
      </w:r>
      <w:r w:rsidRPr="00CC2D8F">
        <w:rPr>
          <w:spacing w:val="-6"/>
        </w:rPr>
        <w:t>о</w:t>
      </w:r>
      <w:r w:rsidRPr="00CC2D8F">
        <w:t>в</w:t>
      </w:r>
      <w:r w:rsidRPr="00CC2D8F">
        <w:rPr>
          <w:spacing w:val="-13"/>
        </w:rPr>
        <w:t xml:space="preserve"> </w:t>
      </w:r>
      <w:r w:rsidRPr="00CC2D8F">
        <w:rPr>
          <w:spacing w:val="-3"/>
        </w:rPr>
        <w:t>т</w:t>
      </w:r>
      <w:r w:rsidRPr="00CC2D8F">
        <w:rPr>
          <w:spacing w:val="1"/>
        </w:rPr>
        <w:t>е</w:t>
      </w:r>
      <w:r w:rsidRPr="00CC2D8F">
        <w:t>п</w:t>
      </w:r>
      <w:r w:rsidRPr="00CC2D8F">
        <w:rPr>
          <w:spacing w:val="6"/>
        </w:rPr>
        <w:t>л</w:t>
      </w:r>
      <w:r w:rsidRPr="00CC2D8F">
        <w:rPr>
          <w:spacing w:val="-6"/>
        </w:rPr>
        <w:t>о</w:t>
      </w:r>
      <w:r w:rsidRPr="00CC2D8F">
        <w:rPr>
          <w:spacing w:val="3"/>
        </w:rPr>
        <w:t>в</w:t>
      </w:r>
      <w:r w:rsidRPr="00CC2D8F">
        <w:rPr>
          <w:spacing w:val="-6"/>
        </w:rPr>
        <w:t>о</w:t>
      </w:r>
      <w:r w:rsidRPr="00CC2D8F">
        <w:t>й</w:t>
      </w:r>
      <w:r w:rsidRPr="00CC2D8F">
        <w:rPr>
          <w:spacing w:val="-13"/>
        </w:rPr>
        <w:t xml:space="preserve"> </w:t>
      </w:r>
      <w:r w:rsidRPr="00CC2D8F">
        <w:rPr>
          <w:spacing w:val="4"/>
        </w:rPr>
        <w:t>э</w:t>
      </w:r>
      <w:r w:rsidRPr="00CC2D8F">
        <w:t>н</w:t>
      </w:r>
      <w:r w:rsidRPr="00CC2D8F">
        <w:rPr>
          <w:spacing w:val="1"/>
        </w:rPr>
        <w:t>е</w:t>
      </w:r>
      <w:r w:rsidRPr="00CC2D8F">
        <w:t>ргии</w:t>
      </w:r>
      <w:bookmarkEnd w:id="79"/>
      <w:bookmarkEnd w:id="80"/>
    </w:p>
    <w:p w:rsidR="00F77329" w:rsidRDefault="00F77329" w:rsidP="00BA2215">
      <w:pPr>
        <w:pStyle w:val="aff4"/>
      </w:pPr>
      <w:r>
        <w:t xml:space="preserve">Схема тепловых сетей </w:t>
      </w:r>
      <w:r w:rsidR="001F33C9">
        <w:t>СЦТ1 «</w:t>
      </w:r>
      <w:r w:rsidR="001F33C9" w:rsidRPr="00D26801">
        <w:t>Индустриальный парк</w:t>
      </w:r>
      <w:r w:rsidR="001F33C9">
        <w:t>»</w:t>
      </w:r>
      <w:r>
        <w:t xml:space="preserve"> – см. </w:t>
      </w:r>
      <w:r w:rsidR="00C04169" w:rsidRPr="00C3045B">
        <w:rPr>
          <w:color w:val="17365D"/>
          <w:u w:val="single"/>
        </w:rPr>
        <w:fldChar w:fldCharType="begin"/>
      </w:r>
      <w:r w:rsidRPr="00C3045B">
        <w:rPr>
          <w:color w:val="17365D"/>
          <w:u w:val="single"/>
        </w:rPr>
        <w:instrText xml:space="preserve"> REF _Ref437262986 \h </w:instrText>
      </w:r>
      <w:r w:rsidR="00C04169" w:rsidRPr="00C3045B">
        <w:rPr>
          <w:color w:val="17365D"/>
          <w:u w:val="single"/>
        </w:rPr>
      </w:r>
      <w:r w:rsidR="00C04169" w:rsidRPr="00C3045B">
        <w:rPr>
          <w:color w:val="17365D"/>
          <w:u w:val="single"/>
        </w:rPr>
        <w:fldChar w:fldCharType="separate"/>
      </w:r>
      <w:r w:rsidR="00F41843">
        <w:t xml:space="preserve">Приложение  </w:t>
      </w:r>
      <w:r w:rsidR="00F41843">
        <w:rPr>
          <w:noProof/>
        </w:rPr>
        <w:t>5</w:t>
      </w:r>
      <w:r w:rsidR="00C04169" w:rsidRPr="00C3045B">
        <w:rPr>
          <w:color w:val="17365D"/>
          <w:u w:val="single"/>
        </w:rPr>
        <w:fldChar w:fldCharType="end"/>
      </w:r>
      <w:r>
        <w:t>.</w:t>
      </w:r>
    </w:p>
    <w:p w:rsidR="00F77329" w:rsidRDefault="00F77329" w:rsidP="00BA2215">
      <w:pPr>
        <w:pStyle w:val="aff4"/>
      </w:pPr>
      <w:r>
        <w:t xml:space="preserve">схема магистральных тепловых сетей </w:t>
      </w:r>
      <w:r w:rsidR="001F33C9">
        <w:t>СЦТ2 «пгт.Камские Поляны»</w:t>
      </w:r>
      <w:r>
        <w:t xml:space="preserve"> – см. </w:t>
      </w:r>
      <w:r w:rsidR="00C04169" w:rsidRPr="00C3045B">
        <w:rPr>
          <w:color w:val="17365D"/>
          <w:u w:val="single"/>
        </w:rPr>
        <w:fldChar w:fldCharType="begin"/>
      </w:r>
      <w:r w:rsidRPr="00C3045B">
        <w:rPr>
          <w:color w:val="17365D"/>
          <w:u w:val="single"/>
        </w:rPr>
        <w:instrText xml:space="preserve"> REF _Ref511213429 \h </w:instrText>
      </w:r>
      <w:r w:rsidR="00C04169" w:rsidRPr="00C3045B">
        <w:rPr>
          <w:color w:val="17365D"/>
          <w:u w:val="single"/>
        </w:rPr>
      </w:r>
      <w:r w:rsidR="00C04169" w:rsidRPr="00C3045B">
        <w:rPr>
          <w:color w:val="17365D"/>
          <w:u w:val="single"/>
        </w:rPr>
        <w:fldChar w:fldCharType="separate"/>
      </w:r>
      <w:r w:rsidR="00F41843">
        <w:t xml:space="preserve">Приложение  </w:t>
      </w:r>
      <w:r w:rsidR="00F41843">
        <w:rPr>
          <w:noProof/>
        </w:rPr>
        <w:t>6</w:t>
      </w:r>
      <w:r w:rsidR="00C04169" w:rsidRPr="00C3045B">
        <w:rPr>
          <w:color w:val="17365D"/>
          <w:u w:val="single"/>
        </w:rPr>
        <w:fldChar w:fldCharType="end"/>
      </w:r>
      <w:r>
        <w:t xml:space="preserve">, </w:t>
      </w:r>
    </w:p>
    <w:p w:rsidR="00F77329" w:rsidRDefault="00F77329" w:rsidP="00BA2215">
      <w:pPr>
        <w:pStyle w:val="aff4"/>
      </w:pPr>
      <w:r>
        <w:t xml:space="preserve">схема тепловых сетей Пионерной базы – см. </w:t>
      </w:r>
      <w:r w:rsidR="00C04169" w:rsidRPr="00C3045B">
        <w:rPr>
          <w:color w:val="17365D"/>
          <w:u w:val="single"/>
        </w:rPr>
        <w:fldChar w:fldCharType="begin"/>
      </w:r>
      <w:r w:rsidRPr="00C3045B">
        <w:rPr>
          <w:color w:val="17365D"/>
          <w:u w:val="single"/>
        </w:rPr>
        <w:instrText xml:space="preserve"> REF _Ref511213482 \h </w:instrText>
      </w:r>
      <w:r w:rsidR="00C04169" w:rsidRPr="00C3045B">
        <w:rPr>
          <w:color w:val="17365D"/>
          <w:u w:val="single"/>
        </w:rPr>
      </w:r>
      <w:r w:rsidR="00C04169" w:rsidRPr="00C3045B">
        <w:rPr>
          <w:color w:val="17365D"/>
          <w:u w:val="single"/>
        </w:rPr>
        <w:fldChar w:fldCharType="separate"/>
      </w:r>
      <w:r w:rsidR="00F41843">
        <w:t xml:space="preserve">Приложение  </w:t>
      </w:r>
      <w:r w:rsidR="00F41843">
        <w:rPr>
          <w:noProof/>
        </w:rPr>
        <w:t>7</w:t>
      </w:r>
      <w:r w:rsidR="00C04169" w:rsidRPr="00C3045B">
        <w:rPr>
          <w:color w:val="17365D"/>
          <w:u w:val="single"/>
        </w:rPr>
        <w:fldChar w:fldCharType="end"/>
      </w:r>
      <w:r>
        <w:t xml:space="preserve">, </w:t>
      </w:r>
    </w:p>
    <w:p w:rsidR="00F77329" w:rsidRPr="00D26801" w:rsidRDefault="00F77329" w:rsidP="00BA2215">
      <w:pPr>
        <w:pStyle w:val="aff4"/>
      </w:pPr>
      <w:r>
        <w:t xml:space="preserve">схемы внутриквартальных тепловых сетей жилпоселка – см.  </w:t>
      </w:r>
      <w:r w:rsidR="00C04169" w:rsidRPr="00C3045B">
        <w:rPr>
          <w:color w:val="17365D"/>
          <w:u w:val="single"/>
        </w:rPr>
        <w:fldChar w:fldCharType="begin"/>
      </w:r>
      <w:r w:rsidRPr="00C3045B">
        <w:rPr>
          <w:color w:val="17365D"/>
          <w:u w:val="single"/>
        </w:rPr>
        <w:instrText xml:space="preserve"> REF _Ref511213530 \h </w:instrText>
      </w:r>
      <w:r w:rsidR="00C04169" w:rsidRPr="00C3045B">
        <w:rPr>
          <w:color w:val="17365D"/>
          <w:u w:val="single"/>
        </w:rPr>
      </w:r>
      <w:r w:rsidR="00C04169" w:rsidRPr="00C3045B">
        <w:rPr>
          <w:color w:val="17365D"/>
          <w:u w:val="single"/>
        </w:rPr>
        <w:fldChar w:fldCharType="separate"/>
      </w:r>
      <w:r w:rsidR="00F41843">
        <w:t xml:space="preserve">Приложение  </w:t>
      </w:r>
      <w:r w:rsidR="00F41843">
        <w:rPr>
          <w:noProof/>
        </w:rPr>
        <w:t>8</w:t>
      </w:r>
      <w:r w:rsidR="00C04169" w:rsidRPr="00C3045B">
        <w:rPr>
          <w:color w:val="17365D"/>
          <w:u w:val="single"/>
        </w:rPr>
        <w:fldChar w:fldCharType="end"/>
      </w:r>
      <w:r>
        <w:t xml:space="preserve"> ÷ </w:t>
      </w:r>
      <w:r w:rsidR="00C04169" w:rsidRPr="00C3045B">
        <w:rPr>
          <w:color w:val="17365D"/>
          <w:u w:val="single"/>
        </w:rPr>
        <w:fldChar w:fldCharType="begin"/>
      </w:r>
      <w:r w:rsidRPr="00C3045B">
        <w:rPr>
          <w:color w:val="17365D"/>
          <w:u w:val="single"/>
        </w:rPr>
        <w:instrText xml:space="preserve"> REF _Ref511213539 \h </w:instrText>
      </w:r>
      <w:r w:rsidR="00C04169" w:rsidRPr="00C3045B">
        <w:rPr>
          <w:color w:val="17365D"/>
          <w:u w:val="single"/>
        </w:rPr>
      </w:r>
      <w:r w:rsidR="00C04169" w:rsidRPr="00C3045B">
        <w:rPr>
          <w:color w:val="17365D"/>
          <w:u w:val="single"/>
        </w:rPr>
        <w:fldChar w:fldCharType="separate"/>
      </w:r>
      <w:r w:rsidR="00F41843">
        <w:t xml:space="preserve">Приложение  </w:t>
      </w:r>
      <w:r w:rsidR="00F41843">
        <w:rPr>
          <w:noProof/>
        </w:rPr>
        <w:t>17</w:t>
      </w:r>
      <w:r w:rsidR="00C04169" w:rsidRPr="00C3045B">
        <w:rPr>
          <w:color w:val="17365D"/>
          <w:u w:val="single"/>
        </w:rPr>
        <w:fldChar w:fldCharType="end"/>
      </w:r>
      <w:r>
        <w:t xml:space="preserve">. </w:t>
      </w:r>
    </w:p>
    <w:p w:rsidR="008D436B" w:rsidRPr="00400537" w:rsidRDefault="008D436B" w:rsidP="00935C03">
      <w:pPr>
        <w:rPr>
          <w:szCs w:val="26"/>
          <w:lang w:val="ru-RU"/>
        </w:rPr>
      </w:pPr>
    </w:p>
    <w:p w:rsidR="008D436B" w:rsidRPr="00CC2D8F" w:rsidRDefault="008D436B" w:rsidP="007D4BC3">
      <w:pPr>
        <w:pStyle w:val="20"/>
        <w:rPr>
          <w:i/>
        </w:rPr>
      </w:pPr>
      <w:bookmarkStart w:id="81" w:name="_TOC_250097"/>
      <w:bookmarkStart w:id="82" w:name="_Toc390684774"/>
      <w:r w:rsidRPr="00CC2D8F">
        <w:rPr>
          <w:spacing w:val="-1"/>
        </w:rPr>
        <w:t>1.3.3. П</w:t>
      </w:r>
      <w:r w:rsidRPr="00CC2D8F">
        <w:t>ара</w:t>
      </w:r>
      <w:r w:rsidRPr="00CC2D8F">
        <w:rPr>
          <w:spacing w:val="2"/>
        </w:rPr>
        <w:t>м</w:t>
      </w:r>
      <w:r w:rsidRPr="00CC2D8F">
        <w:rPr>
          <w:spacing w:val="1"/>
        </w:rPr>
        <w:t>е</w:t>
      </w:r>
      <w:r w:rsidRPr="00CC2D8F">
        <w:rPr>
          <w:spacing w:val="-3"/>
        </w:rPr>
        <w:t>т</w:t>
      </w:r>
      <w:r w:rsidRPr="00CC2D8F">
        <w:t>ры</w:t>
      </w:r>
      <w:r w:rsidRPr="00CC2D8F">
        <w:rPr>
          <w:spacing w:val="50"/>
        </w:rPr>
        <w:t xml:space="preserve"> </w:t>
      </w:r>
      <w:r w:rsidRPr="00CC2D8F">
        <w:rPr>
          <w:spacing w:val="-3"/>
        </w:rPr>
        <w:t>т</w:t>
      </w:r>
      <w:r w:rsidRPr="00CC2D8F">
        <w:rPr>
          <w:spacing w:val="1"/>
        </w:rPr>
        <w:t>е</w:t>
      </w:r>
      <w:r w:rsidRPr="00CC2D8F">
        <w:t>п</w:t>
      </w:r>
      <w:r w:rsidRPr="00CC2D8F">
        <w:rPr>
          <w:spacing w:val="2"/>
        </w:rPr>
        <w:t>л</w:t>
      </w:r>
      <w:r w:rsidRPr="00CC2D8F">
        <w:t>ов</w:t>
      </w:r>
      <w:r w:rsidRPr="00CC2D8F">
        <w:rPr>
          <w:spacing w:val="3"/>
        </w:rPr>
        <w:t>ы</w:t>
      </w:r>
      <w:r w:rsidRPr="00CC2D8F">
        <w:t>х</w:t>
      </w:r>
      <w:r w:rsidRPr="00CC2D8F">
        <w:rPr>
          <w:spacing w:val="47"/>
        </w:rPr>
        <w:t xml:space="preserve"> </w:t>
      </w:r>
      <w:r w:rsidRPr="00CC2D8F">
        <w:rPr>
          <w:spacing w:val="1"/>
        </w:rPr>
        <w:t>се</w:t>
      </w:r>
      <w:r w:rsidRPr="00CC2D8F">
        <w:rPr>
          <w:spacing w:val="-3"/>
        </w:rPr>
        <w:t>т</w:t>
      </w:r>
      <w:r w:rsidRPr="00CC2D8F">
        <w:rPr>
          <w:spacing w:val="1"/>
        </w:rPr>
        <w:t>е</w:t>
      </w:r>
      <w:r w:rsidRPr="00CC2D8F">
        <w:t>й,</w:t>
      </w:r>
      <w:r w:rsidRPr="00CC2D8F">
        <w:rPr>
          <w:spacing w:val="54"/>
        </w:rPr>
        <w:t xml:space="preserve"> </w:t>
      </w:r>
      <w:r w:rsidRPr="00CC2D8F">
        <w:rPr>
          <w:spacing w:val="3"/>
        </w:rPr>
        <w:t>в</w:t>
      </w:r>
      <w:r w:rsidRPr="00CC2D8F">
        <w:rPr>
          <w:spacing w:val="2"/>
        </w:rPr>
        <w:t>кл</w:t>
      </w:r>
      <w:r w:rsidRPr="00CC2D8F">
        <w:t>ю</w:t>
      </w:r>
      <w:r w:rsidRPr="00CC2D8F">
        <w:rPr>
          <w:spacing w:val="1"/>
        </w:rPr>
        <w:t>ч</w:t>
      </w:r>
      <w:r w:rsidRPr="00CC2D8F">
        <w:t>ая</w:t>
      </w:r>
      <w:r w:rsidRPr="00CC2D8F">
        <w:rPr>
          <w:spacing w:val="50"/>
        </w:rPr>
        <w:t xml:space="preserve"> </w:t>
      </w:r>
      <w:r w:rsidRPr="00CC2D8F">
        <w:t>год</w:t>
      </w:r>
      <w:r w:rsidRPr="00CC2D8F">
        <w:rPr>
          <w:spacing w:val="54"/>
        </w:rPr>
        <w:t xml:space="preserve"> </w:t>
      </w:r>
      <w:r w:rsidRPr="00CC2D8F">
        <w:t>на</w:t>
      </w:r>
      <w:r w:rsidRPr="00CC2D8F">
        <w:rPr>
          <w:spacing w:val="1"/>
        </w:rPr>
        <w:t>ч</w:t>
      </w:r>
      <w:r w:rsidRPr="00CC2D8F">
        <w:t>а</w:t>
      </w:r>
      <w:r w:rsidRPr="00CC2D8F">
        <w:rPr>
          <w:spacing w:val="2"/>
        </w:rPr>
        <w:t>л</w:t>
      </w:r>
      <w:r w:rsidRPr="00CC2D8F">
        <w:t>а</w:t>
      </w:r>
      <w:r w:rsidRPr="00CC2D8F">
        <w:rPr>
          <w:spacing w:val="52"/>
        </w:rPr>
        <w:t xml:space="preserve"> </w:t>
      </w:r>
      <w:r w:rsidRPr="00CC2D8F">
        <w:t>эк</w:t>
      </w:r>
      <w:r w:rsidRPr="00CC2D8F">
        <w:rPr>
          <w:spacing w:val="1"/>
        </w:rPr>
        <w:t>с</w:t>
      </w:r>
      <w:r w:rsidRPr="00CC2D8F">
        <w:t>п</w:t>
      </w:r>
      <w:r w:rsidRPr="00CC2D8F">
        <w:rPr>
          <w:spacing w:val="2"/>
        </w:rPr>
        <w:t>л</w:t>
      </w:r>
      <w:r w:rsidRPr="00CC2D8F">
        <w:t>уа</w:t>
      </w:r>
      <w:r w:rsidRPr="00CC2D8F">
        <w:rPr>
          <w:spacing w:val="-3"/>
        </w:rPr>
        <w:t>т</w:t>
      </w:r>
      <w:r w:rsidRPr="00CC2D8F">
        <w:t>ации,</w:t>
      </w:r>
      <w:r w:rsidRPr="00CC2D8F">
        <w:rPr>
          <w:w w:val="99"/>
        </w:rPr>
        <w:t xml:space="preserve"> </w:t>
      </w:r>
      <w:r w:rsidRPr="00CC2D8F">
        <w:rPr>
          <w:spacing w:val="-3"/>
        </w:rPr>
        <w:t>т</w:t>
      </w:r>
      <w:r w:rsidRPr="00CC2D8F">
        <w:t>ип</w:t>
      </w:r>
      <w:r w:rsidRPr="00CC2D8F">
        <w:rPr>
          <w:spacing w:val="44"/>
        </w:rPr>
        <w:t xml:space="preserve"> </w:t>
      </w:r>
      <w:r w:rsidRPr="00CC2D8F">
        <w:t>и</w:t>
      </w:r>
      <w:r w:rsidRPr="00CC2D8F">
        <w:rPr>
          <w:spacing w:val="3"/>
        </w:rPr>
        <w:t>з</w:t>
      </w:r>
      <w:r w:rsidRPr="00CC2D8F">
        <w:rPr>
          <w:spacing w:val="-6"/>
        </w:rPr>
        <w:t>о</w:t>
      </w:r>
      <w:r w:rsidRPr="00CC2D8F">
        <w:rPr>
          <w:spacing w:val="2"/>
        </w:rPr>
        <w:t>л</w:t>
      </w:r>
      <w:r w:rsidRPr="00CC2D8F">
        <w:t>яц</w:t>
      </w:r>
      <w:r w:rsidRPr="00CC2D8F">
        <w:rPr>
          <w:spacing w:val="2"/>
        </w:rPr>
        <w:t>и</w:t>
      </w:r>
      <w:r w:rsidRPr="00CC2D8F">
        <w:t>и,</w:t>
      </w:r>
      <w:r w:rsidRPr="00CC2D8F">
        <w:rPr>
          <w:spacing w:val="44"/>
        </w:rPr>
        <w:t xml:space="preserve"> </w:t>
      </w:r>
      <w:r w:rsidRPr="00CC2D8F">
        <w:rPr>
          <w:spacing w:val="-3"/>
        </w:rPr>
        <w:t>т</w:t>
      </w:r>
      <w:r w:rsidRPr="00CC2D8F">
        <w:t>ип</w:t>
      </w:r>
      <w:r w:rsidRPr="00CC2D8F">
        <w:rPr>
          <w:spacing w:val="44"/>
        </w:rPr>
        <w:t xml:space="preserve"> </w:t>
      </w:r>
      <w:r w:rsidRPr="00CC2D8F">
        <w:rPr>
          <w:spacing w:val="2"/>
        </w:rPr>
        <w:t>к</w:t>
      </w:r>
      <w:r w:rsidRPr="00CC2D8F">
        <w:rPr>
          <w:spacing w:val="-6"/>
        </w:rPr>
        <w:t>о</w:t>
      </w:r>
      <w:r w:rsidRPr="00CC2D8F">
        <w:rPr>
          <w:spacing w:val="2"/>
        </w:rPr>
        <w:t>м</w:t>
      </w:r>
      <w:r w:rsidRPr="00CC2D8F">
        <w:t>п</w:t>
      </w:r>
      <w:r w:rsidRPr="00CC2D8F">
        <w:rPr>
          <w:spacing w:val="1"/>
        </w:rPr>
        <w:t>е</w:t>
      </w:r>
      <w:r w:rsidRPr="00CC2D8F">
        <w:t>н</w:t>
      </w:r>
      <w:r w:rsidRPr="00CC2D8F">
        <w:rPr>
          <w:spacing w:val="1"/>
        </w:rPr>
        <w:t>с</w:t>
      </w:r>
      <w:r w:rsidRPr="00CC2D8F">
        <w:t>иру</w:t>
      </w:r>
      <w:r w:rsidRPr="00CC2D8F">
        <w:rPr>
          <w:spacing w:val="3"/>
        </w:rPr>
        <w:t>ю</w:t>
      </w:r>
      <w:r w:rsidRPr="00CC2D8F">
        <w:rPr>
          <w:spacing w:val="-6"/>
        </w:rPr>
        <w:t>щ</w:t>
      </w:r>
      <w:r w:rsidRPr="00CC2D8F">
        <w:rPr>
          <w:spacing w:val="2"/>
        </w:rPr>
        <w:t>и</w:t>
      </w:r>
      <w:r w:rsidRPr="00CC2D8F">
        <w:t>х</w:t>
      </w:r>
      <w:r w:rsidRPr="00CC2D8F">
        <w:rPr>
          <w:spacing w:val="38"/>
        </w:rPr>
        <w:t xml:space="preserve"> </w:t>
      </w:r>
      <w:r w:rsidRPr="00CC2D8F">
        <w:t>у</w:t>
      </w:r>
      <w:r w:rsidRPr="00CC2D8F">
        <w:rPr>
          <w:spacing w:val="1"/>
        </w:rPr>
        <w:t>с</w:t>
      </w:r>
      <w:r w:rsidRPr="00CC2D8F">
        <w:rPr>
          <w:spacing w:val="2"/>
        </w:rPr>
        <w:t>т</w:t>
      </w:r>
      <w:r w:rsidRPr="00CC2D8F">
        <w:rPr>
          <w:spacing w:val="3"/>
        </w:rPr>
        <w:t>р</w:t>
      </w:r>
      <w:r w:rsidRPr="00CC2D8F">
        <w:rPr>
          <w:spacing w:val="-6"/>
        </w:rPr>
        <w:t>о</w:t>
      </w:r>
      <w:r w:rsidRPr="00CC2D8F">
        <w:t>й</w:t>
      </w:r>
      <w:r w:rsidRPr="00CC2D8F">
        <w:rPr>
          <w:spacing w:val="1"/>
        </w:rPr>
        <w:t>с</w:t>
      </w:r>
      <w:r w:rsidRPr="00CC2D8F">
        <w:rPr>
          <w:spacing w:val="-3"/>
        </w:rPr>
        <w:t>т</w:t>
      </w:r>
      <w:r w:rsidRPr="00CC2D8F">
        <w:t>в,</w:t>
      </w:r>
      <w:r w:rsidRPr="00CC2D8F">
        <w:rPr>
          <w:spacing w:val="44"/>
        </w:rPr>
        <w:t xml:space="preserve"> </w:t>
      </w:r>
      <w:r w:rsidRPr="00CC2D8F">
        <w:rPr>
          <w:spacing w:val="2"/>
        </w:rPr>
        <w:t>т</w:t>
      </w:r>
      <w:r w:rsidRPr="00CC2D8F">
        <w:t>ип</w:t>
      </w:r>
      <w:r w:rsidRPr="00CC2D8F">
        <w:rPr>
          <w:spacing w:val="41"/>
        </w:rPr>
        <w:t xml:space="preserve"> </w:t>
      </w:r>
      <w:r w:rsidRPr="00CC2D8F">
        <w:rPr>
          <w:spacing w:val="2"/>
        </w:rPr>
        <w:t>п</w:t>
      </w:r>
      <w:r w:rsidRPr="00CC2D8F">
        <w:rPr>
          <w:spacing w:val="3"/>
        </w:rPr>
        <w:t>р</w:t>
      </w:r>
      <w:r w:rsidRPr="00CC2D8F">
        <w:rPr>
          <w:spacing w:val="-6"/>
        </w:rPr>
        <w:t>о</w:t>
      </w:r>
      <w:r w:rsidRPr="00CC2D8F">
        <w:t>к</w:t>
      </w:r>
      <w:r w:rsidRPr="00CC2D8F">
        <w:rPr>
          <w:spacing w:val="2"/>
        </w:rPr>
        <w:t>л</w:t>
      </w:r>
      <w:r w:rsidRPr="00CC2D8F">
        <w:t>ад</w:t>
      </w:r>
      <w:r w:rsidRPr="00CC2D8F">
        <w:rPr>
          <w:spacing w:val="2"/>
        </w:rPr>
        <w:t>к</w:t>
      </w:r>
      <w:r w:rsidRPr="00CC2D8F">
        <w:t>и,</w:t>
      </w:r>
      <w:r w:rsidRPr="00CC2D8F">
        <w:rPr>
          <w:w w:val="99"/>
        </w:rPr>
        <w:t xml:space="preserve"> </w:t>
      </w:r>
      <w:r w:rsidRPr="00CC2D8F">
        <w:t>кра</w:t>
      </w:r>
      <w:r w:rsidRPr="00CC2D8F">
        <w:rPr>
          <w:spacing w:val="-3"/>
        </w:rPr>
        <w:t>т</w:t>
      </w:r>
      <w:r w:rsidRPr="00CC2D8F">
        <w:t>к</w:t>
      </w:r>
      <w:r w:rsidRPr="00CC2D8F">
        <w:rPr>
          <w:spacing w:val="4"/>
        </w:rPr>
        <w:t>ая</w:t>
      </w:r>
      <w:r w:rsidRPr="00CC2D8F">
        <w:rPr>
          <w:spacing w:val="5"/>
        </w:rPr>
        <w:t xml:space="preserve"> </w:t>
      </w:r>
      <w:r w:rsidRPr="00CC2D8F">
        <w:rPr>
          <w:spacing w:val="-6"/>
        </w:rPr>
        <w:t>х</w:t>
      </w:r>
      <w:r w:rsidRPr="00CC2D8F">
        <w:t>ара</w:t>
      </w:r>
      <w:r w:rsidRPr="00CC2D8F">
        <w:rPr>
          <w:spacing w:val="2"/>
        </w:rPr>
        <w:t>к</w:t>
      </w:r>
      <w:r w:rsidRPr="00CC2D8F">
        <w:rPr>
          <w:spacing w:val="-3"/>
        </w:rPr>
        <w:t>т</w:t>
      </w:r>
      <w:r w:rsidRPr="00CC2D8F">
        <w:rPr>
          <w:spacing w:val="1"/>
        </w:rPr>
        <w:t>е</w:t>
      </w:r>
      <w:r w:rsidRPr="00CC2D8F">
        <w:t>ри</w:t>
      </w:r>
      <w:r w:rsidRPr="00CC2D8F">
        <w:rPr>
          <w:spacing w:val="1"/>
        </w:rPr>
        <w:t>с</w:t>
      </w:r>
      <w:r w:rsidRPr="00CC2D8F">
        <w:rPr>
          <w:spacing w:val="2"/>
        </w:rPr>
        <w:t>т</w:t>
      </w:r>
      <w:r w:rsidRPr="00CC2D8F">
        <w:t>ика</w:t>
      </w:r>
      <w:r w:rsidRPr="00CC2D8F">
        <w:rPr>
          <w:spacing w:val="2"/>
        </w:rPr>
        <w:t xml:space="preserve"> </w:t>
      </w:r>
      <w:r w:rsidRPr="00CC2D8F">
        <w:t>гр</w:t>
      </w:r>
      <w:r w:rsidRPr="00CC2D8F">
        <w:rPr>
          <w:spacing w:val="4"/>
        </w:rPr>
        <w:t>у</w:t>
      </w:r>
      <w:r w:rsidRPr="00CC2D8F">
        <w:t>н</w:t>
      </w:r>
      <w:r w:rsidRPr="00CC2D8F">
        <w:rPr>
          <w:spacing w:val="2"/>
        </w:rPr>
        <w:t>т</w:t>
      </w:r>
      <w:r w:rsidRPr="00CC2D8F">
        <w:t>ов</w:t>
      </w:r>
      <w:r w:rsidRPr="00CC2D8F">
        <w:rPr>
          <w:spacing w:val="1"/>
        </w:rPr>
        <w:t xml:space="preserve"> </w:t>
      </w:r>
      <w:r w:rsidRPr="00CC2D8F">
        <w:t>в</w:t>
      </w:r>
      <w:r w:rsidRPr="00CC2D8F">
        <w:rPr>
          <w:spacing w:val="5"/>
        </w:rPr>
        <w:t xml:space="preserve"> </w:t>
      </w:r>
      <w:r w:rsidRPr="00CC2D8F">
        <w:rPr>
          <w:spacing w:val="2"/>
        </w:rPr>
        <w:t>м</w:t>
      </w:r>
      <w:r w:rsidRPr="00CC2D8F">
        <w:rPr>
          <w:spacing w:val="1"/>
        </w:rPr>
        <w:t>ес</w:t>
      </w:r>
      <w:r w:rsidRPr="00CC2D8F">
        <w:rPr>
          <w:spacing w:val="-3"/>
        </w:rPr>
        <w:t>т</w:t>
      </w:r>
      <w:r w:rsidRPr="00CC2D8F">
        <w:t>ах</w:t>
      </w:r>
      <w:r w:rsidRPr="00CC2D8F">
        <w:rPr>
          <w:spacing w:val="68"/>
        </w:rPr>
        <w:t xml:space="preserve"> </w:t>
      </w:r>
      <w:r w:rsidRPr="00CC2D8F">
        <w:t>п</w:t>
      </w:r>
      <w:r w:rsidRPr="00CC2D8F">
        <w:rPr>
          <w:spacing w:val="3"/>
        </w:rPr>
        <w:t>р</w:t>
      </w:r>
      <w:r w:rsidRPr="00CC2D8F">
        <w:rPr>
          <w:spacing w:val="-6"/>
        </w:rPr>
        <w:t>о</w:t>
      </w:r>
      <w:r w:rsidRPr="00CC2D8F">
        <w:t>к</w:t>
      </w:r>
      <w:r w:rsidRPr="00CC2D8F">
        <w:rPr>
          <w:spacing w:val="2"/>
        </w:rPr>
        <w:t>л</w:t>
      </w:r>
      <w:r w:rsidRPr="00CC2D8F">
        <w:t>ад</w:t>
      </w:r>
      <w:r w:rsidRPr="00CC2D8F">
        <w:rPr>
          <w:spacing w:val="2"/>
        </w:rPr>
        <w:t>к</w:t>
      </w:r>
      <w:r w:rsidRPr="00CC2D8F">
        <w:t>и</w:t>
      </w:r>
      <w:r w:rsidRPr="00CC2D8F">
        <w:rPr>
          <w:spacing w:val="69"/>
        </w:rPr>
        <w:t xml:space="preserve"> </w:t>
      </w:r>
      <w:r w:rsidRPr="00CC2D8F">
        <w:t>с</w:t>
      </w:r>
      <w:r w:rsidRPr="00CC2D8F">
        <w:rPr>
          <w:spacing w:val="3"/>
        </w:rPr>
        <w:t xml:space="preserve"> </w:t>
      </w:r>
      <w:r w:rsidRPr="00CC2D8F">
        <w:t>в</w:t>
      </w:r>
      <w:r w:rsidRPr="00CC2D8F">
        <w:rPr>
          <w:spacing w:val="3"/>
        </w:rPr>
        <w:t>ы</w:t>
      </w:r>
      <w:r w:rsidRPr="00CC2D8F">
        <w:t>д</w:t>
      </w:r>
      <w:r w:rsidRPr="00CC2D8F">
        <w:rPr>
          <w:spacing w:val="1"/>
        </w:rPr>
        <w:t>е</w:t>
      </w:r>
      <w:r w:rsidRPr="00CC2D8F">
        <w:rPr>
          <w:spacing w:val="2"/>
        </w:rPr>
        <w:t>л</w:t>
      </w:r>
      <w:r w:rsidRPr="00CC2D8F">
        <w:rPr>
          <w:spacing w:val="1"/>
        </w:rPr>
        <w:t>е</w:t>
      </w:r>
      <w:r w:rsidRPr="00CC2D8F">
        <w:t>ни</w:t>
      </w:r>
      <w:r w:rsidRPr="00CC2D8F">
        <w:rPr>
          <w:spacing w:val="1"/>
        </w:rPr>
        <w:t>е</w:t>
      </w:r>
      <w:r w:rsidRPr="00CC2D8F">
        <w:t>м</w:t>
      </w:r>
      <w:r w:rsidRPr="00CC2D8F">
        <w:rPr>
          <w:w w:val="99"/>
        </w:rPr>
        <w:t xml:space="preserve"> </w:t>
      </w:r>
      <w:r w:rsidRPr="00CC2D8F">
        <w:t>наи</w:t>
      </w:r>
      <w:r w:rsidRPr="00CC2D8F">
        <w:rPr>
          <w:spacing w:val="2"/>
        </w:rPr>
        <w:t>м</w:t>
      </w:r>
      <w:r w:rsidRPr="00CC2D8F">
        <w:rPr>
          <w:spacing w:val="1"/>
        </w:rPr>
        <w:t>е</w:t>
      </w:r>
      <w:r w:rsidRPr="00CC2D8F">
        <w:t>н</w:t>
      </w:r>
      <w:r w:rsidRPr="00CC2D8F">
        <w:rPr>
          <w:spacing w:val="1"/>
        </w:rPr>
        <w:t>е</w:t>
      </w:r>
      <w:r w:rsidRPr="00CC2D8F">
        <w:t>е</w:t>
      </w:r>
      <w:r w:rsidRPr="00CC2D8F">
        <w:rPr>
          <w:spacing w:val="51"/>
        </w:rPr>
        <w:t xml:space="preserve"> </w:t>
      </w:r>
      <w:r w:rsidRPr="00CC2D8F">
        <w:t>над</w:t>
      </w:r>
      <w:r w:rsidRPr="00CC2D8F">
        <w:rPr>
          <w:spacing w:val="1"/>
        </w:rPr>
        <w:t>е</w:t>
      </w:r>
      <w:r w:rsidRPr="00CC2D8F">
        <w:t>жных</w:t>
      </w:r>
      <w:r w:rsidRPr="00CC2D8F">
        <w:rPr>
          <w:spacing w:val="46"/>
        </w:rPr>
        <w:t xml:space="preserve"> </w:t>
      </w:r>
      <w:r w:rsidRPr="00CC2D8F">
        <w:t>у</w:t>
      </w:r>
      <w:r w:rsidRPr="00CC2D8F">
        <w:rPr>
          <w:spacing w:val="1"/>
        </w:rPr>
        <w:t>ч</w:t>
      </w:r>
      <w:r w:rsidRPr="00CC2D8F">
        <w:t>а</w:t>
      </w:r>
      <w:r w:rsidRPr="00CC2D8F">
        <w:rPr>
          <w:spacing w:val="1"/>
        </w:rPr>
        <w:t>с</w:t>
      </w:r>
      <w:r w:rsidRPr="00CC2D8F">
        <w:rPr>
          <w:spacing w:val="-3"/>
        </w:rPr>
        <w:t>т</w:t>
      </w:r>
      <w:r w:rsidRPr="00CC2D8F">
        <w:rPr>
          <w:spacing w:val="2"/>
        </w:rPr>
        <w:t>к</w:t>
      </w:r>
      <w:r w:rsidRPr="00CC2D8F">
        <w:rPr>
          <w:spacing w:val="-6"/>
        </w:rPr>
        <w:t>о</w:t>
      </w:r>
      <w:r w:rsidRPr="00CC2D8F">
        <w:t>в,</w:t>
      </w:r>
      <w:r w:rsidRPr="00CC2D8F">
        <w:rPr>
          <w:spacing w:val="52"/>
        </w:rPr>
        <w:t xml:space="preserve"> </w:t>
      </w:r>
      <w:r w:rsidRPr="00CC2D8F">
        <w:t>опр</w:t>
      </w:r>
      <w:r w:rsidRPr="00CC2D8F">
        <w:rPr>
          <w:spacing w:val="1"/>
        </w:rPr>
        <w:t>е</w:t>
      </w:r>
      <w:r w:rsidRPr="00CC2D8F">
        <w:t>д</w:t>
      </w:r>
      <w:r w:rsidRPr="00CC2D8F">
        <w:rPr>
          <w:spacing w:val="1"/>
        </w:rPr>
        <w:t>е</w:t>
      </w:r>
      <w:r w:rsidRPr="00CC2D8F">
        <w:rPr>
          <w:spacing w:val="2"/>
        </w:rPr>
        <w:t>л</w:t>
      </w:r>
      <w:r w:rsidRPr="00CC2D8F">
        <w:rPr>
          <w:spacing w:val="1"/>
        </w:rPr>
        <w:t>е</w:t>
      </w:r>
      <w:r w:rsidRPr="00CC2D8F">
        <w:t>ни</w:t>
      </w:r>
      <w:r w:rsidRPr="00CC2D8F">
        <w:rPr>
          <w:spacing w:val="1"/>
        </w:rPr>
        <w:t>е</w:t>
      </w:r>
      <w:r w:rsidRPr="00CC2D8F">
        <w:t>м</w:t>
      </w:r>
      <w:r w:rsidRPr="00CC2D8F">
        <w:rPr>
          <w:spacing w:val="53"/>
        </w:rPr>
        <w:t xml:space="preserve"> </w:t>
      </w:r>
      <w:r w:rsidRPr="00CC2D8F">
        <w:t>их</w:t>
      </w:r>
      <w:r w:rsidRPr="00CC2D8F">
        <w:rPr>
          <w:spacing w:val="46"/>
        </w:rPr>
        <w:t xml:space="preserve"> </w:t>
      </w:r>
      <w:r w:rsidRPr="00CC2D8F">
        <w:rPr>
          <w:spacing w:val="2"/>
        </w:rPr>
        <w:t>м</w:t>
      </w:r>
      <w:r w:rsidRPr="00CC2D8F">
        <w:t>а</w:t>
      </w:r>
      <w:r w:rsidRPr="00CC2D8F">
        <w:rPr>
          <w:spacing w:val="-3"/>
        </w:rPr>
        <w:t>т</w:t>
      </w:r>
      <w:r w:rsidRPr="00CC2D8F">
        <w:rPr>
          <w:spacing w:val="1"/>
        </w:rPr>
        <w:t>е</w:t>
      </w:r>
      <w:r w:rsidRPr="00CC2D8F">
        <w:t>риа</w:t>
      </w:r>
      <w:r w:rsidRPr="00CC2D8F">
        <w:rPr>
          <w:spacing w:val="2"/>
        </w:rPr>
        <w:t>л</w:t>
      </w:r>
      <w:r w:rsidRPr="00CC2D8F">
        <w:rPr>
          <w:spacing w:val="-5"/>
        </w:rPr>
        <w:t>ь</w:t>
      </w:r>
      <w:r w:rsidRPr="00CC2D8F">
        <w:rPr>
          <w:spacing w:val="2"/>
        </w:rPr>
        <w:t>н</w:t>
      </w:r>
      <w:r w:rsidRPr="00CC2D8F">
        <w:t>ой</w:t>
      </w:r>
      <w:r w:rsidRPr="00CC2D8F">
        <w:rPr>
          <w:w w:val="99"/>
        </w:rPr>
        <w:t xml:space="preserve"> </w:t>
      </w:r>
      <w:r w:rsidRPr="00CC2D8F">
        <w:rPr>
          <w:spacing w:val="-6"/>
        </w:rPr>
        <w:t>х</w:t>
      </w:r>
      <w:r w:rsidRPr="00CC2D8F">
        <w:t>ара</w:t>
      </w:r>
      <w:r w:rsidRPr="00CC2D8F">
        <w:rPr>
          <w:spacing w:val="2"/>
        </w:rPr>
        <w:t>к</w:t>
      </w:r>
      <w:r w:rsidRPr="00CC2D8F">
        <w:rPr>
          <w:spacing w:val="-3"/>
        </w:rPr>
        <w:t>т</w:t>
      </w:r>
      <w:r w:rsidRPr="00CC2D8F">
        <w:rPr>
          <w:spacing w:val="1"/>
        </w:rPr>
        <w:t>е</w:t>
      </w:r>
      <w:r w:rsidRPr="00CC2D8F">
        <w:t>ри</w:t>
      </w:r>
      <w:r w:rsidRPr="00CC2D8F">
        <w:rPr>
          <w:spacing w:val="1"/>
        </w:rPr>
        <w:t>с</w:t>
      </w:r>
      <w:r w:rsidRPr="00CC2D8F">
        <w:rPr>
          <w:spacing w:val="2"/>
        </w:rPr>
        <w:t>т</w:t>
      </w:r>
      <w:r w:rsidRPr="00CC2D8F">
        <w:t>и</w:t>
      </w:r>
      <w:r w:rsidRPr="00CC2D8F">
        <w:rPr>
          <w:spacing w:val="2"/>
        </w:rPr>
        <w:t>к</w:t>
      </w:r>
      <w:r w:rsidRPr="00CC2D8F">
        <w:t>и</w:t>
      </w:r>
      <w:r w:rsidRPr="00CC2D8F">
        <w:rPr>
          <w:spacing w:val="-16"/>
        </w:rPr>
        <w:t xml:space="preserve"> </w:t>
      </w:r>
      <w:r w:rsidRPr="00CC2D8F">
        <w:t>и</w:t>
      </w:r>
      <w:r w:rsidRPr="00CC2D8F">
        <w:rPr>
          <w:spacing w:val="-16"/>
        </w:rPr>
        <w:t xml:space="preserve"> </w:t>
      </w:r>
      <w:r w:rsidRPr="00CC2D8F">
        <w:t>п</w:t>
      </w:r>
      <w:r w:rsidRPr="00CC2D8F">
        <w:rPr>
          <w:spacing w:val="-6"/>
        </w:rPr>
        <w:t>о</w:t>
      </w:r>
      <w:r w:rsidRPr="00CC2D8F">
        <w:rPr>
          <w:spacing w:val="3"/>
        </w:rPr>
        <w:t>д</w:t>
      </w:r>
      <w:r w:rsidRPr="00CC2D8F">
        <w:t>к</w:t>
      </w:r>
      <w:r w:rsidRPr="00CC2D8F">
        <w:rPr>
          <w:spacing w:val="2"/>
        </w:rPr>
        <w:t>л</w:t>
      </w:r>
      <w:r w:rsidRPr="00CC2D8F">
        <w:t>ю</w:t>
      </w:r>
      <w:r w:rsidRPr="00CC2D8F">
        <w:rPr>
          <w:spacing w:val="1"/>
        </w:rPr>
        <w:t>че</w:t>
      </w:r>
      <w:r w:rsidRPr="00CC2D8F">
        <w:t>н</w:t>
      </w:r>
      <w:r w:rsidRPr="00CC2D8F">
        <w:rPr>
          <w:spacing w:val="2"/>
        </w:rPr>
        <w:t>н</w:t>
      </w:r>
      <w:r w:rsidRPr="00CC2D8F">
        <w:rPr>
          <w:spacing w:val="-6"/>
        </w:rPr>
        <w:t>о</w:t>
      </w:r>
      <w:r w:rsidRPr="00CC2D8F">
        <w:t>й</w:t>
      </w:r>
      <w:r w:rsidRPr="00CC2D8F">
        <w:rPr>
          <w:spacing w:val="-15"/>
        </w:rPr>
        <w:t xml:space="preserve"> </w:t>
      </w:r>
      <w:r w:rsidRPr="00CC2D8F">
        <w:rPr>
          <w:spacing w:val="-3"/>
        </w:rPr>
        <w:t>т</w:t>
      </w:r>
      <w:r w:rsidRPr="00CC2D8F">
        <w:rPr>
          <w:spacing w:val="1"/>
        </w:rPr>
        <w:t>е</w:t>
      </w:r>
      <w:r w:rsidRPr="00CC2D8F">
        <w:t>п</w:t>
      </w:r>
      <w:r w:rsidRPr="00CC2D8F">
        <w:rPr>
          <w:spacing w:val="6"/>
        </w:rPr>
        <w:t>л</w:t>
      </w:r>
      <w:r w:rsidRPr="00CC2D8F">
        <w:rPr>
          <w:spacing w:val="-6"/>
        </w:rPr>
        <w:t>о</w:t>
      </w:r>
      <w:r w:rsidRPr="00CC2D8F">
        <w:rPr>
          <w:spacing w:val="3"/>
        </w:rPr>
        <w:t>в</w:t>
      </w:r>
      <w:r w:rsidRPr="00CC2D8F">
        <w:t>ой</w:t>
      </w:r>
      <w:r w:rsidRPr="00CC2D8F">
        <w:rPr>
          <w:spacing w:val="-15"/>
        </w:rPr>
        <w:t xml:space="preserve"> </w:t>
      </w:r>
      <w:r w:rsidRPr="00CC2D8F">
        <w:t>нагруз</w:t>
      </w:r>
      <w:r w:rsidRPr="00CC2D8F">
        <w:rPr>
          <w:spacing w:val="2"/>
        </w:rPr>
        <w:t>к</w:t>
      </w:r>
      <w:r w:rsidRPr="00CC2D8F">
        <w:t>и</w:t>
      </w:r>
      <w:bookmarkEnd w:id="81"/>
      <w:bookmarkEnd w:id="82"/>
    </w:p>
    <w:p w:rsidR="00964FBF" w:rsidRPr="00B63AE6" w:rsidRDefault="00964FBF" w:rsidP="00BA2215">
      <w:pPr>
        <w:pStyle w:val="aff4"/>
      </w:pPr>
      <w:r w:rsidRPr="00B63AE6">
        <w:t xml:space="preserve">Протяженность эксплуатируемых тепловых сетей СЦТ1 «Индустриальный парк» составляет </w:t>
      </w:r>
      <w:smartTag w:uri="urn:schemas-microsoft-com:office:smarttags" w:element="metricconverter">
        <w:smartTagPr>
          <w:attr w:name="ProductID" w:val="1,533 км"/>
        </w:smartTagPr>
        <w:r w:rsidRPr="00B63AE6">
          <w:t>1,533 км</w:t>
        </w:r>
      </w:smartTag>
      <w:r w:rsidRPr="00B63AE6">
        <w:t>. Общая протяженность тепловых сетей СЦТ2 «пгт. Камские Поляны»</w:t>
      </w:r>
      <w:r w:rsidRPr="00B63AE6">
        <w:rPr>
          <w:spacing w:val="47"/>
        </w:rPr>
        <w:t xml:space="preserve"> </w:t>
      </w:r>
      <w:r w:rsidRPr="00B63AE6">
        <w:t>– 20,</w:t>
      </w:r>
      <w:r w:rsidR="008F6826" w:rsidRPr="00B63AE6">
        <w:t>748</w:t>
      </w:r>
      <w:r w:rsidRPr="00B63AE6">
        <w:t xml:space="preserve"> км (включая неэксплуатируемые участки) в 2-трубном исчислении.  </w:t>
      </w:r>
    </w:p>
    <w:p w:rsidR="00885879" w:rsidRDefault="00964FBF" w:rsidP="00BA2215">
      <w:pPr>
        <w:pStyle w:val="aff4"/>
      </w:pPr>
      <w:r w:rsidRPr="00B63AE6">
        <w:t>Общая протяженность тепловых сетей и сетей ГВС пгт. Камские Поляны – 27,9</w:t>
      </w:r>
      <w:r w:rsidR="008F6826" w:rsidRPr="00B63AE6">
        <w:t>11</w:t>
      </w:r>
      <w:r w:rsidRPr="00B63AE6">
        <w:t xml:space="preserve"> км.</w:t>
      </w:r>
    </w:p>
    <w:p w:rsidR="003A68F4" w:rsidRPr="00400537" w:rsidRDefault="003A68F4" w:rsidP="00BA2215">
      <w:pPr>
        <w:pStyle w:val="aff4"/>
      </w:pPr>
      <w:r w:rsidRPr="00AA263E">
        <w:t xml:space="preserve">Компенсаторы на магистральных трубопроводах тепловых сетей </w:t>
      </w:r>
      <w:r>
        <w:t>СЦТ1</w:t>
      </w:r>
      <w:r w:rsidRPr="00AA263E">
        <w:t xml:space="preserve"> </w:t>
      </w:r>
      <w:r>
        <w:t>«</w:t>
      </w:r>
      <w:r w:rsidRPr="00AA263E">
        <w:t>Индустриальный парк</w:t>
      </w:r>
      <w:r>
        <w:t>»</w:t>
      </w:r>
      <w:r w:rsidRPr="00AA263E">
        <w:t xml:space="preserve"> П-образные</w:t>
      </w:r>
      <w:r w:rsidRPr="00400537">
        <w:t>, расположены на эстакадах</w:t>
      </w:r>
      <w:r>
        <w:t>,</w:t>
      </w:r>
      <w:r w:rsidRPr="00400537">
        <w:t xml:space="preserve"> на внутриплощадочных трубопроводах тепловых сетей </w:t>
      </w:r>
      <w:r>
        <w:t xml:space="preserve">СЦТ1 «Индустриальный парк» компенсаторы </w:t>
      </w:r>
      <w:r w:rsidRPr="00400537">
        <w:t>П-образные, подземные, выполненные с использованием компенсирующих мат</w:t>
      </w:r>
      <w:r w:rsidR="00957DF8">
        <w:t>ов</w:t>
      </w:r>
      <w:r w:rsidRPr="00400537">
        <w:t xml:space="preserve">. </w:t>
      </w:r>
    </w:p>
    <w:p w:rsidR="003A68F4" w:rsidRPr="00400537" w:rsidRDefault="001F33C9" w:rsidP="00BA2215">
      <w:pPr>
        <w:pStyle w:val="aff4"/>
      </w:pPr>
      <w:r w:rsidRPr="00BF2C94">
        <w:t xml:space="preserve">На магистральных тепловых сетях СЦТ2 «пгт. Камские Поляны» установлены обслуживаемые </w:t>
      </w:r>
      <w:r w:rsidR="002E5046" w:rsidRPr="00BF2C94">
        <w:t xml:space="preserve">сальниковые </w:t>
      </w:r>
      <w:r w:rsidRPr="00BF2C94">
        <w:t>компенсаторы в количестве 10 шт. Необслуживаемые компенсаторы в количестве 8 шт. П-образные, подземные, выполненные с использованием компенсирующих мат</w:t>
      </w:r>
      <w:r w:rsidR="00AB2118" w:rsidRPr="00BF2C94">
        <w:t>ов</w:t>
      </w:r>
      <w:r w:rsidRPr="00BF2C94">
        <w:t>. На сетях Пионерной базы установлены компенсаторы в количестве 11 шт. П-образные, расположены на эстакадах. На участках МТК-14 - МТК-44 и МТК-55 – МТК-58 установлены сильфонные компенсаторы в количестве 6 шт.</w:t>
      </w:r>
    </w:p>
    <w:p w:rsidR="003A68F4" w:rsidRPr="00400537" w:rsidRDefault="003A68F4" w:rsidP="00BA2215">
      <w:pPr>
        <w:pStyle w:val="aff4"/>
      </w:pPr>
      <w:r w:rsidRPr="00400537">
        <w:t>Грунты в местах прокладки трубопроводов в основном суглинистые.</w:t>
      </w:r>
    </w:p>
    <w:p w:rsidR="008D436B" w:rsidRDefault="00885879" w:rsidP="00BA2215">
      <w:pPr>
        <w:pStyle w:val="aff4"/>
      </w:pPr>
      <w:r w:rsidRPr="00400537">
        <w:t xml:space="preserve">Характеристики тепловых сетей </w:t>
      </w:r>
      <w:r>
        <w:t>СЦТ1</w:t>
      </w:r>
      <w:r w:rsidRPr="00400537">
        <w:t xml:space="preserve"> </w:t>
      </w:r>
      <w:r>
        <w:t>«</w:t>
      </w:r>
      <w:r w:rsidRPr="00400537">
        <w:t>Индустриальный парк</w:t>
      </w:r>
      <w:r>
        <w:t>»</w:t>
      </w:r>
      <w:r w:rsidRPr="00400537">
        <w:t xml:space="preserve"> представлены в</w:t>
      </w:r>
      <w:r w:rsidR="00BA7C04">
        <w:t xml:space="preserve"> </w:t>
      </w:r>
      <w:r w:rsidR="00C04169">
        <w:fldChar w:fldCharType="begin"/>
      </w:r>
      <w:r w:rsidR="00DC0990">
        <w:instrText xml:space="preserve"> REF _Ref511223796 \h </w:instrText>
      </w:r>
      <w:r w:rsidR="00C04169">
        <w:fldChar w:fldCharType="separate"/>
      </w:r>
      <w:r w:rsidR="00F41843">
        <w:t xml:space="preserve">таб.  </w:t>
      </w:r>
      <w:r w:rsidR="00F41843">
        <w:rPr>
          <w:noProof/>
        </w:rPr>
        <w:t>7</w:t>
      </w:r>
      <w:r w:rsidR="00C04169">
        <w:fldChar w:fldCharType="end"/>
      </w:r>
      <w:r>
        <w:t>.</w:t>
      </w:r>
    </w:p>
    <w:p w:rsidR="008D436B" w:rsidRDefault="008D436B" w:rsidP="00BA2215">
      <w:pPr>
        <w:pStyle w:val="aff4"/>
      </w:pPr>
      <w:r w:rsidRPr="00400537">
        <w:t xml:space="preserve">Характеристики </w:t>
      </w:r>
      <w:r w:rsidR="00953F64">
        <w:t xml:space="preserve">внутриквартальных </w:t>
      </w:r>
      <w:r w:rsidRPr="00400537">
        <w:t xml:space="preserve">тепловых сетей </w:t>
      </w:r>
      <w:r w:rsidR="00885879" w:rsidRPr="00400537">
        <w:t xml:space="preserve">и </w:t>
      </w:r>
      <w:r w:rsidR="00885879">
        <w:t>СЦТ2</w:t>
      </w:r>
      <w:r w:rsidR="00885879" w:rsidRPr="00400537">
        <w:t xml:space="preserve"> </w:t>
      </w:r>
      <w:r w:rsidR="00885879">
        <w:t>«пгт.</w:t>
      </w:r>
      <w:r w:rsidR="00885879" w:rsidRPr="00400537">
        <w:t xml:space="preserve"> Камские Поляны</w:t>
      </w:r>
      <w:r w:rsidR="00885879">
        <w:t>»</w:t>
      </w:r>
      <w:r w:rsidR="00885879" w:rsidRPr="00400537">
        <w:t xml:space="preserve"> </w:t>
      </w:r>
      <w:r w:rsidR="00885879">
        <w:t>представлены в</w:t>
      </w:r>
      <w:r w:rsidR="000272BF">
        <w:t xml:space="preserve"> </w:t>
      </w:r>
      <w:r w:rsidR="00C04169">
        <w:fldChar w:fldCharType="begin"/>
      </w:r>
      <w:r w:rsidR="00DC0990">
        <w:instrText xml:space="preserve"> REF _Ref511223832 \h </w:instrText>
      </w:r>
      <w:r w:rsidR="00C04169">
        <w:fldChar w:fldCharType="separate"/>
      </w:r>
      <w:r w:rsidR="00F41843">
        <w:t xml:space="preserve">таб.  </w:t>
      </w:r>
      <w:r w:rsidR="00F41843">
        <w:rPr>
          <w:noProof/>
        </w:rPr>
        <w:t>8</w:t>
      </w:r>
      <w:r w:rsidR="00C04169">
        <w:fldChar w:fldCharType="end"/>
      </w:r>
      <w:r w:rsidRPr="00400537">
        <w:t>.</w:t>
      </w:r>
      <w:r w:rsidR="0003077F">
        <w:t xml:space="preserve"> </w:t>
      </w:r>
    </w:p>
    <w:p w:rsidR="0003077F" w:rsidRPr="00400537" w:rsidRDefault="0003077F" w:rsidP="00BA2215">
      <w:pPr>
        <w:pStyle w:val="aff4"/>
      </w:pPr>
    </w:p>
    <w:p w:rsidR="008D436B" w:rsidRPr="00400537" w:rsidRDefault="008D436B" w:rsidP="00597122">
      <w:pPr>
        <w:shd w:val="clear" w:color="auto" w:fill="FFFFFF"/>
        <w:ind w:firstLine="709"/>
        <w:rPr>
          <w:szCs w:val="26"/>
          <w:lang w:val="ru-RU"/>
        </w:rPr>
      </w:pPr>
    </w:p>
    <w:p w:rsidR="008D436B" w:rsidRDefault="008D436B" w:rsidP="007A6066">
      <w:pPr>
        <w:shd w:val="clear" w:color="auto" w:fill="FFFFFF"/>
        <w:rPr>
          <w:szCs w:val="26"/>
          <w:lang w:val="ru-RU"/>
        </w:rPr>
      </w:pPr>
    </w:p>
    <w:p w:rsidR="000272BF" w:rsidRPr="00400537" w:rsidRDefault="000272BF" w:rsidP="007A6066">
      <w:pPr>
        <w:shd w:val="clear" w:color="auto" w:fill="FFFFFF"/>
        <w:rPr>
          <w:szCs w:val="26"/>
          <w:lang w:val="ru-RU"/>
        </w:rPr>
        <w:sectPr w:rsidR="000272BF" w:rsidRPr="00400537" w:rsidSect="000B50F5">
          <w:footnotePr>
            <w:numRestart w:val="eachPage"/>
          </w:footnotePr>
          <w:pgSz w:w="11906" w:h="16838"/>
          <w:pgMar w:top="1134" w:right="850" w:bottom="1134" w:left="1418"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p>
    <w:p w:rsidR="008D436B" w:rsidRDefault="008D436B" w:rsidP="007A6066">
      <w:pPr>
        <w:pStyle w:val="aa"/>
        <w:contextualSpacing/>
        <w:jc w:val="left"/>
        <w:rPr>
          <w:b w:val="0"/>
          <w:sz w:val="26"/>
          <w:szCs w:val="26"/>
        </w:rPr>
      </w:pPr>
      <w:bookmarkStart w:id="83" w:name="_Ref393694040"/>
    </w:p>
    <w:p w:rsidR="004E5BB5" w:rsidRDefault="004E5BB5" w:rsidP="004E5BB5">
      <w:pPr>
        <w:pStyle w:val="aff2"/>
        <w:ind w:left="7513"/>
      </w:pPr>
      <w:bookmarkStart w:id="84" w:name="_Ref511223796"/>
      <w:bookmarkStart w:id="85" w:name="_Ref395682575"/>
      <w:r>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7</w:t>
      </w:r>
      <w:r w:rsidR="00C04169">
        <w:rPr>
          <w:noProof/>
        </w:rPr>
        <w:fldChar w:fldCharType="end"/>
      </w:r>
      <w:bookmarkEnd w:id="84"/>
      <w:r>
        <w:t xml:space="preserve"> </w:t>
      </w:r>
      <w:r w:rsidRPr="00400537">
        <w:t xml:space="preserve">- Характеристика тепловых сетей </w:t>
      </w:r>
      <w:r>
        <w:t>СЦТ1</w:t>
      </w:r>
      <w:r w:rsidRPr="00400537">
        <w:t xml:space="preserve"> </w:t>
      </w:r>
      <w:r>
        <w:t>пгт.Камские Поляны</w:t>
      </w:r>
    </w:p>
    <w:tbl>
      <w:tblPr>
        <w:tblW w:w="15440" w:type="dxa"/>
        <w:tblInd w:w="-289" w:type="dxa"/>
        <w:tblLook w:val="04A0" w:firstRow="1" w:lastRow="0" w:firstColumn="1" w:lastColumn="0" w:noHBand="0" w:noVBand="1"/>
      </w:tblPr>
      <w:tblGrid>
        <w:gridCol w:w="2341"/>
        <w:gridCol w:w="1446"/>
        <w:gridCol w:w="1058"/>
        <w:gridCol w:w="1964"/>
        <w:gridCol w:w="1985"/>
        <w:gridCol w:w="1301"/>
        <w:gridCol w:w="1301"/>
        <w:gridCol w:w="1370"/>
        <w:gridCol w:w="1370"/>
        <w:gridCol w:w="1304"/>
      </w:tblGrid>
      <w:tr w:rsidR="00B82404" w:rsidRPr="00090134" w:rsidTr="00292DB7">
        <w:trPr>
          <w:trHeight w:val="690"/>
        </w:trPr>
        <w:tc>
          <w:tcPr>
            <w:tcW w:w="234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B82404" w:rsidRPr="002F041F" w:rsidRDefault="00B82404" w:rsidP="00A60A68">
            <w:pPr>
              <w:widowControl/>
              <w:spacing w:line="240" w:lineRule="auto"/>
              <w:jc w:val="center"/>
              <w:rPr>
                <w:rFonts w:eastAsia="Times New Roman"/>
                <w:b/>
                <w:bCs/>
                <w:sz w:val="22"/>
                <w:szCs w:val="20"/>
                <w:lang w:val="ru-RU" w:eastAsia="ru-RU"/>
              </w:rPr>
            </w:pPr>
            <w:r w:rsidRPr="002F041F">
              <w:rPr>
                <w:rFonts w:eastAsia="Times New Roman"/>
                <w:b/>
                <w:bCs/>
                <w:sz w:val="22"/>
                <w:szCs w:val="20"/>
                <w:lang w:val="ru-RU" w:eastAsia="ru-RU"/>
              </w:rPr>
              <w:t>Участок тепловой сети</w:t>
            </w:r>
          </w:p>
        </w:tc>
        <w:tc>
          <w:tcPr>
            <w:tcW w:w="144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82404" w:rsidRPr="002F041F" w:rsidRDefault="00B82404" w:rsidP="00A60A68">
            <w:pPr>
              <w:widowControl/>
              <w:spacing w:line="240" w:lineRule="auto"/>
              <w:jc w:val="center"/>
              <w:rPr>
                <w:rFonts w:eastAsia="Times New Roman"/>
                <w:b/>
                <w:bCs/>
                <w:sz w:val="22"/>
                <w:szCs w:val="20"/>
                <w:lang w:val="ru-RU" w:eastAsia="ru-RU"/>
              </w:rPr>
            </w:pPr>
            <w:r w:rsidRPr="002F041F">
              <w:rPr>
                <w:rFonts w:eastAsia="Times New Roman"/>
                <w:b/>
                <w:bCs/>
                <w:sz w:val="22"/>
                <w:szCs w:val="20"/>
                <w:lang w:val="ru-RU" w:eastAsia="ru-RU"/>
              </w:rPr>
              <w:t>Вид сетей</w:t>
            </w:r>
          </w:p>
        </w:tc>
        <w:tc>
          <w:tcPr>
            <w:tcW w:w="1058" w:type="dxa"/>
            <w:vMerge w:val="restart"/>
            <w:tcBorders>
              <w:top w:val="single" w:sz="4" w:space="0" w:color="auto"/>
              <w:left w:val="nil"/>
              <w:right w:val="single" w:sz="4" w:space="0" w:color="auto"/>
            </w:tcBorders>
            <w:shd w:val="clear" w:color="auto" w:fill="auto"/>
            <w:vAlign w:val="center"/>
          </w:tcPr>
          <w:p w:rsidR="00B82404" w:rsidRPr="002F041F" w:rsidRDefault="00B82404" w:rsidP="00A60A68">
            <w:pPr>
              <w:widowControl/>
              <w:spacing w:line="240" w:lineRule="auto"/>
              <w:jc w:val="center"/>
              <w:rPr>
                <w:rFonts w:eastAsia="Times New Roman"/>
                <w:b/>
                <w:bCs/>
                <w:sz w:val="22"/>
                <w:szCs w:val="20"/>
                <w:lang w:val="ru-RU" w:eastAsia="ru-RU"/>
              </w:rPr>
            </w:pPr>
            <w:r w:rsidRPr="002F041F">
              <w:rPr>
                <w:rFonts w:eastAsia="Times New Roman"/>
                <w:b/>
                <w:bCs/>
                <w:sz w:val="22"/>
                <w:szCs w:val="20"/>
                <w:lang w:val="ru-RU" w:eastAsia="ru-RU"/>
              </w:rPr>
              <w:t>Длина участка,</w:t>
            </w:r>
          </w:p>
          <w:p w:rsidR="00B82404" w:rsidRPr="002F041F" w:rsidRDefault="00B82404" w:rsidP="00A60A68">
            <w:pPr>
              <w:widowControl/>
              <w:spacing w:line="240" w:lineRule="auto"/>
              <w:jc w:val="center"/>
              <w:rPr>
                <w:rFonts w:eastAsia="Times New Roman"/>
                <w:b/>
                <w:bCs/>
                <w:sz w:val="22"/>
                <w:szCs w:val="20"/>
                <w:lang w:val="ru-RU" w:eastAsia="ru-RU"/>
              </w:rPr>
            </w:pPr>
            <w:r w:rsidRPr="002F041F">
              <w:rPr>
                <w:rFonts w:eastAsia="Times New Roman"/>
                <w:b/>
                <w:bCs/>
                <w:sz w:val="22"/>
                <w:szCs w:val="20"/>
                <w:lang w:val="ru-RU" w:eastAsia="ru-RU"/>
              </w:rPr>
              <w:t>м</w:t>
            </w:r>
          </w:p>
        </w:tc>
        <w:tc>
          <w:tcPr>
            <w:tcW w:w="196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82404" w:rsidRPr="002F041F" w:rsidRDefault="00B82404" w:rsidP="00A60A68">
            <w:pPr>
              <w:widowControl/>
              <w:spacing w:line="240" w:lineRule="auto"/>
              <w:jc w:val="center"/>
              <w:rPr>
                <w:rFonts w:eastAsia="Times New Roman"/>
                <w:b/>
                <w:bCs/>
                <w:sz w:val="22"/>
                <w:szCs w:val="20"/>
                <w:lang w:val="ru-RU" w:eastAsia="ru-RU"/>
              </w:rPr>
            </w:pPr>
            <w:r w:rsidRPr="002F041F">
              <w:rPr>
                <w:rFonts w:eastAsia="Times New Roman"/>
                <w:b/>
                <w:bCs/>
                <w:sz w:val="22"/>
                <w:szCs w:val="20"/>
                <w:lang w:val="ru-RU" w:eastAsia="ru-RU"/>
              </w:rPr>
              <w:t>Наружный диаметр подающего трубопровода, м</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82404" w:rsidRPr="002F041F" w:rsidRDefault="00B82404" w:rsidP="00A60A68">
            <w:pPr>
              <w:widowControl/>
              <w:spacing w:line="240" w:lineRule="auto"/>
              <w:jc w:val="center"/>
              <w:rPr>
                <w:rFonts w:eastAsia="Times New Roman"/>
                <w:b/>
                <w:bCs/>
                <w:sz w:val="22"/>
                <w:szCs w:val="20"/>
                <w:lang w:val="ru-RU" w:eastAsia="ru-RU"/>
              </w:rPr>
            </w:pPr>
            <w:r w:rsidRPr="002F041F">
              <w:rPr>
                <w:rFonts w:eastAsia="Times New Roman"/>
                <w:b/>
                <w:bCs/>
                <w:sz w:val="22"/>
                <w:szCs w:val="20"/>
                <w:lang w:val="ru-RU" w:eastAsia="ru-RU"/>
              </w:rPr>
              <w:t>Наружный диаметр обратного трубопровода, м</w:t>
            </w:r>
          </w:p>
        </w:tc>
        <w:tc>
          <w:tcPr>
            <w:tcW w:w="130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82404" w:rsidRPr="002F041F" w:rsidRDefault="00B82404" w:rsidP="00A60A68">
            <w:pPr>
              <w:widowControl/>
              <w:spacing w:line="240" w:lineRule="auto"/>
              <w:jc w:val="center"/>
              <w:rPr>
                <w:rFonts w:eastAsia="Times New Roman"/>
                <w:b/>
                <w:bCs/>
                <w:sz w:val="22"/>
                <w:szCs w:val="20"/>
                <w:lang w:val="ru-RU" w:eastAsia="ru-RU"/>
              </w:rPr>
            </w:pPr>
            <w:r w:rsidRPr="002F041F">
              <w:rPr>
                <w:rFonts w:eastAsia="Times New Roman"/>
                <w:b/>
                <w:bCs/>
                <w:sz w:val="22"/>
                <w:szCs w:val="20"/>
                <w:lang w:val="ru-RU" w:eastAsia="ru-RU"/>
              </w:rPr>
              <w:t>Вид прокладки тепловой сети</w:t>
            </w:r>
          </w:p>
        </w:tc>
        <w:tc>
          <w:tcPr>
            <w:tcW w:w="130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82404" w:rsidRPr="002F041F" w:rsidRDefault="00B82404" w:rsidP="00A60A68">
            <w:pPr>
              <w:widowControl/>
              <w:spacing w:line="240" w:lineRule="auto"/>
              <w:jc w:val="center"/>
              <w:rPr>
                <w:rFonts w:eastAsia="Times New Roman"/>
                <w:b/>
                <w:bCs/>
                <w:sz w:val="22"/>
                <w:szCs w:val="20"/>
                <w:lang w:val="ru-RU" w:eastAsia="ru-RU"/>
              </w:rPr>
            </w:pPr>
            <w:r w:rsidRPr="002F041F">
              <w:rPr>
                <w:rFonts w:eastAsia="Times New Roman"/>
                <w:b/>
                <w:bCs/>
                <w:sz w:val="22"/>
                <w:szCs w:val="20"/>
                <w:lang w:val="ru-RU" w:eastAsia="ru-RU"/>
              </w:rPr>
              <w:t>Год прокладки</w:t>
            </w:r>
          </w:p>
        </w:tc>
        <w:tc>
          <w:tcPr>
            <w:tcW w:w="2740" w:type="dxa"/>
            <w:gridSpan w:val="2"/>
            <w:tcBorders>
              <w:top w:val="single" w:sz="4" w:space="0" w:color="auto"/>
              <w:left w:val="nil"/>
              <w:bottom w:val="single" w:sz="4" w:space="0" w:color="auto"/>
              <w:right w:val="single" w:sz="4" w:space="0" w:color="auto"/>
            </w:tcBorders>
            <w:shd w:val="clear" w:color="auto" w:fill="auto"/>
            <w:vAlign w:val="center"/>
          </w:tcPr>
          <w:p w:rsidR="00B82404" w:rsidRPr="002F041F" w:rsidRDefault="00B82404" w:rsidP="00A60A68">
            <w:pPr>
              <w:widowControl/>
              <w:spacing w:line="240" w:lineRule="auto"/>
              <w:jc w:val="center"/>
              <w:rPr>
                <w:rFonts w:eastAsia="Times New Roman"/>
                <w:b/>
                <w:bCs/>
                <w:sz w:val="22"/>
                <w:szCs w:val="20"/>
                <w:lang w:val="ru-RU" w:eastAsia="ru-RU"/>
              </w:rPr>
            </w:pPr>
            <w:r w:rsidRPr="002F041F">
              <w:rPr>
                <w:rFonts w:eastAsia="Times New Roman"/>
                <w:b/>
                <w:bCs/>
                <w:sz w:val="22"/>
                <w:szCs w:val="20"/>
                <w:lang w:val="ru-RU" w:eastAsia="ru-RU"/>
              </w:rPr>
              <w:t>Теплоизоляционный материал</w:t>
            </w:r>
          </w:p>
        </w:tc>
        <w:tc>
          <w:tcPr>
            <w:tcW w:w="130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82404" w:rsidRPr="002F041F" w:rsidRDefault="00B82404" w:rsidP="00A60A68">
            <w:pPr>
              <w:widowControl/>
              <w:spacing w:line="240" w:lineRule="auto"/>
              <w:jc w:val="center"/>
              <w:rPr>
                <w:rFonts w:eastAsia="Times New Roman"/>
                <w:b/>
                <w:bCs/>
                <w:sz w:val="22"/>
                <w:szCs w:val="20"/>
                <w:lang w:val="ru-RU" w:eastAsia="ru-RU"/>
              </w:rPr>
            </w:pPr>
            <w:r w:rsidRPr="002F041F">
              <w:rPr>
                <w:rFonts w:eastAsia="Times New Roman"/>
                <w:b/>
                <w:bCs/>
                <w:sz w:val="22"/>
                <w:szCs w:val="20"/>
                <w:lang w:val="ru-RU" w:eastAsia="ru-RU"/>
              </w:rPr>
              <w:t>Мат. характе-ристика, м/м</w:t>
            </w:r>
          </w:p>
        </w:tc>
      </w:tr>
      <w:tr w:rsidR="00B82404" w:rsidRPr="00561213" w:rsidTr="00292DB7">
        <w:trPr>
          <w:trHeight w:val="450"/>
        </w:trPr>
        <w:tc>
          <w:tcPr>
            <w:tcW w:w="2341" w:type="dxa"/>
            <w:vMerge/>
            <w:tcBorders>
              <w:top w:val="single" w:sz="4" w:space="0" w:color="auto"/>
              <w:left w:val="single" w:sz="4" w:space="0" w:color="auto"/>
              <w:bottom w:val="single" w:sz="4" w:space="0" w:color="auto"/>
              <w:right w:val="single" w:sz="4" w:space="0" w:color="auto"/>
            </w:tcBorders>
            <w:shd w:val="clear" w:color="auto" w:fill="auto"/>
            <w:vAlign w:val="center"/>
          </w:tcPr>
          <w:p w:rsidR="00B82404" w:rsidRPr="002F041F" w:rsidRDefault="00B82404" w:rsidP="00A60A68">
            <w:pPr>
              <w:widowControl/>
              <w:spacing w:line="240" w:lineRule="auto"/>
              <w:rPr>
                <w:rFonts w:eastAsia="Times New Roman"/>
                <w:b/>
                <w:bCs/>
                <w:sz w:val="22"/>
                <w:szCs w:val="20"/>
                <w:lang w:val="ru-RU" w:eastAsia="ru-RU"/>
              </w:rPr>
            </w:pPr>
          </w:p>
        </w:tc>
        <w:tc>
          <w:tcPr>
            <w:tcW w:w="1446" w:type="dxa"/>
            <w:vMerge/>
            <w:tcBorders>
              <w:top w:val="single" w:sz="4" w:space="0" w:color="auto"/>
              <w:left w:val="single" w:sz="4" w:space="0" w:color="auto"/>
              <w:bottom w:val="single" w:sz="4" w:space="0" w:color="auto"/>
              <w:right w:val="single" w:sz="4" w:space="0" w:color="auto"/>
            </w:tcBorders>
            <w:shd w:val="clear" w:color="auto" w:fill="auto"/>
            <w:vAlign w:val="center"/>
          </w:tcPr>
          <w:p w:rsidR="00B82404" w:rsidRPr="002F041F" w:rsidRDefault="00B82404" w:rsidP="00A60A68">
            <w:pPr>
              <w:widowControl/>
              <w:spacing w:line="240" w:lineRule="auto"/>
              <w:rPr>
                <w:rFonts w:eastAsia="Times New Roman"/>
                <w:b/>
                <w:bCs/>
                <w:sz w:val="22"/>
                <w:szCs w:val="20"/>
                <w:lang w:val="ru-RU" w:eastAsia="ru-RU"/>
              </w:rPr>
            </w:pPr>
          </w:p>
        </w:tc>
        <w:tc>
          <w:tcPr>
            <w:tcW w:w="1058" w:type="dxa"/>
            <w:vMerge/>
            <w:tcBorders>
              <w:left w:val="nil"/>
              <w:bottom w:val="single" w:sz="4" w:space="0" w:color="auto"/>
              <w:right w:val="single" w:sz="4" w:space="0" w:color="auto"/>
            </w:tcBorders>
            <w:shd w:val="clear" w:color="auto" w:fill="auto"/>
            <w:vAlign w:val="center"/>
          </w:tcPr>
          <w:p w:rsidR="00B82404" w:rsidRPr="002F041F" w:rsidRDefault="00B82404" w:rsidP="00A60A68">
            <w:pPr>
              <w:spacing w:line="240" w:lineRule="auto"/>
              <w:rPr>
                <w:rFonts w:eastAsia="Times New Roman"/>
                <w:b/>
                <w:bCs/>
                <w:sz w:val="22"/>
                <w:szCs w:val="20"/>
                <w:lang w:val="ru-RU" w:eastAsia="ru-RU"/>
              </w:rPr>
            </w:pPr>
          </w:p>
        </w:tc>
        <w:tc>
          <w:tcPr>
            <w:tcW w:w="1964" w:type="dxa"/>
            <w:vMerge/>
            <w:tcBorders>
              <w:top w:val="single" w:sz="4" w:space="0" w:color="auto"/>
              <w:left w:val="single" w:sz="4" w:space="0" w:color="auto"/>
              <w:bottom w:val="single" w:sz="4" w:space="0" w:color="auto"/>
              <w:right w:val="single" w:sz="4" w:space="0" w:color="auto"/>
            </w:tcBorders>
            <w:shd w:val="clear" w:color="auto" w:fill="auto"/>
            <w:vAlign w:val="center"/>
          </w:tcPr>
          <w:p w:rsidR="00B82404" w:rsidRPr="002F041F" w:rsidRDefault="00B82404" w:rsidP="00A60A68">
            <w:pPr>
              <w:widowControl/>
              <w:spacing w:line="240" w:lineRule="auto"/>
              <w:rPr>
                <w:rFonts w:eastAsia="Times New Roman"/>
                <w:b/>
                <w:bCs/>
                <w:sz w:val="22"/>
                <w:szCs w:val="20"/>
                <w:lang w:val="ru-RU" w:eastAsia="ru-RU"/>
              </w:rPr>
            </w:pPr>
          </w:p>
        </w:tc>
        <w:tc>
          <w:tcPr>
            <w:tcW w:w="1985" w:type="dxa"/>
            <w:vMerge/>
            <w:tcBorders>
              <w:top w:val="single" w:sz="4" w:space="0" w:color="auto"/>
              <w:left w:val="single" w:sz="4" w:space="0" w:color="auto"/>
              <w:bottom w:val="single" w:sz="4" w:space="0" w:color="auto"/>
              <w:right w:val="single" w:sz="4" w:space="0" w:color="auto"/>
            </w:tcBorders>
            <w:shd w:val="clear" w:color="auto" w:fill="auto"/>
            <w:vAlign w:val="center"/>
          </w:tcPr>
          <w:p w:rsidR="00B82404" w:rsidRPr="002F041F" w:rsidRDefault="00B82404" w:rsidP="00A60A68">
            <w:pPr>
              <w:widowControl/>
              <w:spacing w:line="240" w:lineRule="auto"/>
              <w:rPr>
                <w:rFonts w:eastAsia="Times New Roman"/>
                <w:b/>
                <w:bCs/>
                <w:sz w:val="22"/>
                <w:szCs w:val="20"/>
                <w:lang w:val="ru-RU" w:eastAsia="ru-RU"/>
              </w:rPr>
            </w:pPr>
          </w:p>
        </w:tc>
        <w:tc>
          <w:tcPr>
            <w:tcW w:w="1301" w:type="dxa"/>
            <w:vMerge/>
            <w:tcBorders>
              <w:top w:val="single" w:sz="4" w:space="0" w:color="auto"/>
              <w:left w:val="single" w:sz="4" w:space="0" w:color="auto"/>
              <w:bottom w:val="single" w:sz="4" w:space="0" w:color="auto"/>
              <w:right w:val="single" w:sz="4" w:space="0" w:color="auto"/>
            </w:tcBorders>
            <w:shd w:val="clear" w:color="auto" w:fill="auto"/>
            <w:vAlign w:val="center"/>
          </w:tcPr>
          <w:p w:rsidR="00B82404" w:rsidRPr="002F041F" w:rsidRDefault="00B82404" w:rsidP="00A60A68">
            <w:pPr>
              <w:widowControl/>
              <w:spacing w:line="240" w:lineRule="auto"/>
              <w:rPr>
                <w:rFonts w:eastAsia="Times New Roman"/>
                <w:b/>
                <w:bCs/>
                <w:sz w:val="22"/>
                <w:szCs w:val="20"/>
                <w:lang w:val="ru-RU" w:eastAsia="ru-RU"/>
              </w:rPr>
            </w:pPr>
          </w:p>
        </w:tc>
        <w:tc>
          <w:tcPr>
            <w:tcW w:w="1301" w:type="dxa"/>
            <w:vMerge/>
            <w:tcBorders>
              <w:top w:val="single" w:sz="4" w:space="0" w:color="auto"/>
              <w:left w:val="single" w:sz="4" w:space="0" w:color="auto"/>
              <w:bottom w:val="single" w:sz="4" w:space="0" w:color="auto"/>
              <w:right w:val="single" w:sz="4" w:space="0" w:color="auto"/>
            </w:tcBorders>
            <w:shd w:val="clear" w:color="auto" w:fill="auto"/>
            <w:vAlign w:val="center"/>
          </w:tcPr>
          <w:p w:rsidR="00B82404" w:rsidRPr="002F041F" w:rsidRDefault="00B82404" w:rsidP="00A60A68">
            <w:pPr>
              <w:widowControl/>
              <w:spacing w:line="240" w:lineRule="auto"/>
              <w:rPr>
                <w:rFonts w:eastAsia="Times New Roman"/>
                <w:b/>
                <w:bCs/>
                <w:sz w:val="22"/>
                <w:szCs w:val="20"/>
                <w:lang w:val="ru-RU" w:eastAsia="ru-RU"/>
              </w:rPr>
            </w:pPr>
          </w:p>
        </w:tc>
        <w:tc>
          <w:tcPr>
            <w:tcW w:w="1370" w:type="dxa"/>
            <w:tcBorders>
              <w:top w:val="nil"/>
              <w:left w:val="single" w:sz="4" w:space="0" w:color="auto"/>
              <w:bottom w:val="single" w:sz="4" w:space="0" w:color="auto"/>
              <w:right w:val="single" w:sz="4" w:space="0" w:color="auto"/>
            </w:tcBorders>
            <w:shd w:val="clear" w:color="auto" w:fill="auto"/>
            <w:vAlign w:val="center"/>
          </w:tcPr>
          <w:p w:rsidR="00B82404" w:rsidRPr="002F041F" w:rsidRDefault="00B82404" w:rsidP="00A60A68">
            <w:pPr>
              <w:widowControl/>
              <w:spacing w:line="240" w:lineRule="auto"/>
              <w:jc w:val="center"/>
              <w:rPr>
                <w:rFonts w:eastAsia="Times New Roman"/>
                <w:b/>
                <w:bCs/>
                <w:sz w:val="22"/>
                <w:szCs w:val="20"/>
                <w:lang w:val="ru-RU" w:eastAsia="ru-RU"/>
              </w:rPr>
            </w:pPr>
            <w:r w:rsidRPr="002F041F">
              <w:rPr>
                <w:rFonts w:eastAsia="Times New Roman"/>
                <w:b/>
                <w:bCs/>
                <w:sz w:val="22"/>
                <w:szCs w:val="20"/>
                <w:lang w:val="ru-RU" w:eastAsia="ru-RU"/>
              </w:rPr>
              <w:t>под.</w:t>
            </w:r>
          </w:p>
        </w:tc>
        <w:tc>
          <w:tcPr>
            <w:tcW w:w="1370" w:type="dxa"/>
            <w:tcBorders>
              <w:top w:val="nil"/>
              <w:left w:val="single" w:sz="4" w:space="0" w:color="auto"/>
              <w:bottom w:val="single" w:sz="4" w:space="0" w:color="auto"/>
              <w:right w:val="single" w:sz="4" w:space="0" w:color="auto"/>
            </w:tcBorders>
            <w:shd w:val="clear" w:color="auto" w:fill="auto"/>
            <w:vAlign w:val="center"/>
          </w:tcPr>
          <w:p w:rsidR="00B82404" w:rsidRPr="002F041F" w:rsidRDefault="00B82404" w:rsidP="00A60A68">
            <w:pPr>
              <w:widowControl/>
              <w:spacing w:line="240" w:lineRule="auto"/>
              <w:jc w:val="center"/>
              <w:rPr>
                <w:rFonts w:eastAsia="Times New Roman"/>
                <w:b/>
                <w:bCs/>
                <w:sz w:val="22"/>
                <w:szCs w:val="20"/>
                <w:lang w:val="ru-RU" w:eastAsia="ru-RU"/>
              </w:rPr>
            </w:pPr>
            <w:r w:rsidRPr="002F041F">
              <w:rPr>
                <w:rFonts w:eastAsia="Times New Roman"/>
                <w:b/>
                <w:bCs/>
                <w:sz w:val="22"/>
                <w:szCs w:val="20"/>
                <w:lang w:val="ru-RU" w:eastAsia="ru-RU"/>
              </w:rPr>
              <w:t>обр.</w:t>
            </w:r>
          </w:p>
        </w:tc>
        <w:tc>
          <w:tcPr>
            <w:tcW w:w="1304" w:type="dxa"/>
            <w:vMerge/>
            <w:tcBorders>
              <w:top w:val="single" w:sz="4" w:space="0" w:color="auto"/>
              <w:left w:val="single" w:sz="4" w:space="0" w:color="auto"/>
              <w:bottom w:val="single" w:sz="4" w:space="0" w:color="auto"/>
              <w:right w:val="single" w:sz="4" w:space="0" w:color="auto"/>
            </w:tcBorders>
            <w:shd w:val="clear" w:color="auto" w:fill="auto"/>
            <w:vAlign w:val="center"/>
          </w:tcPr>
          <w:p w:rsidR="00B82404" w:rsidRPr="002F041F" w:rsidRDefault="00B82404" w:rsidP="00A60A68">
            <w:pPr>
              <w:widowControl/>
              <w:spacing w:line="240" w:lineRule="auto"/>
              <w:rPr>
                <w:rFonts w:eastAsia="Times New Roman"/>
                <w:b/>
                <w:bCs/>
                <w:sz w:val="22"/>
                <w:szCs w:val="20"/>
                <w:lang w:val="ru-RU" w:eastAsia="ru-RU"/>
              </w:rPr>
            </w:pPr>
          </w:p>
        </w:tc>
      </w:tr>
      <w:tr w:rsidR="002F041F" w:rsidRPr="00561213" w:rsidTr="002F041F">
        <w:trPr>
          <w:trHeight w:val="300"/>
        </w:trPr>
        <w:tc>
          <w:tcPr>
            <w:tcW w:w="2341" w:type="dxa"/>
            <w:tcBorders>
              <w:top w:val="nil"/>
              <w:left w:val="single" w:sz="4" w:space="0" w:color="auto"/>
              <w:bottom w:val="single" w:sz="4" w:space="0" w:color="auto"/>
              <w:right w:val="single" w:sz="4" w:space="0" w:color="auto"/>
            </w:tcBorders>
            <w:shd w:val="clear" w:color="auto" w:fill="auto"/>
            <w:vAlign w:val="bottom"/>
          </w:tcPr>
          <w:p w:rsidR="002F041F" w:rsidRPr="002F041F" w:rsidRDefault="002F041F">
            <w:pPr>
              <w:rPr>
                <w:color w:val="000000"/>
                <w:sz w:val="22"/>
              </w:rPr>
            </w:pPr>
            <w:r w:rsidRPr="002F041F">
              <w:rPr>
                <w:color w:val="000000"/>
                <w:sz w:val="22"/>
              </w:rPr>
              <w:t>АМК60--Т1</w:t>
            </w:r>
          </w:p>
        </w:tc>
        <w:tc>
          <w:tcPr>
            <w:tcW w:w="1446" w:type="dxa"/>
            <w:tcBorders>
              <w:top w:val="nil"/>
              <w:left w:val="nil"/>
              <w:bottom w:val="single" w:sz="4" w:space="0" w:color="auto"/>
              <w:right w:val="single" w:sz="4" w:space="0" w:color="auto"/>
            </w:tcBorders>
            <w:shd w:val="clear" w:color="auto" w:fill="auto"/>
            <w:noWrap/>
            <w:vAlign w:val="bottom"/>
          </w:tcPr>
          <w:p w:rsidR="002F041F" w:rsidRPr="002F041F" w:rsidRDefault="002F041F">
            <w:pPr>
              <w:jc w:val="center"/>
              <w:rPr>
                <w:color w:val="000000"/>
                <w:sz w:val="22"/>
              </w:rPr>
            </w:pPr>
            <w:r w:rsidRPr="002F041F">
              <w:rPr>
                <w:color w:val="000000"/>
                <w:sz w:val="22"/>
              </w:rPr>
              <w:t>магистральн.</w:t>
            </w:r>
          </w:p>
        </w:tc>
        <w:tc>
          <w:tcPr>
            <w:tcW w:w="1058" w:type="dxa"/>
            <w:tcBorders>
              <w:top w:val="nil"/>
              <w:left w:val="nil"/>
              <w:bottom w:val="single" w:sz="4" w:space="0" w:color="auto"/>
              <w:right w:val="single" w:sz="4" w:space="0" w:color="auto"/>
            </w:tcBorders>
            <w:shd w:val="clear" w:color="auto" w:fill="auto"/>
            <w:noWrap/>
            <w:vAlign w:val="bottom"/>
          </w:tcPr>
          <w:p w:rsidR="002F041F" w:rsidRPr="002F041F" w:rsidRDefault="002F041F">
            <w:pPr>
              <w:jc w:val="center"/>
              <w:rPr>
                <w:color w:val="000000"/>
                <w:sz w:val="22"/>
              </w:rPr>
            </w:pPr>
            <w:r w:rsidRPr="002F041F">
              <w:rPr>
                <w:color w:val="000000"/>
                <w:sz w:val="22"/>
              </w:rPr>
              <w:t>70,4</w:t>
            </w:r>
          </w:p>
        </w:tc>
        <w:tc>
          <w:tcPr>
            <w:tcW w:w="1964" w:type="dxa"/>
            <w:tcBorders>
              <w:top w:val="nil"/>
              <w:left w:val="nil"/>
              <w:bottom w:val="single" w:sz="4" w:space="0" w:color="auto"/>
              <w:right w:val="single" w:sz="4" w:space="0" w:color="auto"/>
            </w:tcBorders>
            <w:shd w:val="clear" w:color="auto" w:fill="auto"/>
            <w:noWrap/>
            <w:vAlign w:val="bottom"/>
          </w:tcPr>
          <w:p w:rsidR="002F041F" w:rsidRPr="002F041F" w:rsidRDefault="002F041F">
            <w:pPr>
              <w:jc w:val="center"/>
              <w:rPr>
                <w:color w:val="000000"/>
                <w:sz w:val="22"/>
              </w:rPr>
            </w:pPr>
            <w:r w:rsidRPr="002F041F">
              <w:rPr>
                <w:color w:val="000000"/>
                <w:sz w:val="22"/>
              </w:rPr>
              <w:t>529</w:t>
            </w:r>
          </w:p>
        </w:tc>
        <w:tc>
          <w:tcPr>
            <w:tcW w:w="1985" w:type="dxa"/>
            <w:tcBorders>
              <w:top w:val="nil"/>
              <w:left w:val="nil"/>
              <w:bottom w:val="single" w:sz="4" w:space="0" w:color="auto"/>
              <w:right w:val="single" w:sz="4" w:space="0" w:color="auto"/>
            </w:tcBorders>
            <w:shd w:val="clear" w:color="auto" w:fill="auto"/>
            <w:noWrap/>
            <w:vAlign w:val="bottom"/>
          </w:tcPr>
          <w:p w:rsidR="002F041F" w:rsidRPr="002F041F" w:rsidRDefault="002F041F">
            <w:pPr>
              <w:jc w:val="center"/>
              <w:rPr>
                <w:color w:val="000000"/>
                <w:sz w:val="22"/>
              </w:rPr>
            </w:pPr>
            <w:r w:rsidRPr="002F041F">
              <w:rPr>
                <w:color w:val="000000"/>
                <w:sz w:val="22"/>
              </w:rPr>
              <w:t>529</w:t>
            </w:r>
          </w:p>
        </w:tc>
        <w:tc>
          <w:tcPr>
            <w:tcW w:w="1301" w:type="dxa"/>
            <w:tcBorders>
              <w:top w:val="nil"/>
              <w:left w:val="nil"/>
              <w:bottom w:val="single" w:sz="4" w:space="0" w:color="auto"/>
              <w:right w:val="single" w:sz="4" w:space="0" w:color="auto"/>
            </w:tcBorders>
            <w:shd w:val="clear" w:color="auto" w:fill="auto"/>
            <w:noWrap/>
            <w:vAlign w:val="bottom"/>
          </w:tcPr>
          <w:p w:rsidR="002F041F" w:rsidRPr="002F041F" w:rsidRDefault="002F041F">
            <w:pPr>
              <w:jc w:val="center"/>
              <w:rPr>
                <w:color w:val="000000"/>
                <w:sz w:val="22"/>
              </w:rPr>
            </w:pPr>
            <w:r w:rsidRPr="002F041F">
              <w:rPr>
                <w:color w:val="000000"/>
                <w:sz w:val="22"/>
              </w:rPr>
              <w:t>канальная</w:t>
            </w:r>
          </w:p>
        </w:tc>
        <w:tc>
          <w:tcPr>
            <w:tcW w:w="1301" w:type="dxa"/>
            <w:tcBorders>
              <w:top w:val="nil"/>
              <w:left w:val="nil"/>
              <w:bottom w:val="single" w:sz="4" w:space="0" w:color="auto"/>
              <w:right w:val="single" w:sz="4" w:space="0" w:color="auto"/>
            </w:tcBorders>
            <w:shd w:val="clear" w:color="auto" w:fill="auto"/>
            <w:noWrap/>
            <w:vAlign w:val="bottom"/>
          </w:tcPr>
          <w:p w:rsidR="002F041F" w:rsidRPr="002F041F" w:rsidRDefault="002F041F">
            <w:pPr>
              <w:jc w:val="center"/>
              <w:rPr>
                <w:color w:val="000000"/>
                <w:sz w:val="22"/>
              </w:rPr>
            </w:pPr>
            <w:r w:rsidRPr="002F041F">
              <w:rPr>
                <w:color w:val="000000"/>
                <w:sz w:val="22"/>
              </w:rPr>
              <w:t>2010</w:t>
            </w:r>
          </w:p>
        </w:tc>
        <w:tc>
          <w:tcPr>
            <w:tcW w:w="1370" w:type="dxa"/>
            <w:tcBorders>
              <w:top w:val="nil"/>
              <w:left w:val="nil"/>
              <w:bottom w:val="single" w:sz="4" w:space="0" w:color="auto"/>
              <w:right w:val="single" w:sz="4" w:space="0" w:color="auto"/>
            </w:tcBorders>
            <w:shd w:val="clear" w:color="auto" w:fill="auto"/>
            <w:noWrap/>
            <w:vAlign w:val="bottom"/>
          </w:tcPr>
          <w:p w:rsidR="002F041F" w:rsidRPr="002F041F" w:rsidRDefault="002F041F">
            <w:pPr>
              <w:jc w:val="center"/>
              <w:rPr>
                <w:color w:val="000000"/>
                <w:sz w:val="22"/>
              </w:rPr>
            </w:pPr>
            <w:r w:rsidRPr="002F041F">
              <w:rPr>
                <w:color w:val="000000"/>
                <w:sz w:val="22"/>
              </w:rPr>
              <w:t>ППУ</w:t>
            </w:r>
          </w:p>
        </w:tc>
        <w:tc>
          <w:tcPr>
            <w:tcW w:w="1370" w:type="dxa"/>
            <w:tcBorders>
              <w:top w:val="nil"/>
              <w:left w:val="nil"/>
              <w:bottom w:val="single" w:sz="4" w:space="0" w:color="auto"/>
              <w:right w:val="single" w:sz="4" w:space="0" w:color="auto"/>
            </w:tcBorders>
            <w:shd w:val="clear" w:color="auto" w:fill="auto"/>
            <w:noWrap/>
            <w:vAlign w:val="bottom"/>
          </w:tcPr>
          <w:p w:rsidR="002F041F" w:rsidRPr="002F041F" w:rsidRDefault="002F041F">
            <w:pPr>
              <w:jc w:val="center"/>
              <w:rPr>
                <w:color w:val="000000"/>
                <w:sz w:val="22"/>
              </w:rPr>
            </w:pPr>
            <w:r w:rsidRPr="002F041F">
              <w:rPr>
                <w:color w:val="000000"/>
                <w:sz w:val="22"/>
              </w:rPr>
              <w:t>ППУ</w:t>
            </w:r>
          </w:p>
        </w:tc>
        <w:tc>
          <w:tcPr>
            <w:tcW w:w="1304" w:type="dxa"/>
            <w:tcBorders>
              <w:top w:val="nil"/>
              <w:left w:val="nil"/>
              <w:bottom w:val="single" w:sz="4" w:space="0" w:color="auto"/>
              <w:right w:val="single" w:sz="4" w:space="0" w:color="auto"/>
            </w:tcBorders>
            <w:shd w:val="clear" w:color="auto" w:fill="auto"/>
            <w:noWrap/>
            <w:vAlign w:val="bottom"/>
          </w:tcPr>
          <w:p w:rsidR="002F041F" w:rsidRPr="002F041F" w:rsidRDefault="002F041F">
            <w:pPr>
              <w:jc w:val="right"/>
              <w:rPr>
                <w:color w:val="000000"/>
                <w:sz w:val="22"/>
              </w:rPr>
            </w:pPr>
            <w:r w:rsidRPr="002F041F">
              <w:rPr>
                <w:color w:val="000000"/>
                <w:sz w:val="22"/>
              </w:rPr>
              <w:t>74,5</w:t>
            </w:r>
          </w:p>
        </w:tc>
      </w:tr>
      <w:tr w:rsidR="002F041F" w:rsidRPr="00561213" w:rsidTr="002F041F">
        <w:trPr>
          <w:trHeight w:val="300"/>
        </w:trPr>
        <w:tc>
          <w:tcPr>
            <w:tcW w:w="2341" w:type="dxa"/>
            <w:tcBorders>
              <w:top w:val="nil"/>
              <w:left w:val="single" w:sz="4" w:space="0" w:color="auto"/>
              <w:bottom w:val="single" w:sz="4" w:space="0" w:color="auto"/>
              <w:right w:val="single" w:sz="4" w:space="0" w:color="auto"/>
            </w:tcBorders>
            <w:shd w:val="clear" w:color="auto" w:fill="auto"/>
            <w:vAlign w:val="bottom"/>
          </w:tcPr>
          <w:p w:rsidR="002F041F" w:rsidRDefault="002F041F">
            <w:pPr>
              <w:rPr>
                <w:color w:val="000000"/>
                <w:sz w:val="22"/>
              </w:rPr>
            </w:pPr>
            <w:r>
              <w:rPr>
                <w:color w:val="000000"/>
                <w:sz w:val="22"/>
              </w:rPr>
              <w:t>Т1--Т6</w:t>
            </w:r>
          </w:p>
        </w:tc>
        <w:tc>
          <w:tcPr>
            <w:tcW w:w="1446"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магистральн.</w:t>
            </w:r>
          </w:p>
        </w:tc>
        <w:tc>
          <w:tcPr>
            <w:tcW w:w="1058"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872</w:t>
            </w:r>
          </w:p>
        </w:tc>
        <w:tc>
          <w:tcPr>
            <w:tcW w:w="1964"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630</w:t>
            </w:r>
          </w:p>
        </w:tc>
        <w:tc>
          <w:tcPr>
            <w:tcW w:w="1985"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630</w:t>
            </w:r>
          </w:p>
        </w:tc>
        <w:tc>
          <w:tcPr>
            <w:tcW w:w="1301"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надземная</w:t>
            </w:r>
          </w:p>
        </w:tc>
        <w:tc>
          <w:tcPr>
            <w:tcW w:w="1301"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1987</w:t>
            </w:r>
          </w:p>
        </w:tc>
        <w:tc>
          <w:tcPr>
            <w:tcW w:w="1370"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ППУ</w:t>
            </w:r>
          </w:p>
        </w:tc>
        <w:tc>
          <w:tcPr>
            <w:tcW w:w="1370"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ППУ</w:t>
            </w:r>
          </w:p>
        </w:tc>
        <w:tc>
          <w:tcPr>
            <w:tcW w:w="1304" w:type="dxa"/>
            <w:tcBorders>
              <w:top w:val="nil"/>
              <w:left w:val="nil"/>
              <w:bottom w:val="single" w:sz="4" w:space="0" w:color="auto"/>
              <w:right w:val="single" w:sz="4" w:space="0" w:color="auto"/>
            </w:tcBorders>
            <w:shd w:val="clear" w:color="auto" w:fill="auto"/>
            <w:noWrap/>
            <w:vAlign w:val="bottom"/>
          </w:tcPr>
          <w:p w:rsidR="002F041F" w:rsidRDefault="002F041F">
            <w:pPr>
              <w:jc w:val="right"/>
              <w:rPr>
                <w:color w:val="000000"/>
                <w:sz w:val="22"/>
              </w:rPr>
            </w:pPr>
            <w:r>
              <w:rPr>
                <w:color w:val="000000"/>
                <w:sz w:val="22"/>
              </w:rPr>
              <w:t>1098,7</w:t>
            </w:r>
          </w:p>
        </w:tc>
      </w:tr>
      <w:tr w:rsidR="002F041F" w:rsidRPr="00561213" w:rsidTr="002F041F">
        <w:trPr>
          <w:trHeight w:val="300"/>
        </w:trPr>
        <w:tc>
          <w:tcPr>
            <w:tcW w:w="2341" w:type="dxa"/>
            <w:tcBorders>
              <w:top w:val="nil"/>
              <w:left w:val="single" w:sz="4" w:space="0" w:color="auto"/>
              <w:bottom w:val="single" w:sz="4" w:space="0" w:color="auto"/>
              <w:right w:val="single" w:sz="4" w:space="0" w:color="auto"/>
            </w:tcBorders>
            <w:shd w:val="clear" w:color="auto" w:fill="auto"/>
            <w:vAlign w:val="bottom"/>
          </w:tcPr>
          <w:p w:rsidR="002F041F" w:rsidRDefault="002F041F">
            <w:pPr>
              <w:rPr>
                <w:color w:val="000000"/>
                <w:sz w:val="22"/>
              </w:rPr>
            </w:pPr>
            <w:r>
              <w:rPr>
                <w:color w:val="000000"/>
                <w:sz w:val="22"/>
              </w:rPr>
              <w:t>Т4--Т7</w:t>
            </w:r>
          </w:p>
        </w:tc>
        <w:tc>
          <w:tcPr>
            <w:tcW w:w="1446"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магистральн.</w:t>
            </w:r>
          </w:p>
        </w:tc>
        <w:tc>
          <w:tcPr>
            <w:tcW w:w="1058"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34</w:t>
            </w:r>
          </w:p>
        </w:tc>
        <w:tc>
          <w:tcPr>
            <w:tcW w:w="1964"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426</w:t>
            </w:r>
          </w:p>
        </w:tc>
        <w:tc>
          <w:tcPr>
            <w:tcW w:w="1985"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426</w:t>
            </w:r>
          </w:p>
        </w:tc>
        <w:tc>
          <w:tcPr>
            <w:tcW w:w="1301"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надземная</w:t>
            </w:r>
          </w:p>
        </w:tc>
        <w:tc>
          <w:tcPr>
            <w:tcW w:w="1301"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1987</w:t>
            </w:r>
          </w:p>
        </w:tc>
        <w:tc>
          <w:tcPr>
            <w:tcW w:w="1370"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минвата</w:t>
            </w:r>
          </w:p>
        </w:tc>
        <w:tc>
          <w:tcPr>
            <w:tcW w:w="1370"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минвата</w:t>
            </w:r>
          </w:p>
        </w:tc>
        <w:tc>
          <w:tcPr>
            <w:tcW w:w="1304" w:type="dxa"/>
            <w:tcBorders>
              <w:top w:val="nil"/>
              <w:left w:val="nil"/>
              <w:bottom w:val="single" w:sz="4" w:space="0" w:color="auto"/>
              <w:right w:val="single" w:sz="4" w:space="0" w:color="auto"/>
            </w:tcBorders>
            <w:shd w:val="clear" w:color="auto" w:fill="auto"/>
            <w:noWrap/>
            <w:vAlign w:val="bottom"/>
          </w:tcPr>
          <w:p w:rsidR="002F041F" w:rsidRDefault="002F041F">
            <w:pPr>
              <w:jc w:val="right"/>
              <w:rPr>
                <w:color w:val="000000"/>
                <w:sz w:val="22"/>
              </w:rPr>
            </w:pPr>
            <w:r>
              <w:rPr>
                <w:color w:val="000000"/>
                <w:sz w:val="22"/>
              </w:rPr>
              <w:t>29</w:t>
            </w:r>
          </w:p>
        </w:tc>
      </w:tr>
      <w:tr w:rsidR="002F041F" w:rsidRPr="00561213" w:rsidTr="002F041F">
        <w:trPr>
          <w:trHeight w:val="300"/>
        </w:trPr>
        <w:tc>
          <w:tcPr>
            <w:tcW w:w="2341" w:type="dxa"/>
            <w:tcBorders>
              <w:top w:val="nil"/>
              <w:left w:val="single" w:sz="4" w:space="0" w:color="auto"/>
              <w:bottom w:val="single" w:sz="4" w:space="0" w:color="auto"/>
              <w:right w:val="single" w:sz="4" w:space="0" w:color="auto"/>
            </w:tcBorders>
            <w:shd w:val="clear" w:color="auto" w:fill="auto"/>
            <w:vAlign w:val="bottom"/>
          </w:tcPr>
          <w:p w:rsidR="002F041F" w:rsidRDefault="002F041F">
            <w:pPr>
              <w:rPr>
                <w:color w:val="000000"/>
                <w:sz w:val="22"/>
              </w:rPr>
            </w:pPr>
            <w:r>
              <w:rPr>
                <w:color w:val="000000"/>
                <w:sz w:val="22"/>
              </w:rPr>
              <w:t>Т7--ТК3</w:t>
            </w:r>
          </w:p>
        </w:tc>
        <w:tc>
          <w:tcPr>
            <w:tcW w:w="1446"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магистральн.</w:t>
            </w:r>
          </w:p>
        </w:tc>
        <w:tc>
          <w:tcPr>
            <w:tcW w:w="1058"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460,4</w:t>
            </w:r>
          </w:p>
        </w:tc>
        <w:tc>
          <w:tcPr>
            <w:tcW w:w="1964"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325</w:t>
            </w:r>
          </w:p>
        </w:tc>
        <w:tc>
          <w:tcPr>
            <w:tcW w:w="1985"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325</w:t>
            </w:r>
          </w:p>
        </w:tc>
        <w:tc>
          <w:tcPr>
            <w:tcW w:w="1301"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канальная</w:t>
            </w:r>
          </w:p>
        </w:tc>
        <w:tc>
          <w:tcPr>
            <w:tcW w:w="1301"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2010</w:t>
            </w:r>
          </w:p>
        </w:tc>
        <w:tc>
          <w:tcPr>
            <w:tcW w:w="1370"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ППУ</w:t>
            </w:r>
          </w:p>
        </w:tc>
        <w:tc>
          <w:tcPr>
            <w:tcW w:w="1370"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ППУ</w:t>
            </w:r>
          </w:p>
        </w:tc>
        <w:tc>
          <w:tcPr>
            <w:tcW w:w="1304" w:type="dxa"/>
            <w:tcBorders>
              <w:top w:val="nil"/>
              <w:left w:val="nil"/>
              <w:bottom w:val="single" w:sz="4" w:space="0" w:color="auto"/>
              <w:right w:val="single" w:sz="4" w:space="0" w:color="auto"/>
            </w:tcBorders>
            <w:shd w:val="clear" w:color="auto" w:fill="auto"/>
            <w:noWrap/>
            <w:vAlign w:val="bottom"/>
          </w:tcPr>
          <w:p w:rsidR="002F041F" w:rsidRDefault="002F041F">
            <w:pPr>
              <w:jc w:val="right"/>
              <w:rPr>
                <w:color w:val="000000"/>
                <w:sz w:val="22"/>
              </w:rPr>
            </w:pPr>
            <w:r>
              <w:rPr>
                <w:color w:val="000000"/>
                <w:sz w:val="22"/>
              </w:rPr>
              <w:t>299,3</w:t>
            </w:r>
          </w:p>
        </w:tc>
      </w:tr>
      <w:tr w:rsidR="002F041F" w:rsidRPr="00561213" w:rsidTr="002F041F">
        <w:trPr>
          <w:trHeight w:val="300"/>
        </w:trPr>
        <w:tc>
          <w:tcPr>
            <w:tcW w:w="2341" w:type="dxa"/>
            <w:tcBorders>
              <w:top w:val="nil"/>
              <w:left w:val="single" w:sz="4" w:space="0" w:color="auto"/>
              <w:bottom w:val="single" w:sz="4" w:space="0" w:color="auto"/>
              <w:right w:val="single" w:sz="4" w:space="0" w:color="auto"/>
            </w:tcBorders>
            <w:shd w:val="clear" w:color="auto" w:fill="auto"/>
            <w:vAlign w:val="bottom"/>
          </w:tcPr>
          <w:p w:rsidR="002F041F" w:rsidRDefault="002F041F">
            <w:pPr>
              <w:rPr>
                <w:color w:val="000000"/>
                <w:sz w:val="22"/>
              </w:rPr>
            </w:pPr>
            <w:r>
              <w:rPr>
                <w:color w:val="000000"/>
                <w:sz w:val="22"/>
              </w:rPr>
              <w:t>ТК-1--Т8</w:t>
            </w:r>
          </w:p>
        </w:tc>
        <w:tc>
          <w:tcPr>
            <w:tcW w:w="1446"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отпайка</w:t>
            </w:r>
          </w:p>
        </w:tc>
        <w:tc>
          <w:tcPr>
            <w:tcW w:w="1058"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29,2</w:t>
            </w:r>
          </w:p>
        </w:tc>
        <w:tc>
          <w:tcPr>
            <w:tcW w:w="1964"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159</w:t>
            </w:r>
          </w:p>
        </w:tc>
        <w:tc>
          <w:tcPr>
            <w:tcW w:w="1985"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159</w:t>
            </w:r>
          </w:p>
        </w:tc>
        <w:tc>
          <w:tcPr>
            <w:tcW w:w="1301"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канальная</w:t>
            </w:r>
          </w:p>
        </w:tc>
        <w:tc>
          <w:tcPr>
            <w:tcW w:w="1301"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2010</w:t>
            </w:r>
          </w:p>
        </w:tc>
        <w:tc>
          <w:tcPr>
            <w:tcW w:w="1370"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ППУ</w:t>
            </w:r>
          </w:p>
        </w:tc>
        <w:tc>
          <w:tcPr>
            <w:tcW w:w="1370"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ППУ</w:t>
            </w:r>
          </w:p>
        </w:tc>
        <w:tc>
          <w:tcPr>
            <w:tcW w:w="1304" w:type="dxa"/>
            <w:tcBorders>
              <w:top w:val="nil"/>
              <w:left w:val="nil"/>
              <w:bottom w:val="single" w:sz="4" w:space="0" w:color="auto"/>
              <w:right w:val="single" w:sz="4" w:space="0" w:color="auto"/>
            </w:tcBorders>
            <w:shd w:val="clear" w:color="auto" w:fill="auto"/>
            <w:noWrap/>
            <w:vAlign w:val="bottom"/>
          </w:tcPr>
          <w:p w:rsidR="002F041F" w:rsidRDefault="002F041F">
            <w:pPr>
              <w:jc w:val="right"/>
              <w:rPr>
                <w:color w:val="000000"/>
                <w:sz w:val="22"/>
              </w:rPr>
            </w:pPr>
            <w:r>
              <w:rPr>
                <w:color w:val="000000"/>
                <w:sz w:val="22"/>
              </w:rPr>
              <w:t>9,3</w:t>
            </w:r>
          </w:p>
        </w:tc>
      </w:tr>
      <w:tr w:rsidR="002F041F" w:rsidRPr="00561213" w:rsidTr="002F041F">
        <w:trPr>
          <w:trHeight w:val="300"/>
        </w:trPr>
        <w:tc>
          <w:tcPr>
            <w:tcW w:w="2341" w:type="dxa"/>
            <w:tcBorders>
              <w:top w:val="nil"/>
              <w:left w:val="single" w:sz="4" w:space="0" w:color="auto"/>
              <w:bottom w:val="single" w:sz="4" w:space="0" w:color="auto"/>
              <w:right w:val="single" w:sz="4" w:space="0" w:color="auto"/>
            </w:tcBorders>
            <w:shd w:val="clear" w:color="auto" w:fill="auto"/>
            <w:vAlign w:val="bottom"/>
          </w:tcPr>
          <w:p w:rsidR="002F041F" w:rsidRDefault="002F041F">
            <w:pPr>
              <w:rPr>
                <w:color w:val="000000"/>
                <w:sz w:val="22"/>
              </w:rPr>
            </w:pPr>
            <w:r>
              <w:rPr>
                <w:color w:val="000000"/>
                <w:sz w:val="22"/>
              </w:rPr>
              <w:t>ТК2--Т9</w:t>
            </w:r>
          </w:p>
        </w:tc>
        <w:tc>
          <w:tcPr>
            <w:tcW w:w="1446"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отпайка</w:t>
            </w:r>
          </w:p>
        </w:tc>
        <w:tc>
          <w:tcPr>
            <w:tcW w:w="1058"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32,2</w:t>
            </w:r>
          </w:p>
        </w:tc>
        <w:tc>
          <w:tcPr>
            <w:tcW w:w="1964"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159</w:t>
            </w:r>
          </w:p>
        </w:tc>
        <w:tc>
          <w:tcPr>
            <w:tcW w:w="1985"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159</w:t>
            </w:r>
          </w:p>
        </w:tc>
        <w:tc>
          <w:tcPr>
            <w:tcW w:w="1301"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канальная</w:t>
            </w:r>
          </w:p>
        </w:tc>
        <w:tc>
          <w:tcPr>
            <w:tcW w:w="1301"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2010</w:t>
            </w:r>
          </w:p>
        </w:tc>
        <w:tc>
          <w:tcPr>
            <w:tcW w:w="1370"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ППУ</w:t>
            </w:r>
          </w:p>
        </w:tc>
        <w:tc>
          <w:tcPr>
            <w:tcW w:w="1370"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ППУ</w:t>
            </w:r>
          </w:p>
        </w:tc>
        <w:tc>
          <w:tcPr>
            <w:tcW w:w="1304" w:type="dxa"/>
            <w:tcBorders>
              <w:top w:val="nil"/>
              <w:left w:val="nil"/>
              <w:bottom w:val="single" w:sz="4" w:space="0" w:color="auto"/>
              <w:right w:val="single" w:sz="4" w:space="0" w:color="auto"/>
            </w:tcBorders>
            <w:shd w:val="clear" w:color="auto" w:fill="auto"/>
            <w:noWrap/>
            <w:vAlign w:val="bottom"/>
          </w:tcPr>
          <w:p w:rsidR="002F041F" w:rsidRDefault="002F041F">
            <w:pPr>
              <w:jc w:val="right"/>
              <w:rPr>
                <w:color w:val="000000"/>
                <w:sz w:val="22"/>
              </w:rPr>
            </w:pPr>
            <w:r>
              <w:rPr>
                <w:color w:val="000000"/>
                <w:sz w:val="22"/>
              </w:rPr>
              <w:t>10,2</w:t>
            </w:r>
          </w:p>
        </w:tc>
      </w:tr>
      <w:tr w:rsidR="002F041F" w:rsidRPr="00561213" w:rsidTr="002F041F">
        <w:trPr>
          <w:trHeight w:val="300"/>
        </w:trPr>
        <w:tc>
          <w:tcPr>
            <w:tcW w:w="2341" w:type="dxa"/>
            <w:tcBorders>
              <w:top w:val="single" w:sz="4" w:space="0" w:color="auto"/>
              <w:left w:val="single" w:sz="4" w:space="0" w:color="auto"/>
              <w:bottom w:val="single" w:sz="4" w:space="0" w:color="auto"/>
              <w:right w:val="single" w:sz="4" w:space="0" w:color="auto"/>
            </w:tcBorders>
            <w:shd w:val="clear" w:color="auto" w:fill="auto"/>
            <w:vAlign w:val="bottom"/>
          </w:tcPr>
          <w:p w:rsidR="002F041F" w:rsidRDefault="002F041F">
            <w:pPr>
              <w:rPr>
                <w:color w:val="000000"/>
                <w:sz w:val="22"/>
              </w:rPr>
            </w:pPr>
            <w:r>
              <w:rPr>
                <w:color w:val="000000"/>
                <w:sz w:val="22"/>
              </w:rPr>
              <w:t>ТК3--Т10</w:t>
            </w:r>
          </w:p>
        </w:tc>
        <w:tc>
          <w:tcPr>
            <w:tcW w:w="1446"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отпайка</w:t>
            </w:r>
          </w:p>
        </w:tc>
        <w:tc>
          <w:tcPr>
            <w:tcW w:w="1058"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29,2</w:t>
            </w:r>
          </w:p>
        </w:tc>
        <w:tc>
          <w:tcPr>
            <w:tcW w:w="1964"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219</w:t>
            </w:r>
          </w:p>
        </w:tc>
        <w:tc>
          <w:tcPr>
            <w:tcW w:w="1985"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219</w:t>
            </w:r>
          </w:p>
        </w:tc>
        <w:tc>
          <w:tcPr>
            <w:tcW w:w="1301"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канальная</w:t>
            </w:r>
          </w:p>
        </w:tc>
        <w:tc>
          <w:tcPr>
            <w:tcW w:w="1301"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2010</w:t>
            </w:r>
          </w:p>
        </w:tc>
        <w:tc>
          <w:tcPr>
            <w:tcW w:w="1370"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ППУ</w:t>
            </w:r>
          </w:p>
        </w:tc>
        <w:tc>
          <w:tcPr>
            <w:tcW w:w="1370"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ППУ</w:t>
            </w:r>
          </w:p>
        </w:tc>
        <w:tc>
          <w:tcPr>
            <w:tcW w:w="1304"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right"/>
              <w:rPr>
                <w:color w:val="000000"/>
                <w:sz w:val="22"/>
              </w:rPr>
            </w:pPr>
            <w:r>
              <w:rPr>
                <w:color w:val="000000"/>
                <w:sz w:val="22"/>
              </w:rPr>
              <w:t>12,8</w:t>
            </w:r>
          </w:p>
        </w:tc>
      </w:tr>
      <w:tr w:rsidR="002F041F" w:rsidRPr="00561213" w:rsidTr="002F041F">
        <w:trPr>
          <w:trHeight w:val="300"/>
        </w:trPr>
        <w:tc>
          <w:tcPr>
            <w:tcW w:w="2341" w:type="dxa"/>
            <w:tcBorders>
              <w:top w:val="single" w:sz="4" w:space="0" w:color="auto"/>
              <w:left w:val="single" w:sz="4" w:space="0" w:color="auto"/>
              <w:bottom w:val="single" w:sz="4" w:space="0" w:color="auto"/>
              <w:right w:val="single" w:sz="4" w:space="0" w:color="auto"/>
            </w:tcBorders>
            <w:shd w:val="clear" w:color="auto" w:fill="auto"/>
            <w:vAlign w:val="bottom"/>
          </w:tcPr>
          <w:p w:rsidR="002F041F" w:rsidRDefault="002F041F">
            <w:pPr>
              <w:rPr>
                <w:color w:val="000000"/>
                <w:sz w:val="22"/>
              </w:rPr>
            </w:pPr>
            <w:r>
              <w:rPr>
                <w:color w:val="000000"/>
                <w:sz w:val="22"/>
              </w:rPr>
              <w:t>ТК3-Т11</w:t>
            </w:r>
          </w:p>
        </w:tc>
        <w:tc>
          <w:tcPr>
            <w:tcW w:w="1446"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отпайка</w:t>
            </w:r>
          </w:p>
        </w:tc>
        <w:tc>
          <w:tcPr>
            <w:tcW w:w="1058"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0,3</w:t>
            </w:r>
          </w:p>
        </w:tc>
        <w:tc>
          <w:tcPr>
            <w:tcW w:w="1964"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325</w:t>
            </w:r>
          </w:p>
        </w:tc>
        <w:tc>
          <w:tcPr>
            <w:tcW w:w="1985"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325</w:t>
            </w:r>
          </w:p>
        </w:tc>
        <w:tc>
          <w:tcPr>
            <w:tcW w:w="1301"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подземная</w:t>
            </w:r>
          </w:p>
        </w:tc>
        <w:tc>
          <w:tcPr>
            <w:tcW w:w="1301"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1987</w:t>
            </w:r>
          </w:p>
        </w:tc>
        <w:tc>
          <w:tcPr>
            <w:tcW w:w="1370"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ППУ</w:t>
            </w:r>
          </w:p>
        </w:tc>
        <w:tc>
          <w:tcPr>
            <w:tcW w:w="1370"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ППУ</w:t>
            </w:r>
          </w:p>
        </w:tc>
        <w:tc>
          <w:tcPr>
            <w:tcW w:w="1304"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right"/>
              <w:rPr>
                <w:color w:val="000000"/>
                <w:sz w:val="22"/>
              </w:rPr>
            </w:pPr>
            <w:r>
              <w:rPr>
                <w:color w:val="000000"/>
                <w:sz w:val="22"/>
              </w:rPr>
              <w:t>0,2</w:t>
            </w:r>
          </w:p>
        </w:tc>
      </w:tr>
      <w:tr w:rsidR="002F041F" w:rsidRPr="00561213" w:rsidTr="002F041F">
        <w:trPr>
          <w:trHeight w:val="300"/>
        </w:trPr>
        <w:tc>
          <w:tcPr>
            <w:tcW w:w="2341" w:type="dxa"/>
            <w:tcBorders>
              <w:top w:val="single" w:sz="4" w:space="0" w:color="auto"/>
              <w:left w:val="single" w:sz="4" w:space="0" w:color="auto"/>
              <w:bottom w:val="single" w:sz="4" w:space="0" w:color="auto"/>
              <w:right w:val="single" w:sz="4" w:space="0" w:color="auto"/>
            </w:tcBorders>
            <w:shd w:val="clear" w:color="auto" w:fill="auto"/>
            <w:vAlign w:val="bottom"/>
          </w:tcPr>
          <w:p w:rsidR="002F041F" w:rsidRDefault="002F041F">
            <w:pPr>
              <w:rPr>
                <w:color w:val="000000"/>
                <w:sz w:val="22"/>
              </w:rPr>
            </w:pPr>
            <w:r>
              <w:rPr>
                <w:color w:val="000000"/>
                <w:sz w:val="22"/>
              </w:rPr>
              <w:t>Т6-Т15</w:t>
            </w:r>
          </w:p>
        </w:tc>
        <w:tc>
          <w:tcPr>
            <w:tcW w:w="1446"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отпайка</w:t>
            </w:r>
          </w:p>
        </w:tc>
        <w:tc>
          <w:tcPr>
            <w:tcW w:w="1058"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1,25</w:t>
            </w:r>
          </w:p>
        </w:tc>
        <w:tc>
          <w:tcPr>
            <w:tcW w:w="1964"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219</w:t>
            </w:r>
          </w:p>
        </w:tc>
        <w:tc>
          <w:tcPr>
            <w:tcW w:w="1985"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219</w:t>
            </w:r>
          </w:p>
        </w:tc>
        <w:tc>
          <w:tcPr>
            <w:tcW w:w="1301"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надземная</w:t>
            </w:r>
          </w:p>
        </w:tc>
        <w:tc>
          <w:tcPr>
            <w:tcW w:w="1301"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1987</w:t>
            </w:r>
          </w:p>
        </w:tc>
        <w:tc>
          <w:tcPr>
            <w:tcW w:w="1370"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минвата</w:t>
            </w:r>
          </w:p>
        </w:tc>
        <w:tc>
          <w:tcPr>
            <w:tcW w:w="1370"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минвата</w:t>
            </w:r>
          </w:p>
        </w:tc>
        <w:tc>
          <w:tcPr>
            <w:tcW w:w="1304"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right"/>
              <w:rPr>
                <w:color w:val="000000"/>
                <w:sz w:val="22"/>
              </w:rPr>
            </w:pPr>
            <w:r>
              <w:rPr>
                <w:color w:val="000000"/>
                <w:sz w:val="22"/>
              </w:rPr>
              <w:t>0,55</w:t>
            </w:r>
          </w:p>
        </w:tc>
      </w:tr>
      <w:tr w:rsidR="002F041F" w:rsidRPr="00561213" w:rsidTr="002F041F">
        <w:trPr>
          <w:trHeight w:val="300"/>
        </w:trPr>
        <w:tc>
          <w:tcPr>
            <w:tcW w:w="2341" w:type="dxa"/>
            <w:tcBorders>
              <w:top w:val="single" w:sz="4" w:space="0" w:color="auto"/>
              <w:left w:val="single" w:sz="4" w:space="0" w:color="auto"/>
              <w:bottom w:val="single" w:sz="4" w:space="0" w:color="auto"/>
              <w:right w:val="single" w:sz="4" w:space="0" w:color="auto"/>
            </w:tcBorders>
            <w:shd w:val="clear" w:color="auto" w:fill="auto"/>
            <w:vAlign w:val="bottom"/>
          </w:tcPr>
          <w:p w:rsidR="002F041F" w:rsidRDefault="002F041F">
            <w:pPr>
              <w:rPr>
                <w:color w:val="000000"/>
                <w:sz w:val="22"/>
              </w:rPr>
            </w:pPr>
            <w:r>
              <w:rPr>
                <w:color w:val="000000"/>
                <w:sz w:val="22"/>
              </w:rPr>
              <w:t>Т5-Т16</w:t>
            </w:r>
          </w:p>
        </w:tc>
        <w:tc>
          <w:tcPr>
            <w:tcW w:w="1446"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отпайка</w:t>
            </w:r>
          </w:p>
        </w:tc>
        <w:tc>
          <w:tcPr>
            <w:tcW w:w="1058"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1,25</w:t>
            </w:r>
          </w:p>
        </w:tc>
        <w:tc>
          <w:tcPr>
            <w:tcW w:w="1964"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159</w:t>
            </w:r>
          </w:p>
        </w:tc>
        <w:tc>
          <w:tcPr>
            <w:tcW w:w="1985"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159</w:t>
            </w:r>
          </w:p>
        </w:tc>
        <w:tc>
          <w:tcPr>
            <w:tcW w:w="1301"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надземная</w:t>
            </w:r>
          </w:p>
        </w:tc>
        <w:tc>
          <w:tcPr>
            <w:tcW w:w="1301"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2016</w:t>
            </w:r>
          </w:p>
        </w:tc>
        <w:tc>
          <w:tcPr>
            <w:tcW w:w="1370"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минвата</w:t>
            </w:r>
          </w:p>
        </w:tc>
        <w:tc>
          <w:tcPr>
            <w:tcW w:w="1370"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минвата</w:t>
            </w:r>
          </w:p>
        </w:tc>
        <w:tc>
          <w:tcPr>
            <w:tcW w:w="1304"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right"/>
              <w:rPr>
                <w:color w:val="000000"/>
                <w:sz w:val="22"/>
              </w:rPr>
            </w:pPr>
            <w:r>
              <w:rPr>
                <w:color w:val="000000"/>
                <w:sz w:val="22"/>
              </w:rPr>
              <w:t>0,4</w:t>
            </w:r>
          </w:p>
        </w:tc>
      </w:tr>
      <w:tr w:rsidR="002F041F" w:rsidRPr="00561213" w:rsidTr="002F041F">
        <w:trPr>
          <w:trHeight w:val="300"/>
        </w:trPr>
        <w:tc>
          <w:tcPr>
            <w:tcW w:w="2341" w:type="dxa"/>
            <w:tcBorders>
              <w:top w:val="single" w:sz="4" w:space="0" w:color="auto"/>
              <w:left w:val="single" w:sz="4" w:space="0" w:color="auto"/>
              <w:bottom w:val="single" w:sz="4" w:space="0" w:color="auto"/>
              <w:right w:val="single" w:sz="4" w:space="0" w:color="auto"/>
            </w:tcBorders>
            <w:shd w:val="clear" w:color="auto" w:fill="auto"/>
            <w:vAlign w:val="bottom"/>
          </w:tcPr>
          <w:p w:rsidR="002F041F" w:rsidRDefault="002F041F">
            <w:pPr>
              <w:rPr>
                <w:color w:val="000000"/>
                <w:sz w:val="22"/>
              </w:rPr>
            </w:pPr>
            <w:r>
              <w:rPr>
                <w:color w:val="000000"/>
                <w:sz w:val="22"/>
              </w:rPr>
              <w:t>МТК-1--Т12</w:t>
            </w:r>
          </w:p>
        </w:tc>
        <w:tc>
          <w:tcPr>
            <w:tcW w:w="1446"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отпайка</w:t>
            </w:r>
          </w:p>
        </w:tc>
        <w:tc>
          <w:tcPr>
            <w:tcW w:w="1058"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1</w:t>
            </w:r>
          </w:p>
        </w:tc>
        <w:tc>
          <w:tcPr>
            <w:tcW w:w="1964"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273</w:t>
            </w:r>
          </w:p>
        </w:tc>
        <w:tc>
          <w:tcPr>
            <w:tcW w:w="1985"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273</w:t>
            </w:r>
          </w:p>
        </w:tc>
        <w:tc>
          <w:tcPr>
            <w:tcW w:w="1301"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надземная</w:t>
            </w:r>
          </w:p>
        </w:tc>
        <w:tc>
          <w:tcPr>
            <w:tcW w:w="1301"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2009</w:t>
            </w:r>
          </w:p>
        </w:tc>
        <w:tc>
          <w:tcPr>
            <w:tcW w:w="1370"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минвата</w:t>
            </w:r>
          </w:p>
        </w:tc>
        <w:tc>
          <w:tcPr>
            <w:tcW w:w="1370"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минвата</w:t>
            </w:r>
          </w:p>
        </w:tc>
        <w:tc>
          <w:tcPr>
            <w:tcW w:w="1304"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right"/>
              <w:rPr>
                <w:color w:val="000000"/>
                <w:sz w:val="22"/>
              </w:rPr>
            </w:pPr>
            <w:r>
              <w:rPr>
                <w:color w:val="000000"/>
                <w:sz w:val="22"/>
              </w:rPr>
              <w:t>0,55</w:t>
            </w:r>
          </w:p>
        </w:tc>
      </w:tr>
      <w:tr w:rsidR="002F041F" w:rsidRPr="00561213" w:rsidTr="002F041F">
        <w:trPr>
          <w:trHeight w:val="300"/>
        </w:trPr>
        <w:tc>
          <w:tcPr>
            <w:tcW w:w="2341" w:type="dxa"/>
            <w:tcBorders>
              <w:top w:val="single" w:sz="4" w:space="0" w:color="auto"/>
              <w:left w:val="single" w:sz="4" w:space="0" w:color="auto"/>
              <w:bottom w:val="single" w:sz="4" w:space="0" w:color="auto"/>
              <w:right w:val="single" w:sz="4" w:space="0" w:color="auto"/>
            </w:tcBorders>
            <w:shd w:val="clear" w:color="auto" w:fill="auto"/>
            <w:vAlign w:val="bottom"/>
          </w:tcPr>
          <w:p w:rsidR="002F041F" w:rsidRDefault="002F041F">
            <w:pPr>
              <w:rPr>
                <w:color w:val="000000"/>
                <w:sz w:val="22"/>
              </w:rPr>
            </w:pPr>
            <w:r>
              <w:rPr>
                <w:color w:val="000000"/>
                <w:sz w:val="22"/>
              </w:rPr>
              <w:t>Т3-Т13</w:t>
            </w:r>
          </w:p>
        </w:tc>
        <w:tc>
          <w:tcPr>
            <w:tcW w:w="1446"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отпайка</w:t>
            </w:r>
          </w:p>
        </w:tc>
        <w:tc>
          <w:tcPr>
            <w:tcW w:w="1058"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1,5</w:t>
            </w:r>
          </w:p>
        </w:tc>
        <w:tc>
          <w:tcPr>
            <w:tcW w:w="1964"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159</w:t>
            </w:r>
          </w:p>
        </w:tc>
        <w:tc>
          <w:tcPr>
            <w:tcW w:w="1985"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159</w:t>
            </w:r>
          </w:p>
        </w:tc>
        <w:tc>
          <w:tcPr>
            <w:tcW w:w="1301"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надземная</w:t>
            </w:r>
          </w:p>
        </w:tc>
        <w:tc>
          <w:tcPr>
            <w:tcW w:w="1301"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2016</w:t>
            </w:r>
          </w:p>
        </w:tc>
        <w:tc>
          <w:tcPr>
            <w:tcW w:w="1370"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ППУ,оцинк.</w:t>
            </w:r>
          </w:p>
        </w:tc>
        <w:tc>
          <w:tcPr>
            <w:tcW w:w="1370"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ППУ,оцинк.</w:t>
            </w:r>
          </w:p>
        </w:tc>
        <w:tc>
          <w:tcPr>
            <w:tcW w:w="1304"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right"/>
              <w:rPr>
                <w:color w:val="000000"/>
                <w:sz w:val="22"/>
              </w:rPr>
            </w:pPr>
            <w:r>
              <w:rPr>
                <w:color w:val="000000"/>
                <w:sz w:val="22"/>
              </w:rPr>
              <w:t>0,48</w:t>
            </w:r>
          </w:p>
        </w:tc>
      </w:tr>
      <w:tr w:rsidR="002F041F" w:rsidRPr="00886FAD" w:rsidTr="002F041F">
        <w:trPr>
          <w:trHeight w:val="300"/>
        </w:trPr>
        <w:tc>
          <w:tcPr>
            <w:tcW w:w="2341" w:type="dxa"/>
            <w:tcBorders>
              <w:top w:val="single" w:sz="4" w:space="0" w:color="auto"/>
              <w:left w:val="single" w:sz="4" w:space="0" w:color="auto"/>
              <w:bottom w:val="single" w:sz="4" w:space="0" w:color="auto"/>
              <w:right w:val="single" w:sz="4" w:space="0" w:color="auto"/>
            </w:tcBorders>
            <w:shd w:val="clear" w:color="auto" w:fill="auto"/>
            <w:vAlign w:val="bottom"/>
          </w:tcPr>
          <w:p w:rsidR="002F041F" w:rsidRDefault="002F041F">
            <w:pPr>
              <w:rPr>
                <w:color w:val="000000"/>
                <w:sz w:val="22"/>
              </w:rPr>
            </w:pPr>
            <w:r>
              <w:rPr>
                <w:color w:val="000000"/>
                <w:sz w:val="22"/>
              </w:rPr>
              <w:t>Т2-Т14</w:t>
            </w:r>
          </w:p>
        </w:tc>
        <w:tc>
          <w:tcPr>
            <w:tcW w:w="1446"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отпайка</w:t>
            </w:r>
          </w:p>
        </w:tc>
        <w:tc>
          <w:tcPr>
            <w:tcW w:w="1058"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0,1</w:t>
            </w:r>
          </w:p>
        </w:tc>
        <w:tc>
          <w:tcPr>
            <w:tcW w:w="1964"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57</w:t>
            </w:r>
          </w:p>
        </w:tc>
        <w:tc>
          <w:tcPr>
            <w:tcW w:w="1985"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57</w:t>
            </w:r>
          </w:p>
        </w:tc>
        <w:tc>
          <w:tcPr>
            <w:tcW w:w="1301"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надземная</w:t>
            </w:r>
          </w:p>
        </w:tc>
        <w:tc>
          <w:tcPr>
            <w:tcW w:w="1301"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1987</w:t>
            </w:r>
          </w:p>
        </w:tc>
        <w:tc>
          <w:tcPr>
            <w:tcW w:w="1370"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минвата</w:t>
            </w:r>
          </w:p>
        </w:tc>
        <w:tc>
          <w:tcPr>
            <w:tcW w:w="1370"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минвата</w:t>
            </w:r>
          </w:p>
        </w:tc>
        <w:tc>
          <w:tcPr>
            <w:tcW w:w="1304" w:type="dxa"/>
            <w:tcBorders>
              <w:top w:val="single" w:sz="4" w:space="0" w:color="auto"/>
              <w:left w:val="nil"/>
              <w:bottom w:val="single" w:sz="4" w:space="0" w:color="auto"/>
              <w:right w:val="single" w:sz="4" w:space="0" w:color="auto"/>
            </w:tcBorders>
            <w:shd w:val="clear" w:color="auto" w:fill="auto"/>
            <w:noWrap/>
            <w:vAlign w:val="bottom"/>
          </w:tcPr>
          <w:p w:rsidR="002F041F" w:rsidRDefault="002F041F">
            <w:pPr>
              <w:jc w:val="right"/>
              <w:rPr>
                <w:color w:val="000000"/>
                <w:sz w:val="22"/>
              </w:rPr>
            </w:pPr>
            <w:r>
              <w:rPr>
                <w:color w:val="000000"/>
                <w:sz w:val="22"/>
              </w:rPr>
              <w:t>0,01</w:t>
            </w:r>
          </w:p>
        </w:tc>
      </w:tr>
    </w:tbl>
    <w:p w:rsidR="008D436B" w:rsidRDefault="008D436B" w:rsidP="00447C05">
      <w:pPr>
        <w:pStyle w:val="aa"/>
        <w:contextualSpacing/>
        <w:rPr>
          <w:b w:val="0"/>
          <w:sz w:val="26"/>
          <w:szCs w:val="26"/>
        </w:rPr>
      </w:pPr>
    </w:p>
    <w:p w:rsidR="00447C05" w:rsidRDefault="00447C05" w:rsidP="00931C7F">
      <w:pPr>
        <w:pStyle w:val="aff2"/>
        <w:jc w:val="right"/>
      </w:pPr>
      <w:bookmarkStart w:id="86" w:name="_Ref400975644"/>
    </w:p>
    <w:p w:rsidR="00447C05" w:rsidRDefault="00447C05" w:rsidP="00931C7F">
      <w:pPr>
        <w:pStyle w:val="aff2"/>
        <w:jc w:val="right"/>
        <w:sectPr w:rsidR="00447C05" w:rsidSect="000B50F5">
          <w:footnotePr>
            <w:numRestart w:val="eachPage"/>
          </w:footnotePr>
          <w:pgSz w:w="16838" w:h="11906" w:orient="landscape"/>
          <w:pgMar w:top="850" w:right="1134" w:bottom="1701" w:left="1134"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p>
    <w:p w:rsidR="004E5BB5" w:rsidRDefault="004E5BB5" w:rsidP="004E5BB5">
      <w:pPr>
        <w:pStyle w:val="aff2"/>
        <w:ind w:left="7371"/>
      </w:pPr>
      <w:bookmarkStart w:id="87" w:name="_Ref511223832"/>
      <w:bookmarkStart w:id="88" w:name="_Toc390684775"/>
      <w:bookmarkEnd w:id="83"/>
      <w:bookmarkEnd w:id="85"/>
      <w:bookmarkEnd w:id="86"/>
      <w:r>
        <w:lastRenderedPageBreak/>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8</w:t>
      </w:r>
      <w:r w:rsidR="00C04169">
        <w:rPr>
          <w:noProof/>
        </w:rPr>
        <w:fldChar w:fldCharType="end"/>
      </w:r>
      <w:bookmarkEnd w:id="87"/>
      <w:r>
        <w:t xml:space="preserve"> </w:t>
      </w:r>
      <w:r w:rsidRPr="007A6066">
        <w:t xml:space="preserve">- Характеристика тепловых сетей </w:t>
      </w:r>
      <w:r>
        <w:t>СЦТ2</w:t>
      </w:r>
      <w:r w:rsidRPr="007A6066">
        <w:t xml:space="preserve"> </w:t>
      </w:r>
      <w:r>
        <w:t>пгт.Камские Поляны</w:t>
      </w:r>
    </w:p>
    <w:p w:rsidR="008D436B" w:rsidRDefault="008D436B" w:rsidP="00935C03">
      <w:pPr>
        <w:jc w:val="both"/>
        <w:rPr>
          <w:szCs w:val="26"/>
          <w:lang w:val="ru-RU"/>
        </w:rPr>
      </w:pPr>
    </w:p>
    <w:tbl>
      <w:tblPr>
        <w:tblW w:w="15164" w:type="dxa"/>
        <w:tblInd w:w="-147" w:type="dxa"/>
        <w:tblLook w:val="04A0" w:firstRow="1" w:lastRow="0" w:firstColumn="1" w:lastColumn="0" w:noHBand="0" w:noVBand="1"/>
      </w:tblPr>
      <w:tblGrid>
        <w:gridCol w:w="2840"/>
        <w:gridCol w:w="1634"/>
        <w:gridCol w:w="1058"/>
        <w:gridCol w:w="1846"/>
        <w:gridCol w:w="1846"/>
        <w:gridCol w:w="1301"/>
        <w:gridCol w:w="1120"/>
        <w:gridCol w:w="1222"/>
        <w:gridCol w:w="1222"/>
        <w:gridCol w:w="1075"/>
      </w:tblGrid>
      <w:tr w:rsidR="00B82404" w:rsidRPr="00561213" w:rsidTr="00292DB7">
        <w:trPr>
          <w:trHeight w:val="690"/>
          <w:tblHeader/>
        </w:trPr>
        <w:tc>
          <w:tcPr>
            <w:tcW w:w="2840" w:type="dxa"/>
            <w:vMerge w:val="restart"/>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tcPr>
          <w:p w:rsidR="00B82404" w:rsidRPr="002F041F" w:rsidRDefault="00B82404" w:rsidP="00A60A68">
            <w:pPr>
              <w:widowControl/>
              <w:spacing w:line="240" w:lineRule="auto"/>
              <w:jc w:val="center"/>
              <w:rPr>
                <w:rFonts w:eastAsia="Times New Roman"/>
                <w:b/>
                <w:bCs/>
                <w:color w:val="000000"/>
                <w:sz w:val="22"/>
                <w:lang w:val="ru-RU" w:eastAsia="ru-RU"/>
              </w:rPr>
            </w:pPr>
            <w:r w:rsidRPr="002F041F">
              <w:rPr>
                <w:rFonts w:eastAsia="Times New Roman"/>
                <w:b/>
                <w:bCs/>
                <w:color w:val="000000"/>
                <w:sz w:val="22"/>
                <w:lang w:val="ru-RU" w:eastAsia="ru-RU"/>
              </w:rPr>
              <w:t>Участок тепловой сети</w:t>
            </w:r>
          </w:p>
        </w:tc>
        <w:tc>
          <w:tcPr>
            <w:tcW w:w="1634" w:type="dxa"/>
            <w:vMerge w:val="restar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82404" w:rsidRPr="002F041F" w:rsidRDefault="00B82404" w:rsidP="00A60A68">
            <w:pPr>
              <w:widowControl/>
              <w:spacing w:line="240" w:lineRule="auto"/>
              <w:jc w:val="center"/>
              <w:rPr>
                <w:rFonts w:eastAsia="Times New Roman"/>
                <w:b/>
                <w:bCs/>
                <w:color w:val="000000"/>
                <w:sz w:val="22"/>
                <w:lang w:val="ru-RU" w:eastAsia="ru-RU"/>
              </w:rPr>
            </w:pPr>
            <w:r w:rsidRPr="002F041F">
              <w:rPr>
                <w:rFonts w:eastAsia="Times New Roman"/>
                <w:b/>
                <w:bCs/>
                <w:color w:val="000000"/>
                <w:sz w:val="22"/>
                <w:lang w:val="ru-RU" w:eastAsia="ru-RU"/>
              </w:rPr>
              <w:t>участок</w:t>
            </w:r>
          </w:p>
        </w:tc>
        <w:tc>
          <w:tcPr>
            <w:tcW w:w="1058" w:type="dxa"/>
            <w:vMerge w:val="restart"/>
            <w:tcBorders>
              <w:top w:val="single" w:sz="4" w:space="0" w:color="auto"/>
              <w:left w:val="nil"/>
              <w:right w:val="single" w:sz="4" w:space="0" w:color="auto"/>
            </w:tcBorders>
            <w:shd w:val="clear" w:color="auto" w:fill="auto"/>
            <w:tcMar>
              <w:left w:w="57" w:type="dxa"/>
              <w:right w:w="57" w:type="dxa"/>
            </w:tcMar>
            <w:vAlign w:val="center"/>
          </w:tcPr>
          <w:p w:rsidR="00B82404" w:rsidRPr="002F041F" w:rsidRDefault="00B82404" w:rsidP="00A60A68">
            <w:pPr>
              <w:widowControl/>
              <w:spacing w:line="240" w:lineRule="auto"/>
              <w:jc w:val="center"/>
              <w:rPr>
                <w:rFonts w:eastAsia="Times New Roman"/>
                <w:b/>
                <w:bCs/>
                <w:color w:val="000000"/>
                <w:sz w:val="22"/>
                <w:lang w:val="ru-RU" w:eastAsia="ru-RU"/>
              </w:rPr>
            </w:pPr>
            <w:r w:rsidRPr="002F041F">
              <w:rPr>
                <w:rFonts w:eastAsia="Times New Roman"/>
                <w:b/>
                <w:bCs/>
                <w:color w:val="000000"/>
                <w:sz w:val="22"/>
                <w:lang w:val="ru-RU" w:eastAsia="ru-RU"/>
              </w:rPr>
              <w:t>Длина участка,</w:t>
            </w:r>
          </w:p>
          <w:p w:rsidR="00B82404" w:rsidRPr="002F041F" w:rsidRDefault="00B82404" w:rsidP="00A60A68">
            <w:pPr>
              <w:widowControl/>
              <w:spacing w:line="240" w:lineRule="auto"/>
              <w:jc w:val="center"/>
              <w:rPr>
                <w:rFonts w:eastAsia="Times New Roman"/>
                <w:b/>
                <w:bCs/>
                <w:color w:val="000000"/>
                <w:sz w:val="22"/>
                <w:lang w:val="ru-RU" w:eastAsia="ru-RU"/>
              </w:rPr>
            </w:pPr>
            <w:r w:rsidRPr="002F041F">
              <w:rPr>
                <w:rFonts w:eastAsia="Times New Roman"/>
                <w:b/>
                <w:bCs/>
                <w:color w:val="000000"/>
                <w:sz w:val="22"/>
                <w:lang w:val="ru-RU" w:eastAsia="ru-RU"/>
              </w:rPr>
              <w:t>м</w:t>
            </w:r>
          </w:p>
        </w:tc>
        <w:tc>
          <w:tcPr>
            <w:tcW w:w="1846" w:type="dxa"/>
            <w:vMerge w:val="restar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82404" w:rsidRPr="002F041F" w:rsidRDefault="00B82404" w:rsidP="00A60A68">
            <w:pPr>
              <w:widowControl/>
              <w:spacing w:line="240" w:lineRule="auto"/>
              <w:jc w:val="center"/>
              <w:rPr>
                <w:rFonts w:eastAsia="Times New Roman"/>
                <w:b/>
                <w:bCs/>
                <w:color w:val="000000"/>
                <w:sz w:val="22"/>
                <w:lang w:val="ru-RU" w:eastAsia="ru-RU"/>
              </w:rPr>
            </w:pPr>
            <w:r w:rsidRPr="002F041F">
              <w:rPr>
                <w:rFonts w:eastAsia="Times New Roman"/>
                <w:b/>
                <w:bCs/>
                <w:color w:val="000000"/>
                <w:sz w:val="22"/>
                <w:lang w:val="ru-RU" w:eastAsia="ru-RU"/>
              </w:rPr>
              <w:t>Наружный диаметр подающего трубопровода, м</w:t>
            </w:r>
          </w:p>
        </w:tc>
        <w:tc>
          <w:tcPr>
            <w:tcW w:w="1846" w:type="dxa"/>
            <w:vMerge w:val="restar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82404" w:rsidRPr="002F041F" w:rsidRDefault="00B82404" w:rsidP="00A60A68">
            <w:pPr>
              <w:widowControl/>
              <w:spacing w:line="240" w:lineRule="auto"/>
              <w:jc w:val="center"/>
              <w:rPr>
                <w:rFonts w:eastAsia="Times New Roman"/>
                <w:b/>
                <w:bCs/>
                <w:color w:val="000000"/>
                <w:sz w:val="22"/>
                <w:lang w:val="ru-RU" w:eastAsia="ru-RU"/>
              </w:rPr>
            </w:pPr>
            <w:r w:rsidRPr="002F041F">
              <w:rPr>
                <w:rFonts w:eastAsia="Times New Roman"/>
                <w:b/>
                <w:bCs/>
                <w:color w:val="000000"/>
                <w:sz w:val="22"/>
                <w:lang w:val="ru-RU" w:eastAsia="ru-RU"/>
              </w:rPr>
              <w:t>Наружный диаметр обратного трубопровода, м</w:t>
            </w:r>
          </w:p>
        </w:tc>
        <w:tc>
          <w:tcPr>
            <w:tcW w:w="1301" w:type="dxa"/>
            <w:vMerge w:val="restar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82404" w:rsidRPr="002F041F" w:rsidRDefault="00B82404" w:rsidP="00A60A68">
            <w:pPr>
              <w:widowControl/>
              <w:spacing w:line="240" w:lineRule="auto"/>
              <w:jc w:val="center"/>
              <w:rPr>
                <w:rFonts w:eastAsia="Times New Roman"/>
                <w:b/>
                <w:bCs/>
                <w:color w:val="000000"/>
                <w:sz w:val="22"/>
                <w:lang w:val="ru-RU" w:eastAsia="ru-RU"/>
              </w:rPr>
            </w:pPr>
            <w:r w:rsidRPr="002F041F">
              <w:rPr>
                <w:rFonts w:eastAsia="Times New Roman"/>
                <w:b/>
                <w:bCs/>
                <w:color w:val="000000"/>
                <w:sz w:val="22"/>
                <w:lang w:val="ru-RU" w:eastAsia="ru-RU"/>
              </w:rPr>
              <w:t>Вид прокладки тепловой сети</w:t>
            </w:r>
          </w:p>
        </w:tc>
        <w:tc>
          <w:tcPr>
            <w:tcW w:w="1120" w:type="dxa"/>
            <w:vMerge w:val="restar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82404" w:rsidRPr="002F041F" w:rsidRDefault="00B82404" w:rsidP="00A60A68">
            <w:pPr>
              <w:widowControl/>
              <w:spacing w:line="240" w:lineRule="auto"/>
              <w:jc w:val="center"/>
              <w:rPr>
                <w:rFonts w:eastAsia="Times New Roman"/>
                <w:b/>
                <w:bCs/>
                <w:color w:val="000000"/>
                <w:sz w:val="22"/>
                <w:lang w:val="ru-RU" w:eastAsia="ru-RU"/>
              </w:rPr>
            </w:pPr>
            <w:r w:rsidRPr="002F041F">
              <w:rPr>
                <w:rFonts w:eastAsia="Times New Roman"/>
                <w:b/>
                <w:bCs/>
                <w:color w:val="000000"/>
                <w:sz w:val="22"/>
                <w:lang w:val="ru-RU" w:eastAsia="ru-RU"/>
              </w:rPr>
              <w:t>Год проклад-ки</w:t>
            </w:r>
          </w:p>
        </w:tc>
        <w:tc>
          <w:tcPr>
            <w:tcW w:w="2444" w:type="dxa"/>
            <w:gridSpan w:val="2"/>
            <w:tcBorders>
              <w:top w:val="single" w:sz="4" w:space="0" w:color="auto"/>
              <w:left w:val="nil"/>
              <w:bottom w:val="single" w:sz="4" w:space="0" w:color="auto"/>
              <w:right w:val="single" w:sz="4" w:space="0" w:color="auto"/>
            </w:tcBorders>
            <w:shd w:val="clear" w:color="auto" w:fill="auto"/>
            <w:tcMar>
              <w:left w:w="57" w:type="dxa"/>
              <w:right w:w="57" w:type="dxa"/>
            </w:tcMar>
            <w:vAlign w:val="center"/>
          </w:tcPr>
          <w:p w:rsidR="00B82404" w:rsidRPr="002F041F" w:rsidRDefault="00B82404" w:rsidP="00A60A68">
            <w:pPr>
              <w:widowControl/>
              <w:spacing w:line="240" w:lineRule="auto"/>
              <w:jc w:val="center"/>
              <w:rPr>
                <w:rFonts w:eastAsia="Times New Roman"/>
                <w:b/>
                <w:bCs/>
                <w:color w:val="000000"/>
                <w:sz w:val="22"/>
                <w:lang w:val="ru-RU" w:eastAsia="ru-RU"/>
              </w:rPr>
            </w:pPr>
            <w:r w:rsidRPr="002F041F">
              <w:rPr>
                <w:rFonts w:eastAsia="Times New Roman"/>
                <w:b/>
                <w:bCs/>
                <w:color w:val="000000"/>
                <w:sz w:val="22"/>
                <w:lang w:val="ru-RU" w:eastAsia="ru-RU"/>
              </w:rPr>
              <w:t>Теплоизоляционный материал</w:t>
            </w:r>
          </w:p>
        </w:tc>
        <w:tc>
          <w:tcPr>
            <w:tcW w:w="1075" w:type="dxa"/>
            <w:vMerge w:val="restar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82404" w:rsidRPr="002F041F" w:rsidRDefault="00B82404" w:rsidP="00A60A68">
            <w:pPr>
              <w:widowControl/>
              <w:spacing w:line="240" w:lineRule="auto"/>
              <w:jc w:val="center"/>
              <w:rPr>
                <w:rFonts w:eastAsia="Times New Roman"/>
                <w:b/>
                <w:bCs/>
                <w:sz w:val="22"/>
                <w:lang w:val="ru-RU" w:eastAsia="ru-RU"/>
              </w:rPr>
            </w:pPr>
            <w:r w:rsidRPr="002F041F">
              <w:rPr>
                <w:rFonts w:eastAsia="Times New Roman"/>
                <w:b/>
                <w:bCs/>
                <w:sz w:val="22"/>
                <w:lang w:val="ru-RU" w:eastAsia="ru-RU"/>
              </w:rPr>
              <w:t>Мат. характе-ристика</w:t>
            </w:r>
          </w:p>
        </w:tc>
      </w:tr>
      <w:tr w:rsidR="00B82404" w:rsidRPr="00561213" w:rsidTr="00292DB7">
        <w:trPr>
          <w:trHeight w:val="434"/>
          <w:tblHeader/>
        </w:trPr>
        <w:tc>
          <w:tcPr>
            <w:tcW w:w="2840" w:type="dxa"/>
            <w:vMerge/>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82404" w:rsidRPr="00561213" w:rsidRDefault="00B82404" w:rsidP="00A60A68">
            <w:pPr>
              <w:widowControl/>
              <w:spacing w:line="240" w:lineRule="auto"/>
              <w:rPr>
                <w:rFonts w:eastAsia="Times New Roman"/>
                <w:b/>
                <w:bCs/>
                <w:color w:val="000000"/>
                <w:sz w:val="22"/>
                <w:highlight w:val="yellow"/>
                <w:lang w:val="ru-RU" w:eastAsia="ru-RU"/>
              </w:rPr>
            </w:pPr>
          </w:p>
        </w:tc>
        <w:tc>
          <w:tcPr>
            <w:tcW w:w="1634" w:type="dxa"/>
            <w:vMerge/>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82404" w:rsidRPr="00561213" w:rsidRDefault="00B82404" w:rsidP="00A60A68">
            <w:pPr>
              <w:widowControl/>
              <w:spacing w:line="240" w:lineRule="auto"/>
              <w:rPr>
                <w:rFonts w:eastAsia="Times New Roman"/>
                <w:b/>
                <w:bCs/>
                <w:color w:val="000000"/>
                <w:sz w:val="22"/>
                <w:highlight w:val="yellow"/>
                <w:lang w:val="ru-RU" w:eastAsia="ru-RU"/>
              </w:rPr>
            </w:pPr>
          </w:p>
        </w:tc>
        <w:tc>
          <w:tcPr>
            <w:tcW w:w="1058" w:type="dxa"/>
            <w:vMerge/>
            <w:tcBorders>
              <w:left w:val="nil"/>
              <w:bottom w:val="single" w:sz="4" w:space="0" w:color="auto"/>
              <w:right w:val="single" w:sz="4" w:space="0" w:color="auto"/>
            </w:tcBorders>
            <w:shd w:val="clear" w:color="auto" w:fill="auto"/>
            <w:tcMar>
              <w:left w:w="57" w:type="dxa"/>
              <w:right w:w="57" w:type="dxa"/>
            </w:tcMar>
            <w:vAlign w:val="center"/>
          </w:tcPr>
          <w:p w:rsidR="00B82404" w:rsidRPr="00561213" w:rsidRDefault="00B82404" w:rsidP="00A60A68">
            <w:pPr>
              <w:spacing w:line="240" w:lineRule="auto"/>
              <w:rPr>
                <w:rFonts w:eastAsia="Times New Roman"/>
                <w:b/>
                <w:bCs/>
                <w:color w:val="000000"/>
                <w:sz w:val="22"/>
                <w:highlight w:val="yellow"/>
                <w:lang w:val="ru-RU" w:eastAsia="ru-RU"/>
              </w:rPr>
            </w:pPr>
          </w:p>
        </w:tc>
        <w:tc>
          <w:tcPr>
            <w:tcW w:w="1846" w:type="dxa"/>
            <w:vMerge/>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82404" w:rsidRPr="00561213" w:rsidRDefault="00B82404" w:rsidP="00A60A68">
            <w:pPr>
              <w:widowControl/>
              <w:spacing w:line="240" w:lineRule="auto"/>
              <w:rPr>
                <w:rFonts w:eastAsia="Times New Roman"/>
                <w:b/>
                <w:bCs/>
                <w:color w:val="000000"/>
                <w:sz w:val="22"/>
                <w:highlight w:val="yellow"/>
                <w:lang w:val="ru-RU" w:eastAsia="ru-RU"/>
              </w:rPr>
            </w:pPr>
          </w:p>
        </w:tc>
        <w:tc>
          <w:tcPr>
            <w:tcW w:w="1846" w:type="dxa"/>
            <w:vMerge/>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82404" w:rsidRPr="00561213" w:rsidRDefault="00B82404" w:rsidP="00A60A68">
            <w:pPr>
              <w:widowControl/>
              <w:spacing w:line="240" w:lineRule="auto"/>
              <w:rPr>
                <w:rFonts w:eastAsia="Times New Roman"/>
                <w:b/>
                <w:bCs/>
                <w:color w:val="000000"/>
                <w:sz w:val="22"/>
                <w:highlight w:val="yellow"/>
                <w:lang w:val="ru-RU" w:eastAsia="ru-RU"/>
              </w:rPr>
            </w:pPr>
          </w:p>
        </w:tc>
        <w:tc>
          <w:tcPr>
            <w:tcW w:w="1301" w:type="dxa"/>
            <w:vMerge/>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82404" w:rsidRPr="00561213" w:rsidRDefault="00B82404" w:rsidP="00A60A68">
            <w:pPr>
              <w:widowControl/>
              <w:spacing w:line="240" w:lineRule="auto"/>
              <w:rPr>
                <w:rFonts w:eastAsia="Times New Roman"/>
                <w:b/>
                <w:bCs/>
                <w:color w:val="000000"/>
                <w:sz w:val="22"/>
                <w:highlight w:val="yellow"/>
                <w:lang w:val="ru-RU" w:eastAsia="ru-RU"/>
              </w:rPr>
            </w:pPr>
          </w:p>
        </w:tc>
        <w:tc>
          <w:tcPr>
            <w:tcW w:w="1120" w:type="dxa"/>
            <w:vMerge/>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82404" w:rsidRPr="00561213" w:rsidRDefault="00B82404" w:rsidP="00A60A68">
            <w:pPr>
              <w:widowControl/>
              <w:spacing w:line="240" w:lineRule="auto"/>
              <w:rPr>
                <w:rFonts w:eastAsia="Times New Roman"/>
                <w:b/>
                <w:bCs/>
                <w:color w:val="000000"/>
                <w:sz w:val="22"/>
                <w:highlight w:val="yellow"/>
                <w:lang w:val="ru-RU" w:eastAsia="ru-RU"/>
              </w:rPr>
            </w:pPr>
          </w:p>
        </w:tc>
        <w:tc>
          <w:tcPr>
            <w:tcW w:w="1222"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rsidR="00B82404" w:rsidRPr="002F041F" w:rsidRDefault="00B82404" w:rsidP="00A60A68">
            <w:pPr>
              <w:widowControl/>
              <w:spacing w:line="240" w:lineRule="auto"/>
              <w:jc w:val="center"/>
              <w:rPr>
                <w:rFonts w:eastAsia="Times New Roman"/>
                <w:b/>
                <w:bCs/>
                <w:color w:val="000000"/>
                <w:sz w:val="22"/>
                <w:lang w:val="ru-RU" w:eastAsia="ru-RU"/>
              </w:rPr>
            </w:pPr>
            <w:r w:rsidRPr="002F041F">
              <w:rPr>
                <w:rFonts w:eastAsia="Times New Roman"/>
                <w:b/>
                <w:bCs/>
                <w:color w:val="000000"/>
                <w:sz w:val="22"/>
                <w:lang w:val="ru-RU" w:eastAsia="ru-RU"/>
              </w:rPr>
              <w:t>под.</w:t>
            </w:r>
          </w:p>
        </w:tc>
        <w:tc>
          <w:tcPr>
            <w:tcW w:w="1222"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rsidR="00B82404" w:rsidRPr="002F041F" w:rsidRDefault="00B82404" w:rsidP="00A60A68">
            <w:pPr>
              <w:widowControl/>
              <w:spacing w:line="240" w:lineRule="auto"/>
              <w:jc w:val="center"/>
              <w:rPr>
                <w:rFonts w:eastAsia="Times New Roman"/>
                <w:b/>
                <w:bCs/>
                <w:color w:val="000000"/>
                <w:sz w:val="22"/>
                <w:lang w:val="ru-RU" w:eastAsia="ru-RU"/>
              </w:rPr>
            </w:pPr>
            <w:r w:rsidRPr="002F041F">
              <w:rPr>
                <w:rFonts w:eastAsia="Times New Roman"/>
                <w:b/>
                <w:bCs/>
                <w:color w:val="000000"/>
                <w:sz w:val="22"/>
                <w:lang w:val="ru-RU" w:eastAsia="ru-RU"/>
              </w:rPr>
              <w:t>обр.</w:t>
            </w:r>
          </w:p>
        </w:tc>
        <w:tc>
          <w:tcPr>
            <w:tcW w:w="1075" w:type="dxa"/>
            <w:vMerge/>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B82404" w:rsidRPr="00561213" w:rsidRDefault="00B82404" w:rsidP="00A60A68">
            <w:pPr>
              <w:widowControl/>
              <w:spacing w:line="240" w:lineRule="auto"/>
              <w:rPr>
                <w:rFonts w:eastAsia="Times New Roman"/>
                <w:b/>
                <w:bCs/>
                <w:sz w:val="22"/>
                <w:highlight w:val="yellow"/>
                <w:lang w:val="ru-RU" w:eastAsia="ru-RU"/>
              </w:rPr>
            </w:pP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АМК60 -- МТК 2</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магистральн.</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698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630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630</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879,5</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2 -- МТК 14</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магистральн.</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1361</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529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529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2010</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1439,9</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14 -- МТК 20</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магистральн.</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350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529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529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2014</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370,3</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20 -- МТК 36</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магистральн.</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600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529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529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2010</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634,8</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sz w:val="22"/>
              </w:rPr>
            </w:pPr>
            <w:r>
              <w:rPr>
                <w:sz w:val="22"/>
              </w:rPr>
              <w:t>МТК 36 -- МТК 44</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sz w:val="22"/>
              </w:rPr>
            </w:pPr>
            <w:r>
              <w:rPr>
                <w:sz w:val="22"/>
              </w:rPr>
              <w:t>магистральн.</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sz w:val="22"/>
              </w:rPr>
            </w:pPr>
            <w:r>
              <w:rPr>
                <w:sz w:val="22"/>
              </w:rPr>
              <w:t>394</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sz w:val="22"/>
              </w:rPr>
            </w:pPr>
            <w:r>
              <w:rPr>
                <w:sz w:val="22"/>
              </w:rPr>
              <w:t>529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sz w:val="22"/>
              </w:rPr>
            </w:pPr>
            <w:r>
              <w:rPr>
                <w:sz w:val="22"/>
              </w:rPr>
              <w:t>529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sz w:val="22"/>
              </w:rPr>
            </w:pPr>
            <w:r>
              <w:rPr>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sz w:val="22"/>
              </w:rPr>
            </w:pPr>
            <w:r>
              <w:rPr>
                <w:sz w:val="22"/>
              </w:rPr>
              <w:t>2010</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sz w:val="22"/>
              </w:rPr>
            </w:pPr>
            <w:r>
              <w:rPr>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sz w:val="22"/>
              </w:rPr>
            </w:pPr>
            <w:r>
              <w:rPr>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sz w:val="22"/>
              </w:rPr>
            </w:pPr>
            <w:r>
              <w:rPr>
                <w:sz w:val="22"/>
              </w:rPr>
              <w:t>416,9</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sz w:val="22"/>
              </w:rPr>
            </w:pPr>
            <w:r>
              <w:rPr>
                <w:sz w:val="22"/>
              </w:rPr>
              <w:t>МТК 36 -- МТК 44</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sz w:val="22"/>
              </w:rPr>
            </w:pPr>
            <w:r>
              <w:rPr>
                <w:sz w:val="22"/>
              </w:rPr>
              <w:t>магистральн.</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sz w:val="22"/>
              </w:rPr>
            </w:pPr>
            <w:r>
              <w:rPr>
                <w:sz w:val="22"/>
              </w:rPr>
              <w:t>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sz w:val="22"/>
              </w:rPr>
            </w:pPr>
            <w:r>
              <w:rPr>
                <w:sz w:val="22"/>
              </w:rPr>
              <w:t>529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sz w:val="22"/>
              </w:rPr>
            </w:pPr>
            <w:r>
              <w:rPr>
                <w:sz w:val="22"/>
              </w:rPr>
              <w:t>529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sz w:val="22"/>
              </w:rPr>
            </w:pPr>
            <w:r>
              <w:rPr>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sz w:val="22"/>
              </w:rPr>
            </w:pPr>
            <w:r>
              <w:rPr>
                <w:sz w:val="22"/>
              </w:rPr>
              <w:t>2017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sz w:val="22"/>
              </w:rPr>
            </w:pPr>
            <w:r>
              <w:rPr>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sz w:val="22"/>
              </w:rPr>
            </w:pPr>
            <w:r>
              <w:rPr>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sz w:val="22"/>
              </w:rPr>
            </w:pPr>
            <w:r>
              <w:rPr>
                <w:sz w:val="22"/>
              </w:rPr>
              <w:t>6,3</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36 -- МТК 33</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магистральн.</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323</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426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426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275,2</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 xml:space="preserve">МТК 33 -- СЭС </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магистральн.</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982,5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212,2</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37 -- пождепо</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магистральн.</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5,3</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37 -- полиция</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магистральн.</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2022</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22,7</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44 -- МТК 74</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магистральн.</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426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426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651,8</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44 -- МТК 74</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магистральн.</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426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426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2019</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63,9</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74 -- МТК 116</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магистральн.</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1411</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426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426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1202,2</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116 --МТК 16</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магистральн.</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195,8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325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325</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2016</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127,3</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16 -- МТК 25</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магистральн.</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241,4</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325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325</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2015</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156,9</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44 -- МТК 54</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магистральн.</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513,5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426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426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437,5</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44 -- МТК 54</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магистральн.</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216,5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426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426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184,5</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54 -- МТК 55</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магистральн.</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426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426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42,6</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55 -- МТК 58</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магистральн.</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233</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426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426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2014</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198,5</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58 -- МТК 104</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магистральн.</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217</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426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426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184,9</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55’ -- Таттелеком</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магистральн.</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4,3</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lastRenderedPageBreak/>
              <w:t>МТК 92 -- автовокзал</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магистральн.</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65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57</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57</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7,4</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102 -- сбербанк</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магистральн.</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57</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57</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4,6</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105 -- кинотеатр</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магистральн.</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5,4</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107 -- ледовый дворец «Олимпия»</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магистральн.</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72</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2008</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15,6</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110 -- администрация</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магистральн.</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60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2014</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10,7</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110 -- мечеть</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магистральн.</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110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2010</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19,6</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116 -- ПНИ, больница</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магистральн.</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170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2011</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30,3</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20 -- тз.1</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Пионерн. база</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600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262,8</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тз.1 -- тз. 3</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Пионерн. база</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21,9</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тз. 3 -- тз.2</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Пионерн. база</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140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45</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2016</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12,6</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тз.2 -- Термокам (Азат)</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Пионерн. база</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57</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57</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1,1</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МТК-24--ООО «ТаМа»</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Пионерн. база</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121</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57</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57</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2015</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13,8</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тз.3 -- тз.6</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Пионерн. база</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500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325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325</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325</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тз.6 --тз.4</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Пионерн. база</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120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325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325</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78</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тз.4 -- КамИнвестПром</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Пионерн. база</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73</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11,1</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тз.4 -- тз.5</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Пионерн. база</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90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273</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273</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49,1</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тз.5 -- Швейная фабрика</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Пионерн. база</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68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12,1</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тз.5 -- т.вр.</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Пионерн. база</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273</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273</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19,7</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т.вр. -- тз.7а</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Пионерн. база</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273</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273</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10,9</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тз.7а -- тз. 7</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Пионерн. база</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273</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273</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10,9</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тз.7а -- Термокам</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Пионерн. база</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11,9</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тз.7 -- Термокам</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Пионерн. база</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52</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57</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57</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5,9</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тз.7 -- тз.8</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Пионерн. база</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73</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32</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lastRenderedPageBreak/>
              <w:t>тз.8 -тз.10</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Пионерн. база</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600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262,8</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тз.10 – ООО «Термокам» (цех)</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Пионерн. база</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42</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9,1</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тз.10 -- т.13</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Пионерн. база</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362</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158,6</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т.13 -- база УИК</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Пионерн. база</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17</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2016</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3,7</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т.вр. -- тз.13</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Пионерн. база</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400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71,2</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тз.13 -- КамИнвестПром</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Пионерн. база</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4,5</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тз.13 -- тз.12</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Пионерн. база</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220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33,4</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тз.12 -- «ПКФ РТИ Трейд»</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Пионерн. база</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57</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57</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1,7</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53 -- 193 -- ЦТП 1-6</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 ЦТП</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440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192,7</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48 -- ЦТП 2-6</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 ЦТП</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93</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2020</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20</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ЦТП 2-6 -- ТК 60</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 ЦТП</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2018</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5,3</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60 -- д 2/40</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 ЦТП</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2018</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2,7</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56 -- ЦТП 2-1</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 ЦТП</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140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61,3</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92 -- ЦТП 2-2</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 ЦТП</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153,5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2015</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67,2</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74 -- ЦТП 2-3</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 ЦТП</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140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61,3</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54 -- ЦТП 2-4</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 ЦТП</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250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2022</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109,5</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68 -- ЦТП 2-5</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 ЦТП</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107</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2020</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46,9</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13 -- ЦТП 1-1</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 ЦТП</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14,6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2016</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6,4</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16 -- ЦТП 1-2</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 ЦТП</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134,9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273</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273</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2015</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73,7</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25 -- ЦТП 1-3</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 ЦТП</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234,3</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2016</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102,6</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МТК 25 -- ЦТП 1-4</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магист. ЦТП</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274</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2015</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120</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ЦТП 1-1 -- т.1</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65,7</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2016</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28,8</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т.1 -- ТК-2</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30,4</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2016</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13,3</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lastRenderedPageBreak/>
              <w:t>т.1 -- д 1/09</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2016</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1,9</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ЦТП 1-1 -- д1/10</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90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2010</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19,4</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1/10</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24</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133</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133</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2020</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термофлекс</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термофлекс</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6,4</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д1/10 -- д1/11</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2019</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4,3</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д1/11</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101,5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2020</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термофлекс</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термофлекс</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18,1</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2 -- д 1/06</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3,2</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1/06</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17,3</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1/06 -- ТК 9</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10,8</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9 -- Спорткомплекс</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2018</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термофлекс</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термофлекс</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4,3</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9 -- Спорткомплекс</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24</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2018</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4,3</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2 -- д 1/26 баня</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4,6</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2 -- ТК 3</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39,8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2016</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12,7</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3 -- ТК 8</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2009</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7,1</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8 -- д 1/05а</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2009</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1,5</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8 -- д 1/05</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2009</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1,5</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3 -- ТК 4</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47,8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2016</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15,2</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4 -- д 1/04</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12,5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2016</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2,7</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1/04</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45,2</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2005</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9,8</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1/04</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14,8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2016</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3,2</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1/04 -- д 1/03</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31</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2005</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6,7</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1/03</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8,6</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1/03 -- ТК 7</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57</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57</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2010</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1,1</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7 -- д 1/07</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57</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57</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2010</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5,1</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1/03 -- д 1/01</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60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2013</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9,1</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lastRenderedPageBreak/>
              <w:t>д 1/01</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12</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1,8</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1/01 -- Церковь</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32</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1,5</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4-- ТК-5</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2016</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11,1</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ТК-5 -- д 1/38</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68,7</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2016</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14,8</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1/38 -- д 1/38а</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2013</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4,6</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1/38</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2019</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6,5</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1/38 -- д 1/36</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2013</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2,3</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1/37 -- д 1/36</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2013</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3</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1/36</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2013</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6,1</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ЦТП1-2 -- ТК 78</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1-2</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6,5</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78 -- д 1/08 (верх)</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1-2</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3,2</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1/08</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1-2</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177</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38,2</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ЦТП 1-2 -- д 1/14</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1-2</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133</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133</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14,6</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1/14</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1-2</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66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14,3</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1/14 -- д 1/15</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1-2</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2016</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5</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1/15</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1-2</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14,2</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1/14 -- ТК 107</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1-2</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4,3</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107 -- школа № 1</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1-2</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17,3</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ЦТП 1-2 -- д 1/12</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1-2</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60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2009</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13</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1/12</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1-2</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66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14,3</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1/12 -- д 1/13</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1-2</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6</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1/13</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1-2</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14,2</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ЦТП 1-3 -- д 1/46</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1-3</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60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57</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57</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2015</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6,8</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ЦТП 1-3 -- маг. «Тэмле»</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1-3</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32</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32</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2010</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3,5</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lastRenderedPageBreak/>
              <w:t>ЦТП 1-3 -- ТК-65а</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1-3</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65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2010</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11,6</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ТК-65а -- д 1/18а</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1-3</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2000</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0,7</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п.1 -- д 1/18</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1-3</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133</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133</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2009</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1,6</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ЦТП 1-3 -- п.1</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1-3</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2005</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11,1</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1/18</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1-3</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60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19,1</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1/18 -- п.2</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1-3</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2013</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11,1</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Pr="002F041F" w:rsidRDefault="002F041F">
            <w:pPr>
              <w:rPr>
                <w:color w:val="000000"/>
                <w:sz w:val="22"/>
                <w:lang w:val="ru-RU"/>
              </w:rPr>
            </w:pPr>
            <w:r w:rsidRPr="002F041F">
              <w:rPr>
                <w:color w:val="000000"/>
                <w:sz w:val="22"/>
                <w:lang w:val="ru-RU"/>
              </w:rPr>
              <w:t>п.2 -- д/с «Золотая рыбка»</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sidRPr="002F041F">
              <w:rPr>
                <w:color w:val="000000"/>
                <w:sz w:val="22"/>
                <w:lang w:val="ru-RU"/>
              </w:rPr>
              <w:t xml:space="preserve"> </w:t>
            </w:r>
            <w:r>
              <w:rPr>
                <w:color w:val="000000"/>
                <w:sz w:val="22"/>
              </w:rPr>
              <w:t>1-3</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7,6</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п.2 -- д 1/19а</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1-3</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2013</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12,7</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1/19а</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1-3</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22,3</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1/19а -- ТК 138</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1-3</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32</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133</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133</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2019</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8,5</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138 --  д 1/19в</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1-3</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2019</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2,7</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Pr="002F041F" w:rsidRDefault="002F041F">
            <w:pPr>
              <w:rPr>
                <w:color w:val="000000"/>
                <w:sz w:val="22"/>
                <w:lang w:val="ru-RU"/>
              </w:rPr>
            </w:pPr>
            <w:r w:rsidRPr="002F041F">
              <w:rPr>
                <w:color w:val="000000"/>
                <w:sz w:val="22"/>
                <w:lang w:val="ru-RU"/>
              </w:rPr>
              <w:t>ТК 138 -- д 1/19г МЦ «Алан»</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sidRPr="002F041F">
              <w:rPr>
                <w:color w:val="000000"/>
                <w:sz w:val="22"/>
                <w:lang w:val="ru-RU"/>
              </w:rPr>
              <w:t xml:space="preserve"> </w:t>
            </w:r>
            <w:r>
              <w:rPr>
                <w:color w:val="000000"/>
                <w:sz w:val="22"/>
              </w:rPr>
              <w:t>1-3</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3,6</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1/19а -- ТК-137 -- д 1/19б</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1-3</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2016</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15,1</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ЦТП 1-4 -- ТК 40</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1-4 </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60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13</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40  --  д.1/22</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1-4 </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3</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40  --  д.1/22а</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1-4 </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6,1</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ЦТП 1-4 -- д 1/17</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1-4 </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32</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2022</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10,2</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1/17</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1-4 </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65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20,7</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1/17 -- д 1/16</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1-4 </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12,7</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1/16</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1-4 </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260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82,7</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1/16 -- Колледж</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1-4 </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60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9,1</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1/16 -- ТК 57</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1-4 </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2015</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6,1</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57 -- д 1/34</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1-4 </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95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2015</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16,9</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lastRenderedPageBreak/>
              <w:t>ЦТП 1-6 -- д/с «Огонек»</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1-6</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12,2</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ЦТП 1-6 -- д 1/20</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1-6</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60,6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2012</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10,8</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ЦТП 1-6 -- ТК 192</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1-6</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47</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2010</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10,2</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192 -- ТК 191</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1-6</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47</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2010</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10,2</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191 -- ТК 190</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1-6</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32</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2010</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6,9</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190 -- д 1/43</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1-6</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42</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2010</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9,1</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1/43</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1-6</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3,8</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ЦТП 2-1 -- д 2/05а</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21</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2012</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4,5</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2/05а</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52</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11,2</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2/05а -- п.2</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2012</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3,6</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п.2 -- д 2/06</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32</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2012</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5,7</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п.2 -- д 2/05</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2012</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6,9</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ЦТП 2-1 -- д 2/03 п.4</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23,2</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2016</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7,4</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п.4 д 2/03 -- п.3</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66,9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2016</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14,5</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п.3 -- д 2/02а</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18,2</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57</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57</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2016</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2,1</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п.3 -- д 2/02</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8,2</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57</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57</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2016</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0,9</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п.4 д 2/03 -- д 2/04А</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72,6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2016</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23,1</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п.1 -- д 2/04</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57</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57</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2016</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1,1</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2/04а</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133</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133</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8</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2/04а -- д 2/16</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2-1</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133</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133</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4</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ЦТП 2-2 -- ТК 144</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2-2</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2018</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3,2</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144 -- д 2/12</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2-2</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11,9</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144 -- ТК 148</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2-2</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133</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133</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8</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148 -- ТК 139</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2-2</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133</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133</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10,6</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lastRenderedPageBreak/>
              <w:t>ТК 139 -- д 2/11</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2-2</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133</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133</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10,6</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ЦТП 2-3 -- д 2/31</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2-3</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57</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57</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2,9</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ЦТП 2-3 --ТК 36</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2-3</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10,8</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36 --ТК 41</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2-3</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11,9</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41 -- ТК 38</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2-3</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2022</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4,5</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38 -- д 2/32 (пр)</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2-3</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2,7</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38 -- д 2/32 (пр)</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2-3</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6,1</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38 -- д 2/32 (лев)</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2-3</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57</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57</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1,7</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41 -- ТК 210</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2-3</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3,2</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210 -- д 2/33</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2-3</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2014</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2,3</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210 -- ТК 215</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2-3</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115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24,8</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215 -- д 2/15</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2-3</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12,5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2,7</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ЦТП 2-3 -- д 2/30а</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2-3</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60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10,7</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2/30а  -- ТК34 -- д 2/30б</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2-3</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12,9</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2/30а</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2-3</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3</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2/30а -- д 2/30</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2-3</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4,3</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ЦТП 2-4 -- ТК 51</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2-4</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3,2</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ЦТП 2-4 -- ТК 47</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2-4</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12</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3,8</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47 -- ТК 49</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2-4</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9,5</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49 -- д 2/10в</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2-4</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60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2013</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13</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д 2/10в -- д 2/10</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2-4</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14,2</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47 -- ТК 179</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2-4</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178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31,7</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179 -- д.2/13 бл.1</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2-4</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57</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57</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2,2</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179 -- д 2/13</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2-4</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2021</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1,2</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lastRenderedPageBreak/>
              <w:t>ТК 179 -- д 2/13а</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2-4</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60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2021</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9,1</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ЦТП 2-5 -- д 2/32а</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2-5</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40</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8,6</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ЦТП 2-5 -- ТК 71</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2-5</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100,5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159</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2015</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32</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71 -- д/с «Айгуль»</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2-5</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69</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76</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10,5</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71-- ТК 72</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2-5</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31,7</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2016</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6,8</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72 -- д 2/42</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2-5</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12,5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2016</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2,7</w:t>
            </w:r>
          </w:p>
        </w:tc>
      </w:tr>
      <w:tr w:rsidR="002F041F" w:rsidRPr="00561213" w:rsidTr="002F041F">
        <w:trPr>
          <w:trHeight w:val="300"/>
        </w:trPr>
        <w:tc>
          <w:tcPr>
            <w:tcW w:w="2840" w:type="dxa"/>
            <w:tcBorders>
              <w:top w:val="nil"/>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72 -- ТК 73</w:t>
            </w:r>
          </w:p>
        </w:tc>
        <w:tc>
          <w:tcPr>
            <w:tcW w:w="1634"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2-5</w:t>
            </w:r>
          </w:p>
        </w:tc>
        <w:tc>
          <w:tcPr>
            <w:tcW w:w="1058"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53,5</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2016</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nil"/>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11,6</w:t>
            </w:r>
          </w:p>
        </w:tc>
      </w:tr>
      <w:tr w:rsidR="002F041F" w:rsidRPr="00886FAD" w:rsidTr="002F041F">
        <w:trPr>
          <w:trHeight w:val="300"/>
        </w:trPr>
        <w:tc>
          <w:tcPr>
            <w:tcW w:w="284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73 -- д 2/41</w:t>
            </w:r>
          </w:p>
        </w:tc>
        <w:tc>
          <w:tcPr>
            <w:tcW w:w="1634"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2-5</w:t>
            </w:r>
          </w:p>
        </w:tc>
        <w:tc>
          <w:tcPr>
            <w:tcW w:w="105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16</w:t>
            </w:r>
          </w:p>
        </w:tc>
        <w:tc>
          <w:tcPr>
            <w:tcW w:w="1846"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846"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108</w:t>
            </w:r>
          </w:p>
        </w:tc>
        <w:tc>
          <w:tcPr>
            <w:tcW w:w="1301"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канальная</w:t>
            </w:r>
          </w:p>
        </w:tc>
        <w:tc>
          <w:tcPr>
            <w:tcW w:w="1120"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2016</w:t>
            </w:r>
          </w:p>
        </w:tc>
        <w:tc>
          <w:tcPr>
            <w:tcW w:w="1222"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222"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ППУ</w:t>
            </w:r>
          </w:p>
        </w:tc>
        <w:tc>
          <w:tcPr>
            <w:tcW w:w="1075"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3,5</w:t>
            </w:r>
          </w:p>
        </w:tc>
      </w:tr>
      <w:tr w:rsidR="002F041F" w:rsidRPr="00886FAD" w:rsidTr="002F041F">
        <w:trPr>
          <w:trHeight w:val="300"/>
        </w:trPr>
        <w:tc>
          <w:tcPr>
            <w:tcW w:w="284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bottom"/>
          </w:tcPr>
          <w:p w:rsidR="002F041F" w:rsidRDefault="002F041F">
            <w:pPr>
              <w:rPr>
                <w:color w:val="000000"/>
                <w:sz w:val="22"/>
              </w:rPr>
            </w:pPr>
            <w:r>
              <w:rPr>
                <w:color w:val="000000"/>
                <w:sz w:val="22"/>
              </w:rPr>
              <w:t>ТК 73 -- д/с «Солнышко»</w:t>
            </w:r>
          </w:p>
        </w:tc>
        <w:tc>
          <w:tcPr>
            <w:tcW w:w="1634"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 xml:space="preserve"> 2-5</w:t>
            </w:r>
          </w:p>
        </w:tc>
        <w:tc>
          <w:tcPr>
            <w:tcW w:w="1058"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69</w:t>
            </w:r>
          </w:p>
        </w:tc>
        <w:tc>
          <w:tcPr>
            <w:tcW w:w="1846"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846"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89</w:t>
            </w:r>
          </w:p>
        </w:tc>
        <w:tc>
          <w:tcPr>
            <w:tcW w:w="1301"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надземная</w:t>
            </w:r>
          </w:p>
        </w:tc>
        <w:tc>
          <w:tcPr>
            <w:tcW w:w="1120"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1987</w:t>
            </w:r>
          </w:p>
        </w:tc>
        <w:tc>
          <w:tcPr>
            <w:tcW w:w="1222"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222"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center"/>
              <w:rPr>
                <w:color w:val="000000"/>
                <w:sz w:val="22"/>
              </w:rPr>
            </w:pPr>
            <w:r>
              <w:rPr>
                <w:color w:val="000000"/>
                <w:sz w:val="22"/>
              </w:rPr>
              <w:t>минвата</w:t>
            </w:r>
          </w:p>
        </w:tc>
        <w:tc>
          <w:tcPr>
            <w:tcW w:w="1075" w:type="dxa"/>
            <w:tcBorders>
              <w:top w:val="single" w:sz="4" w:space="0" w:color="auto"/>
              <w:left w:val="nil"/>
              <w:bottom w:val="single" w:sz="4" w:space="0" w:color="auto"/>
              <w:right w:val="single" w:sz="4" w:space="0" w:color="auto"/>
            </w:tcBorders>
            <w:shd w:val="clear" w:color="auto" w:fill="auto"/>
            <w:noWrap/>
            <w:tcMar>
              <w:left w:w="57" w:type="dxa"/>
              <w:right w:w="57" w:type="dxa"/>
            </w:tcMar>
            <w:vAlign w:val="bottom"/>
          </w:tcPr>
          <w:p w:rsidR="002F041F" w:rsidRDefault="002F041F">
            <w:pPr>
              <w:jc w:val="right"/>
              <w:rPr>
                <w:color w:val="000000"/>
                <w:sz w:val="22"/>
              </w:rPr>
            </w:pPr>
            <w:r>
              <w:rPr>
                <w:color w:val="000000"/>
                <w:sz w:val="22"/>
              </w:rPr>
              <w:t>12,3</w:t>
            </w:r>
          </w:p>
        </w:tc>
      </w:tr>
    </w:tbl>
    <w:p w:rsidR="00B82404" w:rsidRPr="00400537" w:rsidRDefault="00B82404" w:rsidP="00935C03">
      <w:pPr>
        <w:jc w:val="both"/>
        <w:rPr>
          <w:szCs w:val="26"/>
          <w:lang w:val="ru-RU"/>
        </w:rPr>
        <w:sectPr w:rsidR="00B82404" w:rsidRPr="00400537" w:rsidSect="00885879">
          <w:footnotePr>
            <w:numRestart w:val="eachPage"/>
          </w:footnotePr>
          <w:pgSz w:w="16838" w:h="11906" w:orient="landscape"/>
          <w:pgMar w:top="850" w:right="1134" w:bottom="1701" w:left="1134"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p>
    <w:p w:rsidR="00241E8D" w:rsidRPr="00561213" w:rsidRDefault="00486FC7" w:rsidP="00BA2215">
      <w:pPr>
        <w:pStyle w:val="aff4"/>
        <w:rPr>
          <w:highlight w:val="yellow"/>
        </w:rPr>
      </w:pPr>
      <w:bookmarkStart w:id="89" w:name="_Toc390684776"/>
      <w:bookmarkEnd w:id="88"/>
      <w:r w:rsidRPr="00B25320">
        <w:lastRenderedPageBreak/>
        <w:t>С</w:t>
      </w:r>
      <w:r w:rsidR="00241E8D" w:rsidRPr="00B25320">
        <w:t>ет</w:t>
      </w:r>
      <w:r w:rsidRPr="00B25320">
        <w:t>и</w:t>
      </w:r>
      <w:r w:rsidR="00241E8D" w:rsidRPr="00B25320">
        <w:t xml:space="preserve"> СЦТ2, указанны</w:t>
      </w:r>
      <w:r w:rsidRPr="00B25320">
        <w:t>е</w:t>
      </w:r>
      <w:r w:rsidR="000272BF" w:rsidRPr="00B25320">
        <w:t xml:space="preserve"> в </w:t>
      </w:r>
      <w:r w:rsidR="007B44B3">
        <w:fldChar w:fldCharType="begin"/>
      </w:r>
      <w:r w:rsidR="007B44B3">
        <w:instrText xml:space="preserve"> REF _Ref511223832 \h  \* MERGEFORMAT </w:instrText>
      </w:r>
      <w:r w:rsidR="007B44B3">
        <w:fldChar w:fldCharType="separate"/>
      </w:r>
      <w:r w:rsidR="00F41843">
        <w:t>таб.  8</w:t>
      </w:r>
      <w:r w:rsidR="007B44B3">
        <w:fldChar w:fldCharType="end"/>
      </w:r>
      <w:r w:rsidR="00241E8D" w:rsidRPr="00B25320">
        <w:t xml:space="preserve">, </w:t>
      </w:r>
      <w:r w:rsidR="001F33C9" w:rsidRPr="00B25320">
        <w:t xml:space="preserve">эксплуатируются теплоснабжающей организацией </w:t>
      </w:r>
      <w:r w:rsidR="00B25320" w:rsidRPr="00B25320">
        <w:t>МКП «Водоканал</w:t>
      </w:r>
      <w:r w:rsidR="001F33C9" w:rsidRPr="00B25320">
        <w:t xml:space="preserve">» </w:t>
      </w:r>
      <w:r w:rsidR="00C63D8E">
        <w:t xml:space="preserve">по Договору о закреплении имущества на праве оперативного управления от 18.05.2021г. </w:t>
      </w:r>
      <w:r w:rsidR="00D15719">
        <w:t xml:space="preserve">(дополнительное соглашение от 11.04.2022г.). </w:t>
      </w:r>
      <w:r w:rsidR="00C63D8E" w:rsidRPr="00672875">
        <w:t>Т</w:t>
      </w:r>
      <w:r w:rsidR="001F33C9" w:rsidRPr="00672875">
        <w:t xml:space="preserve">епловые сети МТК33 – МТК36 и МТК33 – </w:t>
      </w:r>
      <w:r w:rsidR="00A43F80" w:rsidRPr="00672875">
        <w:t xml:space="preserve">(Пионерная площадка, в направлении здания </w:t>
      </w:r>
      <w:r w:rsidR="00C63D8E" w:rsidRPr="00672875">
        <w:t>ФГУЗ</w:t>
      </w:r>
      <w:r w:rsidR="00A43F80" w:rsidRPr="00672875">
        <w:t xml:space="preserve"> </w:t>
      </w:r>
      <w:r w:rsidR="007B5F04" w:rsidRPr="00672875">
        <w:t>Центр гиены и эпидемиологии</w:t>
      </w:r>
      <w:r w:rsidR="00672875" w:rsidRPr="00672875">
        <w:t xml:space="preserve"> в Республике Татарстан (Татарстан)»</w:t>
      </w:r>
      <w:r w:rsidR="001F33C9" w:rsidRPr="00672875">
        <w:t>, МТК98 – УИС не эксплуатируются.</w:t>
      </w:r>
    </w:p>
    <w:p w:rsidR="008D436B" w:rsidRPr="00D70255" w:rsidRDefault="008D436B" w:rsidP="00BA2215">
      <w:pPr>
        <w:pStyle w:val="aff4"/>
      </w:pPr>
      <w:r w:rsidRPr="00B25320">
        <w:t>Участки трубопроводов</w:t>
      </w:r>
      <w:r w:rsidR="00B9694F" w:rsidRPr="00B25320">
        <w:t xml:space="preserve"> </w:t>
      </w:r>
      <w:r w:rsidR="00885879" w:rsidRPr="00B25320">
        <w:t>СЦТ1 и СЦТ2</w:t>
      </w:r>
      <w:r w:rsidR="00931C7F" w:rsidRPr="00B25320">
        <w:t>,</w:t>
      </w:r>
      <w:r w:rsidRPr="00B25320">
        <w:t xml:space="preserve"> нуждающиеся в замене</w:t>
      </w:r>
      <w:r w:rsidR="00232E79" w:rsidRPr="00B25320">
        <w:t>,</w:t>
      </w:r>
      <w:r w:rsidRPr="00B25320">
        <w:t xml:space="preserve"> представлены в </w:t>
      </w:r>
      <w:r w:rsidR="007B44B3">
        <w:fldChar w:fldCharType="begin"/>
      </w:r>
      <w:r w:rsidR="007B44B3">
        <w:instrText xml:space="preserve"> REF _Ref511223892 \h  \* MERGEFORMAT </w:instrText>
      </w:r>
      <w:r w:rsidR="007B44B3">
        <w:fldChar w:fldCharType="separate"/>
      </w:r>
      <w:r w:rsidR="00F41843">
        <w:t>таб.  9</w:t>
      </w:r>
      <w:r w:rsidR="007B44B3">
        <w:fldChar w:fldCharType="end"/>
      </w:r>
      <w:r w:rsidR="00D70255" w:rsidRPr="00B25320">
        <w:t>.</w:t>
      </w:r>
      <w:r w:rsidR="00885879" w:rsidRPr="00B25320">
        <w:t xml:space="preserve"> К ним относятся трубопроводы, проложенные еще в </w:t>
      </w:r>
      <w:smartTag w:uri="urn:schemas-microsoft-com:office:smarttags" w:element="metricconverter">
        <w:smartTagPr>
          <w:attr w:name="ProductID" w:val="1987 г"/>
        </w:smartTagPr>
        <w:r w:rsidR="00885879" w:rsidRPr="00B25320">
          <w:t>1987 г</w:t>
        </w:r>
      </w:smartTag>
      <w:r w:rsidR="00885879" w:rsidRPr="00B25320">
        <w:t>.</w:t>
      </w:r>
    </w:p>
    <w:p w:rsidR="008D436B" w:rsidRPr="00D70255" w:rsidRDefault="008D436B" w:rsidP="00D70255">
      <w:pPr>
        <w:ind w:left="567"/>
        <w:rPr>
          <w:lang w:val="ru-RU"/>
        </w:rPr>
      </w:pPr>
    </w:p>
    <w:p w:rsidR="00DD6A0E" w:rsidRDefault="00DD6A0E" w:rsidP="00BA2215">
      <w:pPr>
        <w:pStyle w:val="aff4"/>
        <w:sectPr w:rsidR="00DD6A0E" w:rsidSect="000B50F5">
          <w:footnotePr>
            <w:numRestart w:val="eachPage"/>
          </w:footnotePr>
          <w:pgSz w:w="11906" w:h="16838"/>
          <w:pgMar w:top="1134" w:right="850" w:bottom="1134" w:left="1418"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p>
    <w:p w:rsidR="004E5BB5" w:rsidRDefault="004E5BB5" w:rsidP="004E5BB5">
      <w:pPr>
        <w:pStyle w:val="aff2"/>
        <w:ind w:left="5103"/>
      </w:pPr>
      <w:bookmarkStart w:id="90" w:name="_Ref511223892"/>
      <w:r>
        <w:lastRenderedPageBreak/>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9</w:t>
      </w:r>
      <w:r w:rsidR="00C04169">
        <w:rPr>
          <w:noProof/>
        </w:rPr>
        <w:fldChar w:fldCharType="end"/>
      </w:r>
      <w:bookmarkEnd w:id="90"/>
      <w:r>
        <w:t xml:space="preserve"> </w:t>
      </w:r>
      <w:r w:rsidRPr="008F49E8">
        <w:t xml:space="preserve">– </w:t>
      </w:r>
      <w:r>
        <w:t>У</w:t>
      </w:r>
      <w:r w:rsidRPr="008F49E8">
        <w:t xml:space="preserve">частки трубопроводов </w:t>
      </w:r>
      <w:r>
        <w:t xml:space="preserve">СЦТ1 и СЦТ2 пгт.Камские Поляны, </w:t>
      </w:r>
      <w:r w:rsidRPr="008F49E8">
        <w:t>нуждающиеся в замене</w:t>
      </w:r>
    </w:p>
    <w:tbl>
      <w:tblPr>
        <w:tblW w:w="9928" w:type="dxa"/>
        <w:tblInd w:w="250" w:type="dxa"/>
        <w:tblLook w:val="04A0" w:firstRow="1" w:lastRow="0" w:firstColumn="1" w:lastColumn="0" w:noHBand="0" w:noVBand="1"/>
      </w:tblPr>
      <w:tblGrid>
        <w:gridCol w:w="572"/>
        <w:gridCol w:w="4536"/>
        <w:gridCol w:w="1276"/>
        <w:gridCol w:w="1275"/>
        <w:gridCol w:w="2269"/>
      </w:tblGrid>
      <w:tr w:rsidR="0093760C" w:rsidRPr="00561213" w:rsidTr="00A60A68">
        <w:trPr>
          <w:trHeight w:val="525"/>
          <w:tblHeader/>
        </w:trPr>
        <w:tc>
          <w:tcPr>
            <w:tcW w:w="57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3760C" w:rsidRPr="002F041F" w:rsidRDefault="0093760C" w:rsidP="00A60A68">
            <w:pPr>
              <w:widowControl/>
              <w:spacing w:line="240" w:lineRule="auto"/>
              <w:jc w:val="center"/>
              <w:rPr>
                <w:rFonts w:eastAsia="Times New Roman"/>
                <w:color w:val="000000"/>
                <w:sz w:val="22"/>
                <w:lang w:val="ru-RU" w:eastAsia="ru-RU"/>
              </w:rPr>
            </w:pPr>
            <w:r w:rsidRPr="002F041F">
              <w:rPr>
                <w:rFonts w:eastAsia="Times New Roman"/>
                <w:color w:val="000000"/>
                <w:sz w:val="22"/>
                <w:lang w:val="ru-RU" w:eastAsia="ru-RU"/>
              </w:rPr>
              <w:t>№</w:t>
            </w:r>
          </w:p>
        </w:tc>
        <w:tc>
          <w:tcPr>
            <w:tcW w:w="453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3760C" w:rsidRPr="002F041F" w:rsidRDefault="0093760C" w:rsidP="00A60A68">
            <w:pPr>
              <w:widowControl/>
              <w:spacing w:line="240" w:lineRule="auto"/>
              <w:jc w:val="center"/>
              <w:rPr>
                <w:rFonts w:eastAsia="Times New Roman"/>
                <w:color w:val="000000"/>
                <w:sz w:val="22"/>
                <w:lang w:val="ru-RU" w:eastAsia="ru-RU"/>
              </w:rPr>
            </w:pPr>
            <w:r w:rsidRPr="002F041F">
              <w:rPr>
                <w:rFonts w:eastAsia="Times New Roman"/>
                <w:color w:val="000000"/>
                <w:sz w:val="22"/>
                <w:lang w:val="ru-RU" w:eastAsia="ru-RU"/>
              </w:rPr>
              <w:t>Наименование объекта</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3760C" w:rsidRPr="002F041F" w:rsidRDefault="0093760C" w:rsidP="00A60A68">
            <w:pPr>
              <w:widowControl/>
              <w:spacing w:line="240" w:lineRule="auto"/>
              <w:jc w:val="center"/>
              <w:rPr>
                <w:rFonts w:eastAsia="Times New Roman"/>
                <w:color w:val="000000"/>
                <w:sz w:val="22"/>
                <w:lang w:val="ru-RU" w:eastAsia="ru-RU"/>
              </w:rPr>
            </w:pPr>
            <w:r w:rsidRPr="002F041F">
              <w:rPr>
                <w:rFonts w:eastAsia="Times New Roman"/>
                <w:color w:val="000000"/>
                <w:sz w:val="22"/>
                <w:lang w:val="ru-RU" w:eastAsia="ru-RU"/>
              </w:rPr>
              <w:t>L (2-трубн.), м</w:t>
            </w:r>
          </w:p>
        </w:tc>
        <w:tc>
          <w:tcPr>
            <w:tcW w:w="127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3760C" w:rsidRPr="002F041F" w:rsidRDefault="0093760C" w:rsidP="00A60A68">
            <w:pPr>
              <w:widowControl/>
              <w:spacing w:line="240" w:lineRule="auto"/>
              <w:jc w:val="center"/>
              <w:rPr>
                <w:rFonts w:eastAsia="Times New Roman"/>
                <w:color w:val="000000"/>
                <w:sz w:val="22"/>
                <w:lang w:val="ru-RU" w:eastAsia="ru-RU"/>
              </w:rPr>
            </w:pPr>
            <w:r w:rsidRPr="002F041F">
              <w:rPr>
                <w:rFonts w:eastAsia="Times New Roman"/>
                <w:color w:val="000000"/>
                <w:sz w:val="22"/>
                <w:lang w:val="ru-RU" w:eastAsia="ru-RU"/>
              </w:rPr>
              <w:t>D</w:t>
            </w:r>
            <w:r w:rsidRPr="002F041F">
              <w:rPr>
                <w:rFonts w:eastAsia="Times New Roman"/>
                <w:color w:val="000000"/>
                <w:sz w:val="22"/>
                <w:vertAlign w:val="subscript"/>
                <w:lang w:val="ru-RU" w:eastAsia="ru-RU"/>
              </w:rPr>
              <w:t>н</w:t>
            </w:r>
            <w:r w:rsidRPr="002F041F">
              <w:rPr>
                <w:rFonts w:eastAsia="Times New Roman"/>
                <w:color w:val="000000"/>
                <w:sz w:val="22"/>
                <w:lang w:val="ru-RU" w:eastAsia="ru-RU"/>
              </w:rPr>
              <w:t>, мм</w:t>
            </w:r>
          </w:p>
        </w:tc>
        <w:tc>
          <w:tcPr>
            <w:tcW w:w="226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3760C" w:rsidRPr="002F041F" w:rsidRDefault="0093760C" w:rsidP="00A60A68">
            <w:pPr>
              <w:widowControl/>
              <w:spacing w:line="240" w:lineRule="auto"/>
              <w:jc w:val="center"/>
              <w:rPr>
                <w:rFonts w:eastAsia="Times New Roman"/>
                <w:color w:val="000000"/>
                <w:sz w:val="22"/>
                <w:lang w:val="ru-RU" w:eastAsia="ru-RU"/>
              </w:rPr>
            </w:pPr>
            <w:r w:rsidRPr="002F041F">
              <w:rPr>
                <w:rFonts w:eastAsia="Times New Roman"/>
                <w:color w:val="000000"/>
                <w:sz w:val="22"/>
                <w:lang w:val="ru-RU" w:eastAsia="ru-RU"/>
              </w:rPr>
              <w:t>Тип прокладки</w:t>
            </w:r>
          </w:p>
        </w:tc>
      </w:tr>
      <w:tr w:rsidR="0093760C" w:rsidRPr="00561213" w:rsidTr="00A60A68">
        <w:trPr>
          <w:trHeight w:val="300"/>
          <w:tblHeader/>
        </w:trPr>
        <w:tc>
          <w:tcPr>
            <w:tcW w:w="57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3760C" w:rsidRPr="002F041F" w:rsidRDefault="0093760C" w:rsidP="00A60A68">
            <w:pPr>
              <w:widowControl/>
              <w:spacing w:line="240" w:lineRule="auto"/>
              <w:rPr>
                <w:rFonts w:eastAsia="Times New Roman"/>
                <w:color w:val="000000"/>
                <w:sz w:val="22"/>
                <w:lang w:val="ru-RU" w:eastAsia="ru-RU"/>
              </w:rPr>
            </w:pPr>
          </w:p>
        </w:tc>
        <w:tc>
          <w:tcPr>
            <w:tcW w:w="4536" w:type="dxa"/>
            <w:vMerge/>
            <w:tcBorders>
              <w:top w:val="single" w:sz="4" w:space="0" w:color="auto"/>
              <w:left w:val="single" w:sz="4" w:space="0" w:color="auto"/>
              <w:bottom w:val="single" w:sz="4" w:space="0" w:color="auto"/>
              <w:right w:val="single" w:sz="4" w:space="0" w:color="auto"/>
            </w:tcBorders>
            <w:shd w:val="clear" w:color="auto" w:fill="auto"/>
            <w:vAlign w:val="center"/>
          </w:tcPr>
          <w:p w:rsidR="0093760C" w:rsidRPr="002F041F" w:rsidRDefault="0093760C" w:rsidP="00A60A68">
            <w:pPr>
              <w:widowControl/>
              <w:spacing w:line="240" w:lineRule="auto"/>
              <w:rPr>
                <w:rFonts w:eastAsia="Times New Roman"/>
                <w:color w:val="000000"/>
                <w:sz w:val="22"/>
                <w:lang w:val="ru-RU" w:eastAsia="ru-RU"/>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vAlign w:val="center"/>
          </w:tcPr>
          <w:p w:rsidR="0093760C" w:rsidRPr="002F041F" w:rsidRDefault="0093760C" w:rsidP="00A60A68">
            <w:pPr>
              <w:widowControl/>
              <w:spacing w:line="240" w:lineRule="auto"/>
              <w:rPr>
                <w:rFonts w:eastAsia="Times New Roman"/>
                <w:color w:val="000000"/>
                <w:sz w:val="22"/>
                <w:lang w:val="ru-RU" w:eastAsia="ru-RU"/>
              </w:rPr>
            </w:pPr>
          </w:p>
        </w:tc>
        <w:tc>
          <w:tcPr>
            <w:tcW w:w="127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3760C" w:rsidRPr="002F041F" w:rsidRDefault="0093760C" w:rsidP="00A60A68">
            <w:pPr>
              <w:widowControl/>
              <w:spacing w:line="240" w:lineRule="auto"/>
              <w:rPr>
                <w:rFonts w:eastAsia="Times New Roman"/>
                <w:color w:val="000000"/>
                <w:sz w:val="22"/>
                <w:lang w:val="ru-RU" w:eastAsia="ru-RU"/>
              </w:rPr>
            </w:pPr>
          </w:p>
        </w:tc>
        <w:tc>
          <w:tcPr>
            <w:tcW w:w="22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93760C" w:rsidRPr="002F041F" w:rsidRDefault="0093760C" w:rsidP="00A60A68">
            <w:pPr>
              <w:widowControl/>
              <w:spacing w:line="240" w:lineRule="auto"/>
              <w:rPr>
                <w:rFonts w:eastAsia="Times New Roman"/>
                <w:color w:val="000000"/>
                <w:sz w:val="22"/>
                <w:lang w:val="ru-RU" w:eastAsia="ru-RU"/>
              </w:rPr>
            </w:pPr>
          </w:p>
        </w:tc>
      </w:tr>
      <w:tr w:rsidR="002F041F"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2F041F" w:rsidRPr="002F041F" w:rsidRDefault="002F041F">
            <w:pPr>
              <w:jc w:val="center"/>
              <w:rPr>
                <w:color w:val="000000"/>
                <w:sz w:val="22"/>
              </w:rPr>
            </w:pPr>
            <w:r w:rsidRPr="002F041F">
              <w:rPr>
                <w:color w:val="000000"/>
                <w:sz w:val="22"/>
              </w:rPr>
              <w:t> </w:t>
            </w:r>
          </w:p>
        </w:tc>
        <w:tc>
          <w:tcPr>
            <w:tcW w:w="4536" w:type="dxa"/>
            <w:tcBorders>
              <w:top w:val="nil"/>
              <w:left w:val="nil"/>
              <w:bottom w:val="single" w:sz="4" w:space="0" w:color="auto"/>
              <w:right w:val="single" w:sz="4" w:space="0" w:color="auto"/>
            </w:tcBorders>
            <w:shd w:val="clear" w:color="auto" w:fill="auto"/>
            <w:vAlign w:val="bottom"/>
          </w:tcPr>
          <w:p w:rsidR="002F041F" w:rsidRPr="002F041F" w:rsidRDefault="002F041F">
            <w:pPr>
              <w:rPr>
                <w:b/>
                <w:bCs/>
                <w:color w:val="000000"/>
                <w:sz w:val="22"/>
              </w:rPr>
            </w:pPr>
            <w:r w:rsidRPr="002F041F">
              <w:rPr>
                <w:b/>
                <w:bCs/>
                <w:color w:val="000000"/>
                <w:sz w:val="22"/>
              </w:rPr>
              <w:t>Магистральные тепловые сети</w:t>
            </w:r>
          </w:p>
        </w:tc>
        <w:tc>
          <w:tcPr>
            <w:tcW w:w="1276" w:type="dxa"/>
            <w:tcBorders>
              <w:top w:val="nil"/>
              <w:left w:val="nil"/>
              <w:bottom w:val="single" w:sz="4" w:space="0" w:color="auto"/>
              <w:right w:val="single" w:sz="4" w:space="0" w:color="auto"/>
            </w:tcBorders>
            <w:shd w:val="clear" w:color="auto" w:fill="auto"/>
            <w:vAlign w:val="bottom"/>
          </w:tcPr>
          <w:p w:rsidR="002F041F" w:rsidRPr="00D763BD" w:rsidRDefault="00D763BD">
            <w:pPr>
              <w:jc w:val="center"/>
              <w:rPr>
                <w:b/>
                <w:bCs/>
                <w:color w:val="000000"/>
                <w:sz w:val="22"/>
                <w:lang w:val="ru-RU"/>
              </w:rPr>
            </w:pPr>
            <w:r>
              <w:rPr>
                <w:b/>
                <w:bCs/>
                <w:color w:val="000000"/>
                <w:sz w:val="22"/>
                <w:lang w:val="ru-RU"/>
              </w:rPr>
              <w:t>4 940</w:t>
            </w:r>
          </w:p>
        </w:tc>
        <w:tc>
          <w:tcPr>
            <w:tcW w:w="1275" w:type="dxa"/>
            <w:tcBorders>
              <w:top w:val="nil"/>
              <w:left w:val="nil"/>
              <w:bottom w:val="single" w:sz="4" w:space="0" w:color="auto"/>
              <w:right w:val="single" w:sz="4" w:space="0" w:color="auto"/>
            </w:tcBorders>
            <w:shd w:val="clear" w:color="auto" w:fill="auto"/>
            <w:vAlign w:val="bottom"/>
          </w:tcPr>
          <w:p w:rsidR="002F041F" w:rsidRPr="002F041F" w:rsidRDefault="002F041F">
            <w:pPr>
              <w:rPr>
                <w:b/>
                <w:bCs/>
                <w:color w:val="000000"/>
                <w:sz w:val="22"/>
              </w:rPr>
            </w:pPr>
            <w:r w:rsidRPr="002F041F">
              <w:rPr>
                <w:b/>
                <w:bCs/>
                <w:color w:val="000000"/>
                <w:sz w:val="22"/>
              </w:rPr>
              <w:t> </w:t>
            </w:r>
          </w:p>
        </w:tc>
        <w:tc>
          <w:tcPr>
            <w:tcW w:w="2269" w:type="dxa"/>
            <w:tcBorders>
              <w:top w:val="nil"/>
              <w:left w:val="nil"/>
              <w:bottom w:val="single" w:sz="4" w:space="0" w:color="auto"/>
              <w:right w:val="single" w:sz="4" w:space="0" w:color="auto"/>
            </w:tcBorders>
            <w:shd w:val="clear" w:color="auto" w:fill="auto"/>
            <w:vAlign w:val="bottom"/>
          </w:tcPr>
          <w:p w:rsidR="002F041F" w:rsidRPr="002F041F" w:rsidRDefault="002F041F">
            <w:pPr>
              <w:jc w:val="center"/>
              <w:rPr>
                <w:color w:val="000000"/>
                <w:sz w:val="22"/>
              </w:rPr>
            </w:pPr>
            <w:r w:rsidRPr="002F041F">
              <w:rPr>
                <w:color w:val="000000"/>
                <w:sz w:val="22"/>
              </w:rPr>
              <w:t> </w:t>
            </w:r>
          </w:p>
        </w:tc>
      </w:tr>
      <w:tr w:rsidR="002F041F"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1</w:t>
            </w:r>
          </w:p>
        </w:tc>
        <w:tc>
          <w:tcPr>
            <w:tcW w:w="4536" w:type="dxa"/>
            <w:tcBorders>
              <w:top w:val="nil"/>
              <w:left w:val="nil"/>
              <w:bottom w:val="single" w:sz="4" w:space="0" w:color="auto"/>
              <w:right w:val="single" w:sz="4" w:space="0" w:color="auto"/>
            </w:tcBorders>
            <w:shd w:val="clear" w:color="auto" w:fill="auto"/>
            <w:vAlign w:val="bottom"/>
          </w:tcPr>
          <w:p w:rsidR="002F041F" w:rsidRDefault="002F041F">
            <w:pPr>
              <w:rPr>
                <w:color w:val="000000"/>
                <w:sz w:val="22"/>
              </w:rPr>
            </w:pPr>
            <w:r>
              <w:rPr>
                <w:color w:val="000000"/>
                <w:sz w:val="22"/>
              </w:rPr>
              <w:t>АМК60-- МТК 2</w:t>
            </w:r>
          </w:p>
        </w:tc>
        <w:tc>
          <w:tcPr>
            <w:tcW w:w="1276"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698</w:t>
            </w:r>
          </w:p>
        </w:tc>
        <w:tc>
          <w:tcPr>
            <w:tcW w:w="1275"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630</w:t>
            </w:r>
          </w:p>
        </w:tc>
        <w:tc>
          <w:tcPr>
            <w:tcW w:w="2269"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надземная</w:t>
            </w:r>
          </w:p>
        </w:tc>
      </w:tr>
      <w:tr w:rsidR="002F041F"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2</w:t>
            </w:r>
          </w:p>
        </w:tc>
        <w:tc>
          <w:tcPr>
            <w:tcW w:w="4536" w:type="dxa"/>
            <w:tcBorders>
              <w:top w:val="nil"/>
              <w:left w:val="nil"/>
              <w:bottom w:val="single" w:sz="4" w:space="0" w:color="auto"/>
              <w:right w:val="single" w:sz="4" w:space="0" w:color="auto"/>
            </w:tcBorders>
            <w:shd w:val="clear" w:color="auto" w:fill="auto"/>
            <w:vAlign w:val="bottom"/>
          </w:tcPr>
          <w:p w:rsidR="002F041F" w:rsidRDefault="002F041F">
            <w:pPr>
              <w:rPr>
                <w:color w:val="000000"/>
                <w:sz w:val="22"/>
              </w:rPr>
            </w:pPr>
            <w:r>
              <w:rPr>
                <w:color w:val="000000"/>
                <w:sz w:val="22"/>
              </w:rPr>
              <w:t>МТК 36 -- МТК 33</w:t>
            </w:r>
          </w:p>
        </w:tc>
        <w:tc>
          <w:tcPr>
            <w:tcW w:w="1276"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323</w:t>
            </w:r>
          </w:p>
        </w:tc>
        <w:tc>
          <w:tcPr>
            <w:tcW w:w="1275"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426</w:t>
            </w:r>
          </w:p>
        </w:tc>
        <w:tc>
          <w:tcPr>
            <w:tcW w:w="2269"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канальная</w:t>
            </w:r>
          </w:p>
        </w:tc>
      </w:tr>
      <w:tr w:rsidR="002F041F"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3</w:t>
            </w:r>
          </w:p>
        </w:tc>
        <w:tc>
          <w:tcPr>
            <w:tcW w:w="4536" w:type="dxa"/>
            <w:tcBorders>
              <w:top w:val="nil"/>
              <w:left w:val="nil"/>
              <w:bottom w:val="single" w:sz="4" w:space="0" w:color="auto"/>
              <w:right w:val="single" w:sz="4" w:space="0" w:color="auto"/>
            </w:tcBorders>
            <w:shd w:val="clear" w:color="auto" w:fill="auto"/>
            <w:vAlign w:val="bottom"/>
          </w:tcPr>
          <w:p w:rsidR="002F041F" w:rsidRDefault="002F041F">
            <w:pPr>
              <w:rPr>
                <w:color w:val="000000"/>
                <w:sz w:val="22"/>
              </w:rPr>
            </w:pPr>
            <w:r>
              <w:rPr>
                <w:color w:val="000000"/>
                <w:sz w:val="22"/>
              </w:rPr>
              <w:t>МТК 37 -- пождепо</w:t>
            </w:r>
          </w:p>
        </w:tc>
        <w:tc>
          <w:tcPr>
            <w:tcW w:w="1276"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30</w:t>
            </w:r>
          </w:p>
        </w:tc>
        <w:tc>
          <w:tcPr>
            <w:tcW w:w="1275"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89</w:t>
            </w:r>
          </w:p>
        </w:tc>
        <w:tc>
          <w:tcPr>
            <w:tcW w:w="2269"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канальная</w:t>
            </w:r>
          </w:p>
        </w:tc>
      </w:tr>
      <w:tr w:rsidR="002F041F"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2F041F" w:rsidRPr="00D763BD" w:rsidRDefault="00D763BD">
            <w:pPr>
              <w:jc w:val="center"/>
              <w:rPr>
                <w:color w:val="000000"/>
                <w:sz w:val="22"/>
                <w:lang w:val="ru-RU"/>
              </w:rPr>
            </w:pPr>
            <w:r>
              <w:rPr>
                <w:color w:val="000000"/>
                <w:sz w:val="22"/>
                <w:lang w:val="ru-RU"/>
              </w:rPr>
              <w:t>4</w:t>
            </w:r>
          </w:p>
        </w:tc>
        <w:tc>
          <w:tcPr>
            <w:tcW w:w="4536" w:type="dxa"/>
            <w:tcBorders>
              <w:top w:val="nil"/>
              <w:left w:val="nil"/>
              <w:bottom w:val="single" w:sz="4" w:space="0" w:color="auto"/>
              <w:right w:val="single" w:sz="4" w:space="0" w:color="auto"/>
            </w:tcBorders>
            <w:shd w:val="clear" w:color="auto" w:fill="auto"/>
            <w:vAlign w:val="bottom"/>
          </w:tcPr>
          <w:p w:rsidR="002F041F" w:rsidRDefault="002F041F">
            <w:pPr>
              <w:rPr>
                <w:color w:val="000000"/>
                <w:sz w:val="22"/>
              </w:rPr>
            </w:pPr>
            <w:r>
              <w:rPr>
                <w:color w:val="000000"/>
                <w:sz w:val="22"/>
              </w:rPr>
              <w:t>МТК 44 - МТК 74</w:t>
            </w:r>
          </w:p>
        </w:tc>
        <w:tc>
          <w:tcPr>
            <w:tcW w:w="1276"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765</w:t>
            </w:r>
          </w:p>
        </w:tc>
        <w:tc>
          <w:tcPr>
            <w:tcW w:w="1275"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426</w:t>
            </w:r>
          </w:p>
        </w:tc>
        <w:tc>
          <w:tcPr>
            <w:tcW w:w="2269"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канальная</w:t>
            </w:r>
          </w:p>
        </w:tc>
      </w:tr>
      <w:tr w:rsidR="002F041F"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2F041F" w:rsidRPr="00D763BD" w:rsidRDefault="00D763BD">
            <w:pPr>
              <w:jc w:val="center"/>
              <w:rPr>
                <w:color w:val="000000"/>
                <w:sz w:val="22"/>
                <w:lang w:val="ru-RU"/>
              </w:rPr>
            </w:pPr>
            <w:r>
              <w:rPr>
                <w:color w:val="000000"/>
                <w:sz w:val="22"/>
                <w:lang w:val="ru-RU"/>
              </w:rPr>
              <w:t>5</w:t>
            </w:r>
          </w:p>
        </w:tc>
        <w:tc>
          <w:tcPr>
            <w:tcW w:w="4536" w:type="dxa"/>
            <w:tcBorders>
              <w:top w:val="nil"/>
              <w:left w:val="nil"/>
              <w:bottom w:val="single" w:sz="4" w:space="0" w:color="auto"/>
              <w:right w:val="single" w:sz="4" w:space="0" w:color="auto"/>
            </w:tcBorders>
            <w:shd w:val="clear" w:color="auto" w:fill="auto"/>
            <w:vAlign w:val="bottom"/>
          </w:tcPr>
          <w:p w:rsidR="002F041F" w:rsidRDefault="002F041F">
            <w:pPr>
              <w:rPr>
                <w:color w:val="000000"/>
                <w:sz w:val="22"/>
              </w:rPr>
            </w:pPr>
            <w:r>
              <w:rPr>
                <w:color w:val="000000"/>
                <w:sz w:val="22"/>
              </w:rPr>
              <w:t>МТК 44 -- МТК 54</w:t>
            </w:r>
          </w:p>
        </w:tc>
        <w:tc>
          <w:tcPr>
            <w:tcW w:w="1276"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513,5</w:t>
            </w:r>
          </w:p>
        </w:tc>
        <w:tc>
          <w:tcPr>
            <w:tcW w:w="1275"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426</w:t>
            </w:r>
          </w:p>
        </w:tc>
        <w:tc>
          <w:tcPr>
            <w:tcW w:w="2269"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канальная</w:t>
            </w:r>
          </w:p>
        </w:tc>
      </w:tr>
      <w:tr w:rsidR="002F041F"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2F041F" w:rsidRPr="00D763BD" w:rsidRDefault="00D763BD">
            <w:pPr>
              <w:jc w:val="center"/>
              <w:rPr>
                <w:color w:val="000000"/>
                <w:sz w:val="22"/>
                <w:lang w:val="ru-RU"/>
              </w:rPr>
            </w:pPr>
            <w:r>
              <w:rPr>
                <w:color w:val="000000"/>
                <w:sz w:val="22"/>
                <w:lang w:val="ru-RU"/>
              </w:rPr>
              <w:t>6</w:t>
            </w:r>
          </w:p>
        </w:tc>
        <w:tc>
          <w:tcPr>
            <w:tcW w:w="4536" w:type="dxa"/>
            <w:tcBorders>
              <w:top w:val="nil"/>
              <w:left w:val="nil"/>
              <w:bottom w:val="single" w:sz="4" w:space="0" w:color="auto"/>
              <w:right w:val="single" w:sz="4" w:space="0" w:color="auto"/>
            </w:tcBorders>
            <w:shd w:val="clear" w:color="auto" w:fill="auto"/>
            <w:vAlign w:val="bottom"/>
          </w:tcPr>
          <w:p w:rsidR="002F041F" w:rsidRDefault="002F041F">
            <w:pPr>
              <w:rPr>
                <w:color w:val="000000"/>
                <w:sz w:val="22"/>
              </w:rPr>
            </w:pPr>
            <w:r>
              <w:rPr>
                <w:color w:val="000000"/>
                <w:sz w:val="22"/>
              </w:rPr>
              <w:t>МТК 58 -- МТК 104</w:t>
            </w:r>
          </w:p>
        </w:tc>
        <w:tc>
          <w:tcPr>
            <w:tcW w:w="1276"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217</w:t>
            </w:r>
          </w:p>
        </w:tc>
        <w:tc>
          <w:tcPr>
            <w:tcW w:w="1275"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426</w:t>
            </w:r>
          </w:p>
        </w:tc>
        <w:tc>
          <w:tcPr>
            <w:tcW w:w="2269"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канальная</w:t>
            </w:r>
          </w:p>
        </w:tc>
      </w:tr>
      <w:tr w:rsidR="002F041F"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2F041F" w:rsidRPr="00D763BD" w:rsidRDefault="00D763BD">
            <w:pPr>
              <w:jc w:val="center"/>
              <w:rPr>
                <w:color w:val="000000"/>
                <w:sz w:val="22"/>
                <w:lang w:val="ru-RU"/>
              </w:rPr>
            </w:pPr>
            <w:r>
              <w:rPr>
                <w:color w:val="000000"/>
                <w:sz w:val="22"/>
                <w:lang w:val="ru-RU"/>
              </w:rPr>
              <w:t>7</w:t>
            </w:r>
          </w:p>
        </w:tc>
        <w:tc>
          <w:tcPr>
            <w:tcW w:w="4536" w:type="dxa"/>
            <w:tcBorders>
              <w:top w:val="nil"/>
              <w:left w:val="nil"/>
              <w:bottom w:val="single" w:sz="4" w:space="0" w:color="auto"/>
              <w:right w:val="single" w:sz="4" w:space="0" w:color="auto"/>
            </w:tcBorders>
            <w:shd w:val="clear" w:color="auto" w:fill="auto"/>
            <w:vAlign w:val="bottom"/>
          </w:tcPr>
          <w:p w:rsidR="002F041F" w:rsidRDefault="002F041F">
            <w:pPr>
              <w:rPr>
                <w:color w:val="000000"/>
                <w:sz w:val="22"/>
              </w:rPr>
            </w:pPr>
            <w:r>
              <w:rPr>
                <w:color w:val="000000"/>
                <w:sz w:val="22"/>
              </w:rPr>
              <w:t>МТК 74 -- МТК 116</w:t>
            </w:r>
          </w:p>
        </w:tc>
        <w:tc>
          <w:tcPr>
            <w:tcW w:w="1276"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1411</w:t>
            </w:r>
          </w:p>
        </w:tc>
        <w:tc>
          <w:tcPr>
            <w:tcW w:w="1275"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426</w:t>
            </w:r>
          </w:p>
        </w:tc>
        <w:tc>
          <w:tcPr>
            <w:tcW w:w="2269"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канальная</w:t>
            </w:r>
          </w:p>
        </w:tc>
      </w:tr>
      <w:tr w:rsidR="002F041F"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2F041F" w:rsidRPr="00D763BD" w:rsidRDefault="00D763BD">
            <w:pPr>
              <w:jc w:val="center"/>
              <w:rPr>
                <w:color w:val="000000"/>
                <w:sz w:val="22"/>
                <w:lang w:val="ru-RU"/>
              </w:rPr>
            </w:pPr>
            <w:r>
              <w:rPr>
                <w:color w:val="000000"/>
                <w:sz w:val="22"/>
                <w:lang w:val="ru-RU"/>
              </w:rPr>
              <w:t>8</w:t>
            </w:r>
          </w:p>
        </w:tc>
        <w:tc>
          <w:tcPr>
            <w:tcW w:w="4536" w:type="dxa"/>
            <w:tcBorders>
              <w:top w:val="nil"/>
              <w:left w:val="nil"/>
              <w:bottom w:val="single" w:sz="4" w:space="0" w:color="auto"/>
              <w:right w:val="single" w:sz="4" w:space="0" w:color="auto"/>
            </w:tcBorders>
            <w:shd w:val="clear" w:color="auto" w:fill="auto"/>
            <w:vAlign w:val="bottom"/>
          </w:tcPr>
          <w:p w:rsidR="002F041F" w:rsidRDefault="002F041F">
            <w:pPr>
              <w:rPr>
                <w:color w:val="000000"/>
                <w:sz w:val="22"/>
              </w:rPr>
            </w:pPr>
            <w:r>
              <w:rPr>
                <w:color w:val="000000"/>
                <w:sz w:val="22"/>
              </w:rPr>
              <w:t xml:space="preserve">МТК 33 -- СЭС </w:t>
            </w:r>
          </w:p>
        </w:tc>
        <w:tc>
          <w:tcPr>
            <w:tcW w:w="1276"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982,5</w:t>
            </w:r>
          </w:p>
        </w:tc>
        <w:tc>
          <w:tcPr>
            <w:tcW w:w="1275"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108</w:t>
            </w:r>
          </w:p>
        </w:tc>
        <w:tc>
          <w:tcPr>
            <w:tcW w:w="2269"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канальная</w:t>
            </w:r>
          </w:p>
        </w:tc>
      </w:tr>
      <w:tr w:rsidR="002F041F"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 </w:t>
            </w:r>
          </w:p>
        </w:tc>
        <w:tc>
          <w:tcPr>
            <w:tcW w:w="4536" w:type="dxa"/>
            <w:tcBorders>
              <w:top w:val="nil"/>
              <w:left w:val="nil"/>
              <w:bottom w:val="single" w:sz="4" w:space="0" w:color="auto"/>
              <w:right w:val="single" w:sz="4" w:space="0" w:color="auto"/>
            </w:tcBorders>
            <w:shd w:val="clear" w:color="auto" w:fill="auto"/>
            <w:vAlign w:val="bottom"/>
          </w:tcPr>
          <w:p w:rsidR="002F041F" w:rsidRDefault="002F041F">
            <w:pPr>
              <w:rPr>
                <w:b/>
                <w:bCs/>
                <w:color w:val="000000"/>
                <w:sz w:val="22"/>
              </w:rPr>
            </w:pPr>
            <w:r>
              <w:rPr>
                <w:b/>
                <w:bCs/>
                <w:color w:val="000000"/>
                <w:sz w:val="22"/>
              </w:rPr>
              <w:t>Тепловые сети Верхней площадки</w:t>
            </w:r>
          </w:p>
        </w:tc>
        <w:tc>
          <w:tcPr>
            <w:tcW w:w="1276" w:type="dxa"/>
            <w:tcBorders>
              <w:top w:val="nil"/>
              <w:left w:val="nil"/>
              <w:bottom w:val="single" w:sz="4" w:space="0" w:color="auto"/>
              <w:right w:val="single" w:sz="4" w:space="0" w:color="auto"/>
            </w:tcBorders>
            <w:shd w:val="clear" w:color="auto" w:fill="auto"/>
            <w:noWrap/>
            <w:vAlign w:val="bottom"/>
          </w:tcPr>
          <w:p w:rsidR="002F041F" w:rsidRPr="00D763BD" w:rsidRDefault="002F041F">
            <w:pPr>
              <w:jc w:val="center"/>
              <w:rPr>
                <w:b/>
                <w:bCs/>
                <w:color w:val="000000"/>
                <w:sz w:val="22"/>
                <w:lang w:val="ru-RU"/>
              </w:rPr>
            </w:pPr>
            <w:r>
              <w:rPr>
                <w:b/>
                <w:bCs/>
                <w:color w:val="000000"/>
                <w:sz w:val="22"/>
              </w:rPr>
              <w:t>90</w:t>
            </w:r>
            <w:r w:rsidR="00D763BD">
              <w:rPr>
                <w:b/>
                <w:bCs/>
                <w:color w:val="000000"/>
                <w:sz w:val="22"/>
                <w:lang w:val="ru-RU"/>
              </w:rPr>
              <w:t>8</w:t>
            </w:r>
          </w:p>
        </w:tc>
        <w:tc>
          <w:tcPr>
            <w:tcW w:w="1275" w:type="dxa"/>
            <w:tcBorders>
              <w:top w:val="nil"/>
              <w:left w:val="nil"/>
              <w:bottom w:val="single" w:sz="4" w:space="0" w:color="auto"/>
              <w:right w:val="single" w:sz="4" w:space="0" w:color="auto"/>
            </w:tcBorders>
            <w:shd w:val="clear" w:color="auto" w:fill="auto"/>
            <w:noWrap/>
            <w:vAlign w:val="bottom"/>
          </w:tcPr>
          <w:p w:rsidR="002F041F" w:rsidRDefault="002F041F">
            <w:pPr>
              <w:rPr>
                <w:b/>
                <w:bCs/>
                <w:color w:val="000000"/>
                <w:sz w:val="22"/>
              </w:rPr>
            </w:pPr>
            <w:r>
              <w:rPr>
                <w:b/>
                <w:bCs/>
                <w:color w:val="000000"/>
                <w:sz w:val="22"/>
              </w:rPr>
              <w:t> </w:t>
            </w:r>
          </w:p>
        </w:tc>
        <w:tc>
          <w:tcPr>
            <w:tcW w:w="2269"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 </w:t>
            </w:r>
          </w:p>
        </w:tc>
      </w:tr>
      <w:tr w:rsidR="002F041F" w:rsidRPr="00561213" w:rsidTr="00ED765A">
        <w:trPr>
          <w:trHeight w:val="510"/>
        </w:trPr>
        <w:tc>
          <w:tcPr>
            <w:tcW w:w="572" w:type="dxa"/>
            <w:tcBorders>
              <w:top w:val="nil"/>
              <w:left w:val="single" w:sz="4" w:space="0" w:color="auto"/>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1</w:t>
            </w:r>
          </w:p>
        </w:tc>
        <w:tc>
          <w:tcPr>
            <w:tcW w:w="4536" w:type="dxa"/>
            <w:tcBorders>
              <w:top w:val="nil"/>
              <w:left w:val="nil"/>
              <w:bottom w:val="single" w:sz="4" w:space="0" w:color="auto"/>
              <w:right w:val="single" w:sz="4" w:space="0" w:color="auto"/>
            </w:tcBorders>
            <w:shd w:val="clear" w:color="auto" w:fill="auto"/>
            <w:vAlign w:val="bottom"/>
          </w:tcPr>
          <w:p w:rsidR="002F041F" w:rsidRDefault="002F041F">
            <w:pPr>
              <w:rPr>
                <w:color w:val="000000"/>
                <w:sz w:val="22"/>
              </w:rPr>
            </w:pPr>
            <w:r>
              <w:rPr>
                <w:color w:val="000000"/>
                <w:sz w:val="22"/>
              </w:rPr>
              <w:t>Т1--Т6</w:t>
            </w:r>
          </w:p>
        </w:tc>
        <w:tc>
          <w:tcPr>
            <w:tcW w:w="1276" w:type="dxa"/>
            <w:tcBorders>
              <w:top w:val="nil"/>
              <w:left w:val="nil"/>
              <w:bottom w:val="single" w:sz="4" w:space="0" w:color="auto"/>
              <w:right w:val="single" w:sz="4" w:space="0" w:color="auto"/>
            </w:tcBorders>
            <w:shd w:val="clear" w:color="auto" w:fill="auto"/>
            <w:vAlign w:val="bottom"/>
          </w:tcPr>
          <w:p w:rsidR="002F041F" w:rsidRDefault="002F041F">
            <w:pPr>
              <w:jc w:val="center"/>
              <w:rPr>
                <w:color w:val="000000"/>
                <w:sz w:val="22"/>
              </w:rPr>
            </w:pPr>
            <w:r>
              <w:rPr>
                <w:color w:val="000000"/>
                <w:sz w:val="22"/>
              </w:rPr>
              <w:t>872</w:t>
            </w:r>
          </w:p>
        </w:tc>
        <w:tc>
          <w:tcPr>
            <w:tcW w:w="1275" w:type="dxa"/>
            <w:tcBorders>
              <w:top w:val="nil"/>
              <w:left w:val="nil"/>
              <w:bottom w:val="single" w:sz="4" w:space="0" w:color="auto"/>
              <w:right w:val="single" w:sz="4" w:space="0" w:color="auto"/>
            </w:tcBorders>
            <w:shd w:val="clear" w:color="auto" w:fill="auto"/>
            <w:vAlign w:val="bottom"/>
          </w:tcPr>
          <w:p w:rsidR="002F041F" w:rsidRDefault="002F041F">
            <w:pPr>
              <w:jc w:val="center"/>
              <w:rPr>
                <w:color w:val="000000"/>
                <w:sz w:val="22"/>
              </w:rPr>
            </w:pPr>
            <w:r>
              <w:rPr>
                <w:color w:val="000000"/>
                <w:sz w:val="22"/>
              </w:rPr>
              <w:t>630</w:t>
            </w:r>
          </w:p>
        </w:tc>
        <w:tc>
          <w:tcPr>
            <w:tcW w:w="2269"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надземная</w:t>
            </w:r>
          </w:p>
        </w:tc>
      </w:tr>
      <w:tr w:rsidR="002F041F"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2</w:t>
            </w:r>
          </w:p>
        </w:tc>
        <w:tc>
          <w:tcPr>
            <w:tcW w:w="4536" w:type="dxa"/>
            <w:tcBorders>
              <w:top w:val="nil"/>
              <w:left w:val="nil"/>
              <w:bottom w:val="single" w:sz="4" w:space="0" w:color="auto"/>
              <w:right w:val="single" w:sz="4" w:space="0" w:color="auto"/>
            </w:tcBorders>
            <w:shd w:val="clear" w:color="auto" w:fill="auto"/>
            <w:vAlign w:val="bottom"/>
          </w:tcPr>
          <w:p w:rsidR="002F041F" w:rsidRDefault="002F041F">
            <w:pPr>
              <w:rPr>
                <w:color w:val="000000"/>
                <w:sz w:val="22"/>
              </w:rPr>
            </w:pPr>
            <w:r>
              <w:rPr>
                <w:color w:val="000000"/>
                <w:sz w:val="22"/>
              </w:rPr>
              <w:t>Т4--Т7</w:t>
            </w:r>
          </w:p>
        </w:tc>
        <w:tc>
          <w:tcPr>
            <w:tcW w:w="1276"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34</w:t>
            </w:r>
          </w:p>
        </w:tc>
        <w:tc>
          <w:tcPr>
            <w:tcW w:w="1275"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426</w:t>
            </w:r>
          </w:p>
        </w:tc>
        <w:tc>
          <w:tcPr>
            <w:tcW w:w="2269"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надземная</w:t>
            </w:r>
          </w:p>
        </w:tc>
      </w:tr>
      <w:tr w:rsidR="002F041F"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3</w:t>
            </w:r>
          </w:p>
        </w:tc>
        <w:tc>
          <w:tcPr>
            <w:tcW w:w="4536" w:type="dxa"/>
            <w:tcBorders>
              <w:top w:val="nil"/>
              <w:left w:val="nil"/>
              <w:bottom w:val="single" w:sz="4" w:space="0" w:color="auto"/>
              <w:right w:val="single" w:sz="4" w:space="0" w:color="auto"/>
            </w:tcBorders>
            <w:shd w:val="clear" w:color="auto" w:fill="auto"/>
            <w:vAlign w:val="bottom"/>
          </w:tcPr>
          <w:p w:rsidR="002F041F" w:rsidRDefault="002F041F">
            <w:pPr>
              <w:rPr>
                <w:color w:val="000000"/>
                <w:sz w:val="22"/>
              </w:rPr>
            </w:pPr>
            <w:r>
              <w:rPr>
                <w:color w:val="000000"/>
                <w:sz w:val="22"/>
              </w:rPr>
              <w:t>ТК3-Т11</w:t>
            </w:r>
          </w:p>
        </w:tc>
        <w:tc>
          <w:tcPr>
            <w:tcW w:w="1276"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0,3</w:t>
            </w:r>
          </w:p>
        </w:tc>
        <w:tc>
          <w:tcPr>
            <w:tcW w:w="1275"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325</w:t>
            </w:r>
          </w:p>
        </w:tc>
        <w:tc>
          <w:tcPr>
            <w:tcW w:w="2269"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канальная</w:t>
            </w:r>
          </w:p>
        </w:tc>
      </w:tr>
      <w:tr w:rsidR="002F041F"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4</w:t>
            </w:r>
          </w:p>
        </w:tc>
        <w:tc>
          <w:tcPr>
            <w:tcW w:w="4536" w:type="dxa"/>
            <w:tcBorders>
              <w:top w:val="nil"/>
              <w:left w:val="nil"/>
              <w:bottom w:val="single" w:sz="4" w:space="0" w:color="auto"/>
              <w:right w:val="single" w:sz="4" w:space="0" w:color="auto"/>
            </w:tcBorders>
            <w:shd w:val="clear" w:color="auto" w:fill="auto"/>
            <w:vAlign w:val="bottom"/>
          </w:tcPr>
          <w:p w:rsidR="002F041F" w:rsidRDefault="002F041F">
            <w:pPr>
              <w:rPr>
                <w:color w:val="000000"/>
                <w:sz w:val="22"/>
              </w:rPr>
            </w:pPr>
            <w:r>
              <w:rPr>
                <w:color w:val="000000"/>
                <w:sz w:val="22"/>
              </w:rPr>
              <w:t>Т6-Т15</w:t>
            </w:r>
          </w:p>
        </w:tc>
        <w:tc>
          <w:tcPr>
            <w:tcW w:w="1276"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1,25</w:t>
            </w:r>
          </w:p>
        </w:tc>
        <w:tc>
          <w:tcPr>
            <w:tcW w:w="1275"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219</w:t>
            </w:r>
          </w:p>
        </w:tc>
        <w:tc>
          <w:tcPr>
            <w:tcW w:w="2269"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надземная</w:t>
            </w:r>
          </w:p>
        </w:tc>
      </w:tr>
      <w:tr w:rsidR="002F041F"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5</w:t>
            </w:r>
          </w:p>
        </w:tc>
        <w:tc>
          <w:tcPr>
            <w:tcW w:w="4536" w:type="dxa"/>
            <w:tcBorders>
              <w:top w:val="nil"/>
              <w:left w:val="nil"/>
              <w:bottom w:val="single" w:sz="4" w:space="0" w:color="auto"/>
              <w:right w:val="single" w:sz="4" w:space="0" w:color="auto"/>
            </w:tcBorders>
            <w:shd w:val="clear" w:color="auto" w:fill="auto"/>
            <w:vAlign w:val="bottom"/>
          </w:tcPr>
          <w:p w:rsidR="002F041F" w:rsidRDefault="002F041F">
            <w:pPr>
              <w:rPr>
                <w:color w:val="000000"/>
                <w:sz w:val="22"/>
              </w:rPr>
            </w:pPr>
            <w:r>
              <w:rPr>
                <w:color w:val="000000"/>
                <w:sz w:val="22"/>
              </w:rPr>
              <w:t>Т2-Т14</w:t>
            </w:r>
          </w:p>
        </w:tc>
        <w:tc>
          <w:tcPr>
            <w:tcW w:w="1276"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0,1</w:t>
            </w:r>
          </w:p>
        </w:tc>
        <w:tc>
          <w:tcPr>
            <w:tcW w:w="1275"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57</w:t>
            </w:r>
          </w:p>
        </w:tc>
        <w:tc>
          <w:tcPr>
            <w:tcW w:w="2269" w:type="dxa"/>
            <w:tcBorders>
              <w:top w:val="nil"/>
              <w:left w:val="nil"/>
              <w:bottom w:val="single" w:sz="4" w:space="0" w:color="auto"/>
              <w:right w:val="single" w:sz="4" w:space="0" w:color="auto"/>
            </w:tcBorders>
            <w:shd w:val="clear" w:color="auto" w:fill="auto"/>
            <w:noWrap/>
            <w:vAlign w:val="bottom"/>
          </w:tcPr>
          <w:p w:rsidR="002F041F" w:rsidRDefault="002F041F">
            <w:pPr>
              <w:jc w:val="center"/>
              <w:rPr>
                <w:color w:val="000000"/>
                <w:sz w:val="22"/>
              </w:rPr>
            </w:pPr>
            <w:r>
              <w:rPr>
                <w:color w:val="000000"/>
                <w:sz w:val="22"/>
              </w:rPr>
              <w:t>надземная</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 </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b/>
                <w:bCs/>
                <w:color w:val="000000"/>
                <w:sz w:val="22"/>
              </w:rPr>
            </w:pPr>
            <w:r>
              <w:rPr>
                <w:b/>
                <w:bCs/>
                <w:color w:val="000000"/>
                <w:sz w:val="22"/>
              </w:rPr>
              <w:t>Магистральные сети теплоснабжения ЦТП</w:t>
            </w:r>
          </w:p>
        </w:tc>
        <w:tc>
          <w:tcPr>
            <w:tcW w:w="1276"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b/>
                <w:bCs/>
                <w:color w:val="000000"/>
                <w:sz w:val="22"/>
              </w:rPr>
            </w:pPr>
            <w:r>
              <w:rPr>
                <w:b/>
                <w:bCs/>
                <w:color w:val="000000"/>
                <w:sz w:val="22"/>
              </w:rPr>
              <w:t>720</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rPr>
                <w:b/>
                <w:bCs/>
                <w:color w:val="000000"/>
                <w:sz w:val="22"/>
              </w:rPr>
            </w:pPr>
            <w:r>
              <w:rPr>
                <w:b/>
                <w:bCs/>
                <w:color w:val="000000"/>
                <w:sz w:val="22"/>
              </w:rPr>
              <w:t> </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 </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1</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color w:val="000000"/>
                <w:sz w:val="22"/>
              </w:rPr>
            </w:pPr>
            <w:r>
              <w:rPr>
                <w:color w:val="000000"/>
                <w:sz w:val="22"/>
              </w:rPr>
              <w:t>МТК 53--193--ЦТП 1-6</w:t>
            </w:r>
          </w:p>
        </w:tc>
        <w:tc>
          <w:tcPr>
            <w:tcW w:w="1276"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440</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219</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канальная</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2</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color w:val="000000"/>
                <w:sz w:val="22"/>
              </w:rPr>
            </w:pPr>
            <w:r>
              <w:rPr>
                <w:color w:val="000000"/>
                <w:sz w:val="22"/>
              </w:rPr>
              <w:t>МТК 56 -- ЦТП 2-1</w:t>
            </w:r>
          </w:p>
        </w:tc>
        <w:tc>
          <w:tcPr>
            <w:tcW w:w="1276"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140</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219</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канальная</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3</w:t>
            </w:r>
          </w:p>
        </w:tc>
        <w:tc>
          <w:tcPr>
            <w:tcW w:w="4536" w:type="dxa"/>
            <w:tcBorders>
              <w:top w:val="nil"/>
              <w:left w:val="nil"/>
              <w:bottom w:val="single" w:sz="4" w:space="0" w:color="auto"/>
              <w:right w:val="nil"/>
            </w:tcBorders>
            <w:shd w:val="clear" w:color="auto" w:fill="auto"/>
            <w:vAlign w:val="bottom"/>
          </w:tcPr>
          <w:p w:rsidR="00D763BD" w:rsidRDefault="00D763BD" w:rsidP="00D763BD">
            <w:pPr>
              <w:rPr>
                <w:color w:val="000000"/>
                <w:sz w:val="22"/>
              </w:rPr>
            </w:pPr>
            <w:r>
              <w:rPr>
                <w:color w:val="000000"/>
                <w:sz w:val="22"/>
              </w:rPr>
              <w:t>МТК 74 -- ЦТП 2-3</w:t>
            </w:r>
          </w:p>
        </w:tc>
        <w:tc>
          <w:tcPr>
            <w:tcW w:w="1276" w:type="dxa"/>
            <w:tcBorders>
              <w:top w:val="nil"/>
              <w:left w:val="single" w:sz="4" w:space="0" w:color="auto"/>
              <w:bottom w:val="single" w:sz="4" w:space="0" w:color="auto"/>
              <w:right w:val="single" w:sz="4" w:space="0" w:color="auto"/>
            </w:tcBorders>
            <w:shd w:val="clear" w:color="auto" w:fill="auto"/>
            <w:vAlign w:val="bottom"/>
          </w:tcPr>
          <w:p w:rsidR="00D763BD" w:rsidRDefault="00D763BD" w:rsidP="00D763BD">
            <w:pPr>
              <w:jc w:val="center"/>
              <w:rPr>
                <w:color w:val="000000"/>
                <w:sz w:val="22"/>
              </w:rPr>
            </w:pPr>
            <w:r>
              <w:rPr>
                <w:color w:val="000000"/>
                <w:sz w:val="22"/>
              </w:rPr>
              <w:t>140</w:t>
            </w:r>
          </w:p>
        </w:tc>
        <w:tc>
          <w:tcPr>
            <w:tcW w:w="1275" w:type="dxa"/>
            <w:tcBorders>
              <w:top w:val="nil"/>
              <w:left w:val="nil"/>
              <w:bottom w:val="single" w:sz="4" w:space="0" w:color="auto"/>
              <w:right w:val="single" w:sz="4" w:space="0" w:color="auto"/>
            </w:tcBorders>
            <w:shd w:val="clear" w:color="auto" w:fill="auto"/>
            <w:vAlign w:val="bottom"/>
          </w:tcPr>
          <w:p w:rsidR="00D763BD" w:rsidRDefault="00D763BD" w:rsidP="00D763BD">
            <w:pPr>
              <w:jc w:val="center"/>
              <w:rPr>
                <w:color w:val="000000"/>
                <w:sz w:val="22"/>
              </w:rPr>
            </w:pPr>
            <w:r>
              <w:rPr>
                <w:color w:val="000000"/>
                <w:sz w:val="22"/>
              </w:rPr>
              <w:t>219</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канальная</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 </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b/>
                <w:bCs/>
                <w:color w:val="000000"/>
                <w:sz w:val="22"/>
              </w:rPr>
            </w:pPr>
            <w:r>
              <w:rPr>
                <w:b/>
                <w:bCs/>
                <w:color w:val="000000"/>
                <w:sz w:val="22"/>
              </w:rPr>
              <w:t>Тепловые сети Пионерной базы</w:t>
            </w:r>
          </w:p>
        </w:tc>
        <w:tc>
          <w:tcPr>
            <w:tcW w:w="1276"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b/>
                <w:bCs/>
                <w:color w:val="000000"/>
                <w:sz w:val="22"/>
              </w:rPr>
            </w:pPr>
            <w:r>
              <w:rPr>
                <w:b/>
                <w:bCs/>
                <w:color w:val="000000"/>
                <w:sz w:val="22"/>
              </w:rPr>
              <w:t>3 431</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rPr>
                <w:b/>
                <w:bCs/>
                <w:color w:val="000000"/>
                <w:sz w:val="22"/>
              </w:rPr>
            </w:pPr>
            <w:r>
              <w:rPr>
                <w:b/>
                <w:bCs/>
                <w:color w:val="000000"/>
                <w:sz w:val="22"/>
              </w:rPr>
              <w:t> </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 </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1</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color w:val="000000"/>
                <w:sz w:val="22"/>
              </w:rPr>
            </w:pPr>
            <w:r>
              <w:rPr>
                <w:color w:val="000000"/>
                <w:sz w:val="22"/>
              </w:rPr>
              <w:t>МТК 20 -- тз.1</w:t>
            </w:r>
          </w:p>
        </w:tc>
        <w:tc>
          <w:tcPr>
            <w:tcW w:w="1276"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600</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219</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надземная</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2</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color w:val="000000"/>
                <w:sz w:val="22"/>
              </w:rPr>
            </w:pPr>
            <w:r>
              <w:rPr>
                <w:color w:val="000000"/>
                <w:sz w:val="22"/>
              </w:rPr>
              <w:t>тз.1 -- тз. 3</w:t>
            </w:r>
          </w:p>
        </w:tc>
        <w:tc>
          <w:tcPr>
            <w:tcW w:w="1276"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50</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219</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надземная</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3</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color w:val="000000"/>
                <w:sz w:val="22"/>
              </w:rPr>
            </w:pPr>
            <w:r>
              <w:rPr>
                <w:color w:val="000000"/>
                <w:sz w:val="22"/>
              </w:rPr>
              <w:t>тз.2 -- Термокам (Азат)</w:t>
            </w:r>
          </w:p>
        </w:tc>
        <w:tc>
          <w:tcPr>
            <w:tcW w:w="1276"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10</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57</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надземная</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4</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color w:val="000000"/>
                <w:sz w:val="22"/>
              </w:rPr>
            </w:pPr>
            <w:r>
              <w:rPr>
                <w:color w:val="000000"/>
                <w:sz w:val="22"/>
              </w:rPr>
              <w:t>тз.3 -- тз.6</w:t>
            </w:r>
          </w:p>
        </w:tc>
        <w:tc>
          <w:tcPr>
            <w:tcW w:w="1276"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500</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325</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надземная</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5</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color w:val="000000"/>
                <w:sz w:val="22"/>
              </w:rPr>
            </w:pPr>
            <w:r>
              <w:rPr>
                <w:color w:val="000000"/>
                <w:sz w:val="22"/>
              </w:rPr>
              <w:t>тз.6 --тз.4</w:t>
            </w:r>
          </w:p>
        </w:tc>
        <w:tc>
          <w:tcPr>
            <w:tcW w:w="1276"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120</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325</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надземная</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6</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color w:val="000000"/>
                <w:sz w:val="22"/>
              </w:rPr>
            </w:pPr>
            <w:r>
              <w:rPr>
                <w:color w:val="000000"/>
                <w:sz w:val="22"/>
              </w:rPr>
              <w:t>тз.4 -- КамИнвестПром</w:t>
            </w:r>
          </w:p>
        </w:tc>
        <w:tc>
          <w:tcPr>
            <w:tcW w:w="1276"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73</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76</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надземная</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7</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color w:val="000000"/>
                <w:sz w:val="22"/>
              </w:rPr>
            </w:pPr>
            <w:r>
              <w:rPr>
                <w:color w:val="000000"/>
                <w:sz w:val="22"/>
              </w:rPr>
              <w:t>тз.4 -- тз.5</w:t>
            </w:r>
          </w:p>
        </w:tc>
        <w:tc>
          <w:tcPr>
            <w:tcW w:w="1276"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90</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273</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надземная</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8</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color w:val="000000"/>
                <w:sz w:val="22"/>
              </w:rPr>
            </w:pPr>
            <w:r>
              <w:rPr>
                <w:color w:val="000000"/>
                <w:sz w:val="22"/>
              </w:rPr>
              <w:t>тз.5 -- Швейная фабрика</w:t>
            </w:r>
          </w:p>
        </w:tc>
        <w:tc>
          <w:tcPr>
            <w:tcW w:w="1276"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68</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89</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надземная</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9</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color w:val="000000"/>
                <w:sz w:val="22"/>
              </w:rPr>
            </w:pPr>
            <w:r>
              <w:rPr>
                <w:color w:val="000000"/>
                <w:sz w:val="22"/>
              </w:rPr>
              <w:t>тз.5 -- т.вр.</w:t>
            </w:r>
          </w:p>
        </w:tc>
        <w:tc>
          <w:tcPr>
            <w:tcW w:w="1276"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36</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273</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надземная</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10</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color w:val="000000"/>
                <w:sz w:val="22"/>
              </w:rPr>
            </w:pPr>
            <w:r>
              <w:rPr>
                <w:color w:val="000000"/>
                <w:sz w:val="22"/>
              </w:rPr>
              <w:t>т.вр. -- тз.7а</w:t>
            </w:r>
          </w:p>
        </w:tc>
        <w:tc>
          <w:tcPr>
            <w:tcW w:w="1276"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20</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273</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надземная</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11</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color w:val="000000"/>
                <w:sz w:val="22"/>
              </w:rPr>
            </w:pPr>
            <w:r>
              <w:rPr>
                <w:color w:val="000000"/>
                <w:sz w:val="22"/>
              </w:rPr>
              <w:t>тз.7а -- тз. 7</w:t>
            </w:r>
          </w:p>
        </w:tc>
        <w:tc>
          <w:tcPr>
            <w:tcW w:w="1276"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20</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273</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надземная</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12</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color w:val="000000"/>
                <w:sz w:val="22"/>
              </w:rPr>
            </w:pPr>
            <w:r>
              <w:rPr>
                <w:color w:val="000000"/>
                <w:sz w:val="22"/>
              </w:rPr>
              <w:t>тз.7а -- Термокам</w:t>
            </w:r>
          </w:p>
        </w:tc>
        <w:tc>
          <w:tcPr>
            <w:tcW w:w="1276"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55</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108</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канальная</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13</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color w:val="000000"/>
                <w:sz w:val="22"/>
              </w:rPr>
            </w:pPr>
            <w:r>
              <w:rPr>
                <w:color w:val="000000"/>
                <w:sz w:val="22"/>
              </w:rPr>
              <w:t>тз.7 -- Термокам</w:t>
            </w:r>
          </w:p>
        </w:tc>
        <w:tc>
          <w:tcPr>
            <w:tcW w:w="1276"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52</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57</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надземная</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14</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color w:val="000000"/>
                <w:sz w:val="22"/>
              </w:rPr>
            </w:pPr>
            <w:r>
              <w:rPr>
                <w:color w:val="000000"/>
                <w:sz w:val="22"/>
              </w:rPr>
              <w:t>тз.7 -- тз.8</w:t>
            </w:r>
          </w:p>
        </w:tc>
        <w:tc>
          <w:tcPr>
            <w:tcW w:w="1276"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73</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219</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надземная</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15</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color w:val="000000"/>
                <w:sz w:val="22"/>
              </w:rPr>
            </w:pPr>
            <w:r>
              <w:rPr>
                <w:color w:val="000000"/>
                <w:sz w:val="22"/>
              </w:rPr>
              <w:t>тз.8 -тз.10</w:t>
            </w:r>
          </w:p>
        </w:tc>
        <w:tc>
          <w:tcPr>
            <w:tcW w:w="1276"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600</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219</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надземная</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16</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color w:val="000000"/>
                <w:sz w:val="22"/>
              </w:rPr>
            </w:pPr>
            <w:r>
              <w:rPr>
                <w:color w:val="000000"/>
                <w:sz w:val="22"/>
              </w:rPr>
              <w:t>тз.10 – ООО «Термокам» (цех)</w:t>
            </w:r>
          </w:p>
        </w:tc>
        <w:tc>
          <w:tcPr>
            <w:tcW w:w="1276"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42</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108</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канальная</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17</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color w:val="000000"/>
                <w:sz w:val="22"/>
              </w:rPr>
            </w:pPr>
            <w:r>
              <w:rPr>
                <w:color w:val="000000"/>
                <w:sz w:val="22"/>
              </w:rPr>
              <w:t>тз.10 -- т.13</w:t>
            </w:r>
          </w:p>
        </w:tc>
        <w:tc>
          <w:tcPr>
            <w:tcW w:w="1276"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362</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219</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надземная</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18</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color w:val="000000"/>
                <w:sz w:val="22"/>
              </w:rPr>
            </w:pPr>
            <w:r>
              <w:rPr>
                <w:color w:val="000000"/>
                <w:sz w:val="22"/>
              </w:rPr>
              <w:t>т.вр. -- тз.13</w:t>
            </w:r>
          </w:p>
        </w:tc>
        <w:tc>
          <w:tcPr>
            <w:tcW w:w="1276"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400</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90</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надземная</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lastRenderedPageBreak/>
              <w:t>19</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color w:val="000000"/>
                <w:sz w:val="22"/>
              </w:rPr>
            </w:pPr>
            <w:r>
              <w:rPr>
                <w:color w:val="000000"/>
                <w:sz w:val="22"/>
              </w:rPr>
              <w:t>тз.13 -- КамИнвестПром</w:t>
            </w:r>
          </w:p>
        </w:tc>
        <w:tc>
          <w:tcPr>
            <w:tcW w:w="1276"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25</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89</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надземная</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20</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color w:val="000000"/>
                <w:sz w:val="22"/>
              </w:rPr>
            </w:pPr>
            <w:r>
              <w:rPr>
                <w:color w:val="000000"/>
                <w:sz w:val="22"/>
              </w:rPr>
              <w:t>тз.13 -- тз.12</w:t>
            </w:r>
          </w:p>
        </w:tc>
        <w:tc>
          <w:tcPr>
            <w:tcW w:w="1276"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220</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76</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надземная</w:t>
            </w:r>
          </w:p>
        </w:tc>
      </w:tr>
      <w:tr w:rsidR="00D763BD" w:rsidRPr="00561213" w:rsidTr="00ED765A">
        <w:trPr>
          <w:trHeight w:val="443"/>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21</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color w:val="000000"/>
                <w:sz w:val="22"/>
              </w:rPr>
            </w:pPr>
            <w:r>
              <w:rPr>
                <w:color w:val="000000"/>
                <w:sz w:val="22"/>
              </w:rPr>
              <w:t>тз.12 -- «РТИ-Трейд»</w:t>
            </w:r>
          </w:p>
        </w:tc>
        <w:tc>
          <w:tcPr>
            <w:tcW w:w="1276" w:type="dxa"/>
            <w:tcBorders>
              <w:top w:val="nil"/>
              <w:left w:val="nil"/>
              <w:bottom w:val="single" w:sz="4" w:space="0" w:color="auto"/>
              <w:right w:val="single" w:sz="4" w:space="0" w:color="auto"/>
            </w:tcBorders>
            <w:shd w:val="clear" w:color="auto" w:fill="auto"/>
            <w:vAlign w:val="bottom"/>
          </w:tcPr>
          <w:p w:rsidR="00D763BD" w:rsidRDefault="00D763BD" w:rsidP="00D763BD">
            <w:pPr>
              <w:jc w:val="center"/>
              <w:rPr>
                <w:color w:val="000000"/>
                <w:sz w:val="22"/>
              </w:rPr>
            </w:pPr>
            <w:r>
              <w:rPr>
                <w:color w:val="000000"/>
                <w:sz w:val="22"/>
              </w:rPr>
              <w:t>15</w:t>
            </w:r>
          </w:p>
        </w:tc>
        <w:tc>
          <w:tcPr>
            <w:tcW w:w="1275" w:type="dxa"/>
            <w:tcBorders>
              <w:top w:val="nil"/>
              <w:left w:val="nil"/>
              <w:bottom w:val="single" w:sz="4" w:space="0" w:color="auto"/>
              <w:right w:val="single" w:sz="4" w:space="0" w:color="auto"/>
            </w:tcBorders>
            <w:shd w:val="clear" w:color="auto" w:fill="auto"/>
            <w:vAlign w:val="bottom"/>
          </w:tcPr>
          <w:p w:rsidR="00D763BD" w:rsidRDefault="00D763BD" w:rsidP="00D763BD">
            <w:pPr>
              <w:jc w:val="center"/>
              <w:rPr>
                <w:color w:val="000000"/>
                <w:sz w:val="22"/>
              </w:rPr>
            </w:pPr>
            <w:r>
              <w:rPr>
                <w:color w:val="000000"/>
                <w:sz w:val="22"/>
              </w:rPr>
              <w:t>57</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надземная</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 </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b/>
                <w:bCs/>
                <w:color w:val="000000"/>
                <w:sz w:val="22"/>
              </w:rPr>
            </w:pPr>
            <w:r>
              <w:rPr>
                <w:b/>
                <w:bCs/>
                <w:color w:val="000000"/>
                <w:sz w:val="22"/>
              </w:rPr>
              <w:t>Внутриквартальные тепловые сети</w:t>
            </w:r>
          </w:p>
        </w:tc>
        <w:tc>
          <w:tcPr>
            <w:tcW w:w="1276" w:type="dxa"/>
            <w:tcBorders>
              <w:top w:val="nil"/>
              <w:left w:val="nil"/>
              <w:bottom w:val="single" w:sz="4" w:space="0" w:color="auto"/>
              <w:right w:val="single" w:sz="4" w:space="0" w:color="auto"/>
            </w:tcBorders>
            <w:shd w:val="clear" w:color="auto" w:fill="auto"/>
            <w:noWrap/>
            <w:vAlign w:val="bottom"/>
          </w:tcPr>
          <w:p w:rsidR="00D763BD" w:rsidRPr="001D7D53" w:rsidRDefault="00D763BD" w:rsidP="00D763BD">
            <w:pPr>
              <w:jc w:val="center"/>
              <w:rPr>
                <w:b/>
                <w:bCs/>
                <w:color w:val="000000"/>
                <w:sz w:val="22"/>
                <w:lang w:val="ru-RU"/>
              </w:rPr>
            </w:pPr>
            <w:r>
              <w:rPr>
                <w:b/>
                <w:bCs/>
                <w:color w:val="000000"/>
                <w:sz w:val="22"/>
                <w:lang w:val="ru-RU"/>
              </w:rPr>
              <w:t>2 731</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rPr>
                <w:b/>
                <w:bCs/>
                <w:color w:val="000000"/>
                <w:sz w:val="22"/>
              </w:rPr>
            </w:pPr>
            <w:r>
              <w:rPr>
                <w:b/>
                <w:bCs/>
                <w:color w:val="000000"/>
                <w:sz w:val="22"/>
              </w:rPr>
              <w:t> </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 </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1</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color w:val="000000"/>
                <w:sz w:val="22"/>
              </w:rPr>
            </w:pPr>
            <w:r>
              <w:rPr>
                <w:color w:val="000000"/>
                <w:sz w:val="22"/>
              </w:rPr>
              <w:t>Сети от ЦТП 1-1</w:t>
            </w:r>
          </w:p>
        </w:tc>
        <w:tc>
          <w:tcPr>
            <w:tcW w:w="1276" w:type="dxa"/>
            <w:tcBorders>
              <w:top w:val="nil"/>
              <w:left w:val="nil"/>
              <w:bottom w:val="single" w:sz="4" w:space="0" w:color="auto"/>
              <w:right w:val="single" w:sz="4" w:space="0" w:color="auto"/>
            </w:tcBorders>
            <w:shd w:val="clear" w:color="auto" w:fill="auto"/>
            <w:noWrap/>
            <w:vAlign w:val="bottom"/>
          </w:tcPr>
          <w:p w:rsidR="00D763BD" w:rsidRPr="003472C7" w:rsidRDefault="00D763BD" w:rsidP="00D763BD">
            <w:pPr>
              <w:jc w:val="center"/>
              <w:rPr>
                <w:sz w:val="22"/>
                <w:lang w:val="ru-RU"/>
              </w:rPr>
            </w:pPr>
            <w:r>
              <w:rPr>
                <w:sz w:val="22"/>
                <w:lang w:val="ru-RU"/>
              </w:rPr>
              <w:t>257</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25-133</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канальная</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2</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color w:val="000000"/>
                <w:sz w:val="22"/>
              </w:rPr>
            </w:pPr>
            <w:r>
              <w:rPr>
                <w:color w:val="000000"/>
                <w:sz w:val="22"/>
              </w:rPr>
              <w:t>Сети от ЦТП 1-2</w:t>
            </w:r>
          </w:p>
        </w:tc>
        <w:tc>
          <w:tcPr>
            <w:tcW w:w="1276"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669</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89-133</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канальная</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3</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color w:val="000000"/>
                <w:sz w:val="22"/>
              </w:rPr>
            </w:pPr>
            <w:r>
              <w:rPr>
                <w:color w:val="000000"/>
                <w:sz w:val="22"/>
              </w:rPr>
              <w:t>Сети от ЦТП 1-3</w:t>
            </w:r>
          </w:p>
        </w:tc>
        <w:tc>
          <w:tcPr>
            <w:tcW w:w="1276"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200</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76-159</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канальная</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4</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color w:val="000000"/>
                <w:sz w:val="22"/>
              </w:rPr>
            </w:pPr>
            <w:r>
              <w:rPr>
                <w:color w:val="000000"/>
                <w:sz w:val="22"/>
              </w:rPr>
              <w:t>Сети от ЦТП 1-4</w:t>
            </w:r>
          </w:p>
        </w:tc>
        <w:tc>
          <w:tcPr>
            <w:tcW w:w="1276" w:type="dxa"/>
            <w:tcBorders>
              <w:top w:val="nil"/>
              <w:left w:val="nil"/>
              <w:bottom w:val="single" w:sz="4" w:space="0" w:color="auto"/>
              <w:right w:val="single" w:sz="4" w:space="0" w:color="auto"/>
            </w:tcBorders>
            <w:shd w:val="clear" w:color="auto" w:fill="auto"/>
            <w:noWrap/>
            <w:vAlign w:val="bottom"/>
          </w:tcPr>
          <w:p w:rsidR="00D763BD" w:rsidRPr="001D7D53" w:rsidRDefault="00D763BD" w:rsidP="00D763BD">
            <w:pPr>
              <w:jc w:val="center"/>
              <w:rPr>
                <w:color w:val="000000"/>
                <w:sz w:val="22"/>
                <w:lang w:val="ru-RU"/>
              </w:rPr>
            </w:pPr>
            <w:r>
              <w:rPr>
                <w:color w:val="000000"/>
                <w:sz w:val="22"/>
                <w:lang w:val="ru-RU"/>
              </w:rPr>
              <w:t>485</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76-159</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канальная</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5</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color w:val="000000"/>
                <w:sz w:val="22"/>
              </w:rPr>
            </w:pPr>
            <w:r>
              <w:rPr>
                <w:color w:val="000000"/>
                <w:sz w:val="22"/>
              </w:rPr>
              <w:t>Сети от ЦТП 1-6</w:t>
            </w:r>
          </w:p>
        </w:tc>
        <w:tc>
          <w:tcPr>
            <w:tcW w:w="1276"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105</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76</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канальная</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6</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color w:val="000000"/>
                <w:sz w:val="22"/>
              </w:rPr>
            </w:pPr>
            <w:r>
              <w:rPr>
                <w:color w:val="000000"/>
                <w:sz w:val="22"/>
              </w:rPr>
              <w:t>Сети от ЦТП 2-1</w:t>
            </w:r>
          </w:p>
        </w:tc>
        <w:tc>
          <w:tcPr>
            <w:tcW w:w="1276"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97</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108-133</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канальная</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7</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color w:val="000000"/>
                <w:sz w:val="22"/>
              </w:rPr>
            </w:pPr>
            <w:r>
              <w:rPr>
                <w:color w:val="000000"/>
                <w:sz w:val="22"/>
              </w:rPr>
              <w:t>Сети от ЦТП 2-2</w:t>
            </w:r>
          </w:p>
        </w:tc>
        <w:tc>
          <w:tcPr>
            <w:tcW w:w="1276"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125</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108-133</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канальная</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8</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color w:val="000000"/>
                <w:sz w:val="22"/>
              </w:rPr>
            </w:pPr>
            <w:r>
              <w:rPr>
                <w:color w:val="000000"/>
                <w:sz w:val="22"/>
              </w:rPr>
              <w:t>Сети от ЦТП 2-3</w:t>
            </w:r>
          </w:p>
        </w:tc>
        <w:tc>
          <w:tcPr>
            <w:tcW w:w="1276" w:type="dxa"/>
            <w:tcBorders>
              <w:top w:val="nil"/>
              <w:left w:val="nil"/>
              <w:bottom w:val="single" w:sz="4" w:space="0" w:color="auto"/>
              <w:right w:val="single" w:sz="4" w:space="0" w:color="auto"/>
            </w:tcBorders>
            <w:shd w:val="clear" w:color="auto" w:fill="auto"/>
            <w:noWrap/>
            <w:vAlign w:val="bottom"/>
          </w:tcPr>
          <w:p w:rsidR="00D763BD" w:rsidRPr="00D763BD" w:rsidRDefault="00D763BD" w:rsidP="00D763BD">
            <w:pPr>
              <w:jc w:val="center"/>
              <w:rPr>
                <w:color w:val="000000"/>
                <w:sz w:val="22"/>
                <w:lang w:val="ru-RU"/>
              </w:rPr>
            </w:pPr>
            <w:r>
              <w:rPr>
                <w:color w:val="000000"/>
                <w:sz w:val="22"/>
              </w:rPr>
              <w:t>47</w:t>
            </w:r>
            <w:r>
              <w:rPr>
                <w:color w:val="000000"/>
                <w:sz w:val="22"/>
                <w:lang w:val="ru-RU"/>
              </w:rPr>
              <w:t>7,5</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57-108</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канальная</w:t>
            </w:r>
          </w:p>
        </w:tc>
      </w:tr>
      <w:tr w:rsidR="00D763BD" w:rsidRPr="00561213" w:rsidTr="00ED765A">
        <w:trPr>
          <w:trHeight w:val="300"/>
        </w:trPr>
        <w:tc>
          <w:tcPr>
            <w:tcW w:w="572" w:type="dxa"/>
            <w:tcBorders>
              <w:top w:val="nil"/>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9</w:t>
            </w:r>
          </w:p>
        </w:tc>
        <w:tc>
          <w:tcPr>
            <w:tcW w:w="4536" w:type="dxa"/>
            <w:tcBorders>
              <w:top w:val="nil"/>
              <w:left w:val="nil"/>
              <w:bottom w:val="single" w:sz="4" w:space="0" w:color="auto"/>
              <w:right w:val="single" w:sz="4" w:space="0" w:color="auto"/>
            </w:tcBorders>
            <w:shd w:val="clear" w:color="auto" w:fill="auto"/>
            <w:vAlign w:val="bottom"/>
          </w:tcPr>
          <w:p w:rsidR="00D763BD" w:rsidRDefault="00D763BD" w:rsidP="00D763BD">
            <w:pPr>
              <w:rPr>
                <w:color w:val="000000"/>
                <w:sz w:val="22"/>
              </w:rPr>
            </w:pPr>
            <w:r>
              <w:rPr>
                <w:color w:val="000000"/>
                <w:sz w:val="22"/>
              </w:rPr>
              <w:t>Сети от ЦТП 2-4</w:t>
            </w:r>
          </w:p>
        </w:tc>
        <w:tc>
          <w:tcPr>
            <w:tcW w:w="1276"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137</w:t>
            </w:r>
          </w:p>
        </w:tc>
        <w:tc>
          <w:tcPr>
            <w:tcW w:w="1275"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76-159</w:t>
            </w:r>
          </w:p>
        </w:tc>
        <w:tc>
          <w:tcPr>
            <w:tcW w:w="2269" w:type="dxa"/>
            <w:tcBorders>
              <w:top w:val="nil"/>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Канальная</w:t>
            </w:r>
          </w:p>
        </w:tc>
      </w:tr>
      <w:tr w:rsidR="00D763BD" w:rsidRPr="00561213" w:rsidTr="00ED765A">
        <w:trPr>
          <w:trHeight w:val="285"/>
        </w:trPr>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10</w:t>
            </w:r>
          </w:p>
        </w:tc>
        <w:tc>
          <w:tcPr>
            <w:tcW w:w="4536" w:type="dxa"/>
            <w:tcBorders>
              <w:top w:val="single" w:sz="4" w:space="0" w:color="auto"/>
              <w:left w:val="nil"/>
              <w:bottom w:val="single" w:sz="4" w:space="0" w:color="auto"/>
              <w:right w:val="single" w:sz="4" w:space="0" w:color="auto"/>
            </w:tcBorders>
            <w:shd w:val="clear" w:color="auto" w:fill="auto"/>
            <w:vAlign w:val="bottom"/>
          </w:tcPr>
          <w:p w:rsidR="00D763BD" w:rsidRDefault="00D763BD" w:rsidP="00D763BD">
            <w:pPr>
              <w:rPr>
                <w:color w:val="000000"/>
                <w:sz w:val="22"/>
              </w:rPr>
            </w:pPr>
            <w:r>
              <w:rPr>
                <w:color w:val="000000"/>
                <w:sz w:val="22"/>
              </w:rPr>
              <w:t>Сети от ЦТП 2-5</w:t>
            </w:r>
          </w:p>
        </w:tc>
        <w:tc>
          <w:tcPr>
            <w:tcW w:w="1276" w:type="dxa"/>
            <w:tcBorders>
              <w:top w:val="single" w:sz="4" w:space="0" w:color="auto"/>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178</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76-108</w:t>
            </w:r>
          </w:p>
        </w:tc>
        <w:tc>
          <w:tcPr>
            <w:tcW w:w="2269" w:type="dxa"/>
            <w:tcBorders>
              <w:top w:val="single" w:sz="4" w:space="0" w:color="auto"/>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канальная</w:t>
            </w:r>
          </w:p>
        </w:tc>
      </w:tr>
      <w:tr w:rsidR="00D763BD" w:rsidRPr="00561213" w:rsidTr="00ED765A">
        <w:trPr>
          <w:trHeight w:val="285"/>
        </w:trPr>
        <w:tc>
          <w:tcPr>
            <w:tcW w:w="57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 </w:t>
            </w:r>
          </w:p>
        </w:tc>
        <w:tc>
          <w:tcPr>
            <w:tcW w:w="4536" w:type="dxa"/>
            <w:tcBorders>
              <w:top w:val="single" w:sz="4" w:space="0" w:color="auto"/>
              <w:left w:val="nil"/>
              <w:bottom w:val="single" w:sz="4" w:space="0" w:color="auto"/>
              <w:right w:val="single" w:sz="4" w:space="0" w:color="auto"/>
            </w:tcBorders>
            <w:shd w:val="clear" w:color="auto" w:fill="auto"/>
            <w:vAlign w:val="bottom"/>
          </w:tcPr>
          <w:p w:rsidR="00D763BD" w:rsidRDefault="00D763BD" w:rsidP="00D763BD">
            <w:pPr>
              <w:rPr>
                <w:b/>
                <w:bCs/>
                <w:color w:val="000000"/>
                <w:sz w:val="22"/>
              </w:rPr>
            </w:pPr>
            <w:r>
              <w:rPr>
                <w:b/>
                <w:bCs/>
                <w:color w:val="000000"/>
                <w:sz w:val="22"/>
              </w:rPr>
              <w:t>ВСЕГО:</w:t>
            </w:r>
          </w:p>
        </w:tc>
        <w:tc>
          <w:tcPr>
            <w:tcW w:w="1276" w:type="dxa"/>
            <w:tcBorders>
              <w:top w:val="single" w:sz="4" w:space="0" w:color="auto"/>
              <w:left w:val="nil"/>
              <w:bottom w:val="single" w:sz="4" w:space="0" w:color="auto"/>
              <w:right w:val="single" w:sz="4" w:space="0" w:color="auto"/>
            </w:tcBorders>
            <w:shd w:val="clear" w:color="auto" w:fill="auto"/>
            <w:noWrap/>
            <w:vAlign w:val="bottom"/>
          </w:tcPr>
          <w:p w:rsidR="00D763BD" w:rsidRPr="00D763BD" w:rsidRDefault="00D763BD" w:rsidP="00D763BD">
            <w:pPr>
              <w:jc w:val="center"/>
              <w:rPr>
                <w:b/>
                <w:bCs/>
                <w:color w:val="000000"/>
                <w:sz w:val="22"/>
                <w:lang w:val="ru-RU"/>
              </w:rPr>
            </w:pPr>
            <w:r>
              <w:rPr>
                <w:b/>
                <w:bCs/>
                <w:color w:val="000000"/>
                <w:sz w:val="22"/>
              </w:rPr>
              <w:t xml:space="preserve">12 </w:t>
            </w:r>
            <w:r>
              <w:rPr>
                <w:b/>
                <w:bCs/>
                <w:color w:val="000000"/>
                <w:sz w:val="22"/>
                <w:lang w:val="ru-RU"/>
              </w:rPr>
              <w:t>7</w:t>
            </w:r>
            <w:r w:rsidR="0061231A">
              <w:rPr>
                <w:b/>
                <w:bCs/>
                <w:color w:val="000000"/>
                <w:sz w:val="22"/>
                <w:lang w:val="ru-RU"/>
              </w:rPr>
              <w:t>30</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 </w:t>
            </w:r>
          </w:p>
        </w:tc>
        <w:tc>
          <w:tcPr>
            <w:tcW w:w="2269" w:type="dxa"/>
            <w:tcBorders>
              <w:top w:val="single" w:sz="4" w:space="0" w:color="auto"/>
              <w:left w:val="nil"/>
              <w:bottom w:val="single" w:sz="4" w:space="0" w:color="auto"/>
              <w:right w:val="single" w:sz="4" w:space="0" w:color="auto"/>
            </w:tcBorders>
            <w:shd w:val="clear" w:color="auto" w:fill="auto"/>
            <w:noWrap/>
            <w:vAlign w:val="bottom"/>
          </w:tcPr>
          <w:p w:rsidR="00D763BD" w:rsidRDefault="00D763BD" w:rsidP="00D763BD">
            <w:pPr>
              <w:jc w:val="center"/>
              <w:rPr>
                <w:color w:val="000000"/>
                <w:sz w:val="22"/>
              </w:rPr>
            </w:pPr>
            <w:r>
              <w:rPr>
                <w:color w:val="000000"/>
                <w:sz w:val="22"/>
              </w:rPr>
              <w:t> </w:t>
            </w:r>
          </w:p>
        </w:tc>
      </w:tr>
    </w:tbl>
    <w:p w:rsidR="008D436B" w:rsidRDefault="008D436B" w:rsidP="008F49E8">
      <w:pPr>
        <w:rPr>
          <w:lang w:val="ru-RU"/>
        </w:rPr>
      </w:pPr>
    </w:p>
    <w:p w:rsidR="008D436B" w:rsidRDefault="008D436B" w:rsidP="0003446A">
      <w:pPr>
        <w:pStyle w:val="aff2"/>
        <w:jc w:val="right"/>
        <w:sectPr w:rsidR="008D436B" w:rsidSect="00885879">
          <w:footnotePr>
            <w:numRestart w:val="eachPage"/>
          </w:footnotePr>
          <w:pgSz w:w="11906" w:h="16838"/>
          <w:pgMar w:top="1134" w:right="849" w:bottom="1134" w:left="850"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p>
    <w:p w:rsidR="008D436B" w:rsidRPr="00B00E67" w:rsidRDefault="008D436B" w:rsidP="007D4BC3">
      <w:pPr>
        <w:pStyle w:val="20"/>
        <w:rPr>
          <w:i/>
        </w:rPr>
      </w:pPr>
      <w:bookmarkStart w:id="91" w:name="_Toc390684777"/>
      <w:bookmarkStart w:id="92" w:name="_Ref391899152"/>
      <w:bookmarkStart w:id="93" w:name="_Ref393789407"/>
      <w:bookmarkStart w:id="94" w:name="_Ref393791709"/>
      <w:bookmarkStart w:id="95" w:name="_Ref393792489"/>
      <w:bookmarkEnd w:id="89"/>
      <w:r w:rsidRPr="00B00E67">
        <w:rPr>
          <w:spacing w:val="-1"/>
        </w:rPr>
        <w:lastRenderedPageBreak/>
        <w:t>1.3.4. О</w:t>
      </w:r>
      <w:r w:rsidRPr="00B00E67">
        <w:t>пи</w:t>
      </w:r>
      <w:r w:rsidRPr="00B00E67">
        <w:rPr>
          <w:spacing w:val="1"/>
        </w:rPr>
        <w:t>с</w:t>
      </w:r>
      <w:r w:rsidRPr="00B00E67">
        <w:t>ание</w:t>
      </w:r>
      <w:r w:rsidRPr="00B00E67">
        <w:rPr>
          <w:spacing w:val="27"/>
        </w:rPr>
        <w:t xml:space="preserve"> </w:t>
      </w:r>
      <w:r w:rsidRPr="00B00E67">
        <w:rPr>
          <w:spacing w:val="-3"/>
        </w:rPr>
        <w:t>т</w:t>
      </w:r>
      <w:r w:rsidRPr="00B00E67">
        <w:t>и</w:t>
      </w:r>
      <w:r w:rsidRPr="00B00E67">
        <w:rPr>
          <w:spacing w:val="2"/>
        </w:rPr>
        <w:t>п</w:t>
      </w:r>
      <w:r w:rsidRPr="00B00E67">
        <w:t>ов</w:t>
      </w:r>
      <w:r w:rsidRPr="00B00E67">
        <w:rPr>
          <w:spacing w:val="26"/>
        </w:rPr>
        <w:t xml:space="preserve"> </w:t>
      </w:r>
      <w:r w:rsidRPr="00B00E67">
        <w:t>и</w:t>
      </w:r>
      <w:r w:rsidRPr="00B00E67">
        <w:rPr>
          <w:spacing w:val="30"/>
        </w:rPr>
        <w:t xml:space="preserve"> </w:t>
      </w:r>
      <w:r w:rsidRPr="00B00E67">
        <w:rPr>
          <w:spacing w:val="2"/>
        </w:rPr>
        <w:t>к</w:t>
      </w:r>
      <w:r w:rsidRPr="00B00E67">
        <w:rPr>
          <w:spacing w:val="-6"/>
        </w:rPr>
        <w:t>о</w:t>
      </w:r>
      <w:r w:rsidRPr="00B00E67">
        <w:rPr>
          <w:spacing w:val="2"/>
        </w:rPr>
        <w:t>л</w:t>
      </w:r>
      <w:r w:rsidRPr="00B00E67">
        <w:t>и</w:t>
      </w:r>
      <w:r w:rsidRPr="00B00E67">
        <w:rPr>
          <w:spacing w:val="1"/>
        </w:rPr>
        <w:t>чес</w:t>
      </w:r>
      <w:r w:rsidRPr="00B00E67">
        <w:rPr>
          <w:spacing w:val="-3"/>
        </w:rPr>
        <w:t>т</w:t>
      </w:r>
      <w:r w:rsidRPr="00B00E67">
        <w:t>ва</w:t>
      </w:r>
      <w:r w:rsidRPr="00B00E67">
        <w:rPr>
          <w:spacing w:val="28"/>
        </w:rPr>
        <w:t xml:space="preserve"> </w:t>
      </w:r>
      <w:r w:rsidRPr="00B00E67">
        <w:rPr>
          <w:spacing w:val="1"/>
        </w:rPr>
        <w:t>се</w:t>
      </w:r>
      <w:r w:rsidRPr="00B00E67">
        <w:t>кц</w:t>
      </w:r>
      <w:r w:rsidRPr="00B00E67">
        <w:rPr>
          <w:spacing w:val="2"/>
        </w:rPr>
        <w:t>и</w:t>
      </w:r>
      <w:r w:rsidRPr="00B00E67">
        <w:rPr>
          <w:spacing w:val="-6"/>
        </w:rPr>
        <w:t>о</w:t>
      </w:r>
      <w:r w:rsidRPr="00B00E67">
        <w:rPr>
          <w:spacing w:val="2"/>
        </w:rPr>
        <w:t>н</w:t>
      </w:r>
      <w:r w:rsidRPr="00B00E67">
        <w:t>иру</w:t>
      </w:r>
      <w:r w:rsidRPr="00B00E67">
        <w:rPr>
          <w:spacing w:val="3"/>
        </w:rPr>
        <w:t>ю</w:t>
      </w:r>
      <w:r w:rsidRPr="00B00E67">
        <w:rPr>
          <w:spacing w:val="-6"/>
        </w:rPr>
        <w:t>щ</w:t>
      </w:r>
      <w:r w:rsidRPr="00B00E67">
        <w:rPr>
          <w:spacing w:val="1"/>
        </w:rPr>
        <w:t>е</w:t>
      </w:r>
      <w:r w:rsidRPr="00B00E67">
        <w:t>й</w:t>
      </w:r>
      <w:r w:rsidRPr="00B00E67">
        <w:rPr>
          <w:spacing w:val="30"/>
        </w:rPr>
        <w:t xml:space="preserve"> </w:t>
      </w:r>
      <w:r w:rsidRPr="00B00E67">
        <w:t>и</w:t>
      </w:r>
      <w:r w:rsidRPr="00B00E67">
        <w:rPr>
          <w:spacing w:val="25"/>
        </w:rPr>
        <w:t xml:space="preserve"> </w:t>
      </w:r>
      <w:r w:rsidRPr="00B00E67">
        <w:t>р</w:t>
      </w:r>
      <w:r w:rsidRPr="00B00E67">
        <w:rPr>
          <w:spacing w:val="1"/>
        </w:rPr>
        <w:t>е</w:t>
      </w:r>
      <w:r w:rsidRPr="00B00E67">
        <w:t>гу</w:t>
      </w:r>
      <w:r w:rsidRPr="00B00E67">
        <w:rPr>
          <w:spacing w:val="2"/>
        </w:rPr>
        <w:t>л</w:t>
      </w:r>
      <w:r w:rsidRPr="00B00E67">
        <w:t>иру</w:t>
      </w:r>
      <w:r w:rsidRPr="00B00E67">
        <w:rPr>
          <w:spacing w:val="3"/>
        </w:rPr>
        <w:t>ю</w:t>
      </w:r>
      <w:r w:rsidRPr="00B00E67">
        <w:rPr>
          <w:spacing w:val="-6"/>
        </w:rPr>
        <w:t>щ</w:t>
      </w:r>
      <w:r w:rsidRPr="00B00E67">
        <w:rPr>
          <w:spacing w:val="5"/>
        </w:rPr>
        <w:t>е</w:t>
      </w:r>
      <w:r w:rsidRPr="00B00E67">
        <w:t>й</w:t>
      </w:r>
      <w:r w:rsidRPr="00B00E67">
        <w:rPr>
          <w:w w:val="99"/>
        </w:rPr>
        <w:t xml:space="preserve"> </w:t>
      </w:r>
      <w:r w:rsidRPr="00B00E67">
        <w:t>ар</w:t>
      </w:r>
      <w:r w:rsidRPr="00B00E67">
        <w:rPr>
          <w:spacing w:val="2"/>
        </w:rPr>
        <w:t>м</w:t>
      </w:r>
      <w:r w:rsidRPr="00B00E67">
        <w:t>а</w:t>
      </w:r>
      <w:r w:rsidRPr="00B00E67">
        <w:rPr>
          <w:spacing w:val="-3"/>
        </w:rPr>
        <w:t>т</w:t>
      </w:r>
      <w:r w:rsidRPr="00B00E67">
        <w:t>уры</w:t>
      </w:r>
      <w:r w:rsidRPr="00B00E67">
        <w:rPr>
          <w:spacing w:val="-12"/>
        </w:rPr>
        <w:t xml:space="preserve"> </w:t>
      </w:r>
      <w:r w:rsidRPr="00B00E67">
        <w:t>на</w:t>
      </w:r>
      <w:r w:rsidRPr="00B00E67">
        <w:rPr>
          <w:spacing w:val="-10"/>
        </w:rPr>
        <w:t xml:space="preserve"> </w:t>
      </w:r>
      <w:r w:rsidRPr="00B00E67">
        <w:rPr>
          <w:spacing w:val="-3"/>
        </w:rPr>
        <w:t>т</w:t>
      </w:r>
      <w:r w:rsidRPr="00B00E67">
        <w:rPr>
          <w:spacing w:val="1"/>
        </w:rPr>
        <w:t>е</w:t>
      </w:r>
      <w:r w:rsidRPr="00B00E67">
        <w:t>п</w:t>
      </w:r>
      <w:r w:rsidRPr="00B00E67">
        <w:rPr>
          <w:spacing w:val="2"/>
        </w:rPr>
        <w:t>л</w:t>
      </w:r>
      <w:r w:rsidRPr="00B00E67">
        <w:rPr>
          <w:spacing w:val="-6"/>
        </w:rPr>
        <w:t>о</w:t>
      </w:r>
      <w:r w:rsidRPr="00B00E67">
        <w:t>в</w:t>
      </w:r>
      <w:r w:rsidRPr="00B00E67">
        <w:rPr>
          <w:spacing w:val="3"/>
        </w:rPr>
        <w:t>ы</w:t>
      </w:r>
      <w:r w:rsidRPr="00B00E67">
        <w:t>х</w:t>
      </w:r>
      <w:r w:rsidRPr="00B00E67">
        <w:rPr>
          <w:spacing w:val="-14"/>
        </w:rPr>
        <w:t xml:space="preserve"> </w:t>
      </w:r>
      <w:r w:rsidRPr="00B00E67">
        <w:rPr>
          <w:spacing w:val="1"/>
        </w:rPr>
        <w:t>се</w:t>
      </w:r>
      <w:r w:rsidRPr="00B00E67">
        <w:rPr>
          <w:spacing w:val="-3"/>
        </w:rPr>
        <w:t>т</w:t>
      </w:r>
      <w:r w:rsidRPr="00B00E67">
        <w:rPr>
          <w:spacing w:val="2"/>
        </w:rPr>
        <w:t>я</w:t>
      </w:r>
      <w:r w:rsidRPr="00B00E67">
        <w:t>х</w:t>
      </w:r>
      <w:bookmarkEnd w:id="91"/>
      <w:bookmarkEnd w:id="92"/>
      <w:bookmarkEnd w:id="93"/>
      <w:bookmarkEnd w:id="94"/>
      <w:bookmarkEnd w:id="95"/>
    </w:p>
    <w:p w:rsidR="00A36140" w:rsidRPr="00B00E67" w:rsidRDefault="00A36140" w:rsidP="00BA2215">
      <w:pPr>
        <w:pStyle w:val="aff4"/>
      </w:pPr>
      <w:r w:rsidRPr="00B00E67">
        <w:t xml:space="preserve">На магистральных трубопроводах тепловых сетей СЦТ1 «Индустриальный парк» установлена следующая запорная арматура с ручным приводом: </w:t>
      </w:r>
    </w:p>
    <w:p w:rsidR="00A36140" w:rsidRPr="00B00E67" w:rsidRDefault="00A36140" w:rsidP="00BA2215">
      <w:pPr>
        <w:pStyle w:val="aff4"/>
      </w:pPr>
      <w:r w:rsidRPr="00B00E67">
        <w:t xml:space="preserve">Ду = </w:t>
      </w:r>
      <w:smartTag w:uri="urn:schemas-microsoft-com:office:smarttags" w:element="metricconverter">
        <w:smartTagPr>
          <w:attr w:name="ProductID" w:val="600 мм"/>
        </w:smartTagPr>
        <w:r w:rsidRPr="00B00E67">
          <w:t>600 мм</w:t>
        </w:r>
      </w:smartTag>
      <w:r w:rsidRPr="00B00E67">
        <w:t xml:space="preserve"> – 2 шт.; </w:t>
      </w:r>
    </w:p>
    <w:p w:rsidR="00A36140" w:rsidRPr="00B00E67" w:rsidRDefault="00A36140" w:rsidP="00BA2215">
      <w:pPr>
        <w:pStyle w:val="aff4"/>
      </w:pPr>
      <w:r w:rsidRPr="00B00E67">
        <w:t xml:space="preserve">Ду = </w:t>
      </w:r>
      <w:smartTag w:uri="urn:schemas-microsoft-com:office:smarttags" w:element="metricconverter">
        <w:smartTagPr>
          <w:attr w:name="ProductID" w:val="400 мм"/>
        </w:smartTagPr>
        <w:r w:rsidRPr="00B00E67">
          <w:t>400 мм</w:t>
        </w:r>
      </w:smartTag>
      <w:r w:rsidRPr="00B00E67">
        <w:t xml:space="preserve"> – 2 шт.;</w:t>
      </w:r>
    </w:p>
    <w:p w:rsidR="00A36140" w:rsidRPr="00B00E67" w:rsidRDefault="00A36140" w:rsidP="00BA2215">
      <w:pPr>
        <w:pStyle w:val="aff4"/>
      </w:pPr>
      <w:r w:rsidRPr="00B00E67">
        <w:t xml:space="preserve">Ду = </w:t>
      </w:r>
      <w:smartTag w:uri="urn:schemas-microsoft-com:office:smarttags" w:element="metricconverter">
        <w:smartTagPr>
          <w:attr w:name="ProductID" w:val="300 мм"/>
        </w:smartTagPr>
        <w:r w:rsidRPr="00B00E67">
          <w:t>300 мм</w:t>
        </w:r>
      </w:smartTag>
      <w:r w:rsidRPr="00B00E67">
        <w:t xml:space="preserve"> – 2 шт.; </w:t>
      </w:r>
    </w:p>
    <w:p w:rsidR="00A36140" w:rsidRPr="00B00E67" w:rsidRDefault="00A36140" w:rsidP="00BA2215">
      <w:pPr>
        <w:pStyle w:val="aff4"/>
      </w:pPr>
      <w:r w:rsidRPr="00B00E67">
        <w:t xml:space="preserve">Ду = </w:t>
      </w:r>
      <w:smartTag w:uri="urn:schemas-microsoft-com:office:smarttags" w:element="metricconverter">
        <w:smartTagPr>
          <w:attr w:name="ProductID" w:val="200 мм"/>
        </w:smartTagPr>
        <w:r w:rsidRPr="00B00E67">
          <w:t>200 мм</w:t>
        </w:r>
      </w:smartTag>
      <w:r w:rsidRPr="00B00E67">
        <w:t xml:space="preserve"> – 2 шт.; </w:t>
      </w:r>
    </w:p>
    <w:p w:rsidR="00A36140" w:rsidRPr="00B00E67" w:rsidRDefault="00A36140" w:rsidP="00BA2215">
      <w:pPr>
        <w:pStyle w:val="aff4"/>
      </w:pPr>
      <w:r w:rsidRPr="00B00E67">
        <w:t xml:space="preserve">на внутриплощадочных трубопроводах тепловых сетей: </w:t>
      </w:r>
    </w:p>
    <w:p w:rsidR="00A36140" w:rsidRPr="00B00E67" w:rsidRDefault="00A36140" w:rsidP="00BA2215">
      <w:pPr>
        <w:pStyle w:val="aff4"/>
      </w:pPr>
      <w:r w:rsidRPr="00B00E67">
        <w:t xml:space="preserve">Ду = </w:t>
      </w:r>
      <w:smartTag w:uri="urn:schemas-microsoft-com:office:smarttags" w:element="metricconverter">
        <w:smartTagPr>
          <w:attr w:name="ProductID" w:val="250 мм"/>
        </w:smartTagPr>
        <w:r w:rsidRPr="00B00E67">
          <w:t>250 мм</w:t>
        </w:r>
      </w:smartTag>
      <w:r w:rsidRPr="00B00E67">
        <w:t xml:space="preserve"> – 2 шт.; </w:t>
      </w:r>
    </w:p>
    <w:p w:rsidR="00A36140" w:rsidRPr="00B00E67" w:rsidRDefault="00A36140" w:rsidP="00BA2215">
      <w:pPr>
        <w:pStyle w:val="aff4"/>
      </w:pPr>
      <w:r w:rsidRPr="00B00E67">
        <w:t xml:space="preserve">Ду = </w:t>
      </w:r>
      <w:smartTag w:uri="urn:schemas-microsoft-com:office:smarttags" w:element="metricconverter">
        <w:smartTagPr>
          <w:attr w:name="ProductID" w:val="200 мм"/>
        </w:smartTagPr>
        <w:r w:rsidRPr="00B00E67">
          <w:t>200 мм</w:t>
        </w:r>
      </w:smartTag>
      <w:r w:rsidRPr="00B00E67">
        <w:t xml:space="preserve"> – 2 шт.; </w:t>
      </w:r>
    </w:p>
    <w:p w:rsidR="00A36140" w:rsidRPr="00B00E67" w:rsidRDefault="00A36140" w:rsidP="00BA2215">
      <w:pPr>
        <w:pStyle w:val="aff4"/>
      </w:pPr>
      <w:r w:rsidRPr="00B00E67">
        <w:t xml:space="preserve">Ду = </w:t>
      </w:r>
      <w:smartTag w:uri="urn:schemas-microsoft-com:office:smarttags" w:element="metricconverter">
        <w:smartTagPr>
          <w:attr w:name="ProductID" w:val="150 мм"/>
        </w:smartTagPr>
        <w:r w:rsidRPr="00B00E67">
          <w:t>150 мм</w:t>
        </w:r>
      </w:smartTag>
      <w:r w:rsidRPr="00B00E67">
        <w:t xml:space="preserve"> – 4 шт. </w:t>
      </w:r>
    </w:p>
    <w:p w:rsidR="00A36140" w:rsidRPr="00B00E67" w:rsidRDefault="00A36140" w:rsidP="00BA2215">
      <w:pPr>
        <w:pStyle w:val="aff4"/>
      </w:pPr>
      <w:r w:rsidRPr="00B00E67">
        <w:t xml:space="preserve">Балансировочные клапаны установлены на магистрали в МТК-20, МТК-16, а также у всех потребителей тепловой энергии на обратных трубопроводах. </w:t>
      </w:r>
    </w:p>
    <w:p w:rsidR="008D436B" w:rsidRPr="00400537" w:rsidRDefault="00A36140" w:rsidP="00BA2215">
      <w:pPr>
        <w:pStyle w:val="aff4"/>
      </w:pPr>
      <w:r w:rsidRPr="00B00E67">
        <w:t>Секционирующая и запорная арматура на тепловых сетях СЦТ2 «пгт. Камские Поляны» стальная различных типов: задвижки, краны, затворы, вентили. Общее количество секционирующих задвижек на тепловых сетях СЦТ2 «пгт. Камские Поляны» составляет 412 шт.</w:t>
      </w:r>
      <w:r w:rsidR="008D436B" w:rsidRPr="00400537">
        <w:t xml:space="preserve"> </w:t>
      </w:r>
    </w:p>
    <w:p w:rsidR="008D436B" w:rsidRPr="00400537" w:rsidRDefault="008D436B" w:rsidP="00482EB7">
      <w:pPr>
        <w:tabs>
          <w:tab w:val="left" w:pos="900"/>
        </w:tabs>
        <w:autoSpaceDE w:val="0"/>
        <w:autoSpaceDN w:val="0"/>
        <w:adjustRightInd w:val="0"/>
        <w:jc w:val="both"/>
        <w:rPr>
          <w:lang w:val="ru-RU"/>
        </w:rPr>
      </w:pPr>
    </w:p>
    <w:p w:rsidR="008D436B" w:rsidRPr="00B00E67" w:rsidRDefault="008D436B" w:rsidP="007D4BC3">
      <w:pPr>
        <w:pStyle w:val="20"/>
      </w:pPr>
      <w:bookmarkStart w:id="96" w:name="_Toc390684778"/>
      <w:bookmarkStart w:id="97" w:name="_Ref391899163"/>
      <w:bookmarkStart w:id="98" w:name="_Ref393791712"/>
      <w:bookmarkStart w:id="99" w:name="_Ref393792498"/>
      <w:r w:rsidRPr="00CC2D8F">
        <w:t xml:space="preserve">1.3.5. Описание типов и строительных особенностей тепловых камер и </w:t>
      </w:r>
      <w:r w:rsidRPr="00B00E67">
        <w:t>павильонов</w:t>
      </w:r>
      <w:bookmarkEnd w:id="96"/>
      <w:bookmarkEnd w:id="97"/>
      <w:bookmarkEnd w:id="98"/>
      <w:bookmarkEnd w:id="99"/>
    </w:p>
    <w:p w:rsidR="00A36140" w:rsidRPr="00B00E67" w:rsidRDefault="00A36140" w:rsidP="00BA2215">
      <w:pPr>
        <w:pStyle w:val="aff4"/>
      </w:pPr>
      <w:r w:rsidRPr="00B00E67">
        <w:t xml:space="preserve">На магистральных трубопроводах тепловых сетей СЦТ1 «Индустриальный парк» установлена одна тепловая камера в кирпичном исполнении с ж/б плитами, перекрытия с мягкой кровлей, размерами в плане 5х5 м, высотой </w:t>
      </w:r>
      <w:smartTag w:uri="urn:schemas-microsoft-com:office:smarttags" w:element="metricconverter">
        <w:smartTagPr>
          <w:attr w:name="ProductID" w:val="4 м"/>
        </w:smartTagPr>
        <w:r w:rsidRPr="00B00E67">
          <w:t>4 м</w:t>
        </w:r>
      </w:smartTag>
      <w:r w:rsidRPr="00B00E67">
        <w:t>. Тепловые камеры на внутриплощадочных трубопроводах (ТК -1, ТК-2, ТК-3) выполнены из ж/б колец.</w:t>
      </w:r>
    </w:p>
    <w:p w:rsidR="004F7D93" w:rsidRDefault="00A36140" w:rsidP="00BA2215">
      <w:pPr>
        <w:pStyle w:val="aff4"/>
      </w:pPr>
      <w:r w:rsidRPr="00B00E67">
        <w:t xml:space="preserve">На магистральных трубопроводах тепловых сетей СЦТ2 «пгт. Камские Поляны» установлены магистральные тепловые камеры в количестве </w:t>
      </w:r>
      <w:r w:rsidR="004F7D93" w:rsidRPr="00B00E67">
        <w:t>49</w:t>
      </w:r>
      <w:r w:rsidRPr="00B00E67">
        <w:t xml:space="preserve"> шт., в которых установлены 84 задвижки. Размеры камер 5х5 высотой </w:t>
      </w:r>
      <w:smartTag w:uri="urn:schemas-microsoft-com:office:smarttags" w:element="metricconverter">
        <w:smartTagPr>
          <w:attr w:name="ProductID" w:val="3 м"/>
        </w:smartTagPr>
        <w:r w:rsidRPr="00B00E67">
          <w:t>3 м</w:t>
        </w:r>
      </w:smartTag>
      <w:r w:rsidRPr="00B00E67">
        <w:t xml:space="preserve"> из железобетонных блоков и плит</w:t>
      </w:r>
      <w:r w:rsidR="00D51518" w:rsidRPr="00B00E67">
        <w:t>ами</w:t>
      </w:r>
      <w:r w:rsidRPr="00B00E67">
        <w:t xml:space="preserve"> перекрытия </w:t>
      </w:r>
      <w:r w:rsidR="004F7D93" w:rsidRPr="00B00E67">
        <w:t>с 2</w:t>
      </w:r>
      <w:r w:rsidR="001A5A72" w:rsidRPr="00B00E67">
        <w:t xml:space="preserve"> </w:t>
      </w:r>
      <w:r w:rsidR="004F7D93" w:rsidRPr="00B00E67">
        <w:t>-</w:t>
      </w:r>
      <w:r w:rsidR="001A5A72" w:rsidRPr="00B00E67">
        <w:t xml:space="preserve"> </w:t>
      </w:r>
      <w:r w:rsidR="004F7D93" w:rsidRPr="00B00E67">
        <w:t>4-мя</w:t>
      </w:r>
      <w:r w:rsidRPr="00B00E67">
        <w:t xml:space="preserve"> смотровыми колодцами для обслуживания. На квартальных сетях </w:t>
      </w:r>
      <w:r w:rsidR="0003380B" w:rsidRPr="00B00E67">
        <w:t xml:space="preserve">- </w:t>
      </w:r>
      <w:r w:rsidRPr="00B00E67">
        <w:t>42 тепловые камеры</w:t>
      </w:r>
      <w:r w:rsidR="004F7D93" w:rsidRPr="00B00E67">
        <w:t xml:space="preserve"> </w:t>
      </w:r>
      <w:r w:rsidR="0003380B" w:rsidRPr="00B00E67">
        <w:t>(</w:t>
      </w:r>
      <w:r w:rsidR="004F7D93" w:rsidRPr="00B00E67">
        <w:t xml:space="preserve">размером 4х4 высотой </w:t>
      </w:r>
      <w:smartTag w:uri="urn:schemas-microsoft-com:office:smarttags" w:element="metricconverter">
        <w:smartTagPr>
          <w:attr w:name="ProductID" w:val="3 м"/>
        </w:smartTagPr>
        <w:r w:rsidR="004F7D93" w:rsidRPr="00B00E67">
          <w:t>3 м</w:t>
        </w:r>
      </w:smartTag>
      <w:r w:rsidR="001A5A72" w:rsidRPr="00B00E67">
        <w:t xml:space="preserve"> из железобетонных блоков</w:t>
      </w:r>
      <w:r w:rsidR="0003380B" w:rsidRPr="00B00E67">
        <w:t>)</w:t>
      </w:r>
      <w:r w:rsidR="001A5A72" w:rsidRPr="00B00E67">
        <w:t>, в которых установлены 184 задвижки на т/с и 144 задвижки на ГВС</w:t>
      </w:r>
      <w:r w:rsidR="0003380B" w:rsidRPr="00B00E67">
        <w:t>.</w:t>
      </w:r>
    </w:p>
    <w:p w:rsidR="008D436B" w:rsidRPr="00400537" w:rsidRDefault="00A36140" w:rsidP="00BA2215">
      <w:pPr>
        <w:pStyle w:val="aff4"/>
      </w:pPr>
      <w:r w:rsidRPr="00400537">
        <w:t xml:space="preserve"> </w:t>
      </w:r>
    </w:p>
    <w:p w:rsidR="008D436B" w:rsidRPr="00CC2D8F" w:rsidRDefault="008D436B" w:rsidP="007D4BC3">
      <w:pPr>
        <w:pStyle w:val="20"/>
        <w:rPr>
          <w:i/>
        </w:rPr>
      </w:pPr>
      <w:bookmarkStart w:id="100" w:name="_TOC_250096"/>
      <w:bookmarkStart w:id="101" w:name="_Toc390684779"/>
      <w:r w:rsidRPr="00CC2D8F">
        <w:rPr>
          <w:spacing w:val="-1"/>
        </w:rPr>
        <w:t>1.3.6. О</w:t>
      </w:r>
      <w:r w:rsidRPr="00CC2D8F">
        <w:t>пи</w:t>
      </w:r>
      <w:r w:rsidRPr="00CC2D8F">
        <w:rPr>
          <w:spacing w:val="1"/>
        </w:rPr>
        <w:t>с</w:t>
      </w:r>
      <w:r w:rsidRPr="00CC2D8F">
        <w:t>ание</w:t>
      </w:r>
      <w:r w:rsidRPr="00CC2D8F">
        <w:rPr>
          <w:spacing w:val="1"/>
        </w:rPr>
        <w:t xml:space="preserve"> </w:t>
      </w:r>
      <w:r w:rsidRPr="00CC2D8F">
        <w:t>гра</w:t>
      </w:r>
      <w:r w:rsidRPr="00CC2D8F">
        <w:rPr>
          <w:spacing w:val="-1"/>
        </w:rPr>
        <w:t>ф</w:t>
      </w:r>
      <w:r w:rsidRPr="00CC2D8F">
        <w:t>и</w:t>
      </w:r>
      <w:r w:rsidRPr="00CC2D8F">
        <w:rPr>
          <w:spacing w:val="2"/>
        </w:rPr>
        <w:t>к</w:t>
      </w:r>
      <w:r w:rsidRPr="00CC2D8F">
        <w:rPr>
          <w:spacing w:val="-6"/>
        </w:rPr>
        <w:t>о</w:t>
      </w:r>
      <w:r w:rsidRPr="00CC2D8F">
        <w:t>в</w:t>
      </w:r>
      <w:r w:rsidRPr="00CC2D8F">
        <w:rPr>
          <w:spacing w:val="1"/>
        </w:rPr>
        <w:t xml:space="preserve"> </w:t>
      </w:r>
      <w:r w:rsidRPr="00CC2D8F">
        <w:t>р</w:t>
      </w:r>
      <w:r w:rsidRPr="00CC2D8F">
        <w:rPr>
          <w:spacing w:val="1"/>
        </w:rPr>
        <w:t>е</w:t>
      </w:r>
      <w:r w:rsidRPr="00CC2D8F">
        <w:t>гу</w:t>
      </w:r>
      <w:r w:rsidRPr="00CC2D8F">
        <w:rPr>
          <w:spacing w:val="2"/>
        </w:rPr>
        <w:t>л</w:t>
      </w:r>
      <w:r w:rsidRPr="00CC2D8F">
        <w:t>и</w:t>
      </w:r>
      <w:r w:rsidRPr="00CC2D8F">
        <w:rPr>
          <w:spacing w:val="3"/>
        </w:rPr>
        <w:t>р</w:t>
      </w:r>
      <w:r w:rsidRPr="00CC2D8F">
        <w:rPr>
          <w:spacing w:val="-6"/>
        </w:rPr>
        <w:t>о</w:t>
      </w:r>
      <w:r w:rsidRPr="00CC2D8F">
        <w:t>в</w:t>
      </w:r>
      <w:r w:rsidRPr="00CC2D8F">
        <w:rPr>
          <w:spacing w:val="4"/>
        </w:rPr>
        <w:t>а</w:t>
      </w:r>
      <w:r w:rsidRPr="00CC2D8F">
        <w:t>ния</w:t>
      </w:r>
      <w:r w:rsidRPr="00CC2D8F">
        <w:rPr>
          <w:spacing w:val="3"/>
        </w:rPr>
        <w:t xml:space="preserve"> </w:t>
      </w:r>
      <w:r w:rsidRPr="00CC2D8F">
        <w:rPr>
          <w:spacing w:val="-6"/>
        </w:rPr>
        <w:t>о</w:t>
      </w:r>
      <w:r w:rsidRPr="00CC2D8F">
        <w:rPr>
          <w:spacing w:val="2"/>
        </w:rPr>
        <w:t>т</w:t>
      </w:r>
      <w:r w:rsidRPr="00CC2D8F">
        <w:t>пу</w:t>
      </w:r>
      <w:r w:rsidRPr="00CC2D8F">
        <w:rPr>
          <w:spacing w:val="1"/>
        </w:rPr>
        <w:t>с</w:t>
      </w:r>
      <w:r w:rsidRPr="00CC2D8F">
        <w:t>ка</w:t>
      </w:r>
      <w:r w:rsidRPr="00CC2D8F">
        <w:rPr>
          <w:spacing w:val="1"/>
        </w:rPr>
        <w:t xml:space="preserve"> </w:t>
      </w:r>
      <w:r w:rsidRPr="00CC2D8F">
        <w:rPr>
          <w:spacing w:val="-3"/>
        </w:rPr>
        <w:t>т</w:t>
      </w:r>
      <w:r w:rsidRPr="00CC2D8F">
        <w:rPr>
          <w:spacing w:val="1"/>
        </w:rPr>
        <w:t>е</w:t>
      </w:r>
      <w:r w:rsidRPr="00CC2D8F">
        <w:t>п</w:t>
      </w:r>
      <w:r w:rsidRPr="00CC2D8F">
        <w:rPr>
          <w:spacing w:val="2"/>
        </w:rPr>
        <w:t>л</w:t>
      </w:r>
      <w:r w:rsidRPr="00CC2D8F">
        <w:t>а</w:t>
      </w:r>
      <w:r w:rsidRPr="00CC2D8F">
        <w:rPr>
          <w:spacing w:val="2"/>
        </w:rPr>
        <w:t xml:space="preserve"> </w:t>
      </w:r>
      <w:r w:rsidRPr="00CC2D8F">
        <w:t xml:space="preserve">в </w:t>
      </w:r>
      <w:r w:rsidRPr="00CC2D8F">
        <w:rPr>
          <w:spacing w:val="-3"/>
        </w:rPr>
        <w:t>т</w:t>
      </w:r>
      <w:r w:rsidRPr="00CC2D8F">
        <w:rPr>
          <w:spacing w:val="1"/>
        </w:rPr>
        <w:t>е</w:t>
      </w:r>
      <w:r w:rsidRPr="00CC2D8F">
        <w:t>п</w:t>
      </w:r>
      <w:r w:rsidRPr="00CC2D8F">
        <w:rPr>
          <w:spacing w:val="2"/>
        </w:rPr>
        <w:t>л</w:t>
      </w:r>
      <w:r w:rsidRPr="00CC2D8F">
        <w:rPr>
          <w:spacing w:val="-6"/>
        </w:rPr>
        <w:t>о</w:t>
      </w:r>
      <w:r w:rsidRPr="00CC2D8F">
        <w:t>вые</w:t>
      </w:r>
      <w:r w:rsidRPr="00CC2D8F">
        <w:rPr>
          <w:spacing w:val="2"/>
        </w:rPr>
        <w:t xml:space="preserve"> </w:t>
      </w:r>
      <w:r w:rsidRPr="00CC2D8F">
        <w:rPr>
          <w:spacing w:val="1"/>
        </w:rPr>
        <w:t>се</w:t>
      </w:r>
      <w:r w:rsidRPr="00CC2D8F">
        <w:rPr>
          <w:spacing w:val="-3"/>
        </w:rPr>
        <w:t>т</w:t>
      </w:r>
      <w:r w:rsidRPr="00CC2D8F">
        <w:t>и</w:t>
      </w:r>
      <w:r w:rsidRPr="00CC2D8F">
        <w:rPr>
          <w:w w:val="99"/>
        </w:rPr>
        <w:t xml:space="preserve"> </w:t>
      </w:r>
      <w:r w:rsidRPr="00CC2D8F">
        <w:t>с</w:t>
      </w:r>
      <w:r w:rsidRPr="00CC2D8F">
        <w:rPr>
          <w:spacing w:val="-9"/>
        </w:rPr>
        <w:t xml:space="preserve"> </w:t>
      </w:r>
      <w:r w:rsidRPr="00CC2D8F">
        <w:t>ана</w:t>
      </w:r>
      <w:r w:rsidRPr="00CC2D8F">
        <w:rPr>
          <w:spacing w:val="2"/>
        </w:rPr>
        <w:t>л</w:t>
      </w:r>
      <w:r w:rsidRPr="00CC2D8F">
        <w:t>из</w:t>
      </w:r>
      <w:r w:rsidRPr="00CC2D8F">
        <w:rPr>
          <w:spacing w:val="-6"/>
        </w:rPr>
        <w:t>о</w:t>
      </w:r>
      <w:r w:rsidRPr="00CC2D8F">
        <w:t>м</w:t>
      </w:r>
      <w:r w:rsidRPr="00CC2D8F">
        <w:rPr>
          <w:spacing w:val="-7"/>
        </w:rPr>
        <w:t xml:space="preserve"> </w:t>
      </w:r>
      <w:r w:rsidRPr="00CC2D8F">
        <w:t>их</w:t>
      </w:r>
      <w:r w:rsidRPr="00CC2D8F">
        <w:rPr>
          <w:spacing w:val="-13"/>
        </w:rPr>
        <w:t xml:space="preserve"> </w:t>
      </w:r>
      <w:r w:rsidRPr="00CC2D8F">
        <w:rPr>
          <w:spacing w:val="-6"/>
        </w:rPr>
        <w:t>о</w:t>
      </w:r>
      <w:r w:rsidRPr="00CC2D8F">
        <w:rPr>
          <w:spacing w:val="4"/>
        </w:rPr>
        <w:t>б</w:t>
      </w:r>
      <w:r w:rsidRPr="00CC2D8F">
        <w:rPr>
          <w:spacing w:val="-6"/>
        </w:rPr>
        <w:t>о</w:t>
      </w:r>
      <w:r w:rsidRPr="00CC2D8F">
        <w:rPr>
          <w:spacing w:val="1"/>
        </w:rPr>
        <w:t>с</w:t>
      </w:r>
      <w:r w:rsidRPr="00CC2D8F">
        <w:rPr>
          <w:spacing w:val="2"/>
        </w:rPr>
        <w:t>н</w:t>
      </w:r>
      <w:r w:rsidRPr="00CC2D8F">
        <w:rPr>
          <w:spacing w:val="-6"/>
        </w:rPr>
        <w:t>о</w:t>
      </w:r>
      <w:r w:rsidRPr="00CC2D8F">
        <w:t>в</w:t>
      </w:r>
      <w:r w:rsidRPr="00CC2D8F">
        <w:rPr>
          <w:spacing w:val="4"/>
        </w:rPr>
        <w:t>а</w:t>
      </w:r>
      <w:r w:rsidRPr="00CC2D8F">
        <w:t>н</w:t>
      </w:r>
      <w:r w:rsidRPr="00CC2D8F">
        <w:rPr>
          <w:spacing w:val="2"/>
        </w:rPr>
        <w:t>н</w:t>
      </w:r>
      <w:r w:rsidRPr="00CC2D8F">
        <w:rPr>
          <w:spacing w:val="-6"/>
        </w:rPr>
        <w:t>о</w:t>
      </w:r>
      <w:r w:rsidRPr="00CC2D8F">
        <w:rPr>
          <w:spacing w:val="1"/>
        </w:rPr>
        <w:t>с</w:t>
      </w:r>
      <w:r w:rsidRPr="00CC2D8F">
        <w:rPr>
          <w:spacing w:val="-3"/>
        </w:rPr>
        <w:t>т</w:t>
      </w:r>
      <w:r w:rsidRPr="00CC2D8F">
        <w:t>и</w:t>
      </w:r>
      <w:bookmarkEnd w:id="100"/>
      <w:bookmarkEnd w:id="101"/>
    </w:p>
    <w:p w:rsidR="00A36140" w:rsidRDefault="008D436B" w:rsidP="00BA2215">
      <w:pPr>
        <w:pStyle w:val="aff4"/>
      </w:pPr>
      <w:r w:rsidRPr="00400537">
        <w:t xml:space="preserve">Учитывая климатологические условия </w:t>
      </w:r>
      <w:r w:rsidRPr="00F10C3E">
        <w:t>(</w:t>
      </w:r>
      <w:r w:rsidR="00704DB4" w:rsidRPr="00F10C3E">
        <w:t>СП 131.13330.202</w:t>
      </w:r>
      <w:r w:rsidR="00F10C3E" w:rsidRPr="00F10C3E">
        <w:t>0</w:t>
      </w:r>
      <w:r w:rsidR="00704DB4" w:rsidRPr="00F10C3E">
        <w:t xml:space="preserve"> </w:t>
      </w:r>
      <w:r w:rsidR="003B6739" w:rsidRPr="00F10C3E">
        <w:t>«</w:t>
      </w:r>
      <w:r w:rsidR="00704DB4" w:rsidRPr="00F10C3E">
        <w:t>Строительная климатология</w:t>
      </w:r>
      <w:r w:rsidR="003B6739" w:rsidRPr="00F10C3E">
        <w:t>»</w:t>
      </w:r>
      <w:r w:rsidRPr="00F10C3E">
        <w:t xml:space="preserve"> расчетная температура наружного воздуха </w:t>
      </w:r>
      <w:r w:rsidR="00A36140" w:rsidRPr="00F10C3E">
        <w:t>для пгт. Камские Поляны</w:t>
      </w:r>
      <w:r w:rsidR="00A36140" w:rsidRPr="00F10C3E">
        <w:rPr>
          <w:spacing w:val="47"/>
        </w:rPr>
        <w:t xml:space="preserve"> </w:t>
      </w:r>
      <w:r w:rsidR="00A36140" w:rsidRPr="00F10C3E">
        <w:t>равна -34</w:t>
      </w:r>
      <w:r w:rsidR="00A36140" w:rsidRPr="00F10C3E">
        <w:rPr>
          <w:spacing w:val="-1"/>
        </w:rPr>
        <w:t>°</w:t>
      </w:r>
      <w:r w:rsidR="00A36140" w:rsidRPr="00F10C3E">
        <w:rPr>
          <w:spacing w:val="1"/>
        </w:rPr>
        <w:t>С</w:t>
      </w:r>
      <w:r w:rsidRPr="00F10C3E">
        <w:rPr>
          <w:spacing w:val="1"/>
        </w:rPr>
        <w:t>),</w:t>
      </w:r>
      <w:r w:rsidRPr="00F10C3E">
        <w:t xml:space="preserve"> </w:t>
      </w:r>
      <w:r w:rsidR="00A36140" w:rsidRPr="00F10C3E">
        <w:t>регулирование отпуска теп</w:t>
      </w:r>
      <w:r w:rsidR="00A36140" w:rsidRPr="00400537">
        <w:t xml:space="preserve">лоты от источника тепловой энергии </w:t>
      </w:r>
      <w:r w:rsidR="00A36140" w:rsidRPr="00400537">
        <w:lastRenderedPageBreak/>
        <w:t>осуществляется по температурному графику 115/7</w:t>
      </w:r>
      <w:r w:rsidR="00A36140">
        <w:t>0</w:t>
      </w:r>
      <w:r w:rsidR="00A36140" w:rsidRPr="00400537">
        <w:t xml:space="preserve">°С, </w:t>
      </w:r>
      <w:r w:rsidR="00A36140">
        <w:t>от</w:t>
      </w:r>
      <w:r w:rsidR="00A36140" w:rsidRPr="00400537">
        <w:t xml:space="preserve"> ЦТП и ИТП температурный график</w:t>
      </w:r>
      <w:r w:rsidR="00A36140">
        <w:t xml:space="preserve"> отпуска тепловой энергии</w:t>
      </w:r>
      <w:r w:rsidR="00A36140" w:rsidRPr="00400537">
        <w:t xml:space="preserve"> составляет 9</w:t>
      </w:r>
      <w:r w:rsidR="001F33C9">
        <w:t>0</w:t>
      </w:r>
      <w:r w:rsidR="00A36140" w:rsidRPr="00400537">
        <w:t xml:space="preserve">/70 </w:t>
      </w:r>
      <w:r w:rsidR="00A36140" w:rsidRPr="00400537">
        <w:sym w:font="Symbol" w:char="F0B0"/>
      </w:r>
      <w:r w:rsidR="00A36140" w:rsidRPr="00400537">
        <w:t>C</w:t>
      </w:r>
      <w:r w:rsidR="00A36140">
        <w:t>.</w:t>
      </w:r>
    </w:p>
    <w:p w:rsidR="00A36140" w:rsidRPr="005B22E3" w:rsidRDefault="00A36140" w:rsidP="00BA2215">
      <w:pPr>
        <w:pStyle w:val="aff4"/>
        <w:rPr>
          <w:highlight w:val="yellow"/>
        </w:rPr>
      </w:pPr>
      <w:r>
        <w:t>Температурный график регулирования тепловой нагрузки разрабатывается из условий суточной подачи тепловой энергии на отопление, обеспечивающей потребность зданий в тепловой энергии в зависимости от температуры наружного воздуха для обеспечения температуры в помещениях постоянной в соотвествии с нормативными значениями, а также покрытие тепловой нагрузки горячего водоснабжения с обеспечением температуры ГВС в местах водоразбора не ниже +60</w:t>
      </w:r>
      <w:r w:rsidRPr="00400537">
        <w:sym w:font="Symbol" w:char="F0B0"/>
      </w:r>
      <w:r w:rsidRPr="00400537">
        <w:t>C</w:t>
      </w:r>
      <w:r>
        <w:t xml:space="preserve">, в соответствии с требованиями </w:t>
      </w:r>
      <w:r w:rsidR="00F10C3E" w:rsidRPr="00F10C3E">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 противоэпидемических (профилактических) мероприятий". </w:t>
      </w:r>
      <w:r>
        <w:t xml:space="preserve"> Для домовых систем отопления потребителей применяется график качественного регулирования температуры воды в системах отопления при различных расчетных и текущих температурах наружного воздуха при расчетных перепадах температура воды в системе отопления 9</w:t>
      </w:r>
      <w:r w:rsidR="001F33C9">
        <w:t>0</w:t>
      </w:r>
      <w:r>
        <w:t xml:space="preserve">/70 </w:t>
      </w:r>
      <w:r w:rsidRPr="00400537">
        <w:sym w:font="Symbol" w:char="F0B0"/>
      </w:r>
      <w:r w:rsidRPr="00400537">
        <w:t>C</w:t>
      </w:r>
      <w:r>
        <w:t>.</w:t>
      </w:r>
    </w:p>
    <w:p w:rsidR="00A36140" w:rsidRPr="00E15646" w:rsidRDefault="00A36140" w:rsidP="00BA2215">
      <w:pPr>
        <w:pStyle w:val="aff4"/>
      </w:pPr>
      <w:r>
        <w:t>Температурный график отпуска тепла</w:t>
      </w:r>
      <w:r w:rsidRPr="00E15646">
        <w:t xml:space="preserve"> выбран с учетом имеющегося оборудования, установленно</w:t>
      </w:r>
      <w:r>
        <w:t>го</w:t>
      </w:r>
      <w:r w:rsidRPr="00E15646">
        <w:t xml:space="preserve"> на котельной, а также пропускной способности трубопроводов.</w:t>
      </w:r>
    </w:p>
    <w:p w:rsidR="008D436B" w:rsidRDefault="00A36140" w:rsidP="00BA2215">
      <w:pPr>
        <w:pStyle w:val="aff4"/>
      </w:pPr>
      <w:r>
        <w:t>Температурный график сетевой воды от котельной АМК-60 и от центральных тепловых пунктов СЦТ2 представлен на</w:t>
      </w:r>
      <w:r w:rsidR="008D436B">
        <w:t xml:space="preserve"> </w:t>
      </w:r>
      <w:r w:rsidR="00C04169">
        <w:fldChar w:fldCharType="begin"/>
      </w:r>
      <w:r w:rsidR="00DC0990">
        <w:instrText xml:space="preserve"> REF _Ref433958406 \h </w:instrText>
      </w:r>
      <w:r w:rsidR="00C04169">
        <w:fldChar w:fldCharType="separate"/>
      </w:r>
      <w:r w:rsidR="00F41843">
        <w:t xml:space="preserve">рис.  </w:t>
      </w:r>
      <w:r w:rsidR="00F41843">
        <w:rPr>
          <w:noProof/>
        </w:rPr>
        <w:t>5</w:t>
      </w:r>
      <w:r w:rsidR="00C04169">
        <w:fldChar w:fldCharType="end"/>
      </w:r>
      <w:r w:rsidR="008D436B">
        <w:t>.</w:t>
      </w:r>
    </w:p>
    <w:p w:rsidR="008D436B" w:rsidRDefault="008D436B" w:rsidP="00D30018">
      <w:pPr>
        <w:jc w:val="center"/>
        <w:rPr>
          <w:szCs w:val="26"/>
          <w:lang w:val="ru-RU"/>
        </w:rPr>
      </w:pPr>
      <w:bookmarkStart w:id="102" w:name="_Ref400542849"/>
      <w:bookmarkStart w:id="103" w:name="_Ref400960930"/>
      <w:bookmarkStart w:id="104" w:name="_Ref400960925"/>
    </w:p>
    <w:p w:rsidR="00C810F9" w:rsidRDefault="00C810F9" w:rsidP="00632399">
      <w:pPr>
        <w:pStyle w:val="18"/>
        <w:sectPr w:rsidR="00C810F9" w:rsidSect="000B50F5">
          <w:footnotePr>
            <w:numRestart w:val="eachPage"/>
          </w:footnotePr>
          <w:pgSz w:w="11906" w:h="16838"/>
          <w:pgMar w:top="1134" w:right="850" w:bottom="1134" w:left="1418"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bookmarkStart w:id="105" w:name="_Ref401752548"/>
      <w:bookmarkEnd w:id="102"/>
      <w:bookmarkEnd w:id="103"/>
      <w:bookmarkEnd w:id="104"/>
    </w:p>
    <w:p w:rsidR="00A36140" w:rsidRDefault="00632399" w:rsidP="00A36140">
      <w:pPr>
        <w:pStyle w:val="18"/>
        <w:spacing w:after="0"/>
      </w:pPr>
      <w:bookmarkStart w:id="106" w:name="_Ref433958406"/>
      <w:r>
        <w:lastRenderedPageBreak/>
        <w:t xml:space="preserve">рис.  </w:t>
      </w:r>
      <w:r w:rsidR="00C04169">
        <w:rPr>
          <w:noProof/>
        </w:rPr>
        <w:fldChar w:fldCharType="begin"/>
      </w:r>
      <w:r w:rsidR="00236FDF">
        <w:rPr>
          <w:noProof/>
        </w:rPr>
        <w:instrText xml:space="preserve"> SEQ рис._ \* ARABIC </w:instrText>
      </w:r>
      <w:r w:rsidR="00C04169">
        <w:rPr>
          <w:noProof/>
        </w:rPr>
        <w:fldChar w:fldCharType="separate"/>
      </w:r>
      <w:r w:rsidR="00F41843">
        <w:rPr>
          <w:noProof/>
        </w:rPr>
        <w:t>5</w:t>
      </w:r>
      <w:r w:rsidR="00C04169">
        <w:rPr>
          <w:noProof/>
        </w:rPr>
        <w:fldChar w:fldCharType="end"/>
      </w:r>
      <w:bookmarkEnd w:id="105"/>
      <w:bookmarkEnd w:id="106"/>
      <w:r>
        <w:t xml:space="preserve"> - </w:t>
      </w:r>
      <w:r w:rsidR="00A36140">
        <w:t>Расчетный температурный график отпуска тепловой энергии</w:t>
      </w:r>
    </w:p>
    <w:p w:rsidR="00632399" w:rsidRDefault="00A36140" w:rsidP="00A36140">
      <w:pPr>
        <w:pStyle w:val="18"/>
        <w:spacing w:before="0"/>
      </w:pPr>
      <w:r>
        <w:t>в системе централизованного теплоснабжения пгт.Камские Поляны</w:t>
      </w:r>
    </w:p>
    <w:bookmarkStart w:id="107" w:name="_TOC_250095"/>
    <w:bookmarkStart w:id="108" w:name="_Toc390684780"/>
    <w:p w:rsidR="00603FEE" w:rsidRDefault="001076CD" w:rsidP="00BA2215">
      <w:pPr>
        <w:pStyle w:val="aff4"/>
      </w:pPr>
      <w:r>
        <w:rPr>
          <w:noProof/>
          <w:lang w:eastAsia="ru-RU"/>
        </w:rPr>
        <mc:AlternateContent>
          <mc:Choice Requires="wpg">
            <w:drawing>
              <wp:inline distT="0" distB="0" distL="0" distR="0">
                <wp:extent cx="9251950" cy="4491355"/>
                <wp:effectExtent l="3810" t="0" r="2540" b="4445"/>
                <wp:docPr id="1" name="Группа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51950" cy="4491355"/>
                          <a:chOff x="0" y="0"/>
                          <a:chExt cx="75723" cy="37528"/>
                        </a:xfrm>
                      </wpg:grpSpPr>
                      <pic:pic xmlns:pic="http://schemas.openxmlformats.org/drawingml/2006/picture">
                        <pic:nvPicPr>
                          <pic:cNvPr id="21" name="Диаграмма 9"/>
                          <pic:cNvPicPr>
                            <a:picLocks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5738" cy="37540"/>
                          </a:xfrm>
                          <a:prstGeom prst="rect">
                            <a:avLst/>
                          </a:prstGeom>
                          <a:noFill/>
                          <a:extLst>
                            <a:ext uri="{909E8E84-426E-40DD-AFC4-6F175D3DCCD1}">
                              <a14:hiddenFill xmlns:a14="http://schemas.microsoft.com/office/drawing/2010/main">
                                <a:solidFill>
                                  <a:srgbClr val="FFFFFF"/>
                                </a:solidFill>
                              </a14:hiddenFill>
                            </a:ext>
                          </a:extLst>
                        </pic:spPr>
                      </pic:pic>
                      <wps:wsp>
                        <wps:cNvPr id="22" name="Прямая соединительная линия 11"/>
                        <wps:cNvCnPr>
                          <a:cxnSpLocks noChangeShapeType="1"/>
                        </wps:cNvCnPr>
                        <wps:spPr bwMode="auto">
                          <a:xfrm>
                            <a:off x="8382" y="23145"/>
                            <a:ext cx="95" cy="11240"/>
                          </a:xfrm>
                          <a:prstGeom prst="line">
                            <a:avLst/>
                          </a:prstGeom>
                          <a:noFill/>
                          <a:ln w="9525">
                            <a:solidFill>
                              <a:srgbClr val="4A7EBB"/>
                            </a:solidFill>
                            <a:prstDash val="dash"/>
                            <a:round/>
                            <a:headEnd/>
                            <a:tailEnd/>
                          </a:ln>
                          <a:extLst>
                            <a:ext uri="{909E8E84-426E-40DD-AFC4-6F175D3DCCD1}">
                              <a14:hiddenFill xmlns:a14="http://schemas.microsoft.com/office/drawing/2010/main">
                                <a:noFill/>
                              </a14:hiddenFill>
                            </a:ext>
                          </a:extLst>
                        </wps:spPr>
                        <wps:bodyPr/>
                      </wps:wsp>
                      <wps:wsp>
                        <wps:cNvPr id="23" name="Прямая соединительная линия 13"/>
                        <wps:cNvCnPr>
                          <a:cxnSpLocks noChangeShapeType="1"/>
                        </wps:cNvCnPr>
                        <wps:spPr bwMode="auto">
                          <a:xfrm>
                            <a:off x="45243" y="7334"/>
                            <a:ext cx="0" cy="27051"/>
                          </a:xfrm>
                          <a:prstGeom prst="line">
                            <a:avLst/>
                          </a:prstGeom>
                          <a:noFill/>
                          <a:ln w="9525">
                            <a:solidFill>
                              <a:srgbClr val="4A7EBB"/>
                            </a:solidFill>
                            <a:prstDash val="dash"/>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5232D01" id="Группа 6" o:spid="_x0000_s1026" style="width:728.5pt;height:353.65pt;mso-position-horizontal-relative:char;mso-position-vertical-relative:line" coordsize="75723,37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dE9MTwQAANoMAAAOAAAAZHJzL2Uyb0RvYy54bWzsV1tr40YUfi/0Pwi9&#10;O5ZkKbJF7MXxJRS2behuf8BYGlvDSjNiRr6EsrBtXwt5aN/7FwJtYWF7+QvyP+o5M5LtxIEE90If&#10;amNlrkfnnO/7zkwuXmzyzFpRqZjgfds9c2yL8lgkjC/69pevp62ubamS8IRkgtO+fUOV/WLw8UcX&#10;6yKinkhFllBpgRGuonXRt9OyLKJ2W8UpzYk6EwXlMDkXMicldOWinUiyBut51vYc57y9FjIppIip&#10;UjA6NpP2QNufz2lcfj6fK1paWd8G30r9lPo5w2d7cEGihSRFyuLaDXKCFzlhHF66MzUmJbGWkh2Z&#10;ylkshRLz8iwWeVvM5yymOgaIxnUeRHMlxbLQsSyi9aLYpQlS+yBPJ5uNP1tdS4slgJ1tcZIDRNX3&#10;23fbb6s/4HtnnWOG1sUigoVXsnhVXEsTJjRfiviNgun2w3nsL8xia7b+VCRglSxLoTO0mcscTUDs&#10;1kYDcbMDgm5KK4bBnhe4vQDwimHO93tuJwgMVHEKeB7ti9NJvTMMQq9j9nXCwOvirjaJzEu1o7Vj&#10;g4uCxRH86qxC6yirT7MPdpVLSe3aSP4sGzmRb5ZFCwhQkJLNWMbKG01myA86xVfXLMY8Y2cPkLdH&#10;6IfqfXVX/bR9B89f4Xtn9TDQZr3ZTTA6jZHFxSglfEGHUop1SkmiEG9Mzf0tunvv9bOMFVOWZYgY&#10;tutAQUEPGPhIrgy7xyJe5pSXRq6SZhCz4CplhbItGdF8RoF98pPE1fQACrxUJb4OyaAl9JXXHTpO&#10;z7tsjQJn1PKdcNIa9vywFTqT0Hf8rjtyR29xt+tHS0UhZpKNC1b7CqNH3j6ql7qyGCVqRVsrouuG&#10;IRE4pMnUuAi8wpSgr0rGX0CtgXXQLiUt4xSbc8hcPQ6LdxM6zfvMIgYKhHWaVoDxHSiyqBRgvK9L&#10;2o7xwAGpyisqcgsbkGfwUueZrCDNJq5mCXrMBaKt42jCPESi5/Qm3UnXb/ne+QSQGI9bw+nIb51P&#10;3TAYd8aj0dhtkEhZklCO5v46EDqvImNJw0UlF7NRJg1AU/2ppa72y9pIiL0bDXjNX80zjQVmvxYD&#10;gIEFD04j1ZAdes8jEJ5Fj9XxVykpKGQdzR7o2dtV3B+h4t6ijre31vbr6vfql+pnkPhv1fvtN9D+&#10;sP0O2jhZfaiHby1XC7g2OeKmLscbXtflneb1y1/fFFCDjeTvbcHOs7jX7XTBXyCZ13H9uhijQnW5&#10;Dgz/XNd7in8Z45gJEj3Nv4xbazgKAi/QGw5wRb0dwO8Pw8nl5TH8hvxjolJDkwRauIpEcK7yRLew&#10;GE7qdklYZtqgn4zjwv+aBnbyfBa1G3AN82YiubmWKHkcB3r/WzyH87i+WZzE8w5ido+0JPrneO4H&#10;ng8OA9HDTsc3dGl4Xl9IvNAJjJSai8VRmf2f5iefuSi7v5nm+t4HF2hd+OvLPt7QD/taFvt/SQZ/&#10;Ag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3r6ZOt0AAAAGAQAADwAAAGRycy9k&#10;b3ducmV2LnhtbEyPQWvCQBCF74X+h2UKvdVNtDYlzUZEbE8iVAultzE7JsHsbMiuSfz3XXuxlweP&#10;N7z3TbYYTSN66lxtWUE8iUAQF1bXXCr42r8/vYJwHlljY5kUXMjBIr+/yzDVduBP6ne+FKGEXYoK&#10;Ku/bVEpXVGTQTWxLHLKj7Qz6YLtS6g6HUG4aOY2iF2mw5rBQYUuriorT7mwUfAw4LGfxut+cjqvL&#10;z36+/d7EpNTjw7h8A+Fp9LdjuOIHdMgD08GeWTvRKAiP+D+9Zs/zJPiDgiRKZiDzTP7Hz38BAAD/&#10;/wMAUEsDBAoAAAAAAAAAIQA3eHMtGXsAABl7AAAUAAAAZHJzL21lZGlhL2ltYWdlMS5wbmeJUE5H&#10;DQoaCgAAAA1JSERSAAAF7gAAAuEIAwAAAWmp9DgAAAABc1JHQgCuzhzpAAAABGdBTUEAALGPC/xh&#10;BQAAAkxQTFRFn5+fiYmJ////w8PDAAAAp6enCwsL6urq3t7eERERBgYGycnJ9/f3Hh4enp6e+/v7&#10;TU1NMjIy9fX1cnJyKCgora2tUFBQnZ2dLS0tQEBAeXl5YmJiKioqR0dHc3Nzm5ublJSUjIyMb29v&#10;iIiIf39/oqKixcXFuLi4TExMa2tr8fHx5eXlyMjIMzMzg4ODfn5+09PTJSUlkZGR0M7O3NvbUVFR&#10;/9/f/3h4/yAg/wAA/5+f/7e3/1hY/wgI//f3/5eX/ygo/2ho/xAQ/zg4/0hI/2Bg/8/P/+/v/4+P&#10;/xgY/4eH/+fn/9fX/0BA/6en/6+v/39//8fH/1BQ/zAw/3Bw/7+/166u7U5O/gYG8jo64IeH29vb&#10;YWFhREREpqamVFRUWVlZHR0ds7OzmZmZ1rS06lpa/A0N9S0t4oCAXV1dx+DxSJnSQJTQcK/c7/b7&#10;aKvaOJDO1+n1CHXCAHDAMIvM5/L5Ojo6tsLMyczOW5nGqbzLnLbKaJ/H3+33YKbYr9Lrj8DjIILI&#10;9/v9GH7Gz+TzKIfKUJ3Uh7zhn8nnv9vvp87peLTet9ftf7ffl8XlEHnEWKLWDXbBFHnBv7+/8BER&#10;70dH2qGhVZfGTpTGw8jNO4vEIX/Cr8DM5XR06Gdn8zQ0+CAg8EFB972/j32gUHWsj16B90JEr3CJ&#10;f2iQhzVatyA2zxUkcD9svxww1xIe7wcMeGmTEHbBe3t73JqaSJHF5ubmlbTKJ4LDQY7FB3PAgqrI&#10;GBgYJ3ixd3d3ioqKlZWVmJiY39/fkJCQAAAAIBVY0gAAAMR0Uk5T////////////////////////&#10;////////////////////////////////////////////////////////////////////////////&#10;////////////////////////////////////////////////////////////////////////////&#10;////////////////////////////////////////////////////////////////////////////&#10;////////ABp28sIAAAAJcEhZcwAAFxEAABcRAcom8z8AAHeGSURBVHhe7b37jxvXtucnbGxKpH5s&#10;KQ0f9C/3ooFmuwTJh/CFWpRk6uhhtywJeljGHSQBxatLBTOwYNkzVE4KAzd8AMvQlXShCHAmhifA&#10;zABJEEyQmTNCBlEwJ/zfstbaq4rFVzcf9a7vR+zirs1dD24tfmvXrrXXPtbfLjLHtk2RKcXpe1u2&#10;ZSz9MzVe8J9Pi57f8jxJ5RUYT5bMPP38GsskMJ4swelnybFte84MdaV40OnzJaqowPazBKefJTj9&#10;ZWlPoR+sQOqnv8a5zoB0v5leC/PCvibiQi5bZ3QlYeKteCE940ng5FM7/UTOnUjl9Nc7+S791SzZ&#10;eLdBv9KPTdczLdN1v9fkT//2BU2sSq1Ht6/+bp1/obbWNTXftkw9ndNPymqUZE8/4ZNP9PTvXdbE&#10;auyy1bO1t+h2xPM9SjWMpx8GJHbZSrziBTp9650xjz71Y6Wt70uiJzXiqIpNwnjuX9HEurRaLDqm&#10;RSZkzcwTjf/0Y7Saur7PJ+7TT8fkQ2I9/RtfaCI1Yjz9lCteiO30szj5uE7/WkcTaSOn33TpVcmm&#10;4gU6fc+cMI98f2fF15/1krMwv/qD6OsHf6AfzLhsHcWaxpNhxQtrnf7SJz/Q99hY/fTPP9TEonyv&#10;7/Gw3u3K8lbzVt+PhLut+E9O0KN//PjB7+lDiFadcqQpxKx2+ulbzZxf9Qqnf/FrTSxK7BY/YunT&#10;X95q3uv7kpCBcJVbuj03tlvr0U3XsOU+GrHk6adoNXTetsaeFpS0pm4F99GIZU7/6l1NLEqCVqMs&#10;fvrLW816Z8+1T7fh1m6JzExVvLDo6aevNWT6nmnwefv0TeZ45Sx0+hdua2JRkrcaZYHTT01rVuDI&#10;08/Cahbn8NNf+tx/0Pe0OOz0l7eaN/qeGnNPf/9LTSzKQapWo8w5/eUrfhlcm3Lf7AeNy5U58qe7&#10;EM/1/XDa7djv6GM4/cFkr/UEaz13PoJ4an8mCZ51yJqnP+Pnymd9XtOr8a28CG1k2nrfmi7ddLVk&#10;zTa5OcQfrnf6Y+eejIn4DW738Em7prOp8d3jJt9Etrz1Tv9AlnzWyzak42PV0x/QWS/b1ZAAS57+&#10;Na7svVQuULumZTwWNSvKxh0MZPC0jEKnLzZ1BHzWoW2/1vccILU/V7iv81nv6Yoji6bBfALjkep1&#10;C/77ylwOKztCmudOt+fG9GyL7rnmG8hStp8jq1EWP/18WY2y4Onn8tyJxU5/Q99zx9Gn7+W15pmj&#10;Tn/hbu1soNNvmBO6MsUrfc8tdPp8KZ7F4EdN5JjFfrq5Zebpf8itUE4yfvqDQWFO3BGc/iD3v9KZ&#10;lNH2s2aeFk6Tz9pf9Ozd6c+9bOUeOf2Fv+wipPrfWY6frt8/bNzioR+aYU0Ts1BP74DtXzQRsLwL&#10;zxjB6R8bP4eP9N0x8aHZ0XfH8JEmVqGv78r4cY+mHMZTVAp/+tufFJbhNp1+kTmm/wsFpQSn3+A+&#10;aOvRP2uHtkfJFq/36IozNMOd4WlXNI9Eal+uj1uSLAyw/SzB6WcJTj9L6PQfb2q6gHDtj999FArY&#10;fpbg9LMEp78k5zmoyhjX9JMVSPv0Z3lKrAGd/jDWLs5Difnk3enP9YeJl7tXNREjqRlP7BUvpHT6&#10;yZx8Oqf/9YqRA3b5R+mZ7l+ssTUedm+bXemS7oZPJJI//dUrvsUn6dvNM/ysa7Nuehwng51PXcRZ&#10;JunTT8pqlERP/+F6zsALkODpr1vxvmdamzxclB2WOaiQNX5DPwug0/cDQ4qVhK1G4do/Ycy2DhaP&#10;iT//XhNL4s5pxJEVm4TxxFPx1BZocXSV38RffI6rbOynv79G+3Em+l8y+xFkzKefjsWPiPX00z75&#10;OE//wQ1NpElcp59+xQvxnH5GJy+nb4+OoXQoV25pIgP49ElStyMxU5Z7tZe+Qo0FWJEYKyF6Uouz&#10;pvEsbTUxOyquc/qXL2liUeIfRb366S//c1225rcOa/J8LMtVTz85q2m3L7mRsGaTbwo9MwxcmvrW&#10;yq+DHzrziBZipdP/ctmIuPGMoq5N/2+scPrLW01ykQOWPv30tKZmzNkeL/84NLZPAj/DZ26501++&#10;4leHA2PIbSKZjG2YJ3Rx9adCmNHpuzGBC7D0yX+buF/3wrW/dETcb19rYkXo7rzBFd+s8/9Bl/t3&#10;plnw9NO0GkVswpcAK/RVVCgnWej00/u5LsvRp3/3c00sSmrnThx1+stbzT/qeyocfvr5tRrlkNPf&#10;W7ZfO+1zJ+ae/vJW81Tf04ROvzlDkxK1mmvty3QEOgT/XV7nueiRP92FWOzc96QVHC9xnP4RVpPA&#10;WYesffpza76d5GkHrHf6M8798rpn7QKscIwVbuU0pdUpcMhcfutzI7TPTeg1Tz96E8VnHXeskppn&#10;zWbN1n7jUIp0i1g7kOYPP5nz9+XbrX76rubbpCLLBp2LkRVP/z9xZWfYuxaw5OnzWbfNf69riSLt&#10;ZH4Nu2TydG3qefJUl20mhE5/gbuta+1OGKvk3a/uPRfw6c/tWrzkKjvHBMYjJyp/QWI8MIxjmabB&#10;ulCl0i0Wm8qcOy1mCdtP89wXZcmfbt5Y8PTzWPPMIqef13Mnjjz9DZPV1ACLcNTp57jmGTr9+bqf&#10;83Mn6PRPjV2GIzzT9xwz13jyX/PMzNN/WYxzJ8ZO/ynHWCkU4ekX7LyVubZfDPJ2+u7xD0d9X4i8&#10;nf48EZ8Dnf7m8p4QCWLN1AwNh8Cnf+Q3TisYwvLHqeBPt6fvAYca30R4lif67vDHnzQvafhEHLV/&#10;WJiU4WR4lnHGo7NM7GgBKmg8OaLop1/gCCufbG8XPMBNsUHlZ0hQ+ZMjWkAKRCq/629Zaqtasyvu&#10;P/wQo26G5rR9TJ9zbst4j5xrUI+nIuB/nvF84+8MuThYFshOhixa+SkOBq8OC1s+Kj9+IDsZgsrP&#10;EFR+hqDyM4QqXy6lR/shgdiRyqc7pEPcfEBSQHYyBJWfIaj8DEHlZwgqP0PKX/k32olHI1uVUlf+&#10;Ax6Ll2Oo8ukma2j84s7wNBseLpF3XOXzMBzNKAHXClDvQslk50o7B6PeFqY8ld9pf6apNNha9emS&#10;dQGQhHJUfsoCT/W+KZXP4yK9M3TNHJ5x/xm+6XGgU6pXWrfsS3maJyKXQj0O6eRHh1IWvvIvt5cN&#10;Q5Ykv+l7JCbxIRS58u+0swg1GSNFrfwMW5I9Ce1FinKWkxzVq8XeTPTu2b7xWiJLlPK3jnJFK2Dl&#10;X2svG7kuXvjpBz8DqVkOhM5tdFtngbfWHq83NSVvPCfcYVDlczmvGDdZF2eOMi8sUvl+X/4D801u&#10;blnF1ru28Qu/s5U3t+qS4FWOELdwVRZCdnLWVUCNRV8eejd8rmiOjugSZMb0wcJ1n/vKv9qOOypO&#10;jshx5Z9vLxtjsmjktPKL0Ce5Pvmr/C/bGQaySpdcVf7dnD/8iJvcVH41hGYcqfzTdJOVocdaFetd&#10;cJZPNwfjY8XTYq99UVOJ8Sy/cUmyk51O8i3JQZ7iCs4gm8pPXmgG5tmBJvNL6pX/MAU3mpiFhqfG&#10;5ZPe54TL4s5kjUJHF8tu1/yF+xdq3NUpExt1TcOa5smuMVs+r3Eh7mseTVvJpFn595JvSaYWMOt0&#10;3+pVsmlsbbMnjxF5spfdzXqd6r8n642a6Vru8v+FFlz53AM3Iq3KT0NoCkcKlf9Z0vVO4p55za8U&#10;8yrZyr/fvqmpxHiaer2TkPvGo2WrsUtKwrOycm+yvNh7QR4q2uECEZ+l8vlasdJ/3SF01pqmYCFy&#10;JjRRNV+MoPIfLR+maj6JC/zB85hmFFsLfna1FnHLzo32F5pKjqwtXvSk1WqZXov9E0hrNiXhkdrQ&#10;8hMptAgxVv4XybvRDLKYaGY2kXlKQ08pYQn9jqny0ZJchfUrP3GH7NflrHlircq/krwbTdFiPC/F&#10;ypWfvEN2mavdsUrlJy7wb76pQM0TQeUveJP1efIO2e8qUe+Cq/xavDdZqxJ/tXMnsPxO+V1uuTnB&#10;tyLnOcEZ14JE+qx1wY2PtwPuHlsbrseMKnIVsq/8Vytb/FfFquppMq78ZW5ZC2bW4zRnjZPIrPKP&#10;dCrgqpZH7FlPGvXtgKfCCV8BVJs+LbxNSnOnjjU9eVpIudzDY/6ihSz91aUL2qW6HIfXdcllUflk&#10;7VM1/zAw6/t3ZL1YhN2bHe7tP5Soi07qle9uWbmqpa4vJ98Jml/SqXyu6ntk7le/ytO4zRVx09Lw&#10;GAh2Vtiq8fDafXY649Y6j7RljZEhElyEXnPnsQkqfzdGj7VbgVm3rz+QDPPzG/OdS5UA1myqVKl8&#10;fudq3ujSkqvQN63jdB1wFwFX+d1Z11pBKv8j4+2s/hjxa63rO+0bM+z6hXm9Ykuy/CwvO1zX/N5u&#10;P1S7ns+gABMVZkhSmv9dec3d7mjC61H7vcWuDMHakiRQ+c9XvmWtGnFX/uB7TYCjia/yD2DuyxJL&#10;5VO1v9ckWIL1K7/UT1mTxVW+3iosC6p9PQLLPxFxAlqAwU909wTWZHnZeZPnIWbFYsnKxy1rnBxV&#10;+Qff8BWVXh9eag6IjanKP/igtX2A2k6a5TUfxAYqP0NQ+YdSD25/fLOjj0tixFX+X9Yf4lJSXLWI&#10;O18rocrfNCfO0Nujc9vnzm0DB1dMskB2MgSVnyFjlc8eWIdp/1wfCOLwLQPxnM3QPYibzyEH9o44&#10;8K6+z4B9PuayRXs97PvGASw/Q1D5GYLKzxBUfoYc00YtSJ9j+n8A0gd1nx2o++xA3WdHUPeH35mC&#10;JBjVPQcc3PYfG48SNeuL263HMSB5eMVj/rhl6QMZc2GH0vt8Vnz/3XCvuAOEVYBI3XOnjtQ9h+Xk&#10;0XQ8Ws62JKPFH5+VwS9S977ZpAw3JEP+dSgbLMdsva+5NxuMVVyEmB8wVABca7MDdZ8di9U9KU8t&#10;8S7tyrGo3aPi42dhzWkdOZYdLAn0PjtQ99mBus8O1H12oO6zA3WfHaj77EDdZ4ere7prLcRU8+XC&#10;1f3wKJdKkABS933Tcz0G8JRKk2PG2r48f2LOyRKkw/i1FnafJqj77EDdZwfqPjtQ99mBus8O1H12&#10;oO6zA3WfHaj77KhC3ctES0egRVOl/HWfTb0uQsnr/lb7iqZySKnrPr8mLxzj3uPwuUmZ6j6Fme3X&#10;ROzed+NKylT3V9t3NZVfwroXR+OyPDvJudgoUveh6Jei7m+72eLyz/i1tgR1f1kmUS0EJav7YoiN&#10;Uqa6/6J9Q1PFoDx1/7B9XlOpsKo/kzcaC1uWuk9ZbMKpG4Zdrzuk/whqJvL/Rtc3Q54AsWt2h7Te&#10;p7q23aErxGPEeaJVtyFRirq/276sqVSwLcMRXY1pUD3ucjhCv/8RZTdkctsuOzsNf5OC4nBGix4X&#10;sqYR/Bc5SlD31zK4vno7ZsOlGoZnmPS47vkfx6Lg6vXYz1LMvEufSyGyexacEtV9vlo2h4TknKbY&#10;dX+zvaepIlLkui9UY34Gxa379meaKCwFrfu9DJ+JeLbJF8yzlOSATXT55GlVezw/vxm6hgxfT1um&#10;7+v1eA6FrPtsxcajxiRVMb2aQd1vcpuzRjndVn/Ujmz4h8fZLl7d77e/1FQ21KnVTs1IxqfWI1Vz&#10;k8cv+DKKwUXS4rehf9J87P4P5iHPrWoyuQSR/7q/3J4xW3pBcXbf0OdWea/7ordsxgnrnlTKbJ/7&#10;1M8vT9r/VFOpIBVzKPaIaROOQuq+prHp8mz319PtppwP6bpTdfpXZ3EfdjVhbF+WWvBICnKtzZPY&#10;9LjayeQ90/foOisdaJ75hbvS6tLQXJQi1P2DdLspj4KvjTUxe325RiW9PN/st0yN/hMWIv91f6G9&#10;r6ncQNUcJdKBtlSQ0LzXfblaNuPkuu4vtq9qqpTkuO6zeCaSKrmt+zKLjZLPur/fvqWpMpPHuq+A&#10;yQu5q/tO8Z+JLErO6v5q+6KmKkCu6r4qYqPkp+4L47odG3mp+6+K47odG1L3rieIyKruKyY2Ctf9&#10;GbPZZfe1jOr+TsFct2PD2b11MRq3z/n+Tsqvf9d+og+KkmPwLyOvvx9//T/6moIrJllCvZfnX6nb&#10;fQpiM/hVE7kjy2vtvfbnmkqMwUATeSS7uv8y8WciL/Jc8URWdZ+82OS84olM6v5K4q7bVPFPNZlf&#10;Mqj7z5I2+Y2DFIzeTjy0XZQsx7ql0bKJt+avttsuLAbHQNJbkbqM5yHmjnXr5m2s2/3kXbffxm7y&#10;F4K4UvzO/wljY93krnR6rJvcHkTGukmlZzjWLQ2T1/ekOeMHmqNj3aRS6d8RY92ogjOo+/3kw9kM&#10;XmkiO8TQFyWluv+8fU9TSTH4yTzTZFFIpe4TF5uNgXmxplNwBiRf9+fbf9BUUrwzz9LS+bms0vWW&#10;dN2n4bqdcsVPj3Uzm/zGo3eoJakj36TZeTjJ1n0aLZvDx/IlwGis2xNX92FgC77WUt3LyLdnm1nW&#10;fQqu21l0U46PdZOmpvVNo2a6NVrrUybl+ie40BG4uv9L33kvx1j3ybtuP89c5NdE6r5FjX/5X4qt&#10;7pMXG6r4orUpJ3F2v3vMyJCreOo+eddtqvgPmsyQWMa6hcQRmzRx1226e81SbZIa67Z+3afRsvlO&#10;Exkxe6xbk7vSvDXGuq1Z9zeTd93OwQPYhMa6rVX3yZt8Xh7AUjVHiWes2+p1n4Lrdk4qPj7iqfuv&#10;E3fdHhyYt5osDXHUfeJi8+PLPDQpY2ftur+deDib1+b795osF2vWfQpRt1+VTucD1qr7NBrz+l5G&#10;Vq/7O+3rmkqMQekur2OsWvcP27c1lRS5dmONhdXqPnGxOSh9xRMr1P29xJ+JUMX/pMkys3Tdf9nu&#10;aCohfiz3BTYC133HNPS51ZF1n0bLJuH/2/ygdq/PrQ6v++RdtxO7wO4HPpWX1adSHFtFO/mTbCJT&#10;ad333XOrRa+1yfAh/ornimXX4fOc4AyZTzX4RP4TOJHN2N4VrrUJEWfFc30mr47rkpO6p4p/qck1&#10;KEaVh+Sh7n9Y1+i5yr/WdIEYr/u4/dIWY9Wug4KZ+RSZ2/37pU2+6FUekm3dL9N1IM3E/E9KO5sg&#10;yP0YWWrOYhUfmnlW4WGfj78Ea7tbPJhNfXXoRf9s1zaaW3W5VbKGPpdC7lPnwEOprmwhd7KZ2f1R&#10;Ih9WeeZxdchEoi8H16+xXa9lfK00dkFutX4zPXNK3EYIKcTjrCwV0xQtAxeebOr+6XvzWpMTyE0Q&#10;u+zfSbqPej3YlM0Jrkefa/iJun9TFVM9s8b49oALeVTUGr9ldngjSvnz6j4dzfnevH6nyZDQzLOb&#10;vycG6ouMPwmLpG73496UYZXfysnMAmmSet1Lxd8JqvzzQpv5mqSrOYN/7+q8c+OBy6g0qdi96zwc&#10;DMy1MoQ55rgIrr1I11ZGWi9dEnK71atTS56uv6TpNVeELsnzSLLuw47b9sMH/xAR+YJDFSqVLg0a&#10;0+CLZ4MrmPPEP5zq3sVbcP9Dc4dISN3z3qR0PJrDwR8e0vuV0CWcKj6GbsqcMLJ7y0MMrdnhUH81&#10;svcG/U/QXRPV/aOgCI+DO7Tuu/5Cz62OgB8JOTO/MTb32vdjLRsQ4jSnt8l6tVrd334YVPmcR4qo&#10;+DkEmiNmv1Td36cq5xbihQkzH6ekHk5NfV+Lpa+1F48y8wg/l9Tke/q+JuN1z4qtFesul59HMzTx&#10;cMHerdJqDUeGsqbFXTmWoydI8IQV/j/G6z6+eyuq+KIPPZ4L1f1HlkcUcjea1v1ub5GunHGW1pxF&#10;GLwoQITE7Emg7l/x4ChwNPFrTuFDTKRGzHa/gYpfnFjrHhW/FPHV/WDqWRQ4nPG6/0Tfl+YnmPzy&#10;xFL3VPHfaBIszvp1/xw6vyLr1z0qflXWrPuSj4BNFql79/SLWK7uyz8CNllc3UssJGKJun+Jil8X&#10;pzlk+BxidvH2PVV8ZYYDJsa43i9W91TxMPoYWLruN1DxcTFe9wv0Yw7KGUcoC5az+6cw+RhZuO4h&#10;8rFzlOaQwrhaR8XHzhy7d17y7vWt5oGYmar7sMrpBRJlvO5R5WlylN6D5EDdZwfqPjtQ94vR7Ae+&#10;2vGBuj8UHjwi+Dv1BTq7lgN1fyiReTl7S/u6HoWr+8CVH3U/gat7Z/xxS46r+5qvz61Q91OEqhM/&#10;XPd1jrXwESXObW/TCwhSPYniNCeQshQOmCr5/j7j11qQJqj77EDdZ8dY3Q+pxaPJGTzR99kctuUR&#10;4958o6GwZ2LXOHDg8zWb2iGHPRHTGNrDmKj7eUP/hciNxjSHbkkc8rkfhMKeCX1yyIHnRytgaNv5&#10;1W+DSAYzOfywsTBR949mBhNchKO2PMSVyqezkFDYM5lfPY5DDsy/CG47z+GsRuCeTfJzcUPvswN1&#10;nx2o++xA3WcH6j47UPfZgbrPjmPb20OQAdvb28fK1m0MwALA7kEVgd2DKgK7B1VkzO6tadBLVwAo&#10;LxN6T3ZvzMfdfo1TvvU58iwtJcdaX0LQWjM01tviot7QepY+MQ15LOo3rGdOcVm3maGPambY5fip&#10;1uMNJBJ/vzuUX5j1ZUecyc/3KJOj3R76zB2AWJhl92J6W49b+2z3Z9lSJYcNnDI8XuF5JBpna2bL&#10;mh6bMy+IFqe5LNs9FZEt3PbW7ErZwLRbLZ9L0B/lEGL39NuSDwFIlnG771oJIeWm6qjRGiXPyhr/&#10;bZPl+5ZnR9yUYqcN2ar71Lc8Zxwl2JQlhzYjmXdTKdJfw7b4w75lnw02bmt/R/ld3tGQFvyjog2s&#10;HHOT9wVAcix+X8uB9qNI04YM1a0BUCQWt3sAykOcdt81Xc/UqQ0jdwkA5Jc47b7nkeXD5EEBiLud&#10;M+Q7WwByTvzt+6G1h4ykASAP4L4WVBHYPagisHtQRWD3oIrA7kEVgd2DKgK7B1VE7F6esYrbWd0m&#10;HqENgOwZ2T2/dX3jwcESlJ+I3beMaXjmhP4IHp07t+0DMMXfOAMpNqHd8zCnDdM1w5F/DWYiAGXl&#10;sPvaQz4CoNDA7kEVgd2DKgK7B1UEdg+qCOweVBHYPagisHtQRWD3oIrA7kEVgd2DKgK7LwFX2rGh&#10;eyw9sPti8wXZ6g1Ng8WB3ReXh+32Z7c1DZYDdl9I9kjmr2garIDYvQw12Rka068Zn94U2H0euUcm&#10;f1nTYFVGds8G3+DpSnhFgN3njP1r7faXmgZrMW73/Ucs+QGw+xxxmWT+kqbB2hzWvsc4w3xwkUx+&#10;T9MgHmD3ueY8mfxDTYMYgd3nlhtk8+c1DWIGdp9H0E2ZNLD7nHGJTL603ZS/7NJi1GGYIbD7/LB/&#10;od2+tq8rhYJOfC5aRDgzw+57MtW3tWbY2DC10/I5T+htbW2Hije8Gk927zajvyEv6paWvkT243nA&#10;3fajPVHCml1e4wQVngZ2nw+4m/KupsvLXLs3Zoct+o8nWrJiTaNmTI0t+3Gnwcarm9k/usRHtHR2&#10;T2t1XjTDPfmc2PV7QxcC0P1qJoHdZw57U17VNIji9zQRskl/s8x4aWD3WcLdlBc0DaawlqNXjmiw&#10;wlMLyK2tBew+K7ib8gtNg7SB3WfALTL5W5oGmQC7T5cHZPJfaboq1K3l6UTojVa4w6Vvbdc0w1Uu&#10;Q2uSog+lKUNpLi+F3B/PB86fblm6AXab8oYrArtPjQ53U1byAWzPq1vT8qiB/ot5JL0s9DKb0ni3&#10;4gRMOR5nkCl79NeV0oZ+HS1P/YTZ9vnFW9IdrzVdt92KwO5T4SrJfPm7KefR80zPJ1Nly3VGf9b0&#10;h5s7/JnLpcy62SW794zvG3+f7V56KuU9+npEFwLP7JwIfi8rArtPmrtk8uimDBCNP8TmGBn5NN6T&#10;E/KJvq+L2D3/4OTHND7eCna/JrevoZsypwR2zw9zWx5fOvhH4IDdrwE/gEU3ZW6Z0HuMt4qBm+im&#10;PIKRtmYF2vexcodMHuFsJug7z5ma6XdNg91phmR01jRJYUVt6eVuesOcmnifbR7Tnp2uZMcK7D4u&#10;On9AOJt5qMcY/zVMTXowT/kNWgbdNexjtrkT5gyH4kRJfzXK8FzfZazA7uOAx4lc1DSYos+ONrZL&#10;ik+wa5knz5x890Dq2Ek7/K03yjkuD7DoA583lBXJiBXY/ZqUepxInIjp1u1pWZnE+RSnCOx+dW5/&#10;2W5/2dEVUChg96uBcDbFBna/NNxNiXA2BQd2vwzcTYlwNmUAdr8ofyCbRzibsgC7XwCEsykdsPvD&#10;QdTtcgK7n8s+d1MWMpwNOBLY/Uw+J5m/p2lQQmD3k3DU7a81DcoK7D4Com5XhtDu2fuHnYaGJzSj&#10;YnZ/nWwe3ZSVIWr3vTPVHG91n0y++N2UT7+bs3y33LIaRNo59ZbZ3Il6xh3SBCoLHM6m8N2Ug8FL&#10;Y34cDCg5c/ns0GXHmBeRZUUY6b04R/s2Epyh3Hov4WwK3k35evATLb996tbA4lTzvrYE4WxesrG/&#10;Hvzs1sCSVM7uSxDO5oAXg8GPsgJWokp2X5JwNgNpt4O1qIrdlyLq9tvB4AdNgvWogN2XIup2OUS+&#10;2eWYIK1fdDVDym333E1Z9HA2B4MBN+hfubV8QtWsaAa1KBXNcMj8Vm4qthCJMcJRE4YNz9Ra8gBp&#10;iXndzvLCRV0I90QJ2gOvcYIDLE9RWrvnbsqih7N5OnjDy/I8TqpvatTXCL262LPM6/a7emD3Mq/b&#10;b3xx6DyWGDvyF87rdpqWzu5pbfa8bl03rxtHMOFyE5TS7r8mnSl4N+V3bPHPK96cx7xuC8PdlCUY&#10;J/JqMIg8QKwqmNdtEbibsgThbNBNmQYlsfuvSOYL3035dDDI9d1rGvA8V5pMlOLbfSnC2ZRa5BeZ&#10;141TfbqV7Vq6HbW04spLgEwqKdtyiTp/vsW7W49C2z2Hs7mu6aLy1ll8qYV+NK9bc+68bmLocs8a&#10;LOmP2vPcSUOb9qRbhkoMe01Tnx1kcxkKa/cliLr9fPANLX8uf59Nd+a8bmTKhMulhczo9tgzdemh&#10;b9ZoKf2Yzu55rkMpcco0hmfGnwCsQmj3fAg+BTkJR17tvgThbL5jfR8M3rq1CiG2fojWChEbTIrQ&#10;7je7HGPfNydGB82h3Zck6vav6LPJmIje04WodcKc4aaX46ifZbp0yhF1ezD4oCmQIaHdk9ST0o+1&#10;c/Jj9xzOpvBRt9ExH5JCQ+YIDruvzYXdXylHN+Wvmqoiq87r1qNVmddtV7JjJc92f/6z4oezeSoi&#10;v8EdNxVGPcb4L5jXbeg3fpOeGjF07rnpuXndTtBqtvO6ZWn3D0nmCx7O5r00azjWQdUZm9eNfWwO&#10;5GGVzuvWP2mHfmRet4Z7lJXdvG4Z2X0Jwtm82aCF85sHiphu3Yq//BS5mtctfbsvSTcl7mBzT27s&#10;nqNuFz2cDQf2wAjYQpALuy9F1G2IfJHI2u65m7LoUbdfVdHhoOBkaPdl6KZ8L4H6Dl64NVAYMrJ7&#10;DmdT8G5Kadb8iJEixSR9u+dwNjc1XVB4zPczNOeLTKp2X4qo27iDLQNp2X0Zom4b8x1GwJaENOy+&#10;BFG3IfIlI7R7dYRwj5MdMdh9CaJumx9g8eUjqveT463Ws/syRN0eSKC+t+imLB0Ru+cRv1443urR&#10;9jZp9Rr8z36hGfxnWvzrwf/g1nZy+frbf/PvXF3/W81xa4yW+L2uEosXOeIlQ2SLzsjudXR7vO2c&#10;IrLxmhavc9i4ubPH3tlEMNqS0xeu3sX0o8uTxn1twcjLCNhLezynLqHrX3D6xt7dgkdPyQeH2X0x&#10;4qXFSKZ9NpdUzYMpKi7wyoWrV6DmSQC9d6Qu8pf22FdjNC+CrLRv3Cp8lM9iALt/n4rIP7jPoWtD&#10;P7zLYuUXPr9SnZmS80Wl2zmDAfdQvuRBgTFz6f4NnuomeEAtVt6+dqPwgSFKQ0X1/kA85t/HNTH9&#10;Fzcvsx+GrvFoSeZ6wUcJF5DJmSLmUj27l5geLrzHqty5+TmpeeB6oVbevlHZO9Dng8Gz+csxrOn3&#10;jXnsm62+8RsePzHq+RxjwWqAHSowlIA7GxJqxwXW2eIosYRPRT3avkXWHe4pCLfT5ZgjvDc5jMvb&#10;pCISgqfFF/VIH33l2jkH7hnsMty5cpXUXFdGZq7rYBGsBlIg0yN7JnYee2r3mz7P5uaskp8fcWwF&#10;DrgjoXZ4ZdP3e85m2d51+9GeONzOGbdxy/MCux8PwWNaQZRxpUp6v2A35e27ew/DEG08RZxQAv/p&#10;HCBOYEOOpmNNbys6pQP9de0jjp5DBtq3dodK90jhJbBO3Z5uyG9jaMkoefvRniLhdn7RvU2H4OEl&#10;rY7mUqyG3f84mB++af/u13+YEvPiD3MvHmypEcjWafmbzHgbP2Vv53QmRX7/3t7DQLvPq5G3P9MM&#10;UBXKrPdi8Zf+t+vBg/0v1coLPzcQWJuS2X3n0n2OSvLqpwNqswwGzszRnQgmKXg759Je0HnIw9WZ&#10;P3NbfTB473JBHui5mfZ1in5rzlhzSpKc3aVbzpqptcyw0eG7VSlJC59uZDWOMiVdD+UJ3pHbgLLl&#10;RfvypadyOSJ237ce3UxEZkjMn95fCh94qpWPHhYpb9wzWJAnyHyle7FHhr9tuDdHk2y6jRp3NfqP&#10;zu03Nnhd+yFlTn61e42C75s6273bQIzenJTZSlre6nbf5ePR4swoMm3mdn8pfBKkRn7oOF2MgAUL&#10;E9j9mbP0++k0PL5uCMfObW+nPNDo/w4S/1aNnEcAadaIyXVa+38Hg3/JqU9lXUuEhcJVvGJ5iSAX&#10;nVDvydyP8wVlOLpipNW+VxufarMsAqZJA6uQ/n0tTzLuWG+mthfSrHnx1K2B3EO3o8u2wpPjMLuP&#10;pX3P7rgOzYiBt89pgUB9hcGabt/4dC/qmb7eiPKtJDUu5Ia16w/pDrY++kyb2klymN2rvU67ZLW/&#10;1Aw3ZIjRjFGRhEKIiH9ftacHLCDWZ0dLeldfsRZpv+96UCQpPTf6mZvpKmkS1/t4+RkiX0CsaXRr&#10;Pqm+McMW30aSpm+S3nM/vEsansqQPms4vU8+oGT67ftVQTcliI8i6D0sHsRNzu3e+Q9jPkwQM7lt&#10;57yVGXTecM8NAHGTR71/+44XYvcAJEIe7X4w+AdNAZAM+bJ73MGCdMiL3b8eDLh1A0Aq5MDuIfIg&#10;dTK1+43BgLsoMVUaSJus7P6/SMf8U3hTgkwI7f4XXvRrxh/F1knI7t+wxT8fwORBdkT0fve0aeh4&#10;Rkcydv+ja9wAkCHRds5H5tEjlvyA2J/X4g4W5ITD2vcx2v2vmOgb5Ink72sh8iB/JGn3OhcmhB7k&#10;joTaOc/l3vU9hgOCfBKP3kuQ7YF4ULpmzUDm0QEgp6xs9y+lAz6wcl7+KBoPQAFYtJ3zvZsHbWTl&#10;Pwx+5nwAishhdi/27Wxd50F7OTlNFwCF5FC7/14TAJSMRds5AJQJ2D2oIrB7UEVg92ANpkJZDk3f&#10;M1uSLRPO5hXYPVid3pTd86TgXQ70mnNg92B1ujNDF/uRecHzysju/d4vE+OtYPfgCGxLFF6S0d+A&#10;TkuYX0K73+RwzOPjrWD34GgCu891c36KSDuH7P7Y2HirQ5pASZLRYdegWhVVvP+fGRzWvv8rfU+Z&#10;vr4Xh4zOOKPD/rW+F5rD7B6AsgK7B1Vknt03pS8quGdZGks3+iuy8jGZ/opzRa7zdV3XxUrf2FpL&#10;jZWVDlt3XSYrHbZhbX3Fw/Ipy7JYt7FTzNV77s9s+ebEKnVjjq/ejbXyMZkzMjfeKqzzdXmblb+x&#10;Xf0bD72VD7vOfy7Pwrb6/29OONzuT5gzq/6uV62YlY/ZtJZjvvk7bnVxRMFW+7p0zGb4VZf8xk44&#10;ayselr7qKbey0mHr9HPzzJnTLm9B3Lc1jTO8suRh88Zcu+/z7KKrtjls8J+yAuu0c7oeG9IqrPN1&#10;eaPVvjEZIW280mF92nS46mFlq5UO2/BNb9VvmydwXwuqCOweVBHYPagisHtQRWD3oIrA7kEVgd2D&#10;KnJsG4DK0T+m9g9AhdiG3YMKArsHVQR2D6oI7B5UEdg9qCKwe1BFYPegiozZve/VrV9fceAGAMVh&#10;Qu/J7jUFQImZafc8AM2zNePGwHHsT84ZWskzjZbxG7bORVtUxKeyPSNRDIb0tiVl6cWb+bSRbOyZ&#10;Fi1ptUvFOcP3rNewvCPPnOpyjDbaNb382ZFGAYiVWXZ/imybLba+yzbq9azLIRMmo5R1tmL+88RW&#10;PbJlvU6QFVOxRlOLNXmNNt60pkW/ESru05J/C1yUf1a8I0vNK7F7v+42AyBhZtk9WSljtzhhPTJ2&#10;/gGwCbNR2sDujYQSYHM1LW9k91KWEvwudk97oV2o3bPpO0m33WBHblvZ0SM32h+AZJmw+zNsg9wU&#10;oTenvbKUHDLh1mlaV603pjGkj8lc5TIQ2r3bWjazT9juKaO1G9F7yuhIUf5Zid3vGn+r5n5ALdrs&#10;VMFDEoH8M2H3JLf7rOwtMuo+rZ14bFscgWxoT9MfNcilQU/GS3n82zB2myzft0Mn07scRYu3dpvx&#10;j4IKP7If8XZduV3gcsdo+Re3Y9kRrdKPg/bxMTd+0NQBiTNh94fhmuUhzS7JPet9/NDPBIAkWcLu&#10;SbE1JfC9KMk0tBkUkCXsHoDSALsHVQR2D6pIrHbf5bm9pNemrjkA5JI47b7mkd1Lz745kAwAckqs&#10;et8yZ43t6QoA+SX29r3d1QQA+SV+u0eHPsg/sdt9jR0PeDYYAPJL7HbPig/JBzknAbsHIPfA7kEV&#10;gd2DKgK7B1UEdg+qCOweVBHYPagisHtQRWD3oIrA7kEVgd2DKgK7B1UEdg+qCOweVBHYPagiYvdb&#10;HPGvweGNMVwKVAKxe5/svks275kGLd0HAJQYsfsnrPfGDDlIN5s+ACVH7P43Z/ePjUd23zohKwCU&#10;mLCdw2/mDOu92v25c+d8AKZx9lFsInb/Cf2R3aN9D8rPyO53+d72MeweVAG2e8/aIUf/4Dmq0I8J&#10;qoDoPQAVA3YPqgjsHlQR2D2oIrB7UEVg96CKwO5BFYHdgyoCuwdVBHYPqgjsHlQR2D2oIrB7UEVg&#10;96CKwO5BFYHdgyoCuwdVBHYPqgjsHlQR2D2oIrB7UEVg9+Vgrx0PV3R/ZQd2XwL2L6jVrs9V3WXZ&#10;gd0Xnrtkrpc1DRYEdl9wrpLV39U0WBjYfZHZ/7LdvravK2AJYPfF5WKF2uNxA7svKpfJ6i9pGiwL&#10;7L6Q3L7Wbl/QNFgBtvum5TjgEgm5WfP7kg9yzBWS+j1Ng5UQvd+ReR/Y7ukPgcBzzg2y+i80DVZE&#10;7N7Nd6J23/B4BeSTO5+12w81DVZn3O7r9Id53fLLLZL6W5oG6wC9Lw4PyerPaxqsx7Td8xvIHQ/I&#10;6G9oGqyN2P2jLifZ4P1av8ZpkC/Y3bIqrpKpIHYPck3nQrv92W1dAbEAu88790jq4W4ZN7D7fAN3&#10;y2SA3eeY/Wtwt0wI2H1uYXdLNHASAnafU9jdEg2cxIDd5xF2t/wSDZwEgd3nD3a3/FrTJWODvX/l&#10;aVFa+K2ZT2Jh93mDGzildbdkE9xJ1e7nALvPFefJ6Evsbllv0MIfs/sa/Rb+TpbGnqG/jml5puub&#10;rhl2u3ZobNOcNN1jQ9Pz6vKzqdluzbem/onquOXtePvonkyjafo+J2lvj30pOAbsPkfcJKsv5ngS&#10;OvF5aAnHtN3LNaBrra2Z2mkzbHhsqT0yWYI/qvOSN+l5xgz7pm92dtl5siZWTVm8cNsHe3pEiUf0&#10;i6FDnea9NWD3eYbHk5TW3bJhLfv5st3/pnZvbcu9u2yyUjuy+7oUYsumPxvYPa103Y+ALghD/tS0&#10;6JZBtx/tydptc8Zt3PIeb8Luc8sdMvrrmi4xc/S+RWJdM/6j7Y6ze7JUyn3CC/MRLUO7H27T74b0&#10;/jEX5E9NjwR/uyHbB3vqc0IuFmbXtHpmc4cLjgO7zwP3yeorMZ6kYXxz7LSuOHisE7dq6IaXTJXt&#10;vs52Tw0WaqoP+ZdCud2atlaoGDfud81mrW7rksObysIpvKya/kdm2OKN3a9oCth99jyEu+Uc2JDH&#10;IRP2e5peB9h9xvB4EngjzGHK7rfoD3ZffDCe5DCoraMphzSJqCUzo92yLLD77ODxJHC3zAbYfVZg&#10;PEmWwO6zAeNJsgV2nwE8nuQCGjhZArtPHYTvzgGw+5SpYvhuKw+T6K3vHGhs3z1rGnIXjbXNoAxl&#10;0Lqu9KUAv3fpr0nF5MUfUinadMttuBqw+zSpavhua2riJ7ZL1tblR6j04lyip/4GvLSm6bwNfGPO&#10;mqG6VpKJd2tczm23KXn0yWnn3rMasPv0qG74bvE/IFPlDvgpu3e98rzGXmSGHRLI+tmoT0keLagI&#10;2b3z3REHzOFu09TH/R2WA3afFlUO300CPXR+OOw/xnbPpswZZndM79kJhz7usjtac9Pl8cenRe/r&#10;9FldVJ6uHrse7D73lHw8yVE4+/WM7xt/X+yerV3snezZ+Y1JGV+WLPYtV4Ze1Mih7cJ2jq2ZBtl9&#10;Y3jmLG+2IrD7FODxJFUO392g21R6YwcDuqPle1b664T3teKXbG3tJGX47s6Vy9Tt6cZZ9sps0HaU&#10;L9BPhEqcsV0emYL72jyD8N0RpHV+lH+NfC4lpzhq00Vhu9f5rfiqgvmtYuYLMnqE784fovc8v1Wf&#10;WlHS18RXJBAPcLfMK2L3PO9DyzcnRPIb3MUE1kfCd6OBk09Cu2dzt9zXhPmtYuESST3cLXPLSO89&#10;U+chvKHenzu3/akPVuOfkNX/M02XDmcfa9G00sOTHaHd9x+ZY/pgGKxH50uMJzmcWH47ayF2L/Nb&#10;SeMe81utDY8n+VzTQOCO926zu2XrlKS/RzWOhMb54nDG2k//WHA5R13Voh5qW1I8TsTuQWx8TlZ/&#10;T9MgxJq+exTrtdhD53fGDJ2jmngtcHi0mul3Oce5oI17qPWpGf6L7ikmYPcxIuG7O7oCIrAF7xo2&#10;cLp9dB450r6oiyuaCxMV5oirGmWbxi/mEXssaDi0OIHdxwaPJylp+O61IYPm8IBk4F6L7F+s3HO2&#10;HrH7Ey5H9H7koQa7zzNfkdVX1d3yaMigfWrhsF03tPOQ2jniqBba/U5Nc8jue/7IQ+0jU6P2UcxP&#10;lWD3cXD+s3b7D5oG0/Cdq99zXZfSldPg8MWULQ5nfAdru2GOuqqNPNRqZsj+aLECu1+f4obvTpMg&#10;HOwf3dsE8pOYRsw97r4cBna/LtfJ6uGNcDT+Ji+d5k8zJzsxYPdrUZHw3eUDdr8GHL77pqZBoYDd&#10;r8wfEL67uMDuVwPhu4sN7H4VMJ6k6MDulwbhu0sA7H5JEL67FMDulwLhu0sC7H5x9r+Eu2VZgN0v&#10;yl2SeoTvLguw+8Xg8SRVC99dZmD3C1DV8N0lBnZ/JDyeBO6WJQN2fwRVDt9dYmD3h1Hx8N0lBnY/&#10;n1tk9VUO311mYPfzQPjuMgO7nwnCd5cc2P0M4G5ZemD3kyB8dxWA3Y+D8N3VAHYf5Wuy+ouaBmVm&#10;ZPdblme2mhfnoQLsX8N4ksoQ2n3fM/0djkRYUcPHeJJKEdq9zPPDRp9AEM78w+6WGE9SIUK736WE&#10;hKit3vxW5Qjf/eo5h05df1kNRu37hj27y4GYG2r3PL/Vp5/6O37JX/+MpP6/05mbCsrf82IwGMSy&#10;PBpnH8VmZPfSwiG7r1b7/jJZfdHHk/w8GNByMHg/Z/k/HrqcLF8NInbfrRnzuFJ2X5Lw3aTTmgKL&#10;Etp919l7hfoxyxC+ezDgJvnTb9waWJhoO6dSlGI8yYvB4KkmwVJU0+45fHfB3S07z1/RcjDYcKtg&#10;Oapo96UI341G/VpUz+5LEr77Pex+HSpm9xy++ytNF5bB4DUtD9wKWIlK2X05xpO8GgzeaBKsSnXs&#10;vgzhu7+V7psf0IezNlWx+3K4W+JmNi6qYffFD9/97LsfaPnD4Hu3WlQ22A9MBnqkhd+a6YFQAbsv&#10;RfjuHweDl5osMmSCXi5cYUpv9yUJ330wGOTYGYGHqgnhw0C+wjLXxkbo193gjrOydNToV/B3sjT2&#10;DP11TMszXd90zbDbtUNjm+ak6R4bmp5Xlx9MzXZrvjV1+kh2YHk73j66J9Nomr7PSdpbY4YHacnt&#10;vgzhuwvQqA/Mvt3WDKOrhGY4xO5PPZN0ABln11pbM7WWGTY8ttQemSzBH9V5yXP89+hCMeybvvF3&#10;aT9eTayasthByW0f7OkRJR7Jz4IaORW0+5KE7y6A3e+rjbevaYa5oBmB6lCrng1U7J4slLG25d41&#10;25CKfxLYfZ0sXT7iPxvYPa103Y+ALghD/pRLB9uP9mTtNv9gOKdVb1HhKcpr92UI3y0Wf/C0PI+o&#10;2CzPuWQI2WeLfgo14z86x8NdyZI3Rcx/4YU5TcvQ7ofbxvxGK63OY08+Nb0hGXFDtg/21OeEXCzo&#10;V9Lqmd0K2f1XZPWFd7d8Mxi81WRJaHR8acBEcLrMeTtkqmz3Z9hSqcFCTfUh/1Iot1vT1goV48b9&#10;rtms1W1dcnhTWfAoWV01/Y/MsGWOy/Vgc4fLjVNKu+fxJAUP333wnB0tq95dz4Y8Dhm/39P0OpTQ&#10;7nk8SeHDd+MJFTNl91v0B7ufxXWy+hJEt4TdE9TW0ZRDmkTUkpnRXl+Wctl9GcJ3v3JjSXhUCUiM&#10;Mtk9jycpvrvld4MBbD5xSmP3HR5PUvAGzlPpvnn6zq2BBCmJ3ZcjfDca9dIPyR31SVMKuy9B+O7v&#10;WOk/YEDJdM9lMhTf7vdLMJ7E/FDqwAik4WzP4oDMDjS27541DbmLxtqmFKKUMU3KpWV3i0WfC3Bp&#10;foTFaSmhe5JN1qDodl+S8N1vyt3CsaYmfmI9Nnx+hCpeNWK8PfU3aIqfAfshWH4iy2lxraQ/9TvY&#10;cZ4IW4+Mz8G716PYdl+G8N0DGUtS7lHi4n9ANssd8FN273rlOaexw8veMX4yxc5k4nmmf9aV8PlH&#10;0a203d8uw3iSatzMkngP1T/S1MTu+SfAGaares/uNy2PXciG/m9k95v+Tk8+0T/66UgJ4z/2qqz3&#10;7G5Z8PEkB2Lxb//FuDt6GRG7pSa7T3K9L3bP1i72Tna/yc9fXduGXw12m6eElJEc94GW8M/I1WNN&#10;Cmr37G5Z9PEk5qfBoBpBcPjmVN58Q3e0BC9pVe9rxdWezJrLnOGl3+PlGXu60eJt6a92kgpLCfrr&#10;fcyJ9RjZfctsenR34ac56Hc12N2y4ONJXvEo8RcV7K4nUye7luR82MM+YUK773PLyl1Q8k0ZwndT&#10;o746UywsD48kTJiR3lud9GH9tlOSsLtl4ceTsN0j9lOmRNr31Prie+4cz+vG4bsLPp4k6KmH61m2&#10;jOyeGjkyqjG3en+LrP6WKXrnB3xwckFo96eofb+Z4/b9w+K7W34QXwT44BBN7qbJkmj7/phn/Fq/&#10;put5ohThu0nqP2iq6mQ/F2ikfZ9bShC++w131Oc65FmSkLjbLjub1SlJf7UaR0Lj/L4oP3fRc8e8&#10;y1FXNfFCk037ZkuKx0nu7V7Cdxd9fpLKN+qt6bvHrV6LPXR+R7eTzlFNvBY4PFrN9Lucs1lzrmrO&#10;T427+s+avjGPY75C5NzuS+Ju+QF2L53yZOANzwT+B7T0OKCZholyOXXrXNXo58AeOWT9LfMX2Ues&#10;5NruObhowceTkNT/Iy2r3m1JBs0PYcnAvdamrBrrwjyxgQd2f8LliN43fhMvNI6NFoQBjJP82r2E&#10;7y76eBKzgSdUDBm0czYjEaem+mNP4hmLo1po981HmkN23/PVC402apmaNWdi7l3Pq92XIHz3qwEP&#10;EH+H7noyYLpHdc5m0mIn4+fwxZTN7vSW72BtN8xRVzX1QiNqZkjZ8ZJPuy9D+G7czI7DsV2ZP7q3&#10;CeQnMY2Ye9x9OUwO7V7Cdxd7PMkrnpvkB9h9FJ/a9SzgsjLFnOzEyJ3dlyF89wFm2sw7ObP7y2T1&#10;xXe39EoXv7t05MnuSxC+2/wsjRuvog9mi0N+7P4KSX3hw3fjZrYg5MXub5DVF9zdUiz+AC2cQpAL&#10;u+fxJEUP321eDwY8aBYUghzYPY8nKbq7JS8Gg/IHBCkNmds9jyeBuyVImWztnseTlMDdEnZfOLK0&#10;+xKMJ3nm4hjjKVXRyMzuZTxJ4d0tXw4G7JIAikZGdl+C8SQvZRqq94j/VEgysXseT1L08N1o1Bea&#10;9O2+BOG7X7PSDwbP3RooIGnbfQnCd5s/DQYvNAkKSrp2z+6WhR9PYv6hKvG7S0yKdn+ex5Nouqi4&#10;SXleQ+6LTmp2z+6WhQ/fjZvZspCS3bO7ZcHHkwx+osVbtOzLQRp2f6cE40nMr7iZLRPJ270L311k&#10;NtilvoqT8pSY0O53JGpJ7PNbPSSrL/h4EmrU46Fs2Qjt3jfGk8CFMUZ0YHfLwo8nwc1sGYm2c4Zi&#10;9LHNd1ICd8tXzuLhblk6onbfjXF+K3a3LPx4Eo5jzG7GxYEfDDKhp+v+Nc0JvQAXKFIBonZPQh/R&#10;+3PntrU+VuNf+YXmPw9+oeXgf3Frvr+Tx9e/+Vf/k6tszfm9W2O0hK4Rixc56uXso9hE7F5moEg/&#10;YltOKUKjnp+KODTDBNIdPiw5r+vta5qxSJEKELF7jtuZ0/mt0uW1TL82+Nat5YiLX3P3GKHrPIV1&#10;+8Ze8T2e0ifazgHCr3lVejF5QTPAysDup/g+J3a/f2/PyXvQIJGVh/ch7zEAu48yGLym5ctceBl/&#10;IWbOwNDjB3YfJcub2dt3Vd51HfKeJLB7xzOJWP9zdiHPwm4WNN7TAHbvSF3pO5ecvAeDLi+IzaNz&#10;JiVg9+aAR4mnPSmPWDlTeAftYgK7J6nneQeTRuVd19Tur99/oOsgXWD3adg9h8lyFN0nuyxU2u7f&#10;SOPmVRLulk7egyf/PPaGeHir+HN3lYRK231SN7POyhnNAClhzYZOk3sEVbX7dzyE6iC2OfSdvAee&#10;vc7m2zf2Ch/3tmjIJOeLUFG7fzGIzeQj8h46sFetM/KthEyctxzR52n3SZWtqduhMVuW7JQYUmpo&#10;mt0tW+cPhzI9f9fSmj1mZapnnspfsJa95e3Ynqxtaglraw3ecTSPMq2l4l3TlFVH9ez+GXdbUhPn&#10;H2VtNUTeP9OVfbX6h8UPD7QqrsE4bzmib3pkttQSsWZINni6xSl69Y1p+L4kt2qcxXkefdo1tmb6&#10;tDR9ma1fiuzSIrInSljTrOmH/DJjeb4xZ+VleqOhA9Wz+8n/i2XhAFgOzTDnK/+syV095y2jsLVu&#10;c2LY9U39tFpqg3N4In+2zFNsufzX8IyM+HZ/ZO2mQxsY8wkvRnvqeXVrWrTWaFLJLhcey3tkDP2C&#10;6GU2YfdLIfIeDBV2D1ZJ3gs+djhdGtJAEWutswkaasxsngn0Xuz+N1LvTd/vhabutUTP+c8aX+5X&#10;XTanRnsSbW+QSZOdW7f1WB5tSOVa9BPY3OHPhErZvRst+26pIbNq5YRmGHiKrQFrMDVdGmT3x4d1&#10;anyQmVpTo2a658uvgI2Xyon1Nlykgyfc9OFfBa3VzCm3/WhPZOM9bSTpS+w+zBOjp3ZOf1hRvX+9&#10;4BMqkXdNh3Z/AX0zMUD3l2R7dH95wlI7h1asPXaS7kSHlO33+L6zbk83WnwvSqXZTOn+lhoqDcsh&#10;D3iV33gR7onvYek3IT05skO9rx3lETX6a8mqUhG7fyGT8izQwlErHzVr7kDeU8K1ZKL8jv5Gproi&#10;ovFyIxClInZ/WKOe5T3wiryrVg93sfT5je5rozh1XtvuZ1N+uz/g0VPvZ9v9dN/MfTgCV4LS2/3B&#10;YPCNJh2X9q4/nHiw2m5/rRmgIpTe7n90Y2aFL9XK219qxj7GeVSUMtv99zwpz4P/9X8P3QfU6uEN&#10;DEps9x26mXVmHsTpvHoDnTNAKJvdU+udrfzpU2Nu/F+Df+/s3n0EQEh57J5nxnXIgBJq1Lev72Gc&#10;Ry6w7CdDbHm+PJH9iy/JLdPz6qZrhl1xq/nLR8Y4rzTeotuVlS2X5Gx5dX23ATsg+LovSwnZanEK&#10;bvcPboVOkGr07f/zK3EzLlb87pITuFOKdZKtNnwjHmbsTyAPVM2w4ZnaaTJ/azlAq+TTO/11OSnO&#10;C/RqsOeabEB7oaTbF31QGbsPwriHj5xutW/curS/itsZSBpr3QNTMfaW19iM2H1dHtMO/U/6B6ed&#10;gxrBwehb7IcQJkd27zZokfGT3Z95zE43DbuO3fPGEReGHHLnStATc0etfnTTqsDuc4gzWlnUTavH&#10;DsGSDHR9h73N/niC7J7Eni2y94kxj90GXbpSsGG6FbMrmzYDvZd9UQ671y/DyO6b/Av8i+w9h1xX&#10;K4/4iz3cuzvmK/ZMLP7ZpMc3yB5q54hhUjNGWuZkq5IUV2FK1cwm/QTOkAVyE8ZtUT/H/mWc9DhJ&#10;Kbvz21A3rele3NIGvsmLM7J7OR4tgktNDngQ9jqq0R86N8G7gTifAXA0od13a/RLO0N23zqjORly&#10;b1Lez7O8U+t9Dq++d1M1uDUAjiK0e5J5v8XXlcj8VilP7PS3f6uJ0RxM/7V+5v9ezsWhWSN2qFGv&#10;SYcr4QqFabxiejn7KDah3VNLiVo53IrSjBS5Gcj7Hc2g5IWrdxfyJpBf6WDwQVYAWIzQ7v2hqQ/5&#10;Hjp9u9doYoRmLMFLNG7ACozua/s8QCuVfsy9QN51vUPJw1rvh/ErnlAVib6+Z87I7lPD2TyjGSvi&#10;HIx/fenWQN7ZCvoo80Dydn9bQugRn2sGq/2Fq1fWdp3BE6piof0l+SB5u3dGT8Q4punpW1q8R3d9&#10;Qahv013jsCEPr6JeZuKEJq9xDzTnxJYoh9q9Gmw4yPpzXY8+NVUOL3Lt8q04Hd8/QOkLRY0fqT5m&#10;PxpPHBPUy8w5oTnT57/QA805sSXKQnYfDMubnhdeVw8rEjN8tXRx60Fh6A4ljKUZ1gIvM27rO88A&#10;SYrdh59NRf2Inwzua9fChX7KbNZBsAotFvFjJOI9sxnxMntcGzV1+G/MAy1himf3HLgeFIperW7P&#10;cBOmRya9EXiZ0YuV3r0CD7RPeK3/kdsuQYpj9y+kcfMW7pYgBopj9+i2BPFRCLt/zSL/DVo4IDYK&#10;YfdwOwMxUxC7T2KqTVBhcm73z12jHv2WIF5ybve4mQWJkF+7dw7GT+GDAxIgt3Z/MOCorgAkQi7t&#10;/vsXtMCAEpAcebR7NOpB0uTR7udMygNAbOTM7l3op/GJeQCInXzZ/YvB4DtNApAgubH7lwN2wvkO&#10;7pYgDXJj97iZBSmSB7t/yd43P8D3DKRHDuz+x8GAwyMAkB45sHsP8btB2mRr965R/4xjJACQInmw&#10;ewDSJiu7d5PyvPjpwK0CkCoju+9b65lmzU8nZO0b3MyCDBnZfY8XLphJsmxw5Cdq4sgKAFkQ2n2d&#10;pwNlo2+c0JykQKMeZE60fW+9E2T3POFPosDuQeZE7d6XKXGDed0SwIU8M+itB1kTtfudTsLte7qZ&#10;hc2DPBDafdczNZL8Wp+WCfBOJuX5+Ve3BkC2RPU+SdCoB3kiBbt/w22b94Mf3BoAOSB5u3+HwAgg&#10;dyRv95iUB+SPRO1+MOD72G/gbgnyRsJ2D6kHuSQhu98Y/ETLtwMEMga5JH67F43/gJtZkGfisftX&#10;7Eb/YsDy/k6eyapHAgD5ZF27f8cBb14PBt9wRITBj7QCiwf5Z3W7F3Uni38pS3k2hcDdoCAsZ/ee&#10;RK4UdX8lM4dvDAbcS/ka7magUCxq929EyweDb3lCTZkrfzDocBYABeRou38/4JvWweC5LPlB1HNM&#10;JAsKzqF2z+pOts43qi5Q8StqzANQfA63e2fxCEcPysbhdg/PGlBOFr2vBaBMwO5BFYHdgyoCuwdV&#10;BHYPqgjsHlQR2D1Yh6no2VbijjWt7Zo894LD7sEadCejjDUk4J7l4Np/gd2DcnKSZX0MCTR50sWa&#10;hN2DkmIn9f6Yv3NO2zq5BnYP1mDK7gXYPSg3pbB7OtvU5rcCpSBi9/2IsdshLT526XwSsfsunbh7&#10;AbAYZDPDYY2t3AxtRDG7Uze8OWNk9x+r0Sc+vxUoFUMr6k6CXySv9ZHd8yQ/dbL7FuweLMFw2+l9&#10;sdrHod2fDRo5wfxW585tb59jhp+s8i+STPNfJLnsv0gyzX+RZJr/Isll/zn7KDYT97XuFQPb+p4y&#10;axy2eGe8DhkdNjdM2H1s81vB7hcEdp8JUbuPk4xae2sctnhnvA7Fao3HT1J2D0Cegd2DKgK7B1UE&#10;dg+qCOweVJG5di8+dSu7qfWtXfWp9Xqucda2NLUca3zdpjynX+kb1y0fd7XD0qa01WoVvcZhG9bW&#10;1/r/zQfz9Z4Ngf74bWme8TizFVn1mMITfV+eNb6uT3a/2jfeNubxb6sdloyPtlrtsCeCr7rKtzV+&#10;zZg1/n/zwZF2H7gtLMUZa31NLs2qxxSOr+z6vcbXZbtf+RsPvdW/sV39sLTVqoelb0vXqZX/f/PB&#10;oXa/jpvaqtfBdV3juqu1c9b5umz3xGrfmG13xW/sywFXOewWyYN82zOasQRq8mVv56yqvf6OJpZl&#10;5WNKo9Wd91I0rW2u+nXlmGr3S35jOuwvxpyi1IqHNc6jxF9Oed23ZW/zVQ/LP5ilD5s3kmnfEzur&#10;zgK0xjGFj/R9Sdb4umr3q3xjJ52rHdYddcWK7kvzapXDiusunfm+pIvK4Xa/qpta11MxWoG1XOOs&#10;COgqrPF1+91Vv7FPCjpc8bC0qV3xsA2fb0xXPKzZWu//Nx/Mt3sAygvsHlQR2D2oIrB7UEVg96CK&#10;wO5BFYHdgyoCuwdVBHYPqgjsHlQR2D2oIrB7UEVg96CKwO5BFdk+tg1AlRjK8ljVI4QCAEAlgNwD&#10;AEAlgNwDAEAlgNwDAEAlgNwDAEAlgNwDAEAlgNwDAEAlgNwDAEAlmCv3HJI9oOAxzgEAAMyX+yZp&#10;fL0hc3fxfI0AAAAKzaGdOSr3Arf2WfYpSyZudO+8dHCeluG3Pn3irhJdWuP5v7a4FNHibc7ybHqW&#10;/6YLOoa0xnQpHT22g47GM3wLfIZ9eueSUqTFe5ITCrPdPrhopEBwRtFDyHcWtCyz3Fx/AACQRxaU&#10;+yfW1mm1ZYzXbbA+bpFi0kf7DVborj1OikiK+SmVoXXSUZJO+YiSPgu5Z/qc0/DMNosw7aFOB54u&#10;yDsS+mb/MW+2zfv13X69yNHoeLSpbOXOjvI3KTdShK4mn3K6J9+kxjvy3D74i/EhWNDHD+Fua2S3&#10;VEh2xUcAAICic6Tck2AS0hwmWApJGz+p+U4GnwWSSOo6KuNUPBBKaYZzipSWy0mje8hTn3ITflZB&#10;B+1bdH2030DL3V78R7ID2sDlyG74GILL2NdsWQgs982uXjJoRabppo8FOoTIfbjbGi9cFQAAQKE5&#10;XO6PByrpBJzpbDmRdjLYUQFm8fw4LBOquMctbCnLuwnE1fXUcGpOQUdwdRgdm6Wai5+UvexQrmvd&#10;n1J1pvxoEfehpOlAn8guZK/bfCDeR3AIdx4Obd2zxtNliS9rkHsAQAk4XO5PhlpHqrdt6twtQq3y&#10;Br07Zd5osJiSaLJKU9YnUobU8qwn+s15tf5Hbjf7Kq7EUDbggi0n9K7gWbcjB2mxuzqE+3U7kKN1&#10;7blTouWi01tUgHZDbXm6Q2h4rOK8nyHdRFA274SuRbtUvMYFTnq8Iy5ABaWV33GH+Duza4fDcLek&#10;9npZ4/uOIZUDAIDCcqjcr8qonT8PbkIT0VZ1zqErBQAAFJgM5H5oz/JjWpcsiNx30bYHABScROQe&#10;AABA3oDcAwBAJYDcAwBAJcit3HfZacfRFJ943wzVrQcAAMDS5FTumzxM1uPnuOJZKXlD25F3AAAA&#10;y5NbufdZ6WsS9SZo1KN1DwAAK5Pnzpyz9NaQ4VEAAADWJOePanl8LKs+AACA9ci53Ev4AoxnBQCA&#10;tcm73EvkGum930IrHwAAVif/cg8AACAGIPcAAFAJIPcAAFAJIPcAAFAJIPcAAFAJIPcAAFAJIPcA&#10;AFAJIPcAAFAJIPcAAFAJIPcAAFAJIPcAAFAJIPcAAFAJIPcAAFAJIPcAAFAJIPcAAFAJIPcAAFAJ&#10;VO6b1tqhZPD0UYTMINWkNx+TSQEAQAkIW/e+lUTdrTasz/NIsdI39ToAAACgwIRy/9uYqp+yHdMR&#10;zafmfoPnDgQAAFBkQrlvuta9o0lqH+i81zgOuQcAgKITkftPXILYku76DafzdTtrTvDItQEAAED+&#10;mdG6b57ThOu7d8tJIPcAAFAoQrnv2015Zx8dhnvyd0jpZ6s95B4AAIpFKPdLArkHAIBCsarcBx0+&#10;AAAACgHkHgAAKgHkHgAAKgHkHgAAKgHkHgAAKgHkHgAAKgHkHgAAKgHkHgAAKgHkHgAAKgHkHgAA&#10;KgHkHgAAKgHkHgAAKgHkHgAAKgHkHgAAKgHkHgAAKgHkHgAAKgHkHgAAKgHkHgAAKgHkHgAAKgHk&#10;HgAAKgHkHgAAKgHkHoB8cPdyO3foqYFyALkHIHPOf+7U9eFdzQAgASD3AGTJ/q1rovTXbu1rDgAJ&#10;AbkHICuuPBSlb189rxkAJAnkHoAM+EI76m9c0gwAEgdyD0C6nN9z3TcXrmgGAOkAuQcgNfavXBCl&#10;v7aH7huQPqHcb9mhS0STdWutr+lxIPcALMWlr0Tp25e/0AwAUiaUe99+4hKj5EajR8ut456sjQO5&#10;B2BRzl91Sg8/S5Apodw3bajgQbIrLfu6ZdGfBHIPwALAzxLkh0Pkvm6lXd9pnJzRvIfcA3AEd6+L&#10;0rev3tEMADJlttxLZ079uOh83TbG5L6/fY7+bfuf+gCA2fztv3JK/2//m//2N82qMH+j2gEy5pDW&#10;fcd15jRnduboVgCAcW7f/0yUHn6WIG8c1ndv5FHtKTvrUS3kHoAprvxBlP7a1duaAUCOULlnj0vr&#10;/C8jSfOEUrPEHnIPwDgPAj9LDJMFeSVs3S8J5B4A5fzXTunhZwnyDeQegNXp3PxSlP7aHvwsQe6B&#10;3AOwGvcCP0sMkwXFAHIPwNLc0elIbqD7BhQIyD0Ay7B/H/EsQUGB3AOwKBcDP0vEswRFBHIPwAI8&#10;0OlI4GdZPLZsV1Pl4695LKzXWPALQu4BOJzbX2v3DTrqi0VfRdCfGRigJDR5mNTvdeUoIPcAzKVz&#10;BX6WRaXPOiijRGfHgRH+WgoRfGXYovehG2jqhplyhi966uBcLUQ77UpahqHK2FTKHe2uy0uP2t3W&#10;HptZNIT339rglO563jkxbvYRWTtGCTm3Wv0kLaO7nAvkHoCZ3LshSg8/y7S4626iluPa/Cfm9ZOq&#10;8ofIfZ/+uhwDsq/3Ag1W1OGWrVG62WqcpTeSbBZqCSHW3w0K+aSzlOzzvqV432673XHpvqnLtqZO&#10;e50qemw0uUhTFLx70hsdf/Y5ud3SMWgT3htl0NtG5NwWAHIPwCTn1c8Sw2TT5Jar9CW5qltPE87U&#10;8WS+3DMipCScI00b+qKf3fpJluyNhsQE7tpPSXnDQr/oTgOlPWXDDC7NVxvauNOileByM1WU9322&#10;o8nI8YOdRM+Jc6hV3wlOx9SP8+4aHKWe7iUg9wAsTTAdyYVbmgGKA3edWCutaiKU+0CZHeOFCCet&#10;9UjW0O+QjG769eOcF2nda5OdiWr4DqdlIRmixrLHjS43xIPLzVRR2bcKdWTXxPQ5Sc4pO6TLiNtE&#10;JiLhc+t6sudFgNwDoFx8KErfhp9lKQjl/pDOHMLT+Zv60uVS56bzkITd2k9cA50KaOueJPWRK3T8&#10;Ge1UpFh6VqSAHiXYHUHCLJ02v8wpyrij8hEjxxcVH30qee4C4K4YkpRuICrIm8udxwJA7gEw5gv1&#10;s7wBP8vyQGLZJbHkxvz8J5lUiJDG8dAleIOu8d3jVX1UW5O9sHhrIVLb7iZ/wBvyh2dpQaoe2Z3h&#10;fTBUdHdGUYV36M4u2PWcc2LcZcLnpDsJTsiHeFQLwNHc3tPum4uaAcDRPLGbmppL/Y/unT1z8gHk&#10;HlSXzpULovTX9jAdCViO8QcCU0grXtNNK/48OQByD6rJvWA6EvhZgqoAuQeV4/xVp/TwswTVAnIP&#10;qsT+TddRf+0mhsmCygG5B1XhYjAdCfwsQTWB3IMKcCfws7ynGQBUEMg9KDe3MR0JAA7IPSgtnSs6&#10;Hckeum9KT8PKggcf9XnZVWf3PvtLyoe6JCIxByKbOVwhV2LOjuocqEwilLl1j0PbDF0xt7kbFKu7&#10;onLuw64bDrvRiAyyShfIPSgllwI/yweaAcqNBBno88BXDVrjW4k+1iSV9jSyZaCyEbnXzcIxqZ7E&#10;HHMlOE4l0bRn+X20I7kKuCD6rOui/pzhJJ3LurALIvoSCZlg0a/J5qfcWxZA7kHZOP+1U3r4WVYJ&#10;kVVW7boVrWW1ZVHfYqlSuRfdFQmOyL1upmi0Gi4R7IiyxnfEHw9F7nWXTg1F4yNyL7sKA/cQQ3+H&#10;gyQPz6B1D8D67N/UYbK34GdZMZzOskyTFnOG1xChbZFUR1v3HDJ+snUfyQjjoX3Ki9k7ioQ546Tv&#10;+mhcMdmf24lbuhhmxn/Ecs+3H91ONNBlukDuQUm4G/hZ3tEMUCGctvZFSE/Z09rBTvLLYus+FJWt&#10;c1N9FEAy3CyIOu8yVP8/nr0j7ravW9ur11x/jexzX2LTuzsBd4vgllSa4a136aOu3XAnkgmQe1B8&#10;Qj9LdN+AKKdEcIl6I9JhswIfj3Z0ziUW4Uy0mygPhHK/FZ4ZB/fRW5tIcgLIPcgFIz/LoH0GQADP&#10;A+jY/ytNrMZoR9Hk0SxVOHlCufddJH6zIT1QW/x4OpKcAnIPMifws7yKeJYALEAo903rblJcp5U8&#10;T44kp4Dcgyx5EPhZYjoSABZlUu7rVhrzPFVjmAwn44oAuQcZcf7rz0TpL6CjHoClmJL74yLuLPX1&#10;4yL3oRvrGJB7kD6dm1+K0l/bg58lWJGmOEZWk0m577geHHEqjSSngNyDdLkX+FliOhKwEjL1rPOR&#10;rypTffdGns86vyNJDmfWD+QepMadz53SP0Q8S7Aqnc0q67yici9zmasrJs9urk5tT+ZeDCH3IA32&#10;Az/LW5oBwAy2atwbQULW61rbG9Z4qKvPWa5rolEzQ5+HOrlxWPQmH0aCmnFXBm/6cbDpdBkXS2Fe&#10;/LVRJLQcE7bulwRyD5LmYuBniXiWYAFcPARqrspE4HUZ07olw1n71JB1Yk0N25NeUNJn7fecK4r0&#10;XD9xVwfZNCxzWj6llUPjr7mxs270bH6B3IMc8iAYJgs/S7AoqsSq2bTK+s563xyFquQWeC0SRO33&#10;vOAVKf3LaNPxQGthILV58ddmu6vnDsg9yBe3Az9LTEcClkIFXTW703BxcLbstvSwBEGOu2c7z6Kx&#10;z6Kt+8AthQVcy3TkAabbNZeZEzbN00hoOXf7gdyD3NC5EvhZYpgsWJa6BnxpSjs8bG53gmY95VOi&#10;K9mRIGpO7qnUp/KscrTpx/ajjpZxY4/mxl/Ta0H++3Ig9yAf3LshSt++DD9LsBZNu6kpR1cuAgvx&#10;y8SmhxPGX/Oc+BcAyD3ImvOfu+4bTEcCYmBioBD77CzK7DFG84jEX8tZJLS5QO5BhuzfCvwsMUwW&#10;xIJ0qmiDvt5YSr+jm5YTyD3IiIsPRenbX8PPEoBUgNyD9PkCfpYApA/kHqTK7T31s7yI6UgASBfI&#10;PUiLzhWdNxx+lgBkAeQepMGlYDoS+FkCkBWQe5Aw56/CzxKAPAC5B8mxH0xHAj9LALIHcg+S4W4w&#10;HQn8LAHIB5B7EDt3Aj9LdN8AkCMg9yBObt9HPEsAcgrkHsTFFZ2OBH6WAOQSyD2IgQeBn+UDzQAA&#10;5A7IPViP8187pX94UTMAAPkEcg9WpnNTh8nCzxKAAgC5BytxL/CzvKMZAICcA7kHy3Lnc6f08LME&#10;oFBA7sES7N/X6UiuIJ4lAEUDcg8W5KL6WV6FnyUAhQRyD47mgQ6TvYzpSAAoLpB7cCjnv9Zhsuio&#10;B6DgQO7BPEbTkcDPEoASALkHs7h3Q5S+fRXTkQBQFqbkvtM9a4xvh5xu2hola5I/AeS+tAR+lpiO&#10;BIByMSn3Gw1Se2PqjV1j+qL0TSf9E0Duy0joZ3lLMwAA5WFS7usnRe5N13qdhvU5xzY8yRoDcl82&#10;Lj4UpW9/jelIACgnU505v1hL6t63dkN13msch9yXm8DP8gb8LLPnmwHxfMn092ukf3bpgzlpUCLm&#10;PKodcj+O0/m6de39cSD35eB24GeJeJZZcvDzYPCrS/7AUjv4Zsn0izXSrw9NgxIxW+5dN47ru3fL&#10;SSD3haeD6Ujygify+tStvKSG+4FLLpr+eZ20u2rMT4PyMEPum1bEntghpZ+t9pD7YnMvmI4EfpYZ&#10;cvDmrYYe+o7l/pVLA5AUczpzjgRyX1TOf+66b+BnmTEb0qR/o2sAJA/kvkLs3/pSlP7aTQyTzR7X&#10;gwO5B+kBua8IF4PpSOBnmSnfs8a7B6Xm4CWehoI0gdyXny8CP8t7mgEy45U06dUJB4B0gdyXmtt7&#10;6md5RTNAFrDIv3TJFz+jAwdkBeS+rIziWaL7JmNeS5P+B10DICsg92XkEvwsc8A33waulc9Z7p/p&#10;CgBZAbkvGeevqp8lhslmywtp0r/VNQByAOS+POzfVD/LW/CzzB6JRzP4B10DmeF1bThwtHz8NX81&#10;r9HV1SOA3JeDu4Gf5R3NAFnw7GeS+J905dUb+FlmSp9FsM8hv0jxZ8R5LAVNupgtfDWD3BeeO4Gf&#10;JYbJZs5LadKrEw7IlD7roPX/Xla6cxTxr6UQwVeGLXofclBIedMMX/TUwblaiGS2K2m5jPAmnDva&#10;Hd9S0Gdew9pjM4uG8P5bG5zSXc87J8Z9C1k7Rgk5t1qdDjK2y7lA7ovM7fuBn6XGXgFZwJ43+lT2&#10;7Xv016+ItlqiXNePAhYoEqFue5oy9cbMyF90TaC/Lgd677t7ARcdcrglkcKaLZnsiSSbhVquGKNC&#10;PuksJft8ECnet9tud1y6T4d0E0XRBjOLKk1bpyVvE+569jm53fKGPMkgF+G36LktAOS+qATxLK8i&#10;nmXGoEkfCzq9TpQL+lHAAkUijOS+PmuGphARUrPRGGna0Bf97NaPs2RvNGTzrv2UlDei027vgdKe&#10;smGGO5ibKapFK3OLslzLRYGJHD/YSfScOIda9dSuc6dj6sd5d7zidf/I57YAkPsC8iDws8R0JBny&#10;6qWGEd6gFv3gg0uDLOGuExvOzxHK/daYWo0XIqQlTaVHWUO/85fj3q7vWuiRFrQ22ZknEQ2X9E6Y&#10;IWoseu91uSE+t6jsW9vlkV0TbifRc5KcU3ZIBd0mHZ6PxCO53/Vkz4sAuS8W53U6EsSzzJi30qQ/&#10;QCdafqmfFFF1HSKdrnSPz4AVk9/70uUiNwJDEnZrz1ED2sm9FBBJPRYW+sVJMfesPJOJoLQN7zVO&#10;yu4I2QcxryjjjspHjByfrwKyk0ieuwDwSfjuKUCTz6fTkM0h96WjczMYJgs/y+xxco8pQPIMiWWX&#10;/hzz9NAVkE+HLsEPQnfNzqY8JtVHtTV5OvrJqBCpbXeXP+AN6yfpdoFKkKpHdmeML1eaeUUV3qF7&#10;zhrses45Me4yQYIfnAQn5EM8qi0P9wI/SwyTzRKZw1XneTUvEc+yyjTtpqbmUv+je2fPnHwAuc87&#10;dz53Sg8/y+xxc7j+qGugygQd8nPgFnfQgm/SzUI+gNznmP37bpjshVuaAbLg7Why1zeDwXuoPSgq&#10;kPuccjHws0Q8y4x5J0169NKD4gO5zx8PdDQJ/Cyz5NUrbdFL8JufXRqAIgO5zxW31c/yAjrqs8UN&#10;ndIVUHGa4lRTAiD3eSGcjuQ+um+yxz2UFd9nUF3EFbNE4dUg93ng3g1RevhZZouEqNeZBZ+9fBNM&#10;TgKqymbZrveQ+4w5/zmGyeaF76VJr132oFg0rCx48FGfl111du+zv6R8qEsiMgg1spkjsvHQP1nj&#10;jLOcYXvDGo9vok/rHKiMI5Rt0cdd2kF9i/cRjHodP4Eg9nIjMrIqMyD32bF/C36WOeDbweBXnVjw&#10;6WDw/oVLgoIhQQb6PPBVg9bsOH1tkty7QGSjcGQRudfNwjGpurFvP+JIBlKsbhte4DtfZ1UXNR/F&#10;PZMNopEWxk5gWGu06O1UbSwmTkZA7rPhogb3+xod9Rkj88hiItnCIwHmWbVFnRmn1hIfTeU+6Igf&#10;k3vdzDG2cZfj2xActPiJ3iy4Tbt26E/KveycW//jJzD0n3Bk5KGLv5MxkPvU+SKYjgR+ltmx8eqV&#10;hsyS4DfvXBoUFxfXktWYtJgzvIbocYskN9q679tzqtnCaDNHdGO5V+A82i4YGUv72Jd+m1GYS5X7&#10;0Y7GTkCCn33yu040umVmQO7T5Pae+lli3vBskaFTz3UFlAGRW+lnN6fsaW6ni0ZJBGKnxSK4Ej44&#10;IvfBZmFo0y17lgPLy8Y77l6AVbsp9wB1UXDutq+ftL36f8U7dfvSGJYSFN98HDmBTdH/DQ6HzKvZ&#10;MkPu2flIQ/pw4IewYsaA3C9J6Ge5h+lIskceyr7XFVBaTrmmN+v0qMNmJY4IkVMQpuS+af+GljLZ&#10;V0cuZVvagTUO5H4JLgXTkcDPMkt4jsGBRrE8ePMD/CzLD88D6Nj/K02syC/llPsdadk32T3J3fJE&#10;ZnyMALlfjPNX4WeZF1jtMVIWrII80Z3d0VEkZnTm8CNmbtDXrbTrO6PZWSJA7o9k/6bzs7x2E9OR&#10;ZMfGd+/f6zSyBz8PBj/PulUFoBrMkPtu7ZSbMuu46HzoVqT0t7fPbW9vf+p/6u/Qy8drxuuf/dM/&#10;s9L/+Z88+f3vf/u9fwgTG+IV78uXFv17SRKfylJXxkvildxrsXmzQeJMyX1f5tgSL1PXmROZVzEC&#10;WvfzuBP4Wd7TDJABr4LRUhL8RgMjAECCxgJXUWbIvTzC7vKcug2enmsYPNweA3I/g9v3r4nSX7ii&#10;GSAbZOgUfOnBGGWLd7YCszpzqEo+ckme+XZ27cgM6yCkc0WnI4GfZQ54z3IfzCkLANHpVVnnlRly&#10;vxCQ+xEPAj/LB5oBsuBPrPE66dSrd98i0lmVCIOV9ai1Ogpm1tWe6EbNDH3upnbjsOhNPpThRS5w&#10;Gvdc86a0I7fpdBkXlCGaHY2/xuO5hpqdWyD3a3FepyN5iGGyWeOx2mPWqQqj4Qyiwcwk3A2p8jAQ&#10;a+dv2LXiLNdk7Y9GP9DnlLKp7o1jpemuOfwCpWT8LW3KH4/ir4mnJpHvBwOQ+1XZv6nDZG/BzzI7&#10;Nt69//6tS74itUdchAqjAj0KZsP6znrf5Da3fsoZgbOh17D1MbmPbBqJc1bnDIIfakY2lb2zerLc&#10;zx6dlDsg96tw97ooffvqHc0A2XAgTfqnugYqjQq6jn/tNFwcnC27rf03YbyzTjSGWTTYTTB0lgV8&#10;LM6Z27Xr8Ilkj+Kv0V6kXZ9ztx/I/ZLc+dwp/Q0Mk82QYNpw54OjzXtQaYJgZRrMLGhuk7a7xJNR&#10;vLNoEDXXuqdStHE0Dpr52H7UGStzaPw1ug7kvy8Hcr8Et+/rdCQ3NQNkwoY06XWoLADjNC37j4/o&#10;/l4TR/NkYtPD+Vi7h9aPv5YakPvFCPwsr8LPMnNcD84PugbAGBPjQtlnZ1GWi4M2ir8WTeYayP2R&#10;hH6WmI4kS96QxP+sk079w9Mf4GcJZiKdKtKrw83upfQ7umk5gdwfxvmvdZgsOuqzhv1uMFIWgHWA&#10;3M+hE/hZ7sHPMjsOnv70VOPS8ySD8LMEYA0g9zO4F/hZYjqSbHFNegQ4AyAWIPfj3Pkc05FkTzBt&#10;eEeC32hgBADAekDuQ/YDP8tbmgEywTneYGpBAOIGci9cdH6W7avnNQNkhkwpO/iTrgEA4gJy/yCY&#10;jgR+llnylCRegyFsvHn6Tj0uAQDxUWm5vx34WWI6kqx5KU16PJQFIEGqKvedKzpvOKYjyZCDp9+/&#10;0/FSPMkgBsoCkCRVlPt7wTBZ+Flmi2vSI8AZAOlQMbk/Dz/LHBAEQHghcq9OlwCAhKmO3O/fCvws&#10;MUw2S9zQKY0lCABIj2rI/cVgmCz8LDPH9eDArR6A1Cm93H8BP8scsPEzSbz63Rw8ffoGHTgApE+Z&#10;5f72nvpZXpRZzEB2sN/NYPBa1wAAWVBSue8E05HAzzJDXjz9Xtvxz74ntcf8UwBkSgnl/hL8LPOB&#10;a9K/0DUAQMaUS+7PX4WfZX6Q4DcfdAUAkDWlkfv9mzpMFn6WmSKON6HGY4pBAPJDKeT+Lvwsc8M7&#10;lvsBZB6A/DEl916D5+e1tsXeLPW5U/XmRe7vBH6W6L7JkAP2s1S/m2+ePv3WpQAAuWJK7rdq8tbl&#10;twZP4751fNYIyBzI/e37iGeZE9jvBk16AHLOnM6cfpcWXWnZ1y2L/iQZyz38LHPAq6fPtUX/7CdS&#10;e4Q6AyDfzJH7FrXo61ba9Z3GyRnN++zk/kHgZ4lhstnCE5IMBroCAMg9s+V+yF059YZlna/bxgy5&#10;/7PT3GyAn2UeeMNq/7OugBXZv3R3b+/hQ7Lqa5OOBpw5wWX9KCC1IqAUzJT7JnflBJ05zZmdOWoV&#10;qQM/y2wRjX+nKwcYQrUyl9rTLSb9KEDnT47yUD8KSK0IKAWz5N7jrhxGHtUOpY0/ycwuIFB62AVn&#10;8F5XwJFcunR/78bDa+1rk12PF1RXQ65dRUMGJMwsuVfnHOKJtTPFHnJfKQ5Y4rUl//b5B8woexT7&#10;N1TDI0yG9Li7d2vvCzx/Amky51HtkUDuKwS36PFQdgZfXLq5d/nh9Yf3dD3gc5X4EQ8RwAlkD+Qe&#10;zOHHX99941IyARX66QP2VMIj3NKPAi7duLx35RIkHuQLyD2YDbvSVzvA2aVLt/a+enh90g3sikp8&#10;hD39CIBcA7kHsxG3+h90pTpcckO1o0w6JX5x4+GNvVuXHuDRKigYq8p9rkKkgbgQjQ8exb4odVSE&#10;Ly5d2fv84WQvzHmV+Ah/0I8AKDpo3YMRz1jtSzx0an+62/2CfhTwxeX2wxtXb919gOiqoHRA7sGr&#10;94PBh41nnHz25qcgDk6xYZ+ZvZuTcxRPd9Rcw+NUUB3QmVN52Ku+FE36K9PBACa61/evt9s3Ht7a&#10;u/QF+t1BBUHrvqq8ffcmGDnFcl+ofvrzly5ON9115oMoX+tHAAACcl9NNqRJHwS/KQBf3Jhqu096&#10;SPJQ1oc3ru7dvYR+dwBmgM6civKe5f6lruSL/UuXLk12tsxwdp98yApAqWjasxtmy36iq3GA1n2F&#10;2JAAZ6907VV+xsnu35IQwFEmRy5JFJoLGKwKwOpA7ivEC1b7rHtwzk833Wc4u7cRPKxi/IltU4f1&#10;vV4yPROO9Ni1xtR7bi7WoXVT9EnQR69hz3KhBhUIQr0HhajI7rBmfJmnu25J6rq2Ntrd39Gbiwnf&#10;qFHR3sdTRQO27AZ/5JmNYNezz0lOoiHn0OdlV3Iphx9PuXxhTjnT59Nx36RBhxTcV5oEnTml50f6&#10;WajEe08HH9L3s7wkIYCjTEZTd+7w1Ha/dQX97hVFehc1Dt/zJdNz6bqAvqTKAgtsrXGWFJHf6APP&#10;TdUn2jgq1LS7vJXM7yS66qu+6+5Ix1nT+0OOGSyfRIs6CSa25ILCRI4f7iSSJzl9S7vTz3y+FnkN&#10;nk2wLlcSx+xyxjTpHDz9PsEx45V7tO6LgsQ3S61Jv39pavbgL0XLx0CMGTDFu8HgqYiYMZ0l0wHU&#10;ZieC6ToIJ4v1hsi3MPR90sv+sD4p9/XGphQgnliX1Ea/HU7Kvei9TAL1S/jJRNGo9I5P9z19TqL8&#10;JOKjmQOlCU+XEK/lde2nkmXoHmF2ObPFaqzfh4vwASD3leLlu5d6W/cDqf17TcfP+Vt71x9+pjLu&#10;0E8C7rrcazdu3LqFfneQJqrPDdeu3uHWvU/t43O/I8WckPtIoUDDSUH3ZQZXbcMHuyO27La04oO5&#10;/qaK0r5J/Pm9vk0iLLt+8oiX4+fUpKXL4ZPQTfZ5Yik6ty06rYhuT5XzZAIq06IS0dZ9325HN4uA&#10;zpxS4pr0f9K1BJmO7A6PGZAXwp4Q13PC+rorCtox9eMjue+4FnRYqClt6PpxbuNzX3z9pO3VKX+q&#10;Y2VGUeuKCm6HfFkYHX/GOXkNbqv35frzsf2Ii7Aod+TyQcWCY7reHVfulD0dlJOHALoTuYjVuc0f&#10;r9yjdZ9rPJH79bvpJQTwWG/MRPP8tma3bzzcu3UXg1VBCWhqZ84hdLpOTWfP5J0mp9x1h1VeWvyH&#10;ArkvDxsSol6Hxx7E4Gd5UaU8Cp6kgrIz6pCZSzDB6wJFE6av78bs/5Um5oPOnPIgwRCWGDq1LyGA&#10;o3NkX9FPlNuBP821GxzgHf3uoApIL8usrhCl3gg1/qiieQOt+6LzkiT+rUu+eDr48GoylMw89lXK&#10;o9zUzwAAJQRyX3BY7Wc26d202ZG2+2S8sNFH6HcHoAqgM6eQbLx8oy16CYzwfKpJ/wdV8giTc/AB&#10;AKoFWvdFxPXS/x+RQDPX9ZOAiIMkt90vPdB8AEBlgdwXkFv/QeT+P6qeC4t22QMAqgo6c/KI63cP&#10;O2TcwCWZdeonTt1vt//jf1CxdxOrSgEAqsrv2UVmwkumSestT95sv85LdkyXXB6tpPAoqC1659FS&#10;7k0zeFf6QYjshX0wxzaXXB4xK4dyDEdFeAe6o+i5jJ+Xhj+wI7/KJEDrPm984WR8DAkP+Uaa9KWY&#10;SRaAuJFhrhw+QGna39OSc92AUzfO1BcVp1yWVbeJ6Us4BAk/M3TBz5qtxtln9NHoA6HpxsXy6NnI&#10;5pFcFu3wUKbOh5XkaEedhuVJoV2BSGF34hICIUkg9+lz+9Ldva8fXlcpb9/RbOWeZgsXbvwnkvgf&#10;3SevB4PvCzXHIACpweIrgSkdowBlqsHd33GkhDFBFb2mvJGYDX0R3279JJeLfMColrsgBUSwuQtX&#10;Vj/OucGVhYMyqNzzUcMdbUQKyGWo03XS/7HdjZ5zQqAzJ1U648HEhEPDQ34nTXrVewDAHLoc6X0r&#10;7HohbRZNJjokq90OFfA5jFmQSzi9drExHUO/0zjubfpnXOyZcfWta18R7UScloPNXS5vGFwRnIKH&#10;rfvIjqgARyuUAp3GSW/XozRfG6h938umdU9fy1Ua36b47lZlktUuElWgc+nS3t7166rrE/OphiFm&#10;hAs8sap+MsazP71RhX/Gav/UpQEAc/Cc+DqhZfquk33os8RySj4a5WrrmnB5Is6UT+p3zrjWfeQD&#10;oemmRmm6YwSbywQmmrsvUcxUwZ98FCSPjXYUCcG5ETkvulDVaI/py30YS5m+LZ/NL+EFMwrkfgZf&#10;qYxHmJzIw5gFQhG4Xnr02wCwIPLEk4hGsBnSevB41A8eiQa5IuaEKDfnUYLL7JqdTXmwKp/oByEk&#10;7UFGZPMwVw51TA7VO84xK6VQcFQqIQVq7lx2eKnn1bVWCx/jHSbGlNxHQry5u5T6yfDqFqGqnTlj&#10;/e63NDNgfL5VnpxptZGqMo/bgB/pAABAXEzKPd1gkMjX+TajflxuTLiHyX0WpXqt+7FHqIp+FLK/&#10;RhgxCVEfdNv88z+hbQ8AiJdJuXeTvLguJtcP5bqxJimp3F96cP/+V9clEORVzQq4LAIfcu3GjYn4&#10;kWvyqzTpofIAgISY6szZcm35Lmm867t3y0lKJvdhqN8I4uweYf9BAiGAf/0Xg59V4l8OBt/PuI8C&#10;AIBYmH5Ue4rlndWe+/Frc9S+mHL/xaWb9y9f50iQk+HCbjqFD7lw42oqASLddPropQcAJM+03C9G&#10;oeR+xoSq9/WjgP2bNx+kNn2H9/KNtuj/+b8gtf/OpQEAsSAOMOzsAsYpkdxfunTr/lfXv2y3b0w0&#10;zKfDElzOdGKmp9yif68rAIBYUb94MM2qcp8fR8wZE6pORgPu3Lq1d+lBbqbveAe5ByBmJEgau7g3&#10;a4bnFBTfenXI5/7oqMs7rUZjlmmu86QnwrBnHBlHEkQpLiGryv2fVVmVa5dv6wcB+59PPP2Mp0j7&#10;4aRqa/6Ia5M+NbngNWt8MOnU27fwwAEgRiS2mQQaO3VWJG3o1FyePE6FLxvFLNsf5c4Je6Z5o+Br&#10;BWZVuVdpjaAfBMwIDpNMEXPrMocAPq9reYUnnRoMdAUAEDsfy6jaYJwQa3UQ1MyFL1NhH4tZ9iwS&#10;s0zeZQONj+Di4XBeJPhakYlL7q9Nui3eicyS6oinyMO863oU7/vB4Kmaya+DwXO44ACQCBINwOeF&#10;i0HD7X1/MnwZp/nj+vFwLFE0Zpm888812M6TS4fkjYKvFZkSParNIdKiR5MegIRxPTUuAowOD+Xe&#10;lyeR8GUaHkDa8f3pmGXSup8V9kwvAcEFodAU/1Ft/jj401tuMBAyp6zOIQ4ASAx+onqWFtxsr5+k&#10;Fel8nwxfNnpUOyNmmVwFCJH1cLvgUW0YSqzIoHUfO9JL/72uAABAToDcx84HlnuEqAcA5Ax05sSD&#10;hKjXeWQ3/oT+GwBA7kDrPhY2WO0HP+saAADkD8j9Ghw8Hwx+cM6VkpQUAADkEnTmrM4BmvQAgOKA&#10;1v3SHLz9Uf0sJfjNK5cGAIB8A7lfEtdL/0bXAACgKKwq95/oe+Vwco8Q9QCAooHW/UJIiHqNYnnw&#10;5i1i3wAACgce1S7CN9Kk/1XXAACggKB1P58XH8KANy/eowMHAFBsIPdzeSVNejjTAwDKAeR+khdv&#10;1bVy4znLPaadAgCUA8j9OC+kSa/BbwAAoDxA7sdxI2WDOWUBAKA0QO4ZDlH/s3pXvn7zJ5cAAIAy&#10;AbknZNIpjJQFAJSaCsv9q58GH/SpLOs91B4AUGqqK/euSY+JSAAAFaFycv/NK3Wt3HhPav9eY1sC&#10;AEDZmSH3XoMnXpfp2HkWdklMUVC5/1Ga9PClBwBUjxly3w0EfqPRo+XWSc+tjlFQuXc9OAhRDwCo&#10;HlNy3+laW3PJrrTs6ydZ9Ccpktxv/EQS/1RXXr6EnyUAoIpMyf2ZZ6bvunDq9ji36zuNWc37Isn9&#10;d9Kkx0hZAEClmfOolhv29ZMi93U7Lvf97U+2CV/Yye/rv3wY/Ou/l1P89FdS+/+i+Z/KS8vghRde&#10;yb/+RrUDZMwcua83fO7W4c6cX+yuyxsj9637H6RJj156AABwzJH7j7n7viOPak/ZIj2qPXilZysz&#10;knxwaQAAAFNy32QvTH1WKyuzPdPzKfcvWePfY2pBAACYYk7r/kjyKffuoSzc6gEAYIpV5T5Hc9Ue&#10;8PDYb13ae/nutUsBAACIUoLWvUw6NfhG1wAAAMyisHL/9sPgO32s8HQweA8XHAAAOJSiduaQxBN4&#10;KAsAAAtSsNb9i6AVL8FvgsAIAAAAjqIAcv/2zQtNvWONhy89AACsQD47c159eP9Oh0uJK/2gI2nX&#10;gyNJAAAAS5Gf1j033dWd8o3Iuuu3cWl9KPvNu19/dCkAAABLkYHcH7wKnSZlQik3KsrJuptL8BUn&#10;30uSePsG46YAAGBd0unM2fju+VN9yHoQkfXXkn4p6Q731PwqSQAAALGTXOue5wl87jphPJH1HyTt&#10;5F6nGHnxfPABHvMAAJACccj9q1Cxv2Updy13J+vfS1o6bQZBr/s/fvsaE4IDAEDKrCr3/9/3rg9G&#10;3WVU1jkZeEqyS432ywMAAMiaVeWetdylPrDEP3fpDdJ+12cDAAAgV6wh98GY1hcv4ToDAAB5Z1W5&#10;z1EAZAAAAEcTx6NaAAAAuQdyDwAAlQByDwAAlQByDwAAlQByDwAAlQByDwAAlQByDwDIBK9R09Q8&#10;+tY3vh1K+q+tpTVD6/asZIClgdwDADLA61p7hNw37d/Q0meV75PY64xHpt7VBFgSyD0AIAuOlnuv&#10;wcM5+6TzrPZH3QqAI4HcAwCy4Gi5N2ZHZb6hPTlgLSD3AIAsWETuA7bQuo+D2XL/V3olrc+9pkLu&#10;AQDrsIzcc+GTQd+9QTt/RWbKPV1K+RHJRqPHK6NajgC5BwCsw9DaYX27SU1K7pnvay43MWe2MUnw&#10;P+rQe9N+4jLA0syQe++x15X6dsv6SRb9SSD3AIAY2LLbpk9/EVpovifDtNzX/06Fvm6Pc7t+vyFv&#10;E0DuAQAxMLRDknvnWy+wsz1IhCm573O9O7k/Ljqvqj8B5B4AsD7cmVPjP10HCTIp99yL5vC0M6dp&#10;c9SZg8MmD+o4BXBYkAEzH9WS0H/Kb41NWgzDwWxRYK4pkM1hUccpgMOCDJgn9673jG+0Zok9zDUV&#10;sjks6jgFcFiQAbPlHgAAQMmA3AMAQCWA3AMAQCWA3AMAQCWA3AMAQCVYXu63wgFw8wOoJYTHYVDT&#10;H3KX+vcMSf8LZ/S/Ozpsil9ZDqVHSvHbRg+b9rdVN7u0v60eNsVvC2ayvNwHc4l5LoDarCG3SdHN&#10;wlIy+J4h6X/hjP53g8Om+JU7Xbb8hj3bSfXbRg+b5n/wlosaz8tOiv+3kcNm9PsFEZaX+6ZGM9IA&#10;ajPH3CbDUgFTYyP97xmSwRfO6H83OGz6X/kUf9H0/4+35Ii7KX/beoMlPvVv6w6bhTmDcVaRe2mI&#10;aSidTmNmfOQkOONCPLCppkj63zMkiy+c0f+uHjaDr9wg+8/g/5gPa848S/fbNqRXRb/t7NCHSeAO&#10;m9HvF0RZuXUfBlBzV+7U2EzZXrL6niHpfuGM/nfD1r2Q3lf2/sJHqp9M+f+40/i9pgjX2E4D39rT&#10;/H+rqp/Wt6XDtjSZ5rcF06wi9zK7QMf9v80OoJYg9Ua65pLB9+TQFaNWUApfOHLANP93pw+rJPuV&#10;I4eV8K/pf1s9rJLatyUkAFbK35aIxN1K+/cLoqzed39YALUE+Tj17r9svmdIul/4STb/u+FhhZS+&#10;crPLyw4v0/y27rDGLYk0/4O7cix5VJumRbvDCvLsFmTEsnLPLlxWO1r5Cp6iCEqDIQtjSfl7htBN&#10;cNqP8viI6f/vjg77CyfS+crcjyxIazO1bxs97A6/p/Qf3I0e6wml0/m/jRw2zW8LZrN86x4AAEAB&#10;gdwDAEAlgNwDAEAlgNwDAEAlgNwDAEAlgNwDAEAlgNwDAEAlgNwDAEAlgNwDAEAlgNwDAEAlgNwD&#10;AEAlgNwDAEAlgNwDAEAlgNwDAEAVMNv/P404Iyw4ixLuAAAAAElFTkSuQmCCUEsBAi0AFAAGAAgA&#10;AAAhALGCZ7YKAQAAEwIAABMAAAAAAAAAAAAAAAAAAAAAAFtDb250ZW50X1R5cGVzXS54bWxQSwEC&#10;LQAUAAYACAAAACEAOP0h/9YAAACUAQAACwAAAAAAAAAAAAAAAAA7AQAAX3JlbHMvLnJlbHNQSwEC&#10;LQAUAAYACAAAACEAzHRPTE8EAADaDAAADgAAAAAAAAAAAAAAAAA6AgAAZHJzL2Uyb0RvYy54bWxQ&#10;SwECLQAUAAYACAAAACEAqiYOvrwAAAAhAQAAGQAAAAAAAAAAAAAAAAC1BgAAZHJzL19yZWxzL2Uy&#10;b0RvYy54bWwucmVsc1BLAQItABQABgAIAAAAIQDevpk63QAAAAYBAAAPAAAAAAAAAAAAAAAAAKgH&#10;AABkcnMvZG93bnJldi54bWxQSwECLQAKAAAAAAAAACEAN3hzLRl7AAAZewAAFAAAAAAAAAAAAAAA&#10;AACyCAAAZHJzL21lZGlhL2ltYWdlMS5wbmdQSwUGAAAAAAYABgB8AQAA/YMAAAAA&#10;">
                <v:shape id="Диаграмма 9" o:spid="_x0000_s1027" type="#_x0000_t75" style="position:absolute;width:75738;height:37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4MwwAAANsAAAAPAAAAZHJzL2Rvd25yZXYueG1sRI9Ba8JA&#10;FITvBf/D8gRvdaOHKDEb0YhgL5Xa/oBH9pmkzb4Nu6uJ/75bEHocZuYbJt+OphN3cr61rGAxT0AQ&#10;V1a3XCv4+jy+rkH4gKyxs0wKHuRhW0xecsy0HfiD7pdQiwhhn6GCJoQ+k9JXDRn0c9sTR+9qncEQ&#10;pauldjhEuOnkMklSabDluNBgT2VD1c/lZhSsDnWZuP169e7OXfrG43fpbgelZtNxtwERaAz/4Wf7&#10;pBUsF/D3Jf4AWfwCAAD//wMAUEsBAi0AFAAGAAgAAAAhANvh9svuAAAAhQEAABMAAAAAAAAAAAAA&#10;AAAAAAAAAFtDb250ZW50X1R5cGVzXS54bWxQSwECLQAUAAYACAAAACEAWvQsW78AAAAVAQAACwAA&#10;AAAAAAAAAAAAAAAfAQAAX3JlbHMvLnJlbHNQSwECLQAUAAYACAAAACEAPtsODMMAAADbAAAADwAA&#10;AAAAAAAAAAAAAAAHAgAAZHJzL2Rvd25yZXYueG1sUEsFBgAAAAADAAMAtwAAAPcCAAAAAA==&#10;">
                  <v:imagedata r:id="rId46" o:title=""/>
                  <o:lock v:ext="edit" aspectratio="f"/>
                </v:shape>
                <v:line id="Прямая соединительная линия 11" o:spid="_x0000_s1028" style="position:absolute;visibility:visible;mso-wrap-style:square" from="8382,23145" to="8477,34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UShwwAAANsAAAAPAAAAZHJzL2Rvd25yZXYueG1sRI/RasJA&#10;FETfhf7Dcgt9kboxD22JrlILVkEKavyAS/aaDWbvhuyaxL/vCoKPw8yZYebLwdaio9ZXjhVMJwkI&#10;4sLpiksFp3z9/gXCB2SNtWNScCMPy8XLaI6Zdj0fqDuGUsQS9hkqMCE0mZS+MGTRT1xDHL2zay2G&#10;KNtS6hb7WG5rmSbJh7RYcVww2NCPoeJyvFoFab+W4w63dfj9+9zsm90qX+VGqbfX4XsGItAQnuEH&#10;vdWRS+H+Jf4AufgHAAD//wMAUEsBAi0AFAAGAAgAAAAhANvh9svuAAAAhQEAABMAAAAAAAAAAAAA&#10;AAAAAAAAAFtDb250ZW50X1R5cGVzXS54bWxQSwECLQAUAAYACAAAACEAWvQsW78AAAAVAQAACwAA&#10;AAAAAAAAAAAAAAAfAQAAX3JlbHMvLnJlbHNQSwECLQAUAAYACAAAACEAe2VEocMAAADbAAAADwAA&#10;AAAAAAAAAAAAAAAHAgAAZHJzL2Rvd25yZXYueG1sUEsFBgAAAAADAAMAtwAAAPcCAAAAAA==&#10;" strokecolor="#4a7ebb">
                  <v:stroke dashstyle="dash"/>
                </v:line>
                <v:line id="Прямая соединительная линия 13" o:spid="_x0000_s1029" style="position:absolute;visibility:visible;mso-wrap-style:square" from="45243,7334" to="45243,34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eE6wwAAANsAAAAPAAAAZHJzL2Rvd25yZXYueG1sRI/RasJA&#10;FETfC/7DcgVfSt3UQpXUVbSgFURQ0w+4ZG+zwezdkF2T+PeuIPRxmDkzzHzZ20q01PjSsYL3cQKC&#10;OHe65ELBb7Z5m4HwAVlj5ZgU3MjDcjF4mWOqXccnas+hELGEfYoKTAh1KqXPDVn0Y1cTR+/PNRZD&#10;lE0hdYNdLLeVnCTJp7RYclwwWNO3ofxyvloFk24jX1vcVWF7mP4c6/06W2dGqdGwX32BCNSH//CT&#10;3unIfcDjS/wBcnEHAAD//wMAUEsBAi0AFAAGAAgAAAAhANvh9svuAAAAhQEAABMAAAAAAAAAAAAA&#10;AAAAAAAAAFtDb250ZW50X1R5cGVzXS54bWxQSwECLQAUAAYACAAAACEAWvQsW78AAAAVAQAACwAA&#10;AAAAAAAAAAAAAAAfAQAAX3JlbHMvLnJlbHNQSwECLQAUAAYACAAAACEAFCnhOsMAAADbAAAADwAA&#10;AAAAAAAAAAAAAAAHAgAAZHJzL2Rvd25yZXYueG1sUEsFBgAAAAADAAMAtwAAAPcCAAAAAA==&#10;" strokecolor="#4a7ebb">
                  <v:stroke dashstyle="dash"/>
                </v:line>
                <w10:anchorlock/>
              </v:group>
            </w:pict>
          </mc:Fallback>
        </mc:AlternateContent>
      </w:r>
    </w:p>
    <w:p w:rsidR="00812CCE" w:rsidRDefault="00812CCE" w:rsidP="007D4BC3">
      <w:pPr>
        <w:pStyle w:val="20"/>
      </w:pPr>
    </w:p>
    <w:p w:rsidR="00C810F9" w:rsidRDefault="00C810F9" w:rsidP="007D4BC3">
      <w:pPr>
        <w:pStyle w:val="20"/>
        <w:sectPr w:rsidR="00C810F9" w:rsidSect="00C810F9">
          <w:footnotePr>
            <w:numRestart w:val="eachPage"/>
          </w:footnotePr>
          <w:pgSz w:w="16838" w:h="11906" w:orient="landscape"/>
          <w:pgMar w:top="1418" w:right="1134" w:bottom="850" w:left="1134"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bookmarkStart w:id="109" w:name="_Ref405630298"/>
    </w:p>
    <w:p w:rsidR="008D436B" w:rsidRPr="00CC2D8F" w:rsidRDefault="008D436B" w:rsidP="007D4BC3">
      <w:pPr>
        <w:pStyle w:val="20"/>
        <w:rPr>
          <w:i/>
        </w:rPr>
      </w:pPr>
      <w:r w:rsidRPr="00CC2D8F">
        <w:rPr>
          <w:spacing w:val="-5"/>
        </w:rPr>
        <w:lastRenderedPageBreak/>
        <w:t xml:space="preserve">1.3.7. </w:t>
      </w:r>
      <w:r w:rsidRPr="00812CCE">
        <w:t>Фактические</w:t>
      </w:r>
      <w:r w:rsidRPr="00CC2D8F">
        <w:rPr>
          <w:spacing w:val="43"/>
        </w:rPr>
        <w:t xml:space="preserve"> </w:t>
      </w:r>
      <w:r w:rsidRPr="00CC2D8F">
        <w:rPr>
          <w:spacing w:val="-3"/>
        </w:rPr>
        <w:t>т</w:t>
      </w:r>
      <w:r w:rsidRPr="00CC2D8F">
        <w:rPr>
          <w:spacing w:val="1"/>
        </w:rPr>
        <w:t>е</w:t>
      </w:r>
      <w:r w:rsidRPr="00CC2D8F">
        <w:rPr>
          <w:spacing w:val="2"/>
        </w:rPr>
        <w:t>м</w:t>
      </w:r>
      <w:r w:rsidRPr="00CC2D8F">
        <w:t>п</w:t>
      </w:r>
      <w:r w:rsidRPr="00CC2D8F">
        <w:rPr>
          <w:spacing w:val="1"/>
        </w:rPr>
        <w:t>е</w:t>
      </w:r>
      <w:r w:rsidRPr="00CC2D8F">
        <w:t>ра</w:t>
      </w:r>
      <w:r w:rsidRPr="00CC2D8F">
        <w:rPr>
          <w:spacing w:val="-3"/>
        </w:rPr>
        <w:t>т</w:t>
      </w:r>
      <w:r w:rsidRPr="00CC2D8F">
        <w:t>ур</w:t>
      </w:r>
      <w:r w:rsidRPr="00CC2D8F">
        <w:rPr>
          <w:spacing w:val="2"/>
        </w:rPr>
        <w:t>н</w:t>
      </w:r>
      <w:r w:rsidRPr="00CC2D8F">
        <w:t>ые</w:t>
      </w:r>
      <w:r w:rsidRPr="00CC2D8F">
        <w:rPr>
          <w:spacing w:val="43"/>
        </w:rPr>
        <w:t xml:space="preserve"> </w:t>
      </w:r>
      <w:r w:rsidRPr="00CC2D8F">
        <w:t>р</w:t>
      </w:r>
      <w:r w:rsidRPr="00CC2D8F">
        <w:rPr>
          <w:spacing w:val="1"/>
        </w:rPr>
        <w:t>е</w:t>
      </w:r>
      <w:r w:rsidRPr="00CC2D8F">
        <w:t>жи</w:t>
      </w:r>
      <w:r w:rsidRPr="00CC2D8F">
        <w:rPr>
          <w:spacing w:val="2"/>
        </w:rPr>
        <w:t>м</w:t>
      </w:r>
      <w:r w:rsidRPr="00CC2D8F">
        <w:t>ы</w:t>
      </w:r>
      <w:r w:rsidRPr="00CC2D8F">
        <w:rPr>
          <w:spacing w:val="41"/>
        </w:rPr>
        <w:t xml:space="preserve"> </w:t>
      </w:r>
      <w:r w:rsidRPr="00CC2D8F">
        <w:rPr>
          <w:spacing w:val="-6"/>
        </w:rPr>
        <w:t>о</w:t>
      </w:r>
      <w:r w:rsidRPr="00CC2D8F">
        <w:rPr>
          <w:spacing w:val="2"/>
        </w:rPr>
        <w:t>т</w:t>
      </w:r>
      <w:r w:rsidRPr="00CC2D8F">
        <w:t>пу</w:t>
      </w:r>
      <w:r w:rsidRPr="00CC2D8F">
        <w:rPr>
          <w:spacing w:val="1"/>
        </w:rPr>
        <w:t>с</w:t>
      </w:r>
      <w:r w:rsidRPr="00CC2D8F">
        <w:t>ка</w:t>
      </w:r>
      <w:r w:rsidRPr="00CC2D8F">
        <w:rPr>
          <w:spacing w:val="43"/>
        </w:rPr>
        <w:t xml:space="preserve"> </w:t>
      </w:r>
      <w:r w:rsidRPr="00CC2D8F">
        <w:rPr>
          <w:spacing w:val="-3"/>
        </w:rPr>
        <w:t>т</w:t>
      </w:r>
      <w:r w:rsidRPr="00CC2D8F">
        <w:rPr>
          <w:spacing w:val="1"/>
        </w:rPr>
        <w:t>е</w:t>
      </w:r>
      <w:r w:rsidRPr="00CC2D8F">
        <w:t>п</w:t>
      </w:r>
      <w:r w:rsidRPr="00CC2D8F">
        <w:rPr>
          <w:spacing w:val="2"/>
        </w:rPr>
        <w:t>л</w:t>
      </w:r>
      <w:r w:rsidRPr="00CC2D8F">
        <w:t>а</w:t>
      </w:r>
      <w:r w:rsidRPr="00CC2D8F">
        <w:rPr>
          <w:spacing w:val="42"/>
        </w:rPr>
        <w:t xml:space="preserve"> </w:t>
      </w:r>
      <w:r w:rsidRPr="00CC2D8F">
        <w:t>в</w:t>
      </w:r>
      <w:r w:rsidRPr="00CC2D8F">
        <w:rPr>
          <w:spacing w:val="41"/>
        </w:rPr>
        <w:t xml:space="preserve"> </w:t>
      </w:r>
      <w:r w:rsidRPr="00CC2D8F">
        <w:rPr>
          <w:spacing w:val="-3"/>
        </w:rPr>
        <w:t>т</w:t>
      </w:r>
      <w:r w:rsidRPr="00CC2D8F">
        <w:rPr>
          <w:spacing w:val="1"/>
        </w:rPr>
        <w:t>е</w:t>
      </w:r>
      <w:r w:rsidRPr="00CC2D8F">
        <w:t>п</w:t>
      </w:r>
      <w:r w:rsidRPr="00CC2D8F">
        <w:rPr>
          <w:spacing w:val="6"/>
        </w:rPr>
        <w:t>л</w:t>
      </w:r>
      <w:r w:rsidRPr="00CC2D8F">
        <w:rPr>
          <w:spacing w:val="-6"/>
        </w:rPr>
        <w:t>о</w:t>
      </w:r>
      <w:r w:rsidRPr="00CC2D8F">
        <w:t>в</w:t>
      </w:r>
      <w:r w:rsidRPr="00CC2D8F">
        <w:rPr>
          <w:spacing w:val="3"/>
        </w:rPr>
        <w:t>ы</w:t>
      </w:r>
      <w:r w:rsidRPr="00CC2D8F">
        <w:t>е</w:t>
      </w:r>
      <w:r w:rsidRPr="00CC2D8F">
        <w:rPr>
          <w:w w:val="99"/>
        </w:rPr>
        <w:t xml:space="preserve"> </w:t>
      </w:r>
      <w:r w:rsidRPr="00CC2D8F">
        <w:rPr>
          <w:spacing w:val="1"/>
        </w:rPr>
        <w:t>се</w:t>
      </w:r>
      <w:r w:rsidRPr="00CC2D8F">
        <w:rPr>
          <w:spacing w:val="-3"/>
        </w:rPr>
        <w:t>т</w:t>
      </w:r>
      <w:r w:rsidRPr="00CC2D8F">
        <w:t>и</w:t>
      </w:r>
      <w:r w:rsidRPr="00CC2D8F">
        <w:rPr>
          <w:spacing w:val="-7"/>
        </w:rPr>
        <w:t xml:space="preserve"> </w:t>
      </w:r>
      <w:r w:rsidRPr="00CC2D8F">
        <w:t>и</w:t>
      </w:r>
      <w:r w:rsidRPr="00CC2D8F">
        <w:rPr>
          <w:spacing w:val="-7"/>
        </w:rPr>
        <w:t xml:space="preserve"> </w:t>
      </w:r>
      <w:r w:rsidRPr="00CC2D8F">
        <w:rPr>
          <w:spacing w:val="2"/>
        </w:rPr>
        <w:t>и</w:t>
      </w:r>
      <w:r w:rsidRPr="00CC2D8F">
        <w:t>х</w:t>
      </w:r>
      <w:r w:rsidRPr="00CC2D8F">
        <w:rPr>
          <w:spacing w:val="-9"/>
        </w:rPr>
        <w:t xml:space="preserve"> </w:t>
      </w:r>
      <w:r w:rsidRPr="00CC2D8F">
        <w:rPr>
          <w:spacing w:val="5"/>
        </w:rPr>
        <w:t>с</w:t>
      </w:r>
      <w:r w:rsidRPr="00CC2D8F">
        <w:t>о</w:t>
      </w:r>
      <w:r w:rsidRPr="00CC2D8F">
        <w:rPr>
          <w:spacing w:val="-6"/>
        </w:rPr>
        <w:t>о</w:t>
      </w:r>
      <w:r w:rsidRPr="00CC2D8F">
        <w:rPr>
          <w:spacing w:val="-3"/>
        </w:rPr>
        <w:t>т</w:t>
      </w:r>
      <w:r w:rsidRPr="00CC2D8F">
        <w:t>в</w:t>
      </w:r>
      <w:r w:rsidRPr="00CC2D8F">
        <w:rPr>
          <w:spacing w:val="1"/>
        </w:rPr>
        <w:t>е</w:t>
      </w:r>
      <w:r w:rsidRPr="00CC2D8F">
        <w:rPr>
          <w:spacing w:val="-3"/>
        </w:rPr>
        <w:t>т</w:t>
      </w:r>
      <w:r w:rsidRPr="00CC2D8F">
        <w:rPr>
          <w:spacing w:val="1"/>
        </w:rPr>
        <w:t>с</w:t>
      </w:r>
      <w:r w:rsidRPr="00CC2D8F">
        <w:rPr>
          <w:spacing w:val="2"/>
        </w:rPr>
        <w:t>т</w:t>
      </w:r>
      <w:r w:rsidRPr="00CC2D8F">
        <w:t>вие</w:t>
      </w:r>
      <w:r w:rsidRPr="00CC2D8F">
        <w:rPr>
          <w:spacing w:val="-4"/>
        </w:rPr>
        <w:t xml:space="preserve"> </w:t>
      </w:r>
      <w:r w:rsidRPr="00CC2D8F">
        <w:t>у</w:t>
      </w:r>
      <w:r w:rsidRPr="00CC2D8F">
        <w:rPr>
          <w:spacing w:val="2"/>
        </w:rPr>
        <w:t>т</w:t>
      </w:r>
      <w:r w:rsidRPr="00CC2D8F">
        <w:t>в</w:t>
      </w:r>
      <w:r w:rsidRPr="00CC2D8F">
        <w:rPr>
          <w:spacing w:val="1"/>
        </w:rPr>
        <w:t>е</w:t>
      </w:r>
      <w:r w:rsidRPr="00CC2D8F">
        <w:t>ржд</w:t>
      </w:r>
      <w:r w:rsidRPr="00CC2D8F">
        <w:rPr>
          <w:spacing w:val="1"/>
        </w:rPr>
        <w:t>е</w:t>
      </w:r>
      <w:r w:rsidRPr="00CC2D8F">
        <w:t>н</w:t>
      </w:r>
      <w:r w:rsidRPr="00CC2D8F">
        <w:rPr>
          <w:spacing w:val="2"/>
        </w:rPr>
        <w:t>н</w:t>
      </w:r>
      <w:r w:rsidRPr="00CC2D8F">
        <w:t>ым</w:t>
      </w:r>
      <w:r w:rsidRPr="00CC2D8F">
        <w:rPr>
          <w:spacing w:val="-3"/>
        </w:rPr>
        <w:t xml:space="preserve"> </w:t>
      </w:r>
      <w:r w:rsidRPr="00CC2D8F">
        <w:t>гра</w:t>
      </w:r>
      <w:r w:rsidRPr="00CC2D8F">
        <w:rPr>
          <w:spacing w:val="-1"/>
        </w:rPr>
        <w:t>ф</w:t>
      </w:r>
      <w:r w:rsidRPr="00CC2D8F">
        <w:t>икам</w:t>
      </w:r>
      <w:r w:rsidRPr="00CC2D8F">
        <w:rPr>
          <w:spacing w:val="-4"/>
        </w:rPr>
        <w:t xml:space="preserve"> </w:t>
      </w:r>
      <w:r w:rsidRPr="00CC2D8F">
        <w:t>р</w:t>
      </w:r>
      <w:r w:rsidRPr="00CC2D8F">
        <w:rPr>
          <w:spacing w:val="1"/>
        </w:rPr>
        <w:t>е</w:t>
      </w:r>
      <w:r w:rsidRPr="00CC2D8F">
        <w:t>гу</w:t>
      </w:r>
      <w:r w:rsidRPr="00CC2D8F">
        <w:rPr>
          <w:spacing w:val="2"/>
        </w:rPr>
        <w:t>л</w:t>
      </w:r>
      <w:r w:rsidRPr="00CC2D8F">
        <w:t>и</w:t>
      </w:r>
      <w:r w:rsidRPr="00CC2D8F">
        <w:rPr>
          <w:spacing w:val="3"/>
        </w:rPr>
        <w:t>р</w:t>
      </w:r>
      <w:r w:rsidRPr="00CC2D8F">
        <w:rPr>
          <w:spacing w:val="-6"/>
        </w:rPr>
        <w:t>о</w:t>
      </w:r>
      <w:r w:rsidRPr="00CC2D8F">
        <w:t>в</w:t>
      </w:r>
      <w:r w:rsidRPr="00CC2D8F">
        <w:rPr>
          <w:spacing w:val="4"/>
        </w:rPr>
        <w:t>а</w:t>
      </w:r>
      <w:r w:rsidRPr="00CC2D8F">
        <w:t>н</w:t>
      </w:r>
      <w:r w:rsidRPr="00CC2D8F">
        <w:rPr>
          <w:spacing w:val="-3"/>
        </w:rPr>
        <w:t>и</w:t>
      </w:r>
      <w:r w:rsidRPr="00CC2D8F">
        <w:t>я о</w:t>
      </w:r>
      <w:r w:rsidRPr="00CC2D8F">
        <w:rPr>
          <w:spacing w:val="-3"/>
        </w:rPr>
        <w:t>т</w:t>
      </w:r>
      <w:r w:rsidRPr="00CC2D8F">
        <w:t>пу</w:t>
      </w:r>
      <w:r w:rsidRPr="00CC2D8F">
        <w:rPr>
          <w:spacing w:val="1"/>
        </w:rPr>
        <w:t>с</w:t>
      </w:r>
      <w:r w:rsidRPr="00CC2D8F">
        <w:rPr>
          <w:spacing w:val="2"/>
        </w:rPr>
        <w:t>к</w:t>
      </w:r>
      <w:r w:rsidRPr="00CC2D8F">
        <w:t>а</w:t>
      </w:r>
      <w:r w:rsidRPr="00CC2D8F">
        <w:rPr>
          <w:w w:val="99"/>
        </w:rPr>
        <w:t xml:space="preserve"> </w:t>
      </w:r>
      <w:r w:rsidRPr="00CC2D8F">
        <w:rPr>
          <w:spacing w:val="-3"/>
        </w:rPr>
        <w:t>т</w:t>
      </w:r>
      <w:r w:rsidRPr="00CC2D8F">
        <w:rPr>
          <w:spacing w:val="1"/>
        </w:rPr>
        <w:t>е</w:t>
      </w:r>
      <w:r w:rsidRPr="00CC2D8F">
        <w:t>п</w:t>
      </w:r>
      <w:r w:rsidRPr="00CC2D8F">
        <w:rPr>
          <w:spacing w:val="2"/>
        </w:rPr>
        <w:t>л</w:t>
      </w:r>
      <w:r w:rsidRPr="00CC2D8F">
        <w:t>а</w:t>
      </w:r>
      <w:r w:rsidRPr="00CC2D8F">
        <w:rPr>
          <w:spacing w:val="-8"/>
        </w:rPr>
        <w:t xml:space="preserve"> </w:t>
      </w:r>
      <w:r w:rsidRPr="00CC2D8F">
        <w:t>в</w:t>
      </w:r>
      <w:r w:rsidRPr="00CC2D8F">
        <w:rPr>
          <w:spacing w:val="-8"/>
        </w:rPr>
        <w:t xml:space="preserve"> </w:t>
      </w:r>
      <w:r w:rsidRPr="00CC2D8F">
        <w:rPr>
          <w:spacing w:val="-3"/>
        </w:rPr>
        <w:t>т</w:t>
      </w:r>
      <w:r w:rsidRPr="00CC2D8F">
        <w:rPr>
          <w:spacing w:val="1"/>
        </w:rPr>
        <w:t>е</w:t>
      </w:r>
      <w:r w:rsidRPr="00CC2D8F">
        <w:t>п</w:t>
      </w:r>
      <w:r w:rsidRPr="00CC2D8F">
        <w:rPr>
          <w:spacing w:val="2"/>
        </w:rPr>
        <w:t>л</w:t>
      </w:r>
      <w:r w:rsidRPr="00CC2D8F">
        <w:rPr>
          <w:spacing w:val="-6"/>
        </w:rPr>
        <w:t>о</w:t>
      </w:r>
      <w:r w:rsidRPr="00CC2D8F">
        <w:t>вые</w:t>
      </w:r>
      <w:r w:rsidRPr="00CC2D8F">
        <w:rPr>
          <w:spacing w:val="-7"/>
        </w:rPr>
        <w:t xml:space="preserve"> </w:t>
      </w:r>
      <w:r w:rsidRPr="00CC2D8F">
        <w:rPr>
          <w:spacing w:val="1"/>
        </w:rPr>
        <w:t>се</w:t>
      </w:r>
      <w:r w:rsidRPr="00CC2D8F">
        <w:rPr>
          <w:spacing w:val="-3"/>
        </w:rPr>
        <w:t>т</w:t>
      </w:r>
      <w:r w:rsidRPr="00CC2D8F">
        <w:t>и</w:t>
      </w:r>
      <w:bookmarkEnd w:id="107"/>
      <w:bookmarkEnd w:id="108"/>
      <w:bookmarkEnd w:id="109"/>
    </w:p>
    <w:p w:rsidR="00812CCE" w:rsidRPr="00812CCE" w:rsidRDefault="00812CCE" w:rsidP="00BA2215">
      <w:pPr>
        <w:pStyle w:val="aff4"/>
      </w:pPr>
      <w:bookmarkStart w:id="110" w:name="_TOC_250094"/>
      <w:bookmarkStart w:id="111" w:name="_Toc390684781"/>
      <w:bookmarkStart w:id="112" w:name="_Ref393791725"/>
      <w:r w:rsidRPr="00812CCE">
        <w:t xml:space="preserve">Согласно п.6.2.59. Правил технической эксплуатации тепловых энергоустановок (утв. приказом Минэнерго РФ от 24 марта </w:t>
      </w:r>
      <w:smartTag w:uri="urn:schemas-microsoft-com:office:smarttags" w:element="metricconverter">
        <w:smartTagPr>
          <w:attr w:name="ProductID" w:val="2003 г"/>
        </w:smartTagPr>
        <w:r w:rsidRPr="00812CCE">
          <w:t>2003 г</w:t>
        </w:r>
      </w:smartTag>
      <w:r w:rsidRPr="00812CCE">
        <w:t xml:space="preserve">. </w:t>
      </w:r>
      <w:r w:rsidR="00AC0D08">
        <w:t>№</w:t>
      </w:r>
      <w:r w:rsidRPr="00812CCE">
        <w:t xml:space="preserve"> 115) температура воды в подающей линии водяной тепловой сети в соответствии с утвержденным для системы теплоснабжения графиком задается по усредненной температуре наружного воздуха за промежуток времени в пределах 12-24 ч, определяемый диспетчером в зависимости от </w:t>
      </w:r>
      <w:r w:rsidR="00AC0D08">
        <w:t>протяженности</w:t>
      </w:r>
      <w:r w:rsidR="00F20198">
        <w:t xml:space="preserve"> сетей, климатических условий</w:t>
      </w:r>
      <w:r w:rsidRPr="00812CCE">
        <w:t>.</w:t>
      </w:r>
    </w:p>
    <w:p w:rsidR="00812CCE" w:rsidRPr="00812CCE" w:rsidRDefault="00812CCE" w:rsidP="00BA2215">
      <w:pPr>
        <w:pStyle w:val="aff4"/>
      </w:pPr>
      <w:r w:rsidRPr="00812CCE">
        <w:t>Отклонения от заданного режима на источнике теплоты предусматриваются не более:</w:t>
      </w:r>
    </w:p>
    <w:p w:rsidR="00812CCE" w:rsidRPr="00812CCE" w:rsidRDefault="00812CCE" w:rsidP="00BA2215">
      <w:pPr>
        <w:pStyle w:val="aff4"/>
      </w:pPr>
      <w:r w:rsidRPr="00812CCE">
        <w:t xml:space="preserve">- по температуре воды, поступающей в тепловую сеть, </w:t>
      </w:r>
      <w:r w:rsidR="0003077F">
        <w:t>±</w:t>
      </w:r>
      <w:r w:rsidRPr="00812CCE">
        <w:t>3%;</w:t>
      </w:r>
    </w:p>
    <w:p w:rsidR="00812CCE" w:rsidRPr="00812CCE" w:rsidRDefault="00812CCE" w:rsidP="00BA2215">
      <w:pPr>
        <w:pStyle w:val="aff4"/>
      </w:pPr>
      <w:r w:rsidRPr="00812CCE">
        <w:t xml:space="preserve">- по давлению в подающем трубопроводе </w:t>
      </w:r>
      <w:r w:rsidR="0003077F">
        <w:t>±</w:t>
      </w:r>
      <w:r w:rsidRPr="00812CCE">
        <w:t>5%;</w:t>
      </w:r>
    </w:p>
    <w:p w:rsidR="00812CCE" w:rsidRPr="00812CCE" w:rsidRDefault="00812CCE" w:rsidP="00BA2215">
      <w:pPr>
        <w:pStyle w:val="aff4"/>
      </w:pPr>
      <w:r w:rsidRPr="00812CCE">
        <w:t xml:space="preserve">- по давлению в обратном трубопроводе </w:t>
      </w:r>
      <w:r w:rsidR="0003077F">
        <w:t>±</w:t>
      </w:r>
      <w:r w:rsidRPr="00812CCE">
        <w:t>0,2 кгс/см</w:t>
      </w:r>
      <w:r w:rsidRPr="00AC0D08">
        <w:rPr>
          <w:vertAlign w:val="superscript"/>
        </w:rPr>
        <w:t>2</w:t>
      </w:r>
      <w:r w:rsidRPr="00812CCE">
        <w:t>.</w:t>
      </w:r>
    </w:p>
    <w:p w:rsidR="00812CCE" w:rsidRPr="00812CCE" w:rsidRDefault="00812CCE" w:rsidP="00BA2215">
      <w:pPr>
        <w:pStyle w:val="aff4"/>
      </w:pPr>
      <w:r w:rsidRPr="00812CCE">
        <w:t>Отклонение фактической среднесуточной температуры обратной воды из тепловой сети может превышать заданную графиком не более чем на 5%. Понижение фактической температуры обратной воды по сравнению с графиком не лимитируется.</w:t>
      </w:r>
    </w:p>
    <w:p w:rsidR="00812CCE" w:rsidRDefault="00812CCE" w:rsidP="00BA2215">
      <w:pPr>
        <w:pStyle w:val="aff4"/>
      </w:pPr>
    </w:p>
    <w:p w:rsidR="008D436B" w:rsidRPr="004C1AB0" w:rsidRDefault="008D436B" w:rsidP="007D4BC3">
      <w:pPr>
        <w:pStyle w:val="20"/>
      </w:pPr>
      <w:bookmarkStart w:id="113" w:name="_Ref405630389"/>
      <w:r w:rsidRPr="004C1AB0">
        <w:t>1.3.8. Гидравлические режимы тепловых сетей и пьезометрические графики</w:t>
      </w:r>
      <w:bookmarkEnd w:id="110"/>
      <w:bookmarkEnd w:id="111"/>
      <w:bookmarkEnd w:id="112"/>
      <w:bookmarkEnd w:id="113"/>
      <w:r w:rsidR="00812CCE" w:rsidRPr="004C1AB0">
        <w:t xml:space="preserve"> </w:t>
      </w:r>
    </w:p>
    <w:p w:rsidR="008D436B" w:rsidRPr="004C1AB0" w:rsidRDefault="008D436B" w:rsidP="00BA2215">
      <w:pPr>
        <w:pStyle w:val="aff4"/>
      </w:pPr>
      <w:r w:rsidRPr="004C1AB0">
        <w:t xml:space="preserve">Гидравлический расчёт </w:t>
      </w:r>
      <w:r w:rsidR="00DD7CFF" w:rsidRPr="004C1AB0">
        <w:t xml:space="preserve">отдельных участков </w:t>
      </w:r>
      <w:r w:rsidRPr="004C1AB0">
        <w:t xml:space="preserve">тепловых сетей </w:t>
      </w:r>
      <w:r w:rsidR="00A46093" w:rsidRPr="004C1AB0">
        <w:t>МО пгт.Камские Поляны</w:t>
      </w:r>
      <w:r w:rsidR="00DD7CFF" w:rsidRPr="004C1AB0">
        <w:t xml:space="preserve"> </w:t>
      </w:r>
      <w:r w:rsidRPr="004C1AB0">
        <w:t>был выполнен с применением программного комплекса Zulu</w:t>
      </w:r>
      <w:r w:rsidR="00241A7D" w:rsidRPr="004C1AB0">
        <w:t xml:space="preserve"> </w:t>
      </w:r>
      <w:r w:rsidR="00241A7D" w:rsidRPr="004C1AB0">
        <w:rPr>
          <w:lang w:val="en-US"/>
        </w:rPr>
        <w:t>Thermo</w:t>
      </w:r>
      <w:r w:rsidRPr="004C1AB0">
        <w:t xml:space="preserve"> 7.0.</w:t>
      </w:r>
    </w:p>
    <w:p w:rsidR="00241A7D" w:rsidRPr="004C1AB0" w:rsidRDefault="00241A7D" w:rsidP="00BA2215">
      <w:pPr>
        <w:pStyle w:val="aff4"/>
      </w:pPr>
      <w:r w:rsidRPr="004C1AB0">
        <w:t>Анализ результатов гидравлического расчёта показывает, что на существующем уровне основная часть трубопроводов тепловой сети от котельной АМК-60 имеет достаточную пропускную способность, перегруженных и максимально загруженных участков не наблюдается.</w:t>
      </w:r>
    </w:p>
    <w:p w:rsidR="00241A7D" w:rsidRPr="004C1AB0" w:rsidRDefault="00241A7D" w:rsidP="00BA2215">
      <w:pPr>
        <w:pStyle w:val="aff4"/>
      </w:pPr>
      <w:r w:rsidRPr="004C1AB0">
        <w:t>Особенностью гидравлического режима работы тепловой сети пгт. Камские Поляны является значительная разность высот между теплоисточником и удаленными потребителями (разность геодезических отметок). Это приводит к повышению давления в тепловой сети и необходимости включения в работу средств защиты от повышенного давления.</w:t>
      </w:r>
    </w:p>
    <w:p w:rsidR="00241A7D" w:rsidRPr="004C1AB0" w:rsidRDefault="00241A7D" w:rsidP="00BA2215">
      <w:pPr>
        <w:pStyle w:val="aff4"/>
      </w:pPr>
      <w:r w:rsidRPr="004C1AB0">
        <w:t>Для учета взаимного влияния факторов, определяющих гидравлический режим системы централизованного теплоснабжения (гидравлические потери напора по сети, профиль местности, высота систем теплопотребления) был построен график напоров воды в сети при динамическом и статическом режимах (пьезометрический график).</w:t>
      </w:r>
    </w:p>
    <w:p w:rsidR="00F963C0" w:rsidRPr="004C1AB0" w:rsidRDefault="00241A7D" w:rsidP="00BA2215">
      <w:pPr>
        <w:pStyle w:val="aff4"/>
      </w:pPr>
      <w:r w:rsidRPr="004C1AB0">
        <w:t>Пьезометрические графики участков теплосети от энергоисточника (котельной АМК-60) до наиболее удаленных потребителей представлены на</w:t>
      </w:r>
      <w:r w:rsidR="008D436B" w:rsidRPr="004C1AB0">
        <w:t xml:space="preserve"> </w:t>
      </w:r>
      <w:r w:rsidR="007B44B3">
        <w:fldChar w:fldCharType="begin"/>
      </w:r>
      <w:r w:rsidR="007B44B3">
        <w:instrText xml:space="preserve"> REF _Ref401752735 \h  \* MERGEFORMAT </w:instrText>
      </w:r>
      <w:r w:rsidR="007B44B3">
        <w:fldChar w:fldCharType="separate"/>
      </w:r>
      <w:r w:rsidR="00F41843">
        <w:t>рис.  6</w:t>
      </w:r>
      <w:r w:rsidR="007B44B3">
        <w:fldChar w:fldCharType="end"/>
      </w:r>
      <w:r w:rsidR="00BA6D67" w:rsidRPr="004C1AB0">
        <w:t xml:space="preserve"> – </w:t>
      </w:r>
      <w:r w:rsidR="007B44B3">
        <w:fldChar w:fldCharType="begin"/>
      </w:r>
      <w:r w:rsidR="007B44B3">
        <w:instrText xml:space="preserve"> REF _Ref511220405 \h  \* MERGEFORMAT </w:instrText>
      </w:r>
      <w:r w:rsidR="007B44B3">
        <w:fldChar w:fldCharType="separate"/>
      </w:r>
      <w:r w:rsidR="00F41843">
        <w:t xml:space="preserve">рис.  </w:t>
      </w:r>
      <w:r w:rsidR="00F41843">
        <w:rPr>
          <w:noProof/>
        </w:rPr>
        <w:t>10</w:t>
      </w:r>
      <w:r w:rsidR="007B44B3">
        <w:fldChar w:fldCharType="end"/>
      </w:r>
      <w:r w:rsidR="00F963C0" w:rsidRPr="004C1AB0">
        <w:t xml:space="preserve">.  </w:t>
      </w:r>
    </w:p>
    <w:p w:rsidR="008D436B" w:rsidRDefault="00F963C0" w:rsidP="00BA2215">
      <w:pPr>
        <w:pStyle w:val="aff4"/>
        <w:rPr>
          <w:szCs w:val="26"/>
        </w:rPr>
      </w:pPr>
      <w:r w:rsidRPr="004C1AB0">
        <w:t xml:space="preserve">Результаты гидравлических расчетов магистральных и внутриквартальных тепловых сетей СЦТ1 и СЦТ2 электронной модели схемы теплоснабжения </w:t>
      </w:r>
      <w:r w:rsidR="00A46093" w:rsidRPr="004C1AB0">
        <w:t>МО пгт.Камские Поляны</w:t>
      </w:r>
      <w:r w:rsidRPr="004C1AB0">
        <w:t xml:space="preserve"> представлены в  </w:t>
      </w:r>
      <w:r w:rsidR="007B44B3">
        <w:fldChar w:fldCharType="begin"/>
      </w:r>
      <w:r w:rsidR="007B44B3">
        <w:instrText xml:space="preserve"> REF _Ref511223953 \h  \* MERGEFORMAT </w:instrText>
      </w:r>
      <w:r w:rsidR="007B44B3">
        <w:fldChar w:fldCharType="separate"/>
      </w:r>
      <w:r w:rsidR="00F41843">
        <w:t xml:space="preserve">таб.  </w:t>
      </w:r>
      <w:r w:rsidR="00F41843">
        <w:rPr>
          <w:noProof/>
        </w:rPr>
        <w:t>10</w:t>
      </w:r>
      <w:r w:rsidR="007B44B3">
        <w:fldChar w:fldCharType="end"/>
      </w:r>
      <w:r w:rsidRPr="004C1AB0">
        <w:t>.</w:t>
      </w:r>
    </w:p>
    <w:p w:rsidR="00EE56FB" w:rsidRDefault="00EE56FB" w:rsidP="00CE149F">
      <w:pPr>
        <w:pStyle w:val="aa"/>
        <w:rPr>
          <w:b w:val="0"/>
          <w:sz w:val="26"/>
          <w:szCs w:val="26"/>
        </w:rPr>
        <w:sectPr w:rsidR="00EE56FB" w:rsidSect="000B50F5">
          <w:footnotePr>
            <w:numRestart w:val="eachPage"/>
          </w:footnotePr>
          <w:pgSz w:w="11906" w:h="16838"/>
          <w:pgMar w:top="1134" w:right="850" w:bottom="1134" w:left="1418"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bookmarkStart w:id="114" w:name="_Ref393694112"/>
    </w:p>
    <w:p w:rsidR="00EE56FB" w:rsidRDefault="00EE56FB" w:rsidP="00EE56FB">
      <w:pPr>
        <w:pStyle w:val="18"/>
      </w:pPr>
      <w:bookmarkStart w:id="115" w:name="_Ref401752735"/>
      <w:bookmarkEnd w:id="114"/>
      <w:r>
        <w:lastRenderedPageBreak/>
        <w:t xml:space="preserve">рис.  </w:t>
      </w:r>
      <w:r w:rsidR="00C04169">
        <w:rPr>
          <w:noProof/>
        </w:rPr>
        <w:fldChar w:fldCharType="begin"/>
      </w:r>
      <w:r w:rsidR="00236FDF">
        <w:rPr>
          <w:noProof/>
        </w:rPr>
        <w:instrText xml:space="preserve"> SEQ рис._ \* ARABIC </w:instrText>
      </w:r>
      <w:r w:rsidR="00C04169">
        <w:rPr>
          <w:noProof/>
        </w:rPr>
        <w:fldChar w:fldCharType="separate"/>
      </w:r>
      <w:r w:rsidR="00F41843">
        <w:rPr>
          <w:noProof/>
        </w:rPr>
        <w:t>6</w:t>
      </w:r>
      <w:r w:rsidR="00C04169">
        <w:rPr>
          <w:noProof/>
        </w:rPr>
        <w:fldChar w:fldCharType="end"/>
      </w:r>
      <w:bookmarkEnd w:id="115"/>
      <w:r>
        <w:t xml:space="preserve"> </w:t>
      </w:r>
      <w:r w:rsidRPr="00400537">
        <w:t>- Пьезометрический график</w:t>
      </w:r>
      <w:r w:rsidR="00C82098">
        <w:t xml:space="preserve"> тепловой сети</w:t>
      </w:r>
      <w:r w:rsidR="00241A7D">
        <w:t xml:space="preserve"> на участке</w:t>
      </w:r>
      <w:r w:rsidRPr="00400537">
        <w:t xml:space="preserve"> </w:t>
      </w:r>
      <w:r w:rsidR="00241A7D">
        <w:t>АМК-60</w:t>
      </w:r>
      <w:r w:rsidR="008F3B7A">
        <w:t xml:space="preserve"> </w:t>
      </w:r>
      <w:r w:rsidR="00241A7D">
        <w:t>–</w:t>
      </w:r>
      <w:r w:rsidR="008F3B7A">
        <w:t xml:space="preserve"> </w:t>
      </w:r>
      <w:r w:rsidR="00241A7D">
        <w:t xml:space="preserve">ЦТП 2-1 </w:t>
      </w:r>
      <w:r w:rsidR="00A46093">
        <w:t>пгт.Камские Поляны</w:t>
      </w:r>
      <w:r w:rsidR="008F3B7A">
        <w:t xml:space="preserve"> </w:t>
      </w:r>
    </w:p>
    <w:p w:rsidR="008D436B" w:rsidRPr="00C82098" w:rsidRDefault="00B03477" w:rsidP="004D0B23">
      <w:pPr>
        <w:ind w:left="-426" w:right="-456"/>
        <w:jc w:val="center"/>
        <w:rPr>
          <w:lang w:val="ru-RU"/>
        </w:rPr>
      </w:pPr>
      <w:r w:rsidRPr="00B74767">
        <w:rPr>
          <w:noProof/>
          <w:lang w:val="ru-RU" w:eastAsia="ru-RU"/>
        </w:rPr>
        <w:drawing>
          <wp:inline distT="0" distB="0" distL="0" distR="0">
            <wp:extent cx="13554075" cy="7581900"/>
            <wp:effectExtent l="19050" t="19050" r="9525" b="0"/>
            <wp:docPr id="6" name="Рисунок 14" descr="D:\$$$$-2018\Схемы\Кам. Поляны\готовые\замечания_23-03\модель\до ЦТП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D:\$$$$-2018\Схемы\Кам. Поляны\готовые\замечания_23-03\модель\до ЦТП2-1.jpg"/>
                    <pic:cNvPicPr>
                      <a:picLocks noChangeAspect="1" noChangeArrowheads="1"/>
                    </pic:cNvPicPr>
                  </pic:nvPicPr>
                  <pic:blipFill>
                    <a:blip r:embed="rId47" cstate="print">
                      <a:extLst>
                        <a:ext uri="{28A0092B-C50C-407E-A947-70E740481C1C}">
                          <a14:useLocalDpi xmlns:a14="http://schemas.microsoft.com/office/drawing/2010/main" val="0"/>
                        </a:ext>
                      </a:extLst>
                    </a:blip>
                    <a:srcRect r="4491"/>
                    <a:stretch>
                      <a:fillRect/>
                    </a:stretch>
                  </pic:blipFill>
                  <pic:spPr bwMode="auto">
                    <a:xfrm>
                      <a:off x="0" y="0"/>
                      <a:ext cx="13554075" cy="7581900"/>
                    </a:xfrm>
                    <a:prstGeom prst="rect">
                      <a:avLst/>
                    </a:prstGeom>
                    <a:noFill/>
                    <a:ln w="9525" cmpd="sng">
                      <a:solidFill>
                        <a:srgbClr val="17375E"/>
                      </a:solidFill>
                      <a:miter lim="800000"/>
                      <a:headEnd/>
                      <a:tailEnd/>
                    </a:ln>
                    <a:effectLst/>
                  </pic:spPr>
                </pic:pic>
              </a:graphicData>
            </a:graphic>
          </wp:inline>
        </w:drawing>
      </w:r>
    </w:p>
    <w:p w:rsidR="00EE56FB" w:rsidRDefault="00EE56FB" w:rsidP="00B0565A">
      <w:pPr>
        <w:jc w:val="both"/>
        <w:rPr>
          <w:szCs w:val="26"/>
          <w:lang w:val="ru-RU"/>
        </w:rPr>
      </w:pPr>
    </w:p>
    <w:p w:rsidR="00D66988" w:rsidRDefault="00D66988" w:rsidP="00B0565A">
      <w:pPr>
        <w:jc w:val="both"/>
        <w:rPr>
          <w:szCs w:val="26"/>
          <w:lang w:val="ru-RU"/>
        </w:rPr>
      </w:pPr>
    </w:p>
    <w:p w:rsidR="008F3B7A" w:rsidRDefault="008F3B7A" w:rsidP="00D66988">
      <w:pPr>
        <w:pStyle w:val="18"/>
        <w:sectPr w:rsidR="008F3B7A" w:rsidSect="008F3B7A">
          <w:footnotePr>
            <w:numRestart w:val="eachPage"/>
          </w:footnotePr>
          <w:pgSz w:w="23814" w:h="16839" w:orient="landscape" w:code="8"/>
          <w:pgMar w:top="850" w:right="1134" w:bottom="1418" w:left="1134"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p>
    <w:p w:rsidR="00D66988" w:rsidRDefault="00D66988" w:rsidP="00D66988">
      <w:pPr>
        <w:pStyle w:val="18"/>
      </w:pPr>
      <w:r>
        <w:lastRenderedPageBreak/>
        <w:t xml:space="preserve">рис.  </w:t>
      </w:r>
      <w:r w:rsidR="00C04169">
        <w:rPr>
          <w:noProof/>
        </w:rPr>
        <w:fldChar w:fldCharType="begin"/>
      </w:r>
      <w:r w:rsidR="00236FDF">
        <w:rPr>
          <w:noProof/>
        </w:rPr>
        <w:instrText xml:space="preserve"> SEQ рис._ \* ARABIC </w:instrText>
      </w:r>
      <w:r w:rsidR="00C04169">
        <w:rPr>
          <w:noProof/>
        </w:rPr>
        <w:fldChar w:fldCharType="separate"/>
      </w:r>
      <w:r w:rsidR="00F41843">
        <w:rPr>
          <w:noProof/>
        </w:rPr>
        <w:t>7</w:t>
      </w:r>
      <w:r w:rsidR="00C04169">
        <w:rPr>
          <w:noProof/>
        </w:rPr>
        <w:fldChar w:fldCharType="end"/>
      </w:r>
      <w:r>
        <w:t xml:space="preserve"> - </w:t>
      </w:r>
      <w:r w:rsidRPr="00400537">
        <w:t>Пьезометрический график</w:t>
      </w:r>
      <w:r>
        <w:t xml:space="preserve"> тепловой сети</w:t>
      </w:r>
      <w:r w:rsidRPr="00400537">
        <w:t xml:space="preserve"> </w:t>
      </w:r>
      <w:r w:rsidR="00241A7D">
        <w:t>на участке АМК-60 – ЦТП 2-2</w:t>
      </w:r>
      <w:r w:rsidR="008F3B7A">
        <w:t xml:space="preserve"> </w:t>
      </w:r>
      <w:r w:rsidR="00A46093">
        <w:t>пгт.Камские Поляны</w:t>
      </w:r>
    </w:p>
    <w:p w:rsidR="00D66988" w:rsidRDefault="00B03477" w:rsidP="00D66988">
      <w:pPr>
        <w:ind w:left="-567"/>
        <w:jc w:val="center"/>
        <w:rPr>
          <w:szCs w:val="26"/>
          <w:lang w:val="ru-RU"/>
        </w:rPr>
      </w:pPr>
      <w:r w:rsidRPr="00B74767">
        <w:rPr>
          <w:noProof/>
          <w:szCs w:val="26"/>
          <w:lang w:val="ru-RU" w:eastAsia="ru-RU"/>
        </w:rPr>
        <w:drawing>
          <wp:inline distT="0" distB="0" distL="0" distR="0">
            <wp:extent cx="12906375" cy="7305675"/>
            <wp:effectExtent l="19050" t="19050" r="9525" b="9525"/>
            <wp:docPr id="7" name="Рисунок 16" descr="D:\$$$$-2018\Схемы\Кам. Поляны\готовые\замечания_23-03\модель\до ЦТП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D:\$$$$-2018\Схемы\Кам. Поляны\готовые\замечания_23-03\модель\до ЦТП2-2.jpg"/>
                    <pic:cNvPicPr>
                      <a:picLocks noChangeAspect="1" noChangeArrowheads="1"/>
                    </pic:cNvPicPr>
                  </pic:nvPicPr>
                  <pic:blipFill>
                    <a:blip r:embed="rId48" cstate="print">
                      <a:extLst>
                        <a:ext uri="{28A0092B-C50C-407E-A947-70E740481C1C}">
                          <a14:useLocalDpi xmlns:a14="http://schemas.microsoft.com/office/drawing/2010/main" val="0"/>
                        </a:ext>
                      </a:extLst>
                    </a:blip>
                    <a:srcRect l="2" r="5588"/>
                    <a:stretch>
                      <a:fillRect/>
                    </a:stretch>
                  </pic:blipFill>
                  <pic:spPr bwMode="auto">
                    <a:xfrm>
                      <a:off x="0" y="0"/>
                      <a:ext cx="12906375" cy="7305675"/>
                    </a:xfrm>
                    <a:prstGeom prst="rect">
                      <a:avLst/>
                    </a:prstGeom>
                    <a:noFill/>
                    <a:ln w="9525" cmpd="sng">
                      <a:solidFill>
                        <a:srgbClr val="17375E"/>
                      </a:solidFill>
                      <a:miter lim="800000"/>
                      <a:headEnd/>
                      <a:tailEnd/>
                    </a:ln>
                    <a:effectLst/>
                  </pic:spPr>
                </pic:pic>
              </a:graphicData>
            </a:graphic>
          </wp:inline>
        </w:drawing>
      </w:r>
    </w:p>
    <w:p w:rsidR="008F3B7A" w:rsidRDefault="008F3B7A" w:rsidP="00D66988">
      <w:pPr>
        <w:pStyle w:val="18"/>
        <w:sectPr w:rsidR="008F3B7A" w:rsidSect="00241A7D">
          <w:footnotePr>
            <w:numRestart w:val="eachPage"/>
          </w:footnotePr>
          <w:pgSz w:w="23814" w:h="16839" w:orient="landscape" w:code="8"/>
          <w:pgMar w:top="850" w:right="1134" w:bottom="1418" w:left="1134"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p>
    <w:p w:rsidR="00D66988" w:rsidRDefault="00D66988" w:rsidP="00D66988">
      <w:pPr>
        <w:pStyle w:val="18"/>
      </w:pPr>
      <w:r>
        <w:lastRenderedPageBreak/>
        <w:t xml:space="preserve">рис.  </w:t>
      </w:r>
      <w:r w:rsidR="00C04169">
        <w:rPr>
          <w:noProof/>
        </w:rPr>
        <w:fldChar w:fldCharType="begin"/>
      </w:r>
      <w:r w:rsidR="00236FDF">
        <w:rPr>
          <w:noProof/>
        </w:rPr>
        <w:instrText xml:space="preserve"> SEQ рис._ \* ARABIC </w:instrText>
      </w:r>
      <w:r w:rsidR="00C04169">
        <w:rPr>
          <w:noProof/>
        </w:rPr>
        <w:fldChar w:fldCharType="separate"/>
      </w:r>
      <w:r w:rsidR="00F41843">
        <w:rPr>
          <w:noProof/>
        </w:rPr>
        <w:t>8</w:t>
      </w:r>
      <w:r w:rsidR="00C04169">
        <w:rPr>
          <w:noProof/>
        </w:rPr>
        <w:fldChar w:fldCharType="end"/>
      </w:r>
      <w:r>
        <w:t xml:space="preserve"> - </w:t>
      </w:r>
      <w:r w:rsidR="00241A7D" w:rsidRPr="00400537">
        <w:t>Пьезометрический график</w:t>
      </w:r>
      <w:r w:rsidR="00241A7D">
        <w:t xml:space="preserve"> тепловой сети</w:t>
      </w:r>
      <w:r w:rsidR="00241A7D" w:rsidRPr="00400537">
        <w:t xml:space="preserve"> </w:t>
      </w:r>
      <w:r w:rsidR="00241A7D">
        <w:t>на участке АМК-60 – ПНИ пгт.Камские Поляны</w:t>
      </w:r>
    </w:p>
    <w:p w:rsidR="00D66988" w:rsidRDefault="00B03477" w:rsidP="00D66988">
      <w:pPr>
        <w:ind w:left="-567"/>
        <w:jc w:val="center"/>
        <w:rPr>
          <w:szCs w:val="26"/>
          <w:lang w:val="ru-RU"/>
        </w:rPr>
      </w:pPr>
      <w:r w:rsidRPr="00B74767">
        <w:rPr>
          <w:noProof/>
          <w:szCs w:val="26"/>
          <w:lang w:val="ru-RU" w:eastAsia="ru-RU"/>
        </w:rPr>
        <w:drawing>
          <wp:inline distT="0" distB="0" distL="0" distR="0">
            <wp:extent cx="13849350" cy="6124575"/>
            <wp:effectExtent l="19050" t="19050" r="0" b="9525"/>
            <wp:docPr id="8" name="Рисунок 19" descr="D:\$$$$-2018\Схемы\Кам. Поляны\готовые\замечания_23-03\модель\до П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D:\$$$$-2018\Схемы\Кам. Поляны\готовые\замечания_23-03\модель\до ПНИ.jpg"/>
                    <pic:cNvPicPr>
                      <a:picLocks noChangeAspect="1" noChangeArrowheads="1"/>
                    </pic:cNvPicPr>
                  </pic:nvPicPr>
                  <pic:blipFill>
                    <a:blip r:embed="rId49" cstate="print">
                      <a:extLst>
                        <a:ext uri="{28A0092B-C50C-407E-A947-70E740481C1C}">
                          <a14:useLocalDpi xmlns:a14="http://schemas.microsoft.com/office/drawing/2010/main" val="0"/>
                        </a:ext>
                      </a:extLst>
                    </a:blip>
                    <a:srcRect r="4733"/>
                    <a:stretch>
                      <a:fillRect/>
                    </a:stretch>
                  </pic:blipFill>
                  <pic:spPr bwMode="auto">
                    <a:xfrm>
                      <a:off x="0" y="0"/>
                      <a:ext cx="13849350" cy="6124575"/>
                    </a:xfrm>
                    <a:prstGeom prst="rect">
                      <a:avLst/>
                    </a:prstGeom>
                    <a:noFill/>
                    <a:ln w="9525" cmpd="sng" algn="ctr">
                      <a:solidFill>
                        <a:srgbClr val="17375E"/>
                      </a:solidFill>
                      <a:miter lim="800000"/>
                      <a:headEnd/>
                      <a:tailEnd/>
                    </a:ln>
                    <a:effectLst/>
                  </pic:spPr>
                </pic:pic>
              </a:graphicData>
            </a:graphic>
          </wp:inline>
        </w:drawing>
      </w:r>
    </w:p>
    <w:p w:rsidR="00D66988" w:rsidRDefault="00D66988" w:rsidP="00D66988">
      <w:pPr>
        <w:ind w:left="-567"/>
        <w:jc w:val="center"/>
        <w:rPr>
          <w:szCs w:val="26"/>
          <w:lang w:val="ru-RU"/>
        </w:rPr>
      </w:pPr>
    </w:p>
    <w:p w:rsidR="008F3B7A" w:rsidRDefault="008F3B7A" w:rsidP="00D66988">
      <w:pPr>
        <w:pStyle w:val="18"/>
        <w:sectPr w:rsidR="008F3B7A" w:rsidSect="00241A7D">
          <w:footnotePr>
            <w:numRestart w:val="eachPage"/>
          </w:footnotePr>
          <w:pgSz w:w="23814" w:h="16839" w:orient="landscape" w:code="8"/>
          <w:pgMar w:top="850" w:right="1134" w:bottom="1418" w:left="1134"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bookmarkStart w:id="116" w:name="_Ref412040022"/>
    </w:p>
    <w:p w:rsidR="00D66988" w:rsidRDefault="00D66988" w:rsidP="00D66988">
      <w:pPr>
        <w:pStyle w:val="18"/>
      </w:pPr>
      <w:r>
        <w:lastRenderedPageBreak/>
        <w:t xml:space="preserve">рис.  </w:t>
      </w:r>
      <w:r w:rsidR="00C04169">
        <w:rPr>
          <w:noProof/>
        </w:rPr>
        <w:fldChar w:fldCharType="begin"/>
      </w:r>
      <w:r w:rsidR="00236FDF">
        <w:rPr>
          <w:noProof/>
        </w:rPr>
        <w:instrText xml:space="preserve"> SEQ рис._ \* ARABIC </w:instrText>
      </w:r>
      <w:r w:rsidR="00C04169">
        <w:rPr>
          <w:noProof/>
        </w:rPr>
        <w:fldChar w:fldCharType="separate"/>
      </w:r>
      <w:r w:rsidR="00F41843">
        <w:rPr>
          <w:noProof/>
        </w:rPr>
        <w:t>9</w:t>
      </w:r>
      <w:r w:rsidR="00C04169">
        <w:rPr>
          <w:noProof/>
        </w:rPr>
        <w:fldChar w:fldCharType="end"/>
      </w:r>
      <w:bookmarkEnd w:id="116"/>
      <w:r>
        <w:t xml:space="preserve"> - </w:t>
      </w:r>
      <w:r w:rsidRPr="00400537">
        <w:t>Пьезометрический график</w:t>
      </w:r>
      <w:r>
        <w:t xml:space="preserve"> тепловой сети</w:t>
      </w:r>
      <w:r w:rsidRPr="00400537">
        <w:t xml:space="preserve"> </w:t>
      </w:r>
      <w:r w:rsidR="00241A7D">
        <w:t>на участке МТК44 - ЦТП</w:t>
      </w:r>
      <w:r w:rsidR="008F3B7A">
        <w:t xml:space="preserve"> </w:t>
      </w:r>
      <w:r w:rsidR="00241A7D">
        <w:t xml:space="preserve">1-2 </w:t>
      </w:r>
      <w:r w:rsidR="00A46093">
        <w:t>пгт.Камские Поляны</w:t>
      </w:r>
    </w:p>
    <w:p w:rsidR="00241A7D" w:rsidRDefault="00241A7D" w:rsidP="00D66988">
      <w:pPr>
        <w:jc w:val="center"/>
        <w:rPr>
          <w:szCs w:val="26"/>
          <w:lang w:val="ru-RU"/>
        </w:rPr>
        <w:sectPr w:rsidR="00241A7D" w:rsidSect="00241A7D">
          <w:footnotePr>
            <w:numRestart w:val="eachPage"/>
          </w:footnotePr>
          <w:pgSz w:w="23814" w:h="16839" w:orient="landscape" w:code="8"/>
          <w:pgMar w:top="850" w:right="1134" w:bottom="1418" w:left="1134"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r>
        <w:rPr>
          <w:noProof/>
          <w:szCs w:val="26"/>
          <w:lang w:val="ru-RU" w:eastAsia="ru-RU"/>
        </w:rPr>
        <w:t xml:space="preserve"> </w:t>
      </w:r>
      <w:r w:rsidR="00B03477" w:rsidRPr="00B74767">
        <w:rPr>
          <w:noProof/>
          <w:szCs w:val="26"/>
          <w:lang w:val="ru-RU" w:eastAsia="ru-RU"/>
        </w:rPr>
        <w:drawing>
          <wp:inline distT="0" distB="0" distL="0" distR="0">
            <wp:extent cx="13096875" cy="7305675"/>
            <wp:effectExtent l="19050" t="19050" r="9525" b="9525"/>
            <wp:docPr id="9" name="Рисунок 21" descr="D:\$$$$-2018\Схемы\Кам. Поляны\готовые\замечания_23-03\модель\до ЦТП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D:\$$$$-2018\Схемы\Кам. Поляны\готовые\замечания_23-03\модель\до ЦТП1-2.jpg"/>
                    <pic:cNvPicPr>
                      <a:picLocks noChangeAspect="1" noChangeArrowheads="1"/>
                    </pic:cNvPicPr>
                  </pic:nvPicPr>
                  <pic:blipFill>
                    <a:blip r:embed="rId50" cstate="print">
                      <a:extLst>
                        <a:ext uri="{28A0092B-C50C-407E-A947-70E740481C1C}">
                          <a14:useLocalDpi xmlns:a14="http://schemas.microsoft.com/office/drawing/2010/main" val="0"/>
                        </a:ext>
                      </a:extLst>
                    </a:blip>
                    <a:srcRect r="4292"/>
                    <a:stretch>
                      <a:fillRect/>
                    </a:stretch>
                  </pic:blipFill>
                  <pic:spPr bwMode="auto">
                    <a:xfrm>
                      <a:off x="0" y="0"/>
                      <a:ext cx="13096875" cy="7305675"/>
                    </a:xfrm>
                    <a:prstGeom prst="rect">
                      <a:avLst/>
                    </a:prstGeom>
                    <a:noFill/>
                    <a:ln w="9525" cmpd="sng" algn="ctr">
                      <a:solidFill>
                        <a:srgbClr val="17375E"/>
                      </a:solidFill>
                      <a:miter lim="800000"/>
                      <a:headEnd/>
                      <a:tailEnd/>
                    </a:ln>
                    <a:effectLst/>
                  </pic:spPr>
                </pic:pic>
              </a:graphicData>
            </a:graphic>
          </wp:inline>
        </w:drawing>
      </w:r>
    </w:p>
    <w:p w:rsidR="008F3B7A" w:rsidRDefault="008F3B7A" w:rsidP="008F3B7A">
      <w:pPr>
        <w:pStyle w:val="18"/>
      </w:pPr>
      <w:bookmarkStart w:id="117" w:name="_Ref511220405"/>
      <w:r>
        <w:lastRenderedPageBreak/>
        <w:t xml:space="preserve">рис.  </w:t>
      </w:r>
      <w:r w:rsidR="00C04169">
        <w:rPr>
          <w:noProof/>
        </w:rPr>
        <w:fldChar w:fldCharType="begin"/>
      </w:r>
      <w:r w:rsidR="00236FDF">
        <w:rPr>
          <w:noProof/>
        </w:rPr>
        <w:instrText xml:space="preserve"> SEQ рис._ \* ARABIC </w:instrText>
      </w:r>
      <w:r w:rsidR="00C04169">
        <w:rPr>
          <w:noProof/>
        </w:rPr>
        <w:fldChar w:fldCharType="separate"/>
      </w:r>
      <w:r w:rsidR="00F41843">
        <w:rPr>
          <w:noProof/>
        </w:rPr>
        <w:t>10</w:t>
      </w:r>
      <w:r w:rsidR="00C04169">
        <w:rPr>
          <w:noProof/>
        </w:rPr>
        <w:fldChar w:fldCharType="end"/>
      </w:r>
      <w:bookmarkEnd w:id="117"/>
      <w:r>
        <w:t xml:space="preserve"> – Пьезометрический график тепловой сети </w:t>
      </w:r>
      <w:r w:rsidR="00241A7D">
        <w:t>на участке МТК44 - ЦТП 1-2 пгт.Камские Поляны</w:t>
      </w:r>
    </w:p>
    <w:p w:rsidR="008F3B7A" w:rsidRDefault="008F3B7A" w:rsidP="00D66988">
      <w:pPr>
        <w:jc w:val="center"/>
        <w:rPr>
          <w:szCs w:val="26"/>
          <w:lang w:val="ru-RU"/>
        </w:rPr>
      </w:pPr>
    </w:p>
    <w:p w:rsidR="00241A7D" w:rsidRDefault="00B03477" w:rsidP="00D66988">
      <w:pPr>
        <w:jc w:val="center"/>
        <w:rPr>
          <w:szCs w:val="26"/>
          <w:lang w:val="ru-RU"/>
        </w:rPr>
        <w:sectPr w:rsidR="00241A7D" w:rsidSect="00241A7D">
          <w:footnotePr>
            <w:numRestart w:val="eachPage"/>
          </w:footnotePr>
          <w:pgSz w:w="23814" w:h="16839" w:orient="landscape" w:code="8"/>
          <w:pgMar w:top="850" w:right="1134" w:bottom="1418" w:left="1134"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r w:rsidRPr="00B74767">
        <w:rPr>
          <w:noProof/>
          <w:szCs w:val="26"/>
          <w:lang w:val="ru-RU" w:eastAsia="ru-RU"/>
        </w:rPr>
        <w:drawing>
          <wp:inline distT="0" distB="0" distL="0" distR="0">
            <wp:extent cx="13401675" cy="7486650"/>
            <wp:effectExtent l="19050" t="19050" r="9525" b="0"/>
            <wp:docPr id="10" name="Рисунок 686" descr="D:\$$$$-2018\Схемы\Кам. Поляны\готовые\замечания_23-03\модель\до ЦТП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6" descr="D:\$$$$-2018\Схемы\Кам. Поляны\готовые\замечания_23-03\модель\до ЦТП1-4.jpg"/>
                    <pic:cNvPicPr>
                      <a:picLocks noChangeAspect="1" noChangeArrowheads="1"/>
                    </pic:cNvPicPr>
                  </pic:nvPicPr>
                  <pic:blipFill>
                    <a:blip r:embed="rId51" cstate="print">
                      <a:extLst>
                        <a:ext uri="{28A0092B-C50C-407E-A947-70E740481C1C}">
                          <a14:useLocalDpi xmlns:a14="http://schemas.microsoft.com/office/drawing/2010/main" val="0"/>
                        </a:ext>
                      </a:extLst>
                    </a:blip>
                    <a:srcRect r="4591"/>
                    <a:stretch>
                      <a:fillRect/>
                    </a:stretch>
                  </pic:blipFill>
                  <pic:spPr bwMode="auto">
                    <a:xfrm>
                      <a:off x="0" y="0"/>
                      <a:ext cx="13401675" cy="7486650"/>
                    </a:xfrm>
                    <a:prstGeom prst="rect">
                      <a:avLst/>
                    </a:prstGeom>
                    <a:noFill/>
                    <a:ln w="9525" cmpd="sng" algn="ctr">
                      <a:solidFill>
                        <a:srgbClr val="17375E"/>
                      </a:solidFill>
                      <a:miter lim="800000"/>
                      <a:headEnd/>
                      <a:tailEnd/>
                    </a:ln>
                    <a:effectLst/>
                  </pic:spPr>
                </pic:pic>
              </a:graphicData>
            </a:graphic>
          </wp:inline>
        </w:drawing>
      </w:r>
    </w:p>
    <w:p w:rsidR="00D66988" w:rsidRDefault="00D66988" w:rsidP="00D66988">
      <w:pPr>
        <w:jc w:val="center"/>
        <w:rPr>
          <w:szCs w:val="26"/>
          <w:lang w:val="ru-RU"/>
        </w:rPr>
      </w:pPr>
    </w:p>
    <w:p w:rsidR="004E5BB5" w:rsidRDefault="004E5BB5" w:rsidP="004E5BB5">
      <w:pPr>
        <w:pStyle w:val="aff2"/>
        <w:ind w:left="7371"/>
      </w:pPr>
      <w:bookmarkStart w:id="118" w:name="_Ref511223953"/>
      <w:r>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10</w:t>
      </w:r>
      <w:r w:rsidR="00C04169">
        <w:rPr>
          <w:noProof/>
        </w:rPr>
        <w:fldChar w:fldCharType="end"/>
      </w:r>
      <w:bookmarkEnd w:id="118"/>
      <w:r>
        <w:t xml:space="preserve"> – Результаты гидравлического расчета тепловых сетей МО пгт.Камские Поляны</w:t>
      </w:r>
      <w:r w:rsidR="001F33C9">
        <w:rPr>
          <w:rStyle w:val="afd"/>
        </w:rPr>
        <w:footnoteReference w:id="2"/>
      </w:r>
    </w:p>
    <w:tbl>
      <w:tblPr>
        <w:tblW w:w="15204" w:type="dxa"/>
        <w:tblInd w:w="-85" w:type="dxa"/>
        <w:tblLayout w:type="fixed"/>
        <w:tblLook w:val="04A0" w:firstRow="1" w:lastRow="0" w:firstColumn="1" w:lastColumn="0" w:noHBand="0" w:noVBand="1"/>
      </w:tblPr>
      <w:tblGrid>
        <w:gridCol w:w="1453"/>
        <w:gridCol w:w="1554"/>
        <w:gridCol w:w="880"/>
        <w:gridCol w:w="1010"/>
        <w:gridCol w:w="967"/>
        <w:gridCol w:w="2298"/>
        <w:gridCol w:w="933"/>
        <w:gridCol w:w="792"/>
        <w:gridCol w:w="779"/>
        <w:gridCol w:w="843"/>
        <w:gridCol w:w="1002"/>
        <w:gridCol w:w="992"/>
        <w:gridCol w:w="851"/>
        <w:gridCol w:w="850"/>
      </w:tblGrid>
      <w:tr w:rsidR="00241A7D" w:rsidRPr="00D763BD" w:rsidTr="004E5BB5">
        <w:trPr>
          <w:trHeight w:val="765"/>
          <w:tblHeader/>
        </w:trPr>
        <w:tc>
          <w:tcPr>
            <w:tcW w:w="1453" w:type="dxa"/>
            <w:vMerge w:val="restart"/>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center"/>
          </w:tcPr>
          <w:p w:rsidR="00241A7D" w:rsidRPr="004C1AB0" w:rsidRDefault="00241A7D" w:rsidP="00241A7D">
            <w:pPr>
              <w:widowControl/>
              <w:spacing w:line="240" w:lineRule="auto"/>
              <w:jc w:val="center"/>
              <w:rPr>
                <w:rFonts w:eastAsia="Times New Roman"/>
                <w:b/>
                <w:bCs/>
                <w:color w:val="000000"/>
                <w:sz w:val="20"/>
                <w:szCs w:val="20"/>
                <w:lang w:val="ru-RU" w:eastAsia="ru-RU"/>
              </w:rPr>
            </w:pPr>
            <w:r w:rsidRPr="004C1AB0">
              <w:rPr>
                <w:rFonts w:eastAsia="Times New Roman"/>
                <w:b/>
                <w:bCs/>
                <w:color w:val="000000"/>
                <w:sz w:val="20"/>
                <w:szCs w:val="20"/>
                <w:lang w:val="ru-RU" w:eastAsia="ru-RU"/>
              </w:rPr>
              <w:t>Наименование начала участка</w:t>
            </w:r>
          </w:p>
        </w:tc>
        <w:tc>
          <w:tcPr>
            <w:tcW w:w="1554" w:type="dxa"/>
            <w:vMerge w:val="restart"/>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center"/>
          </w:tcPr>
          <w:p w:rsidR="00241A7D" w:rsidRPr="004C1AB0" w:rsidRDefault="00241A7D" w:rsidP="00241A7D">
            <w:pPr>
              <w:widowControl/>
              <w:spacing w:line="240" w:lineRule="auto"/>
              <w:jc w:val="center"/>
              <w:rPr>
                <w:rFonts w:eastAsia="Times New Roman"/>
                <w:b/>
                <w:bCs/>
                <w:color w:val="000000"/>
                <w:sz w:val="20"/>
                <w:szCs w:val="20"/>
                <w:lang w:val="ru-RU" w:eastAsia="ru-RU"/>
              </w:rPr>
            </w:pPr>
            <w:r w:rsidRPr="004C1AB0">
              <w:rPr>
                <w:rFonts w:eastAsia="Times New Roman"/>
                <w:b/>
                <w:bCs/>
                <w:color w:val="000000"/>
                <w:sz w:val="20"/>
                <w:szCs w:val="20"/>
                <w:lang w:val="ru-RU" w:eastAsia="ru-RU"/>
              </w:rPr>
              <w:t>Наименование конца участка</w:t>
            </w:r>
          </w:p>
        </w:tc>
        <w:tc>
          <w:tcPr>
            <w:tcW w:w="880" w:type="dxa"/>
            <w:vMerge w:val="restart"/>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center"/>
          </w:tcPr>
          <w:p w:rsidR="00241A7D" w:rsidRPr="004C1AB0" w:rsidRDefault="00241A7D" w:rsidP="00241A7D">
            <w:pPr>
              <w:widowControl/>
              <w:spacing w:line="240" w:lineRule="auto"/>
              <w:jc w:val="center"/>
              <w:rPr>
                <w:rFonts w:eastAsia="Times New Roman"/>
                <w:b/>
                <w:bCs/>
                <w:color w:val="000000"/>
                <w:sz w:val="20"/>
                <w:szCs w:val="20"/>
                <w:lang w:val="ru-RU" w:eastAsia="ru-RU"/>
              </w:rPr>
            </w:pPr>
            <w:r w:rsidRPr="004C1AB0">
              <w:rPr>
                <w:rFonts w:eastAsia="Times New Roman"/>
                <w:b/>
                <w:bCs/>
                <w:color w:val="000000"/>
                <w:sz w:val="20"/>
                <w:szCs w:val="20"/>
                <w:lang w:val="ru-RU" w:eastAsia="ru-RU"/>
              </w:rPr>
              <w:t>Длина участка, м</w:t>
            </w:r>
          </w:p>
        </w:tc>
        <w:tc>
          <w:tcPr>
            <w:tcW w:w="1977" w:type="dxa"/>
            <w:gridSpan w:val="2"/>
            <w:tcBorders>
              <w:top w:val="single" w:sz="4" w:space="0" w:color="000000"/>
              <w:left w:val="nil"/>
              <w:bottom w:val="single" w:sz="4" w:space="0" w:color="000000"/>
              <w:right w:val="single" w:sz="4" w:space="0" w:color="000000"/>
            </w:tcBorders>
            <w:shd w:val="clear" w:color="auto" w:fill="auto"/>
            <w:tcMar>
              <w:left w:w="57" w:type="dxa"/>
              <w:right w:w="57" w:type="dxa"/>
            </w:tcMar>
            <w:vAlign w:val="center"/>
          </w:tcPr>
          <w:p w:rsidR="00241A7D" w:rsidRPr="004C1AB0" w:rsidRDefault="00241A7D" w:rsidP="00241A7D">
            <w:pPr>
              <w:widowControl/>
              <w:spacing w:line="240" w:lineRule="auto"/>
              <w:jc w:val="center"/>
              <w:rPr>
                <w:rFonts w:eastAsia="Times New Roman"/>
                <w:b/>
                <w:bCs/>
                <w:color w:val="000000"/>
                <w:sz w:val="20"/>
                <w:szCs w:val="20"/>
                <w:lang w:val="ru-RU" w:eastAsia="ru-RU"/>
              </w:rPr>
            </w:pPr>
            <w:r w:rsidRPr="004C1AB0">
              <w:rPr>
                <w:rFonts w:eastAsia="Times New Roman"/>
                <w:b/>
                <w:bCs/>
                <w:color w:val="000000"/>
                <w:sz w:val="20"/>
                <w:szCs w:val="20"/>
                <w:lang w:val="ru-RU" w:eastAsia="ru-RU"/>
              </w:rPr>
              <w:t>Внутpенний диаметp тpубопpовода, мм</w:t>
            </w:r>
          </w:p>
        </w:tc>
        <w:tc>
          <w:tcPr>
            <w:tcW w:w="2298" w:type="dxa"/>
            <w:vMerge w:val="restart"/>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center"/>
          </w:tcPr>
          <w:p w:rsidR="00241A7D" w:rsidRPr="004C1AB0" w:rsidRDefault="00241A7D" w:rsidP="00241A7D">
            <w:pPr>
              <w:widowControl/>
              <w:spacing w:line="240" w:lineRule="auto"/>
              <w:jc w:val="center"/>
              <w:rPr>
                <w:rFonts w:eastAsia="Times New Roman"/>
                <w:b/>
                <w:bCs/>
                <w:color w:val="000000"/>
                <w:sz w:val="20"/>
                <w:szCs w:val="20"/>
                <w:lang w:val="ru-RU" w:eastAsia="ru-RU"/>
              </w:rPr>
            </w:pPr>
            <w:r w:rsidRPr="004C1AB0">
              <w:rPr>
                <w:rFonts w:eastAsia="Times New Roman"/>
                <w:b/>
                <w:bCs/>
                <w:color w:val="000000"/>
                <w:sz w:val="20"/>
                <w:szCs w:val="20"/>
                <w:lang w:val="ru-RU" w:eastAsia="ru-RU"/>
              </w:rPr>
              <w:t>Вид прокладки тепловой сети</w:t>
            </w:r>
          </w:p>
        </w:tc>
        <w:tc>
          <w:tcPr>
            <w:tcW w:w="1725" w:type="dxa"/>
            <w:gridSpan w:val="2"/>
            <w:tcBorders>
              <w:top w:val="single" w:sz="4" w:space="0" w:color="000000"/>
              <w:left w:val="nil"/>
              <w:bottom w:val="single" w:sz="4" w:space="0" w:color="000000"/>
              <w:right w:val="single" w:sz="4" w:space="0" w:color="000000"/>
            </w:tcBorders>
            <w:shd w:val="clear" w:color="auto" w:fill="auto"/>
            <w:tcMar>
              <w:left w:w="57" w:type="dxa"/>
              <w:right w:w="57" w:type="dxa"/>
            </w:tcMar>
            <w:vAlign w:val="center"/>
          </w:tcPr>
          <w:p w:rsidR="00241A7D" w:rsidRPr="004C1AB0" w:rsidRDefault="00241A7D" w:rsidP="00241A7D">
            <w:pPr>
              <w:widowControl/>
              <w:spacing w:line="240" w:lineRule="auto"/>
              <w:jc w:val="center"/>
              <w:rPr>
                <w:rFonts w:eastAsia="Times New Roman"/>
                <w:b/>
                <w:bCs/>
                <w:color w:val="000000"/>
                <w:sz w:val="20"/>
                <w:szCs w:val="20"/>
                <w:lang w:val="ru-RU" w:eastAsia="ru-RU"/>
              </w:rPr>
            </w:pPr>
            <w:r w:rsidRPr="004C1AB0">
              <w:rPr>
                <w:rFonts w:eastAsia="Times New Roman"/>
                <w:b/>
                <w:bCs/>
                <w:color w:val="000000"/>
                <w:sz w:val="20"/>
                <w:szCs w:val="20"/>
                <w:lang w:val="ru-RU" w:eastAsia="ru-RU"/>
              </w:rPr>
              <w:t>Расход воды в трубопроводе, т/ч</w:t>
            </w:r>
          </w:p>
        </w:tc>
        <w:tc>
          <w:tcPr>
            <w:tcW w:w="1622" w:type="dxa"/>
            <w:gridSpan w:val="2"/>
            <w:tcBorders>
              <w:top w:val="single" w:sz="4" w:space="0" w:color="000000"/>
              <w:left w:val="nil"/>
              <w:bottom w:val="single" w:sz="4" w:space="0" w:color="000000"/>
              <w:right w:val="single" w:sz="4" w:space="0" w:color="000000"/>
            </w:tcBorders>
            <w:shd w:val="clear" w:color="auto" w:fill="auto"/>
            <w:tcMar>
              <w:left w:w="57" w:type="dxa"/>
              <w:right w:w="57" w:type="dxa"/>
            </w:tcMar>
            <w:vAlign w:val="center"/>
          </w:tcPr>
          <w:p w:rsidR="00241A7D" w:rsidRPr="004C1AB0" w:rsidRDefault="00241A7D" w:rsidP="00241A7D">
            <w:pPr>
              <w:widowControl/>
              <w:spacing w:line="240" w:lineRule="auto"/>
              <w:jc w:val="center"/>
              <w:rPr>
                <w:rFonts w:eastAsia="Times New Roman"/>
                <w:b/>
                <w:bCs/>
                <w:color w:val="000000"/>
                <w:sz w:val="20"/>
                <w:szCs w:val="20"/>
                <w:lang w:val="ru-RU" w:eastAsia="ru-RU"/>
              </w:rPr>
            </w:pPr>
            <w:r w:rsidRPr="004C1AB0">
              <w:rPr>
                <w:rFonts w:eastAsia="Times New Roman"/>
                <w:b/>
                <w:bCs/>
                <w:color w:val="000000"/>
                <w:sz w:val="20"/>
                <w:szCs w:val="20"/>
                <w:lang w:val="ru-RU" w:eastAsia="ru-RU"/>
              </w:rPr>
              <w:t>Потери напора в трубопроводе, м</w:t>
            </w:r>
          </w:p>
        </w:tc>
        <w:tc>
          <w:tcPr>
            <w:tcW w:w="1994" w:type="dxa"/>
            <w:gridSpan w:val="2"/>
            <w:tcBorders>
              <w:top w:val="single" w:sz="4" w:space="0" w:color="000000"/>
              <w:left w:val="nil"/>
              <w:bottom w:val="single" w:sz="4" w:space="0" w:color="000000"/>
              <w:right w:val="single" w:sz="4" w:space="0" w:color="000000"/>
            </w:tcBorders>
            <w:shd w:val="clear" w:color="auto" w:fill="auto"/>
            <w:tcMar>
              <w:left w:w="57" w:type="dxa"/>
              <w:right w:w="57" w:type="dxa"/>
            </w:tcMar>
            <w:vAlign w:val="center"/>
          </w:tcPr>
          <w:p w:rsidR="00241A7D" w:rsidRPr="004C1AB0" w:rsidRDefault="00241A7D" w:rsidP="00241A7D">
            <w:pPr>
              <w:widowControl/>
              <w:spacing w:line="240" w:lineRule="auto"/>
              <w:jc w:val="center"/>
              <w:rPr>
                <w:rFonts w:eastAsia="Times New Roman"/>
                <w:b/>
                <w:bCs/>
                <w:color w:val="000000"/>
                <w:sz w:val="20"/>
                <w:szCs w:val="20"/>
                <w:lang w:val="ru-RU" w:eastAsia="ru-RU"/>
              </w:rPr>
            </w:pPr>
            <w:r w:rsidRPr="004C1AB0">
              <w:rPr>
                <w:rFonts w:eastAsia="Times New Roman"/>
                <w:b/>
                <w:bCs/>
                <w:color w:val="000000"/>
                <w:sz w:val="20"/>
                <w:szCs w:val="20"/>
                <w:lang w:val="ru-RU" w:eastAsia="ru-RU"/>
              </w:rPr>
              <w:t>Скорость движения воды в трубопроводе, м/с</w:t>
            </w:r>
          </w:p>
        </w:tc>
        <w:tc>
          <w:tcPr>
            <w:tcW w:w="1701" w:type="dxa"/>
            <w:gridSpan w:val="2"/>
            <w:tcBorders>
              <w:top w:val="single" w:sz="4" w:space="0" w:color="000000"/>
              <w:left w:val="nil"/>
              <w:bottom w:val="single" w:sz="4" w:space="0" w:color="000000"/>
              <w:right w:val="single" w:sz="4" w:space="0" w:color="000000"/>
            </w:tcBorders>
            <w:shd w:val="clear" w:color="auto" w:fill="auto"/>
            <w:tcMar>
              <w:left w:w="57" w:type="dxa"/>
              <w:right w:w="57" w:type="dxa"/>
            </w:tcMar>
            <w:vAlign w:val="center"/>
          </w:tcPr>
          <w:p w:rsidR="00241A7D" w:rsidRPr="004C1AB0" w:rsidRDefault="00241A7D" w:rsidP="00241A7D">
            <w:pPr>
              <w:widowControl/>
              <w:spacing w:line="240" w:lineRule="auto"/>
              <w:jc w:val="center"/>
              <w:rPr>
                <w:rFonts w:eastAsia="Times New Roman"/>
                <w:b/>
                <w:bCs/>
                <w:color w:val="000000"/>
                <w:sz w:val="20"/>
                <w:szCs w:val="20"/>
                <w:lang w:val="ru-RU" w:eastAsia="ru-RU"/>
              </w:rPr>
            </w:pPr>
            <w:r w:rsidRPr="004C1AB0">
              <w:rPr>
                <w:rFonts w:eastAsia="Times New Roman"/>
                <w:b/>
                <w:bCs/>
                <w:color w:val="000000"/>
                <w:sz w:val="20"/>
                <w:szCs w:val="20"/>
                <w:lang w:val="ru-RU" w:eastAsia="ru-RU"/>
              </w:rPr>
              <w:t>Тепловые потери в трубопроводе, ккал/ч</w:t>
            </w:r>
          </w:p>
        </w:tc>
      </w:tr>
      <w:tr w:rsidR="00241A7D" w:rsidRPr="004C1AB0" w:rsidTr="004E5BB5">
        <w:trPr>
          <w:trHeight w:val="300"/>
          <w:tblHeader/>
        </w:trPr>
        <w:tc>
          <w:tcPr>
            <w:tcW w:w="1453" w:type="dxa"/>
            <w:vMerge/>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241A7D" w:rsidRPr="004C1AB0" w:rsidRDefault="00241A7D" w:rsidP="00241A7D">
            <w:pPr>
              <w:widowControl/>
              <w:spacing w:line="240" w:lineRule="auto"/>
              <w:rPr>
                <w:rFonts w:eastAsia="Times New Roman"/>
                <w:b/>
                <w:bCs/>
                <w:color w:val="000000"/>
                <w:sz w:val="20"/>
                <w:szCs w:val="20"/>
                <w:lang w:val="ru-RU" w:eastAsia="ru-RU"/>
              </w:rPr>
            </w:pPr>
          </w:p>
        </w:tc>
        <w:tc>
          <w:tcPr>
            <w:tcW w:w="1554" w:type="dxa"/>
            <w:vMerge/>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241A7D" w:rsidRPr="004C1AB0" w:rsidRDefault="00241A7D" w:rsidP="00241A7D">
            <w:pPr>
              <w:widowControl/>
              <w:spacing w:line="240" w:lineRule="auto"/>
              <w:rPr>
                <w:rFonts w:eastAsia="Times New Roman"/>
                <w:b/>
                <w:bCs/>
                <w:color w:val="000000"/>
                <w:sz w:val="20"/>
                <w:szCs w:val="20"/>
                <w:lang w:val="ru-RU" w:eastAsia="ru-RU"/>
              </w:rPr>
            </w:pPr>
          </w:p>
        </w:tc>
        <w:tc>
          <w:tcPr>
            <w:tcW w:w="880" w:type="dxa"/>
            <w:vMerge/>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241A7D" w:rsidRPr="004C1AB0" w:rsidRDefault="00241A7D" w:rsidP="00241A7D">
            <w:pPr>
              <w:widowControl/>
              <w:spacing w:line="240" w:lineRule="auto"/>
              <w:rPr>
                <w:rFonts w:eastAsia="Times New Roman"/>
                <w:b/>
                <w:bCs/>
                <w:color w:val="000000"/>
                <w:sz w:val="20"/>
                <w:szCs w:val="20"/>
                <w:lang w:val="ru-RU" w:eastAsia="ru-RU"/>
              </w:rPr>
            </w:pPr>
          </w:p>
        </w:tc>
        <w:tc>
          <w:tcPr>
            <w:tcW w:w="1010" w:type="dxa"/>
            <w:tcBorders>
              <w:top w:val="nil"/>
              <w:left w:val="nil"/>
              <w:bottom w:val="single" w:sz="4" w:space="0" w:color="000000"/>
              <w:right w:val="single" w:sz="4" w:space="0" w:color="000000"/>
            </w:tcBorders>
            <w:shd w:val="clear" w:color="auto" w:fill="auto"/>
            <w:tcMar>
              <w:left w:w="57" w:type="dxa"/>
              <w:right w:w="57" w:type="dxa"/>
            </w:tcMar>
            <w:vAlign w:val="center"/>
          </w:tcPr>
          <w:p w:rsidR="00241A7D" w:rsidRPr="004C1AB0" w:rsidRDefault="00241A7D" w:rsidP="00241A7D">
            <w:pPr>
              <w:widowControl/>
              <w:spacing w:line="240" w:lineRule="auto"/>
              <w:jc w:val="center"/>
              <w:rPr>
                <w:rFonts w:eastAsia="Times New Roman"/>
                <w:b/>
                <w:bCs/>
                <w:color w:val="000000"/>
                <w:sz w:val="20"/>
                <w:szCs w:val="20"/>
                <w:lang w:val="ru-RU" w:eastAsia="ru-RU"/>
              </w:rPr>
            </w:pPr>
            <w:r w:rsidRPr="004C1AB0">
              <w:rPr>
                <w:rFonts w:eastAsia="Times New Roman"/>
                <w:b/>
                <w:bCs/>
                <w:color w:val="000000"/>
                <w:sz w:val="20"/>
                <w:szCs w:val="20"/>
                <w:lang w:val="ru-RU" w:eastAsia="ru-RU"/>
              </w:rPr>
              <w:t>под.</w:t>
            </w:r>
          </w:p>
        </w:tc>
        <w:tc>
          <w:tcPr>
            <w:tcW w:w="967" w:type="dxa"/>
            <w:tcBorders>
              <w:top w:val="nil"/>
              <w:left w:val="nil"/>
              <w:bottom w:val="single" w:sz="4" w:space="0" w:color="000000"/>
              <w:right w:val="single" w:sz="4" w:space="0" w:color="000000"/>
            </w:tcBorders>
            <w:shd w:val="clear" w:color="auto" w:fill="auto"/>
            <w:tcMar>
              <w:left w:w="57" w:type="dxa"/>
              <w:right w:w="57" w:type="dxa"/>
            </w:tcMar>
            <w:vAlign w:val="center"/>
          </w:tcPr>
          <w:p w:rsidR="00241A7D" w:rsidRPr="004C1AB0" w:rsidRDefault="00241A7D" w:rsidP="00241A7D">
            <w:pPr>
              <w:widowControl/>
              <w:spacing w:line="240" w:lineRule="auto"/>
              <w:jc w:val="center"/>
              <w:rPr>
                <w:rFonts w:eastAsia="Times New Roman"/>
                <w:b/>
                <w:bCs/>
                <w:color w:val="000000"/>
                <w:sz w:val="20"/>
                <w:szCs w:val="20"/>
                <w:lang w:val="ru-RU" w:eastAsia="ru-RU"/>
              </w:rPr>
            </w:pPr>
            <w:r w:rsidRPr="004C1AB0">
              <w:rPr>
                <w:rFonts w:eastAsia="Times New Roman"/>
                <w:b/>
                <w:bCs/>
                <w:color w:val="000000"/>
                <w:sz w:val="20"/>
                <w:szCs w:val="20"/>
                <w:lang w:val="ru-RU" w:eastAsia="ru-RU"/>
              </w:rPr>
              <w:t>обр.</w:t>
            </w:r>
          </w:p>
        </w:tc>
        <w:tc>
          <w:tcPr>
            <w:tcW w:w="2298" w:type="dxa"/>
            <w:vMerge/>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241A7D" w:rsidRPr="004C1AB0" w:rsidRDefault="00241A7D" w:rsidP="00241A7D">
            <w:pPr>
              <w:widowControl/>
              <w:spacing w:line="240" w:lineRule="auto"/>
              <w:rPr>
                <w:rFonts w:eastAsia="Times New Roman"/>
                <w:b/>
                <w:bCs/>
                <w:color w:val="000000"/>
                <w:sz w:val="20"/>
                <w:szCs w:val="20"/>
                <w:lang w:val="ru-RU" w:eastAsia="ru-RU"/>
              </w:rPr>
            </w:pPr>
          </w:p>
        </w:tc>
        <w:tc>
          <w:tcPr>
            <w:tcW w:w="933" w:type="dxa"/>
            <w:tcBorders>
              <w:top w:val="nil"/>
              <w:left w:val="nil"/>
              <w:bottom w:val="single" w:sz="4" w:space="0" w:color="000000"/>
              <w:right w:val="single" w:sz="4" w:space="0" w:color="000000"/>
            </w:tcBorders>
            <w:shd w:val="clear" w:color="auto" w:fill="auto"/>
            <w:tcMar>
              <w:left w:w="57" w:type="dxa"/>
              <w:right w:w="57" w:type="dxa"/>
            </w:tcMar>
            <w:vAlign w:val="center"/>
          </w:tcPr>
          <w:p w:rsidR="00241A7D" w:rsidRPr="004C1AB0" w:rsidRDefault="00241A7D" w:rsidP="00241A7D">
            <w:pPr>
              <w:widowControl/>
              <w:spacing w:line="240" w:lineRule="auto"/>
              <w:jc w:val="center"/>
              <w:rPr>
                <w:rFonts w:eastAsia="Times New Roman"/>
                <w:b/>
                <w:bCs/>
                <w:color w:val="000000"/>
                <w:sz w:val="20"/>
                <w:szCs w:val="20"/>
                <w:lang w:val="ru-RU" w:eastAsia="ru-RU"/>
              </w:rPr>
            </w:pPr>
            <w:r w:rsidRPr="004C1AB0">
              <w:rPr>
                <w:rFonts w:eastAsia="Times New Roman"/>
                <w:b/>
                <w:bCs/>
                <w:color w:val="000000"/>
                <w:sz w:val="20"/>
                <w:szCs w:val="20"/>
                <w:lang w:val="ru-RU" w:eastAsia="ru-RU"/>
              </w:rPr>
              <w:t>под.</w:t>
            </w:r>
          </w:p>
        </w:tc>
        <w:tc>
          <w:tcPr>
            <w:tcW w:w="792" w:type="dxa"/>
            <w:tcBorders>
              <w:top w:val="nil"/>
              <w:left w:val="nil"/>
              <w:bottom w:val="single" w:sz="4" w:space="0" w:color="000000"/>
              <w:right w:val="single" w:sz="4" w:space="0" w:color="000000"/>
            </w:tcBorders>
            <w:shd w:val="clear" w:color="auto" w:fill="auto"/>
            <w:tcMar>
              <w:left w:w="57" w:type="dxa"/>
              <w:right w:w="57" w:type="dxa"/>
            </w:tcMar>
            <w:vAlign w:val="center"/>
          </w:tcPr>
          <w:p w:rsidR="00241A7D" w:rsidRPr="004C1AB0" w:rsidRDefault="00241A7D" w:rsidP="00241A7D">
            <w:pPr>
              <w:widowControl/>
              <w:spacing w:line="240" w:lineRule="auto"/>
              <w:jc w:val="center"/>
              <w:rPr>
                <w:rFonts w:eastAsia="Times New Roman"/>
                <w:b/>
                <w:bCs/>
                <w:color w:val="000000"/>
                <w:sz w:val="20"/>
                <w:szCs w:val="20"/>
                <w:lang w:val="ru-RU" w:eastAsia="ru-RU"/>
              </w:rPr>
            </w:pPr>
            <w:r w:rsidRPr="004C1AB0">
              <w:rPr>
                <w:rFonts w:eastAsia="Times New Roman"/>
                <w:b/>
                <w:bCs/>
                <w:color w:val="000000"/>
                <w:sz w:val="20"/>
                <w:szCs w:val="20"/>
                <w:lang w:val="ru-RU" w:eastAsia="ru-RU"/>
              </w:rPr>
              <w:t>обр.</w:t>
            </w:r>
          </w:p>
        </w:tc>
        <w:tc>
          <w:tcPr>
            <w:tcW w:w="779" w:type="dxa"/>
            <w:tcBorders>
              <w:top w:val="nil"/>
              <w:left w:val="nil"/>
              <w:bottom w:val="single" w:sz="4" w:space="0" w:color="000000"/>
              <w:right w:val="single" w:sz="4" w:space="0" w:color="000000"/>
            </w:tcBorders>
            <w:shd w:val="clear" w:color="auto" w:fill="auto"/>
            <w:tcMar>
              <w:left w:w="57" w:type="dxa"/>
              <w:right w:w="57" w:type="dxa"/>
            </w:tcMar>
            <w:vAlign w:val="center"/>
          </w:tcPr>
          <w:p w:rsidR="00241A7D" w:rsidRPr="004C1AB0" w:rsidRDefault="00241A7D" w:rsidP="00241A7D">
            <w:pPr>
              <w:widowControl/>
              <w:spacing w:line="240" w:lineRule="auto"/>
              <w:jc w:val="center"/>
              <w:rPr>
                <w:rFonts w:eastAsia="Times New Roman"/>
                <w:b/>
                <w:bCs/>
                <w:color w:val="000000"/>
                <w:sz w:val="20"/>
                <w:szCs w:val="20"/>
                <w:lang w:val="ru-RU" w:eastAsia="ru-RU"/>
              </w:rPr>
            </w:pPr>
            <w:r w:rsidRPr="004C1AB0">
              <w:rPr>
                <w:rFonts w:eastAsia="Times New Roman"/>
                <w:b/>
                <w:bCs/>
                <w:color w:val="000000"/>
                <w:sz w:val="20"/>
                <w:szCs w:val="20"/>
                <w:lang w:val="ru-RU" w:eastAsia="ru-RU"/>
              </w:rPr>
              <w:t>под.</w:t>
            </w:r>
          </w:p>
        </w:tc>
        <w:tc>
          <w:tcPr>
            <w:tcW w:w="843" w:type="dxa"/>
            <w:tcBorders>
              <w:top w:val="nil"/>
              <w:left w:val="nil"/>
              <w:bottom w:val="single" w:sz="4" w:space="0" w:color="000000"/>
              <w:right w:val="single" w:sz="4" w:space="0" w:color="000000"/>
            </w:tcBorders>
            <w:shd w:val="clear" w:color="auto" w:fill="auto"/>
            <w:tcMar>
              <w:left w:w="57" w:type="dxa"/>
              <w:right w:w="57" w:type="dxa"/>
            </w:tcMar>
            <w:vAlign w:val="center"/>
          </w:tcPr>
          <w:p w:rsidR="00241A7D" w:rsidRPr="004C1AB0" w:rsidRDefault="00241A7D" w:rsidP="00241A7D">
            <w:pPr>
              <w:widowControl/>
              <w:spacing w:line="240" w:lineRule="auto"/>
              <w:jc w:val="center"/>
              <w:rPr>
                <w:rFonts w:eastAsia="Times New Roman"/>
                <w:b/>
                <w:bCs/>
                <w:color w:val="000000"/>
                <w:sz w:val="20"/>
                <w:szCs w:val="20"/>
                <w:lang w:val="ru-RU" w:eastAsia="ru-RU"/>
              </w:rPr>
            </w:pPr>
            <w:r w:rsidRPr="004C1AB0">
              <w:rPr>
                <w:rFonts w:eastAsia="Times New Roman"/>
                <w:b/>
                <w:bCs/>
                <w:color w:val="000000"/>
                <w:sz w:val="20"/>
                <w:szCs w:val="20"/>
                <w:lang w:val="ru-RU" w:eastAsia="ru-RU"/>
              </w:rPr>
              <w:t>обр.</w:t>
            </w:r>
          </w:p>
        </w:tc>
        <w:tc>
          <w:tcPr>
            <w:tcW w:w="1002" w:type="dxa"/>
            <w:tcBorders>
              <w:top w:val="nil"/>
              <w:left w:val="nil"/>
              <w:bottom w:val="single" w:sz="4" w:space="0" w:color="000000"/>
              <w:right w:val="single" w:sz="4" w:space="0" w:color="000000"/>
            </w:tcBorders>
            <w:shd w:val="clear" w:color="auto" w:fill="auto"/>
            <w:tcMar>
              <w:left w:w="57" w:type="dxa"/>
              <w:right w:w="57" w:type="dxa"/>
            </w:tcMar>
            <w:vAlign w:val="center"/>
          </w:tcPr>
          <w:p w:rsidR="00241A7D" w:rsidRPr="004C1AB0" w:rsidRDefault="00241A7D" w:rsidP="00241A7D">
            <w:pPr>
              <w:widowControl/>
              <w:spacing w:line="240" w:lineRule="auto"/>
              <w:jc w:val="center"/>
              <w:rPr>
                <w:rFonts w:eastAsia="Times New Roman"/>
                <w:b/>
                <w:bCs/>
                <w:color w:val="000000"/>
                <w:sz w:val="20"/>
                <w:szCs w:val="20"/>
                <w:lang w:val="ru-RU" w:eastAsia="ru-RU"/>
              </w:rPr>
            </w:pPr>
            <w:r w:rsidRPr="004C1AB0">
              <w:rPr>
                <w:rFonts w:eastAsia="Times New Roman"/>
                <w:b/>
                <w:bCs/>
                <w:color w:val="000000"/>
                <w:sz w:val="20"/>
                <w:szCs w:val="20"/>
                <w:lang w:val="ru-RU" w:eastAsia="ru-RU"/>
              </w:rPr>
              <w:t>под.</w:t>
            </w:r>
          </w:p>
        </w:tc>
        <w:tc>
          <w:tcPr>
            <w:tcW w:w="992" w:type="dxa"/>
            <w:tcBorders>
              <w:top w:val="nil"/>
              <w:left w:val="nil"/>
              <w:bottom w:val="single" w:sz="4" w:space="0" w:color="000000"/>
              <w:right w:val="single" w:sz="4" w:space="0" w:color="000000"/>
            </w:tcBorders>
            <w:shd w:val="clear" w:color="auto" w:fill="auto"/>
            <w:tcMar>
              <w:left w:w="57" w:type="dxa"/>
              <w:right w:w="57" w:type="dxa"/>
            </w:tcMar>
            <w:vAlign w:val="center"/>
          </w:tcPr>
          <w:p w:rsidR="00241A7D" w:rsidRPr="004C1AB0" w:rsidRDefault="00241A7D" w:rsidP="00241A7D">
            <w:pPr>
              <w:widowControl/>
              <w:spacing w:line="240" w:lineRule="auto"/>
              <w:jc w:val="center"/>
              <w:rPr>
                <w:rFonts w:eastAsia="Times New Roman"/>
                <w:b/>
                <w:bCs/>
                <w:color w:val="000000"/>
                <w:sz w:val="20"/>
                <w:szCs w:val="20"/>
                <w:lang w:val="ru-RU" w:eastAsia="ru-RU"/>
              </w:rPr>
            </w:pPr>
            <w:r w:rsidRPr="004C1AB0">
              <w:rPr>
                <w:rFonts w:eastAsia="Times New Roman"/>
                <w:b/>
                <w:bCs/>
                <w:color w:val="000000"/>
                <w:sz w:val="20"/>
                <w:szCs w:val="20"/>
                <w:lang w:val="ru-RU" w:eastAsia="ru-RU"/>
              </w:rPr>
              <w:t>обр.</w:t>
            </w:r>
          </w:p>
        </w:tc>
        <w:tc>
          <w:tcPr>
            <w:tcW w:w="851" w:type="dxa"/>
            <w:tcBorders>
              <w:top w:val="nil"/>
              <w:left w:val="nil"/>
              <w:bottom w:val="single" w:sz="4" w:space="0" w:color="000000"/>
              <w:right w:val="single" w:sz="4" w:space="0" w:color="000000"/>
            </w:tcBorders>
            <w:shd w:val="clear" w:color="auto" w:fill="auto"/>
            <w:tcMar>
              <w:left w:w="57" w:type="dxa"/>
              <w:right w:w="57" w:type="dxa"/>
            </w:tcMar>
            <w:vAlign w:val="center"/>
          </w:tcPr>
          <w:p w:rsidR="00241A7D" w:rsidRPr="004C1AB0" w:rsidRDefault="00241A7D" w:rsidP="00241A7D">
            <w:pPr>
              <w:widowControl/>
              <w:spacing w:line="240" w:lineRule="auto"/>
              <w:jc w:val="center"/>
              <w:rPr>
                <w:rFonts w:eastAsia="Times New Roman"/>
                <w:b/>
                <w:bCs/>
                <w:color w:val="000000"/>
                <w:sz w:val="20"/>
                <w:szCs w:val="20"/>
                <w:lang w:val="ru-RU" w:eastAsia="ru-RU"/>
              </w:rPr>
            </w:pPr>
            <w:r w:rsidRPr="004C1AB0">
              <w:rPr>
                <w:rFonts w:eastAsia="Times New Roman"/>
                <w:b/>
                <w:bCs/>
                <w:color w:val="000000"/>
                <w:sz w:val="20"/>
                <w:szCs w:val="20"/>
                <w:lang w:val="ru-RU" w:eastAsia="ru-RU"/>
              </w:rPr>
              <w:t>под.</w:t>
            </w:r>
          </w:p>
        </w:tc>
        <w:tc>
          <w:tcPr>
            <w:tcW w:w="850" w:type="dxa"/>
            <w:tcBorders>
              <w:top w:val="nil"/>
              <w:left w:val="nil"/>
              <w:bottom w:val="single" w:sz="4" w:space="0" w:color="000000"/>
              <w:right w:val="single" w:sz="4" w:space="0" w:color="000000"/>
            </w:tcBorders>
            <w:shd w:val="clear" w:color="auto" w:fill="auto"/>
            <w:tcMar>
              <w:left w:w="57" w:type="dxa"/>
              <w:right w:w="57" w:type="dxa"/>
            </w:tcMar>
            <w:vAlign w:val="center"/>
          </w:tcPr>
          <w:p w:rsidR="00241A7D" w:rsidRPr="004C1AB0" w:rsidRDefault="00241A7D" w:rsidP="00241A7D">
            <w:pPr>
              <w:widowControl/>
              <w:spacing w:line="240" w:lineRule="auto"/>
              <w:jc w:val="center"/>
              <w:rPr>
                <w:rFonts w:eastAsia="Times New Roman"/>
                <w:b/>
                <w:bCs/>
                <w:color w:val="000000"/>
                <w:sz w:val="20"/>
                <w:szCs w:val="20"/>
                <w:lang w:val="ru-RU" w:eastAsia="ru-RU"/>
              </w:rPr>
            </w:pPr>
            <w:r w:rsidRPr="004C1AB0">
              <w:rPr>
                <w:rFonts w:eastAsia="Times New Roman"/>
                <w:b/>
                <w:bCs/>
                <w:color w:val="000000"/>
                <w:sz w:val="20"/>
                <w:szCs w:val="20"/>
                <w:lang w:val="ru-RU" w:eastAsia="ru-RU"/>
              </w:rPr>
              <w:t>обр.</w:t>
            </w:r>
          </w:p>
        </w:tc>
      </w:tr>
      <w:tr w:rsidR="00241A7D" w:rsidRPr="004C1AB0" w:rsidTr="004E5BB5">
        <w:trPr>
          <w:trHeight w:val="300"/>
        </w:trPr>
        <w:tc>
          <w:tcPr>
            <w:tcW w:w="1453" w:type="dxa"/>
            <w:tcBorders>
              <w:top w:val="nil"/>
              <w:left w:val="single" w:sz="4" w:space="0" w:color="000000"/>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АМК-60</w:t>
            </w:r>
          </w:p>
        </w:tc>
        <w:tc>
          <w:tcPr>
            <w:tcW w:w="1554"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МТК2</w:t>
            </w:r>
          </w:p>
        </w:tc>
        <w:tc>
          <w:tcPr>
            <w:tcW w:w="88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698</w:t>
            </w:r>
          </w:p>
        </w:tc>
        <w:tc>
          <w:tcPr>
            <w:tcW w:w="101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CA4D3F">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61</w:t>
            </w:r>
            <w:r w:rsidR="00CA4D3F" w:rsidRPr="004C1AB0">
              <w:rPr>
                <w:rFonts w:eastAsia="Times New Roman"/>
                <w:color w:val="000000"/>
                <w:sz w:val="20"/>
                <w:szCs w:val="20"/>
                <w:lang w:val="ru-RU" w:eastAsia="ru-RU"/>
              </w:rPr>
              <w:t>4</w:t>
            </w:r>
          </w:p>
        </w:tc>
        <w:tc>
          <w:tcPr>
            <w:tcW w:w="967"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CA4D3F">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61</w:t>
            </w:r>
            <w:r w:rsidR="00CA4D3F" w:rsidRPr="004C1AB0">
              <w:rPr>
                <w:rFonts w:eastAsia="Times New Roman"/>
                <w:color w:val="000000"/>
                <w:sz w:val="20"/>
                <w:szCs w:val="20"/>
                <w:lang w:val="ru-RU" w:eastAsia="ru-RU"/>
              </w:rPr>
              <w:t>4</w:t>
            </w:r>
          </w:p>
        </w:tc>
        <w:tc>
          <w:tcPr>
            <w:tcW w:w="2298"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Надземная</w:t>
            </w:r>
          </w:p>
        </w:tc>
        <w:tc>
          <w:tcPr>
            <w:tcW w:w="93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787,9</w:t>
            </w:r>
          </w:p>
        </w:tc>
        <w:tc>
          <w:tcPr>
            <w:tcW w:w="7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-787,9</w:t>
            </w:r>
          </w:p>
        </w:tc>
        <w:tc>
          <w:tcPr>
            <w:tcW w:w="779"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0,73</w:t>
            </w:r>
          </w:p>
        </w:tc>
        <w:tc>
          <w:tcPr>
            <w:tcW w:w="84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0,73</w:t>
            </w:r>
          </w:p>
        </w:tc>
        <w:tc>
          <w:tcPr>
            <w:tcW w:w="100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0,75</w:t>
            </w:r>
          </w:p>
        </w:tc>
        <w:tc>
          <w:tcPr>
            <w:tcW w:w="9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-0,75</w:t>
            </w:r>
          </w:p>
        </w:tc>
        <w:tc>
          <w:tcPr>
            <w:tcW w:w="851"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165 777</w:t>
            </w:r>
          </w:p>
        </w:tc>
        <w:tc>
          <w:tcPr>
            <w:tcW w:w="85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113 332</w:t>
            </w:r>
          </w:p>
        </w:tc>
      </w:tr>
      <w:tr w:rsidR="00241A7D" w:rsidRPr="004C1AB0" w:rsidTr="004E5BB5">
        <w:trPr>
          <w:trHeight w:val="300"/>
        </w:trPr>
        <w:tc>
          <w:tcPr>
            <w:tcW w:w="1453" w:type="dxa"/>
            <w:tcBorders>
              <w:top w:val="nil"/>
              <w:left w:val="single" w:sz="4" w:space="0" w:color="000000"/>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МТК2</w:t>
            </w:r>
          </w:p>
        </w:tc>
        <w:tc>
          <w:tcPr>
            <w:tcW w:w="1554"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МТК14</w:t>
            </w:r>
          </w:p>
        </w:tc>
        <w:tc>
          <w:tcPr>
            <w:tcW w:w="88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1361</w:t>
            </w:r>
          </w:p>
        </w:tc>
        <w:tc>
          <w:tcPr>
            <w:tcW w:w="101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CA4D3F">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51</w:t>
            </w:r>
            <w:r w:rsidR="00CA4D3F" w:rsidRPr="004C1AB0">
              <w:rPr>
                <w:rFonts w:eastAsia="Times New Roman"/>
                <w:color w:val="000000"/>
                <w:sz w:val="20"/>
                <w:szCs w:val="20"/>
                <w:lang w:val="ru-RU" w:eastAsia="ru-RU"/>
              </w:rPr>
              <w:t>5</w:t>
            </w:r>
          </w:p>
        </w:tc>
        <w:tc>
          <w:tcPr>
            <w:tcW w:w="967"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CA4D3F">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51</w:t>
            </w:r>
            <w:r w:rsidR="00CA4D3F" w:rsidRPr="004C1AB0">
              <w:rPr>
                <w:rFonts w:eastAsia="Times New Roman"/>
                <w:color w:val="000000"/>
                <w:sz w:val="20"/>
                <w:szCs w:val="20"/>
                <w:lang w:val="ru-RU" w:eastAsia="ru-RU"/>
              </w:rPr>
              <w:t>5</w:t>
            </w:r>
          </w:p>
        </w:tc>
        <w:tc>
          <w:tcPr>
            <w:tcW w:w="2298"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Надземная</w:t>
            </w:r>
          </w:p>
        </w:tc>
        <w:tc>
          <w:tcPr>
            <w:tcW w:w="93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787,9</w:t>
            </w:r>
          </w:p>
        </w:tc>
        <w:tc>
          <w:tcPr>
            <w:tcW w:w="7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-787,9</w:t>
            </w:r>
          </w:p>
        </w:tc>
        <w:tc>
          <w:tcPr>
            <w:tcW w:w="779"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3,37</w:t>
            </w:r>
          </w:p>
        </w:tc>
        <w:tc>
          <w:tcPr>
            <w:tcW w:w="84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3,37</w:t>
            </w:r>
          </w:p>
        </w:tc>
        <w:tc>
          <w:tcPr>
            <w:tcW w:w="100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1,07</w:t>
            </w:r>
          </w:p>
        </w:tc>
        <w:tc>
          <w:tcPr>
            <w:tcW w:w="9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-1,07</w:t>
            </w:r>
          </w:p>
        </w:tc>
        <w:tc>
          <w:tcPr>
            <w:tcW w:w="851"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246 661</w:t>
            </w:r>
          </w:p>
        </w:tc>
        <w:tc>
          <w:tcPr>
            <w:tcW w:w="85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169 223</w:t>
            </w:r>
          </w:p>
        </w:tc>
      </w:tr>
      <w:tr w:rsidR="00241A7D" w:rsidRPr="004C1AB0" w:rsidTr="004E5BB5">
        <w:trPr>
          <w:trHeight w:val="300"/>
        </w:trPr>
        <w:tc>
          <w:tcPr>
            <w:tcW w:w="1453" w:type="dxa"/>
            <w:tcBorders>
              <w:top w:val="nil"/>
              <w:left w:val="single" w:sz="4" w:space="0" w:color="000000"/>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МТК14</w:t>
            </w:r>
          </w:p>
        </w:tc>
        <w:tc>
          <w:tcPr>
            <w:tcW w:w="1554"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МТК16</w:t>
            </w:r>
          </w:p>
        </w:tc>
        <w:tc>
          <w:tcPr>
            <w:tcW w:w="88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CA4D3F"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248</w:t>
            </w:r>
          </w:p>
        </w:tc>
        <w:tc>
          <w:tcPr>
            <w:tcW w:w="101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CA4D3F">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51</w:t>
            </w:r>
            <w:r w:rsidR="00CA4D3F" w:rsidRPr="004C1AB0">
              <w:rPr>
                <w:rFonts w:eastAsia="Times New Roman"/>
                <w:color w:val="000000"/>
                <w:sz w:val="20"/>
                <w:szCs w:val="20"/>
                <w:lang w:val="ru-RU" w:eastAsia="ru-RU"/>
              </w:rPr>
              <w:t>5</w:t>
            </w:r>
          </w:p>
        </w:tc>
        <w:tc>
          <w:tcPr>
            <w:tcW w:w="967"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CA4D3F">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51</w:t>
            </w:r>
            <w:r w:rsidR="00CA4D3F" w:rsidRPr="004C1AB0">
              <w:rPr>
                <w:rFonts w:eastAsia="Times New Roman"/>
                <w:color w:val="000000"/>
                <w:sz w:val="20"/>
                <w:szCs w:val="20"/>
                <w:lang w:val="ru-RU" w:eastAsia="ru-RU"/>
              </w:rPr>
              <w:t>5</w:t>
            </w:r>
          </w:p>
        </w:tc>
        <w:tc>
          <w:tcPr>
            <w:tcW w:w="2298"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6F5133">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Подземная канальная</w:t>
            </w:r>
          </w:p>
        </w:tc>
        <w:tc>
          <w:tcPr>
            <w:tcW w:w="93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787,9</w:t>
            </w:r>
          </w:p>
        </w:tc>
        <w:tc>
          <w:tcPr>
            <w:tcW w:w="7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-787,9</w:t>
            </w:r>
          </w:p>
        </w:tc>
        <w:tc>
          <w:tcPr>
            <w:tcW w:w="779"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0,36</w:t>
            </w:r>
          </w:p>
        </w:tc>
        <w:tc>
          <w:tcPr>
            <w:tcW w:w="84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0,36</w:t>
            </w:r>
          </w:p>
        </w:tc>
        <w:tc>
          <w:tcPr>
            <w:tcW w:w="100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1,07</w:t>
            </w:r>
          </w:p>
        </w:tc>
        <w:tc>
          <w:tcPr>
            <w:tcW w:w="9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-1,07</w:t>
            </w:r>
          </w:p>
        </w:tc>
        <w:tc>
          <w:tcPr>
            <w:tcW w:w="851"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14 760</w:t>
            </w:r>
          </w:p>
        </w:tc>
        <w:tc>
          <w:tcPr>
            <w:tcW w:w="85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9 869</w:t>
            </w:r>
          </w:p>
        </w:tc>
      </w:tr>
      <w:tr w:rsidR="00241A7D" w:rsidRPr="004C1AB0" w:rsidTr="004E5BB5">
        <w:trPr>
          <w:trHeight w:val="300"/>
        </w:trPr>
        <w:tc>
          <w:tcPr>
            <w:tcW w:w="1453" w:type="dxa"/>
            <w:tcBorders>
              <w:top w:val="nil"/>
              <w:left w:val="single" w:sz="4" w:space="0" w:color="000000"/>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МТК44</w:t>
            </w:r>
          </w:p>
        </w:tc>
        <w:tc>
          <w:tcPr>
            <w:tcW w:w="1554"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МТК68</w:t>
            </w:r>
          </w:p>
        </w:tc>
        <w:tc>
          <w:tcPr>
            <w:tcW w:w="88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4A5B3E">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31</w:t>
            </w:r>
            <w:r w:rsidR="004A5B3E" w:rsidRPr="004C1AB0">
              <w:rPr>
                <w:rFonts w:eastAsia="Times New Roman"/>
                <w:color w:val="000000"/>
                <w:sz w:val="20"/>
                <w:szCs w:val="20"/>
                <w:lang w:val="ru-RU" w:eastAsia="ru-RU"/>
              </w:rPr>
              <w:t>2</w:t>
            </w:r>
          </w:p>
        </w:tc>
        <w:tc>
          <w:tcPr>
            <w:tcW w:w="101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412</w:t>
            </w:r>
          </w:p>
        </w:tc>
        <w:tc>
          <w:tcPr>
            <w:tcW w:w="967"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412</w:t>
            </w:r>
          </w:p>
        </w:tc>
        <w:tc>
          <w:tcPr>
            <w:tcW w:w="2298"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Подземная канальная</w:t>
            </w:r>
          </w:p>
        </w:tc>
        <w:tc>
          <w:tcPr>
            <w:tcW w:w="93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357,1</w:t>
            </w:r>
          </w:p>
        </w:tc>
        <w:tc>
          <w:tcPr>
            <w:tcW w:w="7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-357,1</w:t>
            </w:r>
          </w:p>
        </w:tc>
        <w:tc>
          <w:tcPr>
            <w:tcW w:w="779"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0,65</w:t>
            </w:r>
          </w:p>
        </w:tc>
        <w:tc>
          <w:tcPr>
            <w:tcW w:w="84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0,65</w:t>
            </w:r>
          </w:p>
        </w:tc>
        <w:tc>
          <w:tcPr>
            <w:tcW w:w="100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0,78</w:t>
            </w:r>
          </w:p>
        </w:tc>
        <w:tc>
          <w:tcPr>
            <w:tcW w:w="9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-0,78</w:t>
            </w:r>
          </w:p>
        </w:tc>
        <w:tc>
          <w:tcPr>
            <w:tcW w:w="851"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48 982</w:t>
            </w:r>
          </w:p>
        </w:tc>
        <w:tc>
          <w:tcPr>
            <w:tcW w:w="85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28 279</w:t>
            </w:r>
          </w:p>
        </w:tc>
      </w:tr>
      <w:tr w:rsidR="00241A7D" w:rsidRPr="004C1AB0" w:rsidTr="004E5BB5">
        <w:trPr>
          <w:trHeight w:val="300"/>
        </w:trPr>
        <w:tc>
          <w:tcPr>
            <w:tcW w:w="1453" w:type="dxa"/>
            <w:tcBorders>
              <w:top w:val="nil"/>
              <w:left w:val="single" w:sz="4" w:space="0" w:color="000000"/>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МТК116</w:t>
            </w:r>
          </w:p>
        </w:tc>
        <w:tc>
          <w:tcPr>
            <w:tcW w:w="1554"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МТК13</w:t>
            </w:r>
          </w:p>
        </w:tc>
        <w:tc>
          <w:tcPr>
            <w:tcW w:w="88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4A5B3E">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8</w:t>
            </w:r>
            <w:r w:rsidR="004A5B3E" w:rsidRPr="004C1AB0">
              <w:rPr>
                <w:rFonts w:eastAsia="Times New Roman"/>
                <w:color w:val="000000"/>
                <w:sz w:val="20"/>
                <w:szCs w:val="20"/>
                <w:lang w:val="ru-RU" w:eastAsia="ru-RU"/>
              </w:rPr>
              <w:t>2</w:t>
            </w:r>
          </w:p>
        </w:tc>
        <w:tc>
          <w:tcPr>
            <w:tcW w:w="101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CA4D3F">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3</w:t>
            </w:r>
            <w:r w:rsidR="00CA4D3F" w:rsidRPr="004C1AB0">
              <w:rPr>
                <w:rFonts w:eastAsia="Times New Roman"/>
                <w:color w:val="000000"/>
                <w:sz w:val="20"/>
                <w:szCs w:val="20"/>
                <w:lang w:val="ru-RU" w:eastAsia="ru-RU"/>
              </w:rPr>
              <w:t>09</w:t>
            </w:r>
          </w:p>
        </w:tc>
        <w:tc>
          <w:tcPr>
            <w:tcW w:w="967"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CA4D3F">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3</w:t>
            </w:r>
            <w:r w:rsidR="00CA4D3F" w:rsidRPr="004C1AB0">
              <w:rPr>
                <w:rFonts w:eastAsia="Times New Roman"/>
                <w:color w:val="000000"/>
                <w:sz w:val="20"/>
                <w:szCs w:val="20"/>
                <w:lang w:val="ru-RU" w:eastAsia="ru-RU"/>
              </w:rPr>
              <w:t>09</w:t>
            </w:r>
          </w:p>
        </w:tc>
        <w:tc>
          <w:tcPr>
            <w:tcW w:w="2298"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Подземная канальная</w:t>
            </w:r>
          </w:p>
        </w:tc>
        <w:tc>
          <w:tcPr>
            <w:tcW w:w="93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338,8</w:t>
            </w:r>
          </w:p>
        </w:tc>
        <w:tc>
          <w:tcPr>
            <w:tcW w:w="7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-338,8</w:t>
            </w:r>
          </w:p>
        </w:tc>
        <w:tc>
          <w:tcPr>
            <w:tcW w:w="779"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0,55</w:t>
            </w:r>
          </w:p>
        </w:tc>
        <w:tc>
          <w:tcPr>
            <w:tcW w:w="84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0,55</w:t>
            </w:r>
          </w:p>
        </w:tc>
        <w:tc>
          <w:tcPr>
            <w:tcW w:w="100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1,28</w:t>
            </w:r>
          </w:p>
        </w:tc>
        <w:tc>
          <w:tcPr>
            <w:tcW w:w="9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-1,28</w:t>
            </w:r>
          </w:p>
        </w:tc>
        <w:tc>
          <w:tcPr>
            <w:tcW w:w="851"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11 515</w:t>
            </w:r>
          </w:p>
        </w:tc>
        <w:tc>
          <w:tcPr>
            <w:tcW w:w="85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6 664</w:t>
            </w:r>
          </w:p>
        </w:tc>
      </w:tr>
      <w:tr w:rsidR="00241A7D" w:rsidRPr="004C1AB0" w:rsidTr="004E5BB5">
        <w:trPr>
          <w:trHeight w:val="300"/>
        </w:trPr>
        <w:tc>
          <w:tcPr>
            <w:tcW w:w="1453" w:type="dxa"/>
            <w:tcBorders>
              <w:top w:val="nil"/>
              <w:left w:val="single" w:sz="4" w:space="0" w:color="000000"/>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МТК16</w:t>
            </w:r>
          </w:p>
        </w:tc>
        <w:tc>
          <w:tcPr>
            <w:tcW w:w="1554"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МТК20</w:t>
            </w:r>
          </w:p>
        </w:tc>
        <w:tc>
          <w:tcPr>
            <w:tcW w:w="88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CA4D3F"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97</w:t>
            </w:r>
          </w:p>
        </w:tc>
        <w:tc>
          <w:tcPr>
            <w:tcW w:w="101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CA4D3F">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51</w:t>
            </w:r>
            <w:r w:rsidR="00CA4D3F" w:rsidRPr="004C1AB0">
              <w:rPr>
                <w:rFonts w:eastAsia="Times New Roman"/>
                <w:color w:val="000000"/>
                <w:sz w:val="20"/>
                <w:szCs w:val="20"/>
                <w:lang w:val="ru-RU" w:eastAsia="ru-RU"/>
              </w:rPr>
              <w:t>5</w:t>
            </w:r>
          </w:p>
        </w:tc>
        <w:tc>
          <w:tcPr>
            <w:tcW w:w="967"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CA4D3F">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51</w:t>
            </w:r>
            <w:r w:rsidR="00CA4D3F" w:rsidRPr="004C1AB0">
              <w:rPr>
                <w:rFonts w:eastAsia="Times New Roman"/>
                <w:color w:val="000000"/>
                <w:sz w:val="20"/>
                <w:szCs w:val="20"/>
                <w:lang w:val="ru-RU" w:eastAsia="ru-RU"/>
              </w:rPr>
              <w:t>5</w:t>
            </w:r>
          </w:p>
        </w:tc>
        <w:tc>
          <w:tcPr>
            <w:tcW w:w="2298"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6F5133">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Подземная канальная</w:t>
            </w:r>
          </w:p>
        </w:tc>
        <w:tc>
          <w:tcPr>
            <w:tcW w:w="93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787,9</w:t>
            </w:r>
          </w:p>
        </w:tc>
        <w:tc>
          <w:tcPr>
            <w:tcW w:w="7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-787,9</w:t>
            </w:r>
          </w:p>
        </w:tc>
        <w:tc>
          <w:tcPr>
            <w:tcW w:w="779"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0,48</w:t>
            </w:r>
          </w:p>
        </w:tc>
        <w:tc>
          <w:tcPr>
            <w:tcW w:w="84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0,48</w:t>
            </w:r>
          </w:p>
        </w:tc>
        <w:tc>
          <w:tcPr>
            <w:tcW w:w="100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1,07</w:t>
            </w:r>
          </w:p>
        </w:tc>
        <w:tc>
          <w:tcPr>
            <w:tcW w:w="9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-1,07</w:t>
            </w:r>
          </w:p>
        </w:tc>
        <w:tc>
          <w:tcPr>
            <w:tcW w:w="851"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19 679</w:t>
            </w:r>
          </w:p>
        </w:tc>
        <w:tc>
          <w:tcPr>
            <w:tcW w:w="85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13 158</w:t>
            </w:r>
          </w:p>
        </w:tc>
      </w:tr>
      <w:tr w:rsidR="00241A7D" w:rsidRPr="004C1AB0" w:rsidTr="004E5BB5">
        <w:trPr>
          <w:trHeight w:val="300"/>
        </w:trPr>
        <w:tc>
          <w:tcPr>
            <w:tcW w:w="1453" w:type="dxa"/>
            <w:tcBorders>
              <w:top w:val="nil"/>
              <w:left w:val="single" w:sz="4" w:space="0" w:color="000000"/>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МТК44</w:t>
            </w:r>
          </w:p>
        </w:tc>
        <w:tc>
          <w:tcPr>
            <w:tcW w:w="1554"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МТК48</w:t>
            </w:r>
          </w:p>
        </w:tc>
        <w:tc>
          <w:tcPr>
            <w:tcW w:w="88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CA4D3F"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181</w:t>
            </w:r>
          </w:p>
        </w:tc>
        <w:tc>
          <w:tcPr>
            <w:tcW w:w="101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412</w:t>
            </w:r>
          </w:p>
        </w:tc>
        <w:tc>
          <w:tcPr>
            <w:tcW w:w="967"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412</w:t>
            </w:r>
          </w:p>
        </w:tc>
        <w:tc>
          <w:tcPr>
            <w:tcW w:w="2298"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Подземная канальная</w:t>
            </w:r>
          </w:p>
        </w:tc>
        <w:tc>
          <w:tcPr>
            <w:tcW w:w="93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368,1</w:t>
            </w:r>
          </w:p>
        </w:tc>
        <w:tc>
          <w:tcPr>
            <w:tcW w:w="7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-368,1</w:t>
            </w:r>
          </w:p>
        </w:tc>
        <w:tc>
          <w:tcPr>
            <w:tcW w:w="779"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0,22</w:t>
            </w:r>
          </w:p>
        </w:tc>
        <w:tc>
          <w:tcPr>
            <w:tcW w:w="84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0,22</w:t>
            </w:r>
          </w:p>
        </w:tc>
        <w:tc>
          <w:tcPr>
            <w:tcW w:w="100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0,80</w:t>
            </w:r>
          </w:p>
        </w:tc>
        <w:tc>
          <w:tcPr>
            <w:tcW w:w="9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-0,80</w:t>
            </w:r>
          </w:p>
        </w:tc>
        <w:tc>
          <w:tcPr>
            <w:tcW w:w="851"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15 592</w:t>
            </w:r>
          </w:p>
        </w:tc>
        <w:tc>
          <w:tcPr>
            <w:tcW w:w="85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9 002</w:t>
            </w:r>
          </w:p>
        </w:tc>
      </w:tr>
      <w:tr w:rsidR="00241A7D" w:rsidRPr="004C1AB0" w:rsidTr="004E5BB5">
        <w:trPr>
          <w:trHeight w:val="300"/>
        </w:trPr>
        <w:tc>
          <w:tcPr>
            <w:tcW w:w="1453" w:type="dxa"/>
            <w:tcBorders>
              <w:top w:val="nil"/>
              <w:left w:val="single" w:sz="4" w:space="0" w:color="000000"/>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МТК104</w:t>
            </w:r>
          </w:p>
        </w:tc>
        <w:tc>
          <w:tcPr>
            <w:tcW w:w="1554"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МТК107</w:t>
            </w:r>
          </w:p>
        </w:tc>
        <w:tc>
          <w:tcPr>
            <w:tcW w:w="88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CA4D3F"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214</w:t>
            </w:r>
          </w:p>
        </w:tc>
        <w:tc>
          <w:tcPr>
            <w:tcW w:w="101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412</w:t>
            </w:r>
          </w:p>
        </w:tc>
        <w:tc>
          <w:tcPr>
            <w:tcW w:w="967"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412</w:t>
            </w:r>
          </w:p>
        </w:tc>
        <w:tc>
          <w:tcPr>
            <w:tcW w:w="2298"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Подземная канальная</w:t>
            </w:r>
          </w:p>
        </w:tc>
        <w:tc>
          <w:tcPr>
            <w:tcW w:w="93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406,0</w:t>
            </w:r>
          </w:p>
        </w:tc>
        <w:tc>
          <w:tcPr>
            <w:tcW w:w="7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-406,0</w:t>
            </w:r>
          </w:p>
        </w:tc>
        <w:tc>
          <w:tcPr>
            <w:tcW w:w="779"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0,39</w:t>
            </w:r>
          </w:p>
        </w:tc>
        <w:tc>
          <w:tcPr>
            <w:tcW w:w="84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0,39</w:t>
            </w:r>
          </w:p>
        </w:tc>
        <w:tc>
          <w:tcPr>
            <w:tcW w:w="100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0,88</w:t>
            </w:r>
          </w:p>
        </w:tc>
        <w:tc>
          <w:tcPr>
            <w:tcW w:w="9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-0,88</w:t>
            </w:r>
          </w:p>
        </w:tc>
        <w:tc>
          <w:tcPr>
            <w:tcW w:w="851"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23 109</w:t>
            </w:r>
          </w:p>
        </w:tc>
        <w:tc>
          <w:tcPr>
            <w:tcW w:w="85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13 337</w:t>
            </w:r>
          </w:p>
        </w:tc>
      </w:tr>
      <w:tr w:rsidR="00241A7D" w:rsidRPr="004C1AB0" w:rsidTr="004E5BB5">
        <w:trPr>
          <w:trHeight w:val="300"/>
        </w:trPr>
        <w:tc>
          <w:tcPr>
            <w:tcW w:w="1453" w:type="dxa"/>
            <w:tcBorders>
              <w:top w:val="nil"/>
              <w:left w:val="single" w:sz="4" w:space="0" w:color="000000"/>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МТК53</w:t>
            </w:r>
          </w:p>
        </w:tc>
        <w:tc>
          <w:tcPr>
            <w:tcW w:w="1554"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МТК54</w:t>
            </w:r>
          </w:p>
        </w:tc>
        <w:tc>
          <w:tcPr>
            <w:tcW w:w="88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CA4D3F"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85</w:t>
            </w:r>
          </w:p>
        </w:tc>
        <w:tc>
          <w:tcPr>
            <w:tcW w:w="101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412</w:t>
            </w:r>
          </w:p>
        </w:tc>
        <w:tc>
          <w:tcPr>
            <w:tcW w:w="967"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412</w:t>
            </w:r>
          </w:p>
        </w:tc>
        <w:tc>
          <w:tcPr>
            <w:tcW w:w="2298"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Подземная канальная</w:t>
            </w:r>
          </w:p>
        </w:tc>
        <w:tc>
          <w:tcPr>
            <w:tcW w:w="93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340,1</w:t>
            </w:r>
          </w:p>
        </w:tc>
        <w:tc>
          <w:tcPr>
            <w:tcW w:w="7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-340,1</w:t>
            </w:r>
          </w:p>
        </w:tc>
        <w:tc>
          <w:tcPr>
            <w:tcW w:w="779"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0,20</w:t>
            </w:r>
          </w:p>
        </w:tc>
        <w:tc>
          <w:tcPr>
            <w:tcW w:w="84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0,20</w:t>
            </w:r>
          </w:p>
        </w:tc>
        <w:tc>
          <w:tcPr>
            <w:tcW w:w="100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0,73</w:t>
            </w:r>
          </w:p>
        </w:tc>
        <w:tc>
          <w:tcPr>
            <w:tcW w:w="9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-0,73</w:t>
            </w:r>
          </w:p>
        </w:tc>
        <w:tc>
          <w:tcPr>
            <w:tcW w:w="851"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16 887</w:t>
            </w:r>
          </w:p>
        </w:tc>
        <w:tc>
          <w:tcPr>
            <w:tcW w:w="85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9 747</w:t>
            </w:r>
          </w:p>
        </w:tc>
      </w:tr>
      <w:tr w:rsidR="00241A7D" w:rsidRPr="004C1AB0" w:rsidTr="004E5BB5">
        <w:trPr>
          <w:trHeight w:val="300"/>
        </w:trPr>
        <w:tc>
          <w:tcPr>
            <w:tcW w:w="1453" w:type="dxa"/>
            <w:tcBorders>
              <w:top w:val="nil"/>
              <w:left w:val="single" w:sz="4" w:space="0" w:color="000000"/>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МТК20</w:t>
            </w:r>
          </w:p>
        </w:tc>
        <w:tc>
          <w:tcPr>
            <w:tcW w:w="1554"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МТК44</w:t>
            </w:r>
          </w:p>
        </w:tc>
        <w:tc>
          <w:tcPr>
            <w:tcW w:w="88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4A5B3E"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1000</w:t>
            </w:r>
          </w:p>
        </w:tc>
        <w:tc>
          <w:tcPr>
            <w:tcW w:w="101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CA4D3F">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51</w:t>
            </w:r>
            <w:r w:rsidR="00CA4D3F" w:rsidRPr="004C1AB0">
              <w:rPr>
                <w:rFonts w:eastAsia="Times New Roman"/>
                <w:color w:val="000000"/>
                <w:sz w:val="20"/>
                <w:szCs w:val="20"/>
                <w:lang w:val="ru-RU" w:eastAsia="ru-RU"/>
              </w:rPr>
              <w:t>5</w:t>
            </w:r>
          </w:p>
        </w:tc>
        <w:tc>
          <w:tcPr>
            <w:tcW w:w="967"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CA4D3F">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51</w:t>
            </w:r>
            <w:r w:rsidR="00CA4D3F" w:rsidRPr="004C1AB0">
              <w:rPr>
                <w:rFonts w:eastAsia="Times New Roman"/>
                <w:color w:val="000000"/>
                <w:sz w:val="20"/>
                <w:szCs w:val="20"/>
                <w:lang w:val="ru-RU" w:eastAsia="ru-RU"/>
              </w:rPr>
              <w:t>5</w:t>
            </w:r>
          </w:p>
        </w:tc>
        <w:tc>
          <w:tcPr>
            <w:tcW w:w="2298"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Подземная бесканальная</w:t>
            </w:r>
          </w:p>
        </w:tc>
        <w:tc>
          <w:tcPr>
            <w:tcW w:w="93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725,2</w:t>
            </w:r>
          </w:p>
        </w:tc>
        <w:tc>
          <w:tcPr>
            <w:tcW w:w="7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-725,2</w:t>
            </w:r>
          </w:p>
        </w:tc>
        <w:tc>
          <w:tcPr>
            <w:tcW w:w="779"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1,94</w:t>
            </w:r>
          </w:p>
        </w:tc>
        <w:tc>
          <w:tcPr>
            <w:tcW w:w="84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1,94</w:t>
            </w:r>
          </w:p>
        </w:tc>
        <w:tc>
          <w:tcPr>
            <w:tcW w:w="100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0,99</w:t>
            </w:r>
          </w:p>
        </w:tc>
        <w:tc>
          <w:tcPr>
            <w:tcW w:w="9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-0,99</w:t>
            </w:r>
          </w:p>
        </w:tc>
        <w:tc>
          <w:tcPr>
            <w:tcW w:w="851"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98 389</w:t>
            </w:r>
          </w:p>
        </w:tc>
        <w:tc>
          <w:tcPr>
            <w:tcW w:w="85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65 783</w:t>
            </w:r>
          </w:p>
        </w:tc>
      </w:tr>
      <w:tr w:rsidR="00241A7D" w:rsidRPr="004C1AB0" w:rsidTr="004E5BB5">
        <w:trPr>
          <w:trHeight w:val="300"/>
        </w:trPr>
        <w:tc>
          <w:tcPr>
            <w:tcW w:w="1453" w:type="dxa"/>
            <w:tcBorders>
              <w:top w:val="nil"/>
              <w:left w:val="single" w:sz="4" w:space="0" w:color="000000"/>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МТК68</w:t>
            </w:r>
          </w:p>
        </w:tc>
        <w:tc>
          <w:tcPr>
            <w:tcW w:w="1554"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МТК74</w:t>
            </w:r>
          </w:p>
        </w:tc>
        <w:tc>
          <w:tcPr>
            <w:tcW w:w="88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4A5B3E">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37</w:t>
            </w:r>
            <w:r w:rsidR="004A5B3E" w:rsidRPr="004C1AB0">
              <w:rPr>
                <w:rFonts w:eastAsia="Times New Roman"/>
                <w:color w:val="000000"/>
                <w:sz w:val="20"/>
                <w:szCs w:val="20"/>
                <w:lang w:val="ru-RU" w:eastAsia="ru-RU"/>
              </w:rPr>
              <w:t>6</w:t>
            </w:r>
          </w:p>
        </w:tc>
        <w:tc>
          <w:tcPr>
            <w:tcW w:w="101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412</w:t>
            </w:r>
          </w:p>
        </w:tc>
        <w:tc>
          <w:tcPr>
            <w:tcW w:w="967"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412</w:t>
            </w:r>
          </w:p>
        </w:tc>
        <w:tc>
          <w:tcPr>
            <w:tcW w:w="2298"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Подземная канальная</w:t>
            </w:r>
          </w:p>
        </w:tc>
        <w:tc>
          <w:tcPr>
            <w:tcW w:w="93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303,2</w:t>
            </w:r>
          </w:p>
        </w:tc>
        <w:tc>
          <w:tcPr>
            <w:tcW w:w="7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-303,2</w:t>
            </w:r>
          </w:p>
        </w:tc>
        <w:tc>
          <w:tcPr>
            <w:tcW w:w="779"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0,57</w:t>
            </w:r>
          </w:p>
        </w:tc>
        <w:tc>
          <w:tcPr>
            <w:tcW w:w="84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0,57</w:t>
            </w:r>
          </w:p>
        </w:tc>
        <w:tc>
          <w:tcPr>
            <w:tcW w:w="100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0,66</w:t>
            </w:r>
          </w:p>
        </w:tc>
        <w:tc>
          <w:tcPr>
            <w:tcW w:w="9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-0,66</w:t>
            </w:r>
          </w:p>
        </w:tc>
        <w:tc>
          <w:tcPr>
            <w:tcW w:w="851"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59 761</w:t>
            </w:r>
          </w:p>
        </w:tc>
        <w:tc>
          <w:tcPr>
            <w:tcW w:w="85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34 451</w:t>
            </w:r>
          </w:p>
        </w:tc>
      </w:tr>
      <w:tr w:rsidR="00241A7D" w:rsidRPr="004C1AB0" w:rsidTr="004E5BB5">
        <w:trPr>
          <w:trHeight w:val="300"/>
        </w:trPr>
        <w:tc>
          <w:tcPr>
            <w:tcW w:w="1453" w:type="dxa"/>
            <w:tcBorders>
              <w:top w:val="nil"/>
              <w:left w:val="single" w:sz="4" w:space="0" w:color="000000"/>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МТК54</w:t>
            </w:r>
          </w:p>
        </w:tc>
        <w:tc>
          <w:tcPr>
            <w:tcW w:w="1554"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МТК56</w:t>
            </w:r>
          </w:p>
        </w:tc>
        <w:tc>
          <w:tcPr>
            <w:tcW w:w="88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6F5133"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169</w:t>
            </w:r>
          </w:p>
        </w:tc>
        <w:tc>
          <w:tcPr>
            <w:tcW w:w="101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412</w:t>
            </w:r>
          </w:p>
        </w:tc>
        <w:tc>
          <w:tcPr>
            <w:tcW w:w="967"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412</w:t>
            </w:r>
          </w:p>
        </w:tc>
        <w:tc>
          <w:tcPr>
            <w:tcW w:w="2298"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6F5133">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Подземная канальная</w:t>
            </w:r>
          </w:p>
        </w:tc>
        <w:tc>
          <w:tcPr>
            <w:tcW w:w="93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289,0</w:t>
            </w:r>
          </w:p>
        </w:tc>
        <w:tc>
          <w:tcPr>
            <w:tcW w:w="7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-289,0</w:t>
            </w:r>
          </w:p>
        </w:tc>
        <w:tc>
          <w:tcPr>
            <w:tcW w:w="779"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0,30</w:t>
            </w:r>
          </w:p>
        </w:tc>
        <w:tc>
          <w:tcPr>
            <w:tcW w:w="84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0,30</w:t>
            </w:r>
          </w:p>
        </w:tc>
        <w:tc>
          <w:tcPr>
            <w:tcW w:w="100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0,62</w:t>
            </w:r>
          </w:p>
        </w:tc>
        <w:tc>
          <w:tcPr>
            <w:tcW w:w="9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-0,62</w:t>
            </w:r>
          </w:p>
        </w:tc>
        <w:tc>
          <w:tcPr>
            <w:tcW w:w="851"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25 047</w:t>
            </w:r>
          </w:p>
        </w:tc>
        <w:tc>
          <w:tcPr>
            <w:tcW w:w="85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16 696</w:t>
            </w:r>
          </w:p>
        </w:tc>
      </w:tr>
      <w:tr w:rsidR="00241A7D" w:rsidRPr="004C1AB0" w:rsidTr="004E5BB5">
        <w:trPr>
          <w:trHeight w:val="300"/>
        </w:trPr>
        <w:tc>
          <w:tcPr>
            <w:tcW w:w="1453" w:type="dxa"/>
            <w:tcBorders>
              <w:top w:val="nil"/>
              <w:left w:val="single" w:sz="4" w:space="0" w:color="000000"/>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МТК56</w:t>
            </w:r>
          </w:p>
        </w:tc>
        <w:tc>
          <w:tcPr>
            <w:tcW w:w="1554"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МТК104</w:t>
            </w:r>
          </w:p>
        </w:tc>
        <w:tc>
          <w:tcPr>
            <w:tcW w:w="88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6F5133"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172</w:t>
            </w:r>
          </w:p>
        </w:tc>
        <w:tc>
          <w:tcPr>
            <w:tcW w:w="101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412</w:t>
            </w:r>
          </w:p>
        </w:tc>
        <w:tc>
          <w:tcPr>
            <w:tcW w:w="967"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412</w:t>
            </w:r>
          </w:p>
        </w:tc>
        <w:tc>
          <w:tcPr>
            <w:tcW w:w="2298"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Подземная канальная</w:t>
            </w:r>
          </w:p>
        </w:tc>
        <w:tc>
          <w:tcPr>
            <w:tcW w:w="93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219,7</w:t>
            </w:r>
          </w:p>
        </w:tc>
        <w:tc>
          <w:tcPr>
            <w:tcW w:w="7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-219,7</w:t>
            </w:r>
          </w:p>
        </w:tc>
        <w:tc>
          <w:tcPr>
            <w:tcW w:w="779"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0,04</w:t>
            </w:r>
          </w:p>
        </w:tc>
        <w:tc>
          <w:tcPr>
            <w:tcW w:w="84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0,04</w:t>
            </w:r>
          </w:p>
        </w:tc>
        <w:tc>
          <w:tcPr>
            <w:tcW w:w="100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0,47</w:t>
            </w:r>
          </w:p>
        </w:tc>
        <w:tc>
          <w:tcPr>
            <w:tcW w:w="9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-0,47</w:t>
            </w:r>
          </w:p>
        </w:tc>
        <w:tc>
          <w:tcPr>
            <w:tcW w:w="851"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11 221</w:t>
            </w:r>
          </w:p>
        </w:tc>
        <w:tc>
          <w:tcPr>
            <w:tcW w:w="85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6 455</w:t>
            </w:r>
          </w:p>
        </w:tc>
      </w:tr>
      <w:tr w:rsidR="00241A7D" w:rsidRPr="004C1AB0" w:rsidTr="004E5BB5">
        <w:trPr>
          <w:trHeight w:val="300"/>
        </w:trPr>
        <w:tc>
          <w:tcPr>
            <w:tcW w:w="1453" w:type="dxa"/>
            <w:tcBorders>
              <w:top w:val="nil"/>
              <w:left w:val="single" w:sz="4" w:space="0" w:color="000000"/>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МТК48</w:t>
            </w:r>
          </w:p>
        </w:tc>
        <w:tc>
          <w:tcPr>
            <w:tcW w:w="1554"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МТК53</w:t>
            </w:r>
          </w:p>
        </w:tc>
        <w:tc>
          <w:tcPr>
            <w:tcW w:w="88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6F5133"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454</w:t>
            </w:r>
          </w:p>
        </w:tc>
        <w:tc>
          <w:tcPr>
            <w:tcW w:w="101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412</w:t>
            </w:r>
          </w:p>
        </w:tc>
        <w:tc>
          <w:tcPr>
            <w:tcW w:w="967"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412</w:t>
            </w:r>
          </w:p>
        </w:tc>
        <w:tc>
          <w:tcPr>
            <w:tcW w:w="2298"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Подземная канальная</w:t>
            </w:r>
          </w:p>
        </w:tc>
        <w:tc>
          <w:tcPr>
            <w:tcW w:w="93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368,1</w:t>
            </w:r>
          </w:p>
        </w:tc>
        <w:tc>
          <w:tcPr>
            <w:tcW w:w="7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-368,1</w:t>
            </w:r>
          </w:p>
        </w:tc>
        <w:tc>
          <w:tcPr>
            <w:tcW w:w="779"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1,23</w:t>
            </w:r>
          </w:p>
        </w:tc>
        <w:tc>
          <w:tcPr>
            <w:tcW w:w="84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1,23</w:t>
            </w:r>
          </w:p>
        </w:tc>
        <w:tc>
          <w:tcPr>
            <w:tcW w:w="100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0,80</w:t>
            </w:r>
          </w:p>
        </w:tc>
        <w:tc>
          <w:tcPr>
            <w:tcW w:w="9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-0,80</w:t>
            </w:r>
          </w:p>
        </w:tc>
        <w:tc>
          <w:tcPr>
            <w:tcW w:w="851"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86 764</w:t>
            </w:r>
          </w:p>
        </w:tc>
        <w:tc>
          <w:tcPr>
            <w:tcW w:w="85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50 075</w:t>
            </w:r>
          </w:p>
        </w:tc>
      </w:tr>
      <w:tr w:rsidR="00241A7D" w:rsidRPr="004C1AB0" w:rsidTr="004E5BB5">
        <w:trPr>
          <w:trHeight w:val="300"/>
        </w:trPr>
        <w:tc>
          <w:tcPr>
            <w:tcW w:w="1453" w:type="dxa"/>
            <w:tcBorders>
              <w:top w:val="nil"/>
              <w:left w:val="single" w:sz="4" w:space="0" w:color="000000"/>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МТК13</w:t>
            </w:r>
          </w:p>
        </w:tc>
        <w:tc>
          <w:tcPr>
            <w:tcW w:w="1554"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ТК16</w:t>
            </w:r>
          </w:p>
        </w:tc>
        <w:tc>
          <w:tcPr>
            <w:tcW w:w="88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6F5133">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w:t>
            </w:r>
            <w:r w:rsidR="006F5133" w:rsidRPr="004C1AB0">
              <w:rPr>
                <w:rFonts w:eastAsia="Times New Roman"/>
                <w:color w:val="000000"/>
                <w:sz w:val="20"/>
                <w:szCs w:val="20"/>
                <w:lang w:val="ru-RU" w:eastAsia="ru-RU"/>
              </w:rPr>
              <w:t>28</w:t>
            </w:r>
          </w:p>
        </w:tc>
        <w:tc>
          <w:tcPr>
            <w:tcW w:w="101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6F5133">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3</w:t>
            </w:r>
            <w:r w:rsidR="006F5133" w:rsidRPr="004C1AB0">
              <w:rPr>
                <w:rFonts w:eastAsia="Times New Roman"/>
                <w:color w:val="000000"/>
                <w:sz w:val="20"/>
                <w:szCs w:val="20"/>
                <w:lang w:val="ru-RU" w:eastAsia="ru-RU"/>
              </w:rPr>
              <w:t>09</w:t>
            </w:r>
          </w:p>
        </w:tc>
        <w:tc>
          <w:tcPr>
            <w:tcW w:w="967"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6F5133">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3</w:t>
            </w:r>
            <w:r w:rsidR="006F5133" w:rsidRPr="004C1AB0">
              <w:rPr>
                <w:rFonts w:eastAsia="Times New Roman"/>
                <w:color w:val="000000"/>
                <w:sz w:val="20"/>
                <w:szCs w:val="20"/>
                <w:lang w:val="ru-RU" w:eastAsia="ru-RU"/>
              </w:rPr>
              <w:t>09</w:t>
            </w:r>
          </w:p>
        </w:tc>
        <w:tc>
          <w:tcPr>
            <w:tcW w:w="2298"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Подземная канальная</w:t>
            </w:r>
          </w:p>
        </w:tc>
        <w:tc>
          <w:tcPr>
            <w:tcW w:w="93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236,6</w:t>
            </w:r>
          </w:p>
        </w:tc>
        <w:tc>
          <w:tcPr>
            <w:tcW w:w="7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-236,6</w:t>
            </w:r>
          </w:p>
        </w:tc>
        <w:tc>
          <w:tcPr>
            <w:tcW w:w="779"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0,46</w:t>
            </w:r>
          </w:p>
        </w:tc>
        <w:tc>
          <w:tcPr>
            <w:tcW w:w="84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0,46</w:t>
            </w:r>
          </w:p>
        </w:tc>
        <w:tc>
          <w:tcPr>
            <w:tcW w:w="100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0,91</w:t>
            </w:r>
          </w:p>
        </w:tc>
        <w:tc>
          <w:tcPr>
            <w:tcW w:w="9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-0,91</w:t>
            </w:r>
          </w:p>
        </w:tc>
        <w:tc>
          <w:tcPr>
            <w:tcW w:w="851"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14 845</w:t>
            </w:r>
          </w:p>
        </w:tc>
        <w:tc>
          <w:tcPr>
            <w:tcW w:w="85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8 592</w:t>
            </w:r>
          </w:p>
        </w:tc>
      </w:tr>
      <w:tr w:rsidR="00241A7D" w:rsidRPr="004C1AB0" w:rsidTr="004E5BB5">
        <w:trPr>
          <w:trHeight w:val="300"/>
        </w:trPr>
        <w:tc>
          <w:tcPr>
            <w:tcW w:w="1453" w:type="dxa"/>
            <w:tcBorders>
              <w:top w:val="nil"/>
              <w:left w:val="single" w:sz="4" w:space="0" w:color="000000"/>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МТК107</w:t>
            </w:r>
          </w:p>
        </w:tc>
        <w:tc>
          <w:tcPr>
            <w:tcW w:w="1554"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МТК116</w:t>
            </w:r>
          </w:p>
        </w:tc>
        <w:tc>
          <w:tcPr>
            <w:tcW w:w="88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6F5133"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309</w:t>
            </w:r>
          </w:p>
        </w:tc>
        <w:tc>
          <w:tcPr>
            <w:tcW w:w="101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412</w:t>
            </w:r>
          </w:p>
        </w:tc>
        <w:tc>
          <w:tcPr>
            <w:tcW w:w="967"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412</w:t>
            </w:r>
          </w:p>
        </w:tc>
        <w:tc>
          <w:tcPr>
            <w:tcW w:w="2298"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Подземная канальная</w:t>
            </w:r>
          </w:p>
        </w:tc>
        <w:tc>
          <w:tcPr>
            <w:tcW w:w="93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385,0</w:t>
            </w:r>
          </w:p>
        </w:tc>
        <w:tc>
          <w:tcPr>
            <w:tcW w:w="7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-385,0</w:t>
            </w:r>
          </w:p>
        </w:tc>
        <w:tc>
          <w:tcPr>
            <w:tcW w:w="779"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0,69</w:t>
            </w:r>
          </w:p>
        </w:tc>
        <w:tc>
          <w:tcPr>
            <w:tcW w:w="84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0,69</w:t>
            </w:r>
          </w:p>
        </w:tc>
        <w:tc>
          <w:tcPr>
            <w:tcW w:w="100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0,84</w:t>
            </w:r>
          </w:p>
        </w:tc>
        <w:tc>
          <w:tcPr>
            <w:tcW w:w="9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-0,84</w:t>
            </w:r>
          </w:p>
        </w:tc>
        <w:tc>
          <w:tcPr>
            <w:tcW w:w="851"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45 269</w:t>
            </w:r>
          </w:p>
        </w:tc>
        <w:tc>
          <w:tcPr>
            <w:tcW w:w="85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26 122</w:t>
            </w:r>
          </w:p>
        </w:tc>
      </w:tr>
      <w:tr w:rsidR="00241A7D" w:rsidRPr="004C1AB0" w:rsidTr="004E5BB5">
        <w:trPr>
          <w:trHeight w:val="300"/>
        </w:trPr>
        <w:tc>
          <w:tcPr>
            <w:tcW w:w="1453" w:type="dxa"/>
            <w:tcBorders>
              <w:top w:val="nil"/>
              <w:left w:val="single" w:sz="4" w:space="0" w:color="000000"/>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МТК74</w:t>
            </w:r>
          </w:p>
        </w:tc>
        <w:tc>
          <w:tcPr>
            <w:tcW w:w="1554"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ЦТП2-3</w:t>
            </w:r>
          </w:p>
        </w:tc>
        <w:tc>
          <w:tcPr>
            <w:tcW w:w="88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140</w:t>
            </w:r>
          </w:p>
        </w:tc>
        <w:tc>
          <w:tcPr>
            <w:tcW w:w="101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207</w:t>
            </w:r>
          </w:p>
        </w:tc>
        <w:tc>
          <w:tcPr>
            <w:tcW w:w="967"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207</w:t>
            </w:r>
          </w:p>
        </w:tc>
        <w:tc>
          <w:tcPr>
            <w:tcW w:w="2298"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Подземная канальная</w:t>
            </w:r>
          </w:p>
        </w:tc>
        <w:tc>
          <w:tcPr>
            <w:tcW w:w="93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61,6</w:t>
            </w:r>
          </w:p>
        </w:tc>
        <w:tc>
          <w:tcPr>
            <w:tcW w:w="7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-61,6</w:t>
            </w:r>
          </w:p>
        </w:tc>
        <w:tc>
          <w:tcPr>
            <w:tcW w:w="779"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0,35</w:t>
            </w:r>
          </w:p>
        </w:tc>
        <w:tc>
          <w:tcPr>
            <w:tcW w:w="84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0,35</w:t>
            </w:r>
          </w:p>
        </w:tc>
        <w:tc>
          <w:tcPr>
            <w:tcW w:w="100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0,54</w:t>
            </w:r>
          </w:p>
        </w:tc>
        <w:tc>
          <w:tcPr>
            <w:tcW w:w="9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-0,54</w:t>
            </w:r>
          </w:p>
        </w:tc>
        <w:tc>
          <w:tcPr>
            <w:tcW w:w="851"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14 020</w:t>
            </w:r>
          </w:p>
        </w:tc>
        <w:tc>
          <w:tcPr>
            <w:tcW w:w="85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8 726</w:t>
            </w:r>
          </w:p>
        </w:tc>
      </w:tr>
      <w:tr w:rsidR="00241A7D" w:rsidRPr="004C1AB0" w:rsidTr="004E5BB5">
        <w:trPr>
          <w:trHeight w:val="300"/>
        </w:trPr>
        <w:tc>
          <w:tcPr>
            <w:tcW w:w="1453" w:type="dxa"/>
            <w:tcBorders>
              <w:top w:val="nil"/>
              <w:left w:val="single" w:sz="4" w:space="0" w:color="000000"/>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МТК74</w:t>
            </w:r>
          </w:p>
        </w:tc>
        <w:tc>
          <w:tcPr>
            <w:tcW w:w="1554"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МТК92</w:t>
            </w:r>
          </w:p>
        </w:tc>
        <w:tc>
          <w:tcPr>
            <w:tcW w:w="88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6F5133">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5</w:t>
            </w:r>
            <w:r w:rsidR="006F5133" w:rsidRPr="004C1AB0">
              <w:rPr>
                <w:rFonts w:eastAsia="Times New Roman"/>
                <w:color w:val="000000"/>
                <w:sz w:val="20"/>
                <w:szCs w:val="20"/>
                <w:lang w:val="ru-RU" w:eastAsia="ru-RU"/>
              </w:rPr>
              <w:t>18</w:t>
            </w:r>
          </w:p>
        </w:tc>
        <w:tc>
          <w:tcPr>
            <w:tcW w:w="101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412</w:t>
            </w:r>
          </w:p>
        </w:tc>
        <w:tc>
          <w:tcPr>
            <w:tcW w:w="967"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412</w:t>
            </w:r>
          </w:p>
        </w:tc>
        <w:tc>
          <w:tcPr>
            <w:tcW w:w="2298"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Подземная канальная</w:t>
            </w:r>
          </w:p>
        </w:tc>
        <w:tc>
          <w:tcPr>
            <w:tcW w:w="93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241,6</w:t>
            </w:r>
          </w:p>
        </w:tc>
        <w:tc>
          <w:tcPr>
            <w:tcW w:w="7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-241,6</w:t>
            </w:r>
          </w:p>
        </w:tc>
        <w:tc>
          <w:tcPr>
            <w:tcW w:w="779"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0,55</w:t>
            </w:r>
          </w:p>
        </w:tc>
        <w:tc>
          <w:tcPr>
            <w:tcW w:w="84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0,55</w:t>
            </w:r>
          </w:p>
        </w:tc>
        <w:tc>
          <w:tcPr>
            <w:tcW w:w="100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0,52</w:t>
            </w:r>
          </w:p>
        </w:tc>
        <w:tc>
          <w:tcPr>
            <w:tcW w:w="9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-0,52</w:t>
            </w:r>
          </w:p>
        </w:tc>
        <w:tc>
          <w:tcPr>
            <w:tcW w:w="851"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87 713</w:t>
            </w:r>
          </w:p>
        </w:tc>
        <w:tc>
          <w:tcPr>
            <w:tcW w:w="85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50 531</w:t>
            </w:r>
          </w:p>
        </w:tc>
      </w:tr>
      <w:tr w:rsidR="00241A7D" w:rsidRPr="004C1AB0" w:rsidTr="004E5BB5">
        <w:trPr>
          <w:trHeight w:val="300"/>
        </w:trPr>
        <w:tc>
          <w:tcPr>
            <w:tcW w:w="1453" w:type="dxa"/>
            <w:tcBorders>
              <w:top w:val="nil"/>
              <w:left w:val="single" w:sz="4" w:space="0" w:color="000000"/>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lastRenderedPageBreak/>
              <w:t>МТК92</w:t>
            </w:r>
          </w:p>
        </w:tc>
        <w:tc>
          <w:tcPr>
            <w:tcW w:w="1554"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МТК104</w:t>
            </w:r>
          </w:p>
        </w:tc>
        <w:tc>
          <w:tcPr>
            <w:tcW w:w="88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6F5133">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3</w:t>
            </w:r>
            <w:r w:rsidR="006F5133" w:rsidRPr="004C1AB0">
              <w:rPr>
                <w:rFonts w:eastAsia="Times New Roman"/>
                <w:color w:val="000000"/>
                <w:sz w:val="20"/>
                <w:szCs w:val="20"/>
                <w:lang w:val="ru-RU" w:eastAsia="ru-RU"/>
              </w:rPr>
              <w:t>70</w:t>
            </w:r>
          </w:p>
        </w:tc>
        <w:tc>
          <w:tcPr>
            <w:tcW w:w="101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412</w:t>
            </w:r>
          </w:p>
        </w:tc>
        <w:tc>
          <w:tcPr>
            <w:tcW w:w="967"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412</w:t>
            </w:r>
          </w:p>
        </w:tc>
        <w:tc>
          <w:tcPr>
            <w:tcW w:w="2298"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Подземная канальная</w:t>
            </w:r>
          </w:p>
        </w:tc>
        <w:tc>
          <w:tcPr>
            <w:tcW w:w="93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186,3</w:t>
            </w:r>
          </w:p>
        </w:tc>
        <w:tc>
          <w:tcPr>
            <w:tcW w:w="7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-186,3</w:t>
            </w:r>
          </w:p>
        </w:tc>
        <w:tc>
          <w:tcPr>
            <w:tcW w:w="779"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0,22</w:t>
            </w:r>
          </w:p>
        </w:tc>
        <w:tc>
          <w:tcPr>
            <w:tcW w:w="84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0,22</w:t>
            </w:r>
          </w:p>
        </w:tc>
        <w:tc>
          <w:tcPr>
            <w:tcW w:w="100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0,40</w:t>
            </w:r>
          </w:p>
        </w:tc>
        <w:tc>
          <w:tcPr>
            <w:tcW w:w="9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-0,40</w:t>
            </w:r>
          </w:p>
        </w:tc>
        <w:tc>
          <w:tcPr>
            <w:tcW w:w="851"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60 980</w:t>
            </w:r>
          </w:p>
        </w:tc>
        <w:tc>
          <w:tcPr>
            <w:tcW w:w="85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35 209</w:t>
            </w:r>
          </w:p>
        </w:tc>
      </w:tr>
      <w:tr w:rsidR="00241A7D" w:rsidRPr="004C1AB0" w:rsidTr="004E5BB5">
        <w:trPr>
          <w:trHeight w:val="300"/>
        </w:trPr>
        <w:tc>
          <w:tcPr>
            <w:tcW w:w="1453" w:type="dxa"/>
            <w:tcBorders>
              <w:top w:val="nil"/>
              <w:left w:val="single" w:sz="4" w:space="0" w:color="000000"/>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МТК53</w:t>
            </w:r>
          </w:p>
        </w:tc>
        <w:tc>
          <w:tcPr>
            <w:tcW w:w="1554"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ЦТП1-6</w:t>
            </w:r>
          </w:p>
        </w:tc>
        <w:tc>
          <w:tcPr>
            <w:tcW w:w="88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440</w:t>
            </w:r>
          </w:p>
        </w:tc>
        <w:tc>
          <w:tcPr>
            <w:tcW w:w="101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207</w:t>
            </w:r>
          </w:p>
        </w:tc>
        <w:tc>
          <w:tcPr>
            <w:tcW w:w="967"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207</w:t>
            </w:r>
          </w:p>
        </w:tc>
        <w:tc>
          <w:tcPr>
            <w:tcW w:w="2298"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Подземная канальная</w:t>
            </w:r>
          </w:p>
        </w:tc>
        <w:tc>
          <w:tcPr>
            <w:tcW w:w="93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28,0</w:t>
            </w:r>
          </w:p>
        </w:tc>
        <w:tc>
          <w:tcPr>
            <w:tcW w:w="7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-28,0</w:t>
            </w:r>
          </w:p>
        </w:tc>
        <w:tc>
          <w:tcPr>
            <w:tcW w:w="779"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0,20</w:t>
            </w:r>
          </w:p>
        </w:tc>
        <w:tc>
          <w:tcPr>
            <w:tcW w:w="84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0,20</w:t>
            </w:r>
          </w:p>
        </w:tc>
        <w:tc>
          <w:tcPr>
            <w:tcW w:w="100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0,24</w:t>
            </w:r>
          </w:p>
        </w:tc>
        <w:tc>
          <w:tcPr>
            <w:tcW w:w="9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-0,24</w:t>
            </w:r>
          </w:p>
        </w:tc>
        <w:tc>
          <w:tcPr>
            <w:tcW w:w="851"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43 893</w:t>
            </w:r>
          </w:p>
        </w:tc>
        <w:tc>
          <w:tcPr>
            <w:tcW w:w="85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26 888</w:t>
            </w:r>
          </w:p>
        </w:tc>
      </w:tr>
      <w:tr w:rsidR="00241A7D" w:rsidRPr="004C1AB0" w:rsidTr="004E5BB5">
        <w:trPr>
          <w:trHeight w:val="300"/>
        </w:trPr>
        <w:tc>
          <w:tcPr>
            <w:tcW w:w="1453" w:type="dxa"/>
            <w:tcBorders>
              <w:top w:val="nil"/>
              <w:left w:val="single" w:sz="4" w:space="0" w:color="000000"/>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МТК68</w:t>
            </w:r>
          </w:p>
        </w:tc>
        <w:tc>
          <w:tcPr>
            <w:tcW w:w="1554"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ЦТП2-5</w:t>
            </w:r>
          </w:p>
        </w:tc>
        <w:tc>
          <w:tcPr>
            <w:tcW w:w="88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4A5B3E"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107</w:t>
            </w:r>
          </w:p>
        </w:tc>
        <w:tc>
          <w:tcPr>
            <w:tcW w:w="101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207</w:t>
            </w:r>
          </w:p>
        </w:tc>
        <w:tc>
          <w:tcPr>
            <w:tcW w:w="967"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207</w:t>
            </w:r>
          </w:p>
        </w:tc>
        <w:tc>
          <w:tcPr>
            <w:tcW w:w="2298"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Подземная канальная</w:t>
            </w:r>
          </w:p>
        </w:tc>
        <w:tc>
          <w:tcPr>
            <w:tcW w:w="93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53,9</w:t>
            </w:r>
          </w:p>
        </w:tc>
        <w:tc>
          <w:tcPr>
            <w:tcW w:w="7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-53,9</w:t>
            </w:r>
          </w:p>
        </w:tc>
        <w:tc>
          <w:tcPr>
            <w:tcW w:w="779"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0,25</w:t>
            </w:r>
          </w:p>
        </w:tc>
        <w:tc>
          <w:tcPr>
            <w:tcW w:w="84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0,25</w:t>
            </w:r>
          </w:p>
        </w:tc>
        <w:tc>
          <w:tcPr>
            <w:tcW w:w="100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0,47</w:t>
            </w:r>
          </w:p>
        </w:tc>
        <w:tc>
          <w:tcPr>
            <w:tcW w:w="9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-0,47</w:t>
            </w:r>
          </w:p>
        </w:tc>
        <w:tc>
          <w:tcPr>
            <w:tcW w:w="851"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13 036</w:t>
            </w:r>
          </w:p>
        </w:tc>
        <w:tc>
          <w:tcPr>
            <w:tcW w:w="85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8 117</w:t>
            </w:r>
          </w:p>
        </w:tc>
      </w:tr>
      <w:tr w:rsidR="00241A7D" w:rsidRPr="004C1AB0" w:rsidTr="004E5BB5">
        <w:trPr>
          <w:trHeight w:val="300"/>
        </w:trPr>
        <w:tc>
          <w:tcPr>
            <w:tcW w:w="1453" w:type="dxa"/>
            <w:tcBorders>
              <w:top w:val="nil"/>
              <w:left w:val="single" w:sz="4" w:space="0" w:color="000000"/>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МТК20</w:t>
            </w:r>
          </w:p>
        </w:tc>
        <w:tc>
          <w:tcPr>
            <w:tcW w:w="1554"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Пионерная база</w:t>
            </w:r>
          </w:p>
        </w:tc>
        <w:tc>
          <w:tcPr>
            <w:tcW w:w="88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900</w:t>
            </w:r>
          </w:p>
        </w:tc>
        <w:tc>
          <w:tcPr>
            <w:tcW w:w="101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207</w:t>
            </w:r>
          </w:p>
        </w:tc>
        <w:tc>
          <w:tcPr>
            <w:tcW w:w="967"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207</w:t>
            </w:r>
          </w:p>
        </w:tc>
        <w:tc>
          <w:tcPr>
            <w:tcW w:w="2298"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6F5133"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Надземная</w:t>
            </w:r>
          </w:p>
        </w:tc>
        <w:tc>
          <w:tcPr>
            <w:tcW w:w="93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62,7</w:t>
            </w:r>
          </w:p>
        </w:tc>
        <w:tc>
          <w:tcPr>
            <w:tcW w:w="7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-62,7</w:t>
            </w:r>
          </w:p>
        </w:tc>
        <w:tc>
          <w:tcPr>
            <w:tcW w:w="779"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2,07</w:t>
            </w:r>
          </w:p>
        </w:tc>
        <w:tc>
          <w:tcPr>
            <w:tcW w:w="84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2,07</w:t>
            </w:r>
          </w:p>
        </w:tc>
        <w:tc>
          <w:tcPr>
            <w:tcW w:w="100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0,54</w:t>
            </w:r>
          </w:p>
        </w:tc>
        <w:tc>
          <w:tcPr>
            <w:tcW w:w="9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-0,54</w:t>
            </w:r>
          </w:p>
        </w:tc>
        <w:tc>
          <w:tcPr>
            <w:tcW w:w="851"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90 530</w:t>
            </w:r>
          </w:p>
        </w:tc>
        <w:tc>
          <w:tcPr>
            <w:tcW w:w="85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55 820</w:t>
            </w:r>
          </w:p>
        </w:tc>
      </w:tr>
      <w:tr w:rsidR="00241A7D" w:rsidRPr="004C1AB0" w:rsidTr="004E5BB5">
        <w:trPr>
          <w:trHeight w:val="300"/>
        </w:trPr>
        <w:tc>
          <w:tcPr>
            <w:tcW w:w="1453" w:type="dxa"/>
            <w:tcBorders>
              <w:top w:val="nil"/>
              <w:left w:val="single" w:sz="4" w:space="0" w:color="000000"/>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МТК13</w:t>
            </w:r>
          </w:p>
        </w:tc>
        <w:tc>
          <w:tcPr>
            <w:tcW w:w="1554"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ЦТП1-1</w:t>
            </w:r>
          </w:p>
        </w:tc>
        <w:tc>
          <w:tcPr>
            <w:tcW w:w="88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15</w:t>
            </w:r>
          </w:p>
        </w:tc>
        <w:tc>
          <w:tcPr>
            <w:tcW w:w="101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207</w:t>
            </w:r>
          </w:p>
        </w:tc>
        <w:tc>
          <w:tcPr>
            <w:tcW w:w="967"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207</w:t>
            </w:r>
          </w:p>
        </w:tc>
        <w:tc>
          <w:tcPr>
            <w:tcW w:w="2298"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Подземная канальная</w:t>
            </w:r>
          </w:p>
        </w:tc>
        <w:tc>
          <w:tcPr>
            <w:tcW w:w="93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102,2</w:t>
            </w:r>
          </w:p>
        </w:tc>
        <w:tc>
          <w:tcPr>
            <w:tcW w:w="7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-102,2</w:t>
            </w:r>
          </w:p>
        </w:tc>
        <w:tc>
          <w:tcPr>
            <w:tcW w:w="779"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0,08</w:t>
            </w:r>
          </w:p>
        </w:tc>
        <w:tc>
          <w:tcPr>
            <w:tcW w:w="84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0,08</w:t>
            </w:r>
          </w:p>
        </w:tc>
        <w:tc>
          <w:tcPr>
            <w:tcW w:w="100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0,87</w:t>
            </w:r>
          </w:p>
        </w:tc>
        <w:tc>
          <w:tcPr>
            <w:tcW w:w="9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-0,87</w:t>
            </w:r>
          </w:p>
        </w:tc>
        <w:tc>
          <w:tcPr>
            <w:tcW w:w="851"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1 591</w:t>
            </w:r>
          </w:p>
        </w:tc>
        <w:tc>
          <w:tcPr>
            <w:tcW w:w="85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966</w:t>
            </w:r>
          </w:p>
        </w:tc>
      </w:tr>
      <w:tr w:rsidR="00241A7D" w:rsidRPr="004C1AB0" w:rsidTr="004E5BB5">
        <w:trPr>
          <w:trHeight w:val="300"/>
        </w:trPr>
        <w:tc>
          <w:tcPr>
            <w:tcW w:w="1453" w:type="dxa"/>
            <w:tcBorders>
              <w:top w:val="nil"/>
              <w:left w:val="single" w:sz="4" w:space="0" w:color="000000"/>
              <w:bottom w:val="single" w:sz="4" w:space="0" w:color="000000"/>
              <w:right w:val="single" w:sz="4" w:space="0" w:color="000000"/>
            </w:tcBorders>
            <w:shd w:val="clear" w:color="000000" w:fill="FFFFFF"/>
            <w:tcMar>
              <w:left w:w="57" w:type="dxa"/>
              <w:right w:w="57" w:type="dxa"/>
            </w:tcMar>
            <w:vAlign w:val="center"/>
          </w:tcPr>
          <w:p w:rsidR="00241A7D" w:rsidRPr="004C1AB0" w:rsidRDefault="004A5B3E"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w:t>
            </w:r>
            <w:r w:rsidR="00241A7D" w:rsidRPr="004C1AB0">
              <w:rPr>
                <w:rFonts w:eastAsia="Times New Roman"/>
                <w:color w:val="000000"/>
                <w:sz w:val="20"/>
                <w:szCs w:val="20"/>
                <w:lang w:val="ru-RU" w:eastAsia="ru-RU"/>
              </w:rPr>
              <w:t>ТК16</w:t>
            </w:r>
          </w:p>
        </w:tc>
        <w:tc>
          <w:tcPr>
            <w:tcW w:w="1554"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ЦТП1-2</w:t>
            </w:r>
          </w:p>
        </w:tc>
        <w:tc>
          <w:tcPr>
            <w:tcW w:w="88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135</w:t>
            </w:r>
          </w:p>
        </w:tc>
        <w:tc>
          <w:tcPr>
            <w:tcW w:w="101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6F5133">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25</w:t>
            </w:r>
            <w:r w:rsidR="006F5133" w:rsidRPr="004C1AB0">
              <w:rPr>
                <w:rFonts w:eastAsia="Times New Roman"/>
                <w:color w:val="000000"/>
                <w:sz w:val="20"/>
                <w:szCs w:val="20"/>
                <w:lang w:val="ru-RU" w:eastAsia="ru-RU"/>
              </w:rPr>
              <w:t>9</w:t>
            </w:r>
          </w:p>
        </w:tc>
        <w:tc>
          <w:tcPr>
            <w:tcW w:w="967"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6F5133">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25</w:t>
            </w:r>
            <w:r w:rsidR="006F5133" w:rsidRPr="004C1AB0">
              <w:rPr>
                <w:rFonts w:eastAsia="Times New Roman"/>
                <w:color w:val="000000"/>
                <w:sz w:val="20"/>
                <w:szCs w:val="20"/>
                <w:lang w:val="ru-RU" w:eastAsia="ru-RU"/>
              </w:rPr>
              <w:t>9</w:t>
            </w:r>
          </w:p>
        </w:tc>
        <w:tc>
          <w:tcPr>
            <w:tcW w:w="2298"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Подземная канальная</w:t>
            </w:r>
          </w:p>
        </w:tc>
        <w:tc>
          <w:tcPr>
            <w:tcW w:w="93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99,4</w:t>
            </w:r>
          </w:p>
        </w:tc>
        <w:tc>
          <w:tcPr>
            <w:tcW w:w="7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-99,4</w:t>
            </w:r>
          </w:p>
        </w:tc>
        <w:tc>
          <w:tcPr>
            <w:tcW w:w="779"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0,21</w:t>
            </w:r>
          </w:p>
        </w:tc>
        <w:tc>
          <w:tcPr>
            <w:tcW w:w="84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0,21</w:t>
            </w:r>
          </w:p>
        </w:tc>
        <w:tc>
          <w:tcPr>
            <w:tcW w:w="100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0,56</w:t>
            </w:r>
          </w:p>
        </w:tc>
        <w:tc>
          <w:tcPr>
            <w:tcW w:w="9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-0,56</w:t>
            </w:r>
          </w:p>
        </w:tc>
        <w:tc>
          <w:tcPr>
            <w:tcW w:w="851"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16 039</w:t>
            </w:r>
          </w:p>
        </w:tc>
        <w:tc>
          <w:tcPr>
            <w:tcW w:w="85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9 467</w:t>
            </w:r>
          </w:p>
        </w:tc>
      </w:tr>
      <w:tr w:rsidR="00241A7D" w:rsidRPr="004C1AB0" w:rsidTr="004E5BB5">
        <w:trPr>
          <w:trHeight w:val="300"/>
        </w:trPr>
        <w:tc>
          <w:tcPr>
            <w:tcW w:w="1453" w:type="dxa"/>
            <w:tcBorders>
              <w:top w:val="nil"/>
              <w:left w:val="single" w:sz="4" w:space="0" w:color="000000"/>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МТК116</w:t>
            </w:r>
          </w:p>
        </w:tc>
        <w:tc>
          <w:tcPr>
            <w:tcW w:w="1554"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Благоустройство</w:t>
            </w:r>
          </w:p>
        </w:tc>
        <w:tc>
          <w:tcPr>
            <w:tcW w:w="88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170</w:t>
            </w:r>
          </w:p>
        </w:tc>
        <w:tc>
          <w:tcPr>
            <w:tcW w:w="101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4A5B3E"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82</w:t>
            </w:r>
          </w:p>
        </w:tc>
        <w:tc>
          <w:tcPr>
            <w:tcW w:w="967"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4A5B3E"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82</w:t>
            </w:r>
          </w:p>
        </w:tc>
        <w:tc>
          <w:tcPr>
            <w:tcW w:w="2298"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Подземная канальная</w:t>
            </w:r>
          </w:p>
        </w:tc>
        <w:tc>
          <w:tcPr>
            <w:tcW w:w="93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46,2</w:t>
            </w:r>
          </w:p>
        </w:tc>
        <w:tc>
          <w:tcPr>
            <w:tcW w:w="7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-46,2</w:t>
            </w:r>
          </w:p>
        </w:tc>
        <w:tc>
          <w:tcPr>
            <w:tcW w:w="779"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8,66</w:t>
            </w:r>
          </w:p>
        </w:tc>
        <w:tc>
          <w:tcPr>
            <w:tcW w:w="84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8,66</w:t>
            </w:r>
          </w:p>
        </w:tc>
        <w:tc>
          <w:tcPr>
            <w:tcW w:w="100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1,82</w:t>
            </w:r>
          </w:p>
        </w:tc>
        <w:tc>
          <w:tcPr>
            <w:tcW w:w="9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-1,82</w:t>
            </w:r>
          </w:p>
        </w:tc>
        <w:tc>
          <w:tcPr>
            <w:tcW w:w="851"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11 873</w:t>
            </w:r>
          </w:p>
        </w:tc>
        <w:tc>
          <w:tcPr>
            <w:tcW w:w="85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7 671</w:t>
            </w:r>
          </w:p>
        </w:tc>
      </w:tr>
      <w:tr w:rsidR="00241A7D" w:rsidRPr="004C1AB0" w:rsidTr="004E5BB5">
        <w:trPr>
          <w:trHeight w:val="300"/>
        </w:trPr>
        <w:tc>
          <w:tcPr>
            <w:tcW w:w="1453" w:type="dxa"/>
            <w:tcBorders>
              <w:top w:val="nil"/>
              <w:left w:val="single" w:sz="4" w:space="0" w:color="000000"/>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МТК92</w:t>
            </w:r>
          </w:p>
        </w:tc>
        <w:tc>
          <w:tcPr>
            <w:tcW w:w="1554"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ЦТП2-2</w:t>
            </w:r>
          </w:p>
        </w:tc>
        <w:tc>
          <w:tcPr>
            <w:tcW w:w="88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154</w:t>
            </w:r>
          </w:p>
        </w:tc>
        <w:tc>
          <w:tcPr>
            <w:tcW w:w="101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207</w:t>
            </w:r>
          </w:p>
        </w:tc>
        <w:tc>
          <w:tcPr>
            <w:tcW w:w="967"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207</w:t>
            </w:r>
          </w:p>
        </w:tc>
        <w:tc>
          <w:tcPr>
            <w:tcW w:w="2298"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Подземная канальная</w:t>
            </w:r>
          </w:p>
        </w:tc>
        <w:tc>
          <w:tcPr>
            <w:tcW w:w="93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55,3</w:t>
            </w:r>
          </w:p>
        </w:tc>
        <w:tc>
          <w:tcPr>
            <w:tcW w:w="7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-55,3</w:t>
            </w:r>
          </w:p>
        </w:tc>
        <w:tc>
          <w:tcPr>
            <w:tcW w:w="779"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0,25</w:t>
            </w:r>
          </w:p>
        </w:tc>
        <w:tc>
          <w:tcPr>
            <w:tcW w:w="84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0,25</w:t>
            </w:r>
          </w:p>
        </w:tc>
        <w:tc>
          <w:tcPr>
            <w:tcW w:w="100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0,47</w:t>
            </w:r>
          </w:p>
        </w:tc>
        <w:tc>
          <w:tcPr>
            <w:tcW w:w="9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-0,47</w:t>
            </w:r>
          </w:p>
        </w:tc>
        <w:tc>
          <w:tcPr>
            <w:tcW w:w="851"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15 236</w:t>
            </w:r>
          </w:p>
        </w:tc>
        <w:tc>
          <w:tcPr>
            <w:tcW w:w="85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9 369</w:t>
            </w:r>
          </w:p>
        </w:tc>
      </w:tr>
      <w:tr w:rsidR="00241A7D" w:rsidRPr="004C1AB0" w:rsidTr="004E5BB5">
        <w:trPr>
          <w:trHeight w:val="300"/>
        </w:trPr>
        <w:tc>
          <w:tcPr>
            <w:tcW w:w="1453" w:type="dxa"/>
            <w:tcBorders>
              <w:top w:val="nil"/>
              <w:left w:val="single" w:sz="4" w:space="0" w:color="000000"/>
              <w:bottom w:val="single" w:sz="4" w:space="0" w:color="000000"/>
              <w:right w:val="single" w:sz="4" w:space="0" w:color="000000"/>
            </w:tcBorders>
            <w:shd w:val="clear" w:color="000000" w:fill="FFFFFF"/>
            <w:tcMar>
              <w:left w:w="57" w:type="dxa"/>
              <w:right w:w="57" w:type="dxa"/>
            </w:tcMar>
            <w:vAlign w:val="center"/>
          </w:tcPr>
          <w:p w:rsidR="00241A7D" w:rsidRPr="004C1AB0" w:rsidRDefault="006F5133"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w:t>
            </w:r>
            <w:r w:rsidR="00241A7D" w:rsidRPr="004C1AB0">
              <w:rPr>
                <w:rFonts w:eastAsia="Times New Roman"/>
                <w:color w:val="000000"/>
                <w:sz w:val="20"/>
                <w:szCs w:val="20"/>
                <w:lang w:val="ru-RU" w:eastAsia="ru-RU"/>
              </w:rPr>
              <w:t>ТК16</w:t>
            </w:r>
          </w:p>
        </w:tc>
        <w:tc>
          <w:tcPr>
            <w:tcW w:w="1554"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6F5133"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w:t>
            </w:r>
            <w:r w:rsidR="00241A7D" w:rsidRPr="004C1AB0">
              <w:rPr>
                <w:rFonts w:eastAsia="Times New Roman"/>
                <w:color w:val="000000"/>
                <w:sz w:val="20"/>
                <w:szCs w:val="20"/>
                <w:lang w:val="ru-RU" w:eastAsia="ru-RU"/>
              </w:rPr>
              <w:t>25</w:t>
            </w:r>
          </w:p>
        </w:tc>
        <w:tc>
          <w:tcPr>
            <w:tcW w:w="88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241</w:t>
            </w:r>
          </w:p>
        </w:tc>
        <w:tc>
          <w:tcPr>
            <w:tcW w:w="101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6F5133">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3</w:t>
            </w:r>
            <w:r w:rsidR="006F5133" w:rsidRPr="004C1AB0">
              <w:rPr>
                <w:rFonts w:eastAsia="Times New Roman"/>
                <w:color w:val="000000"/>
                <w:sz w:val="20"/>
                <w:szCs w:val="20"/>
                <w:lang w:val="ru-RU" w:eastAsia="ru-RU"/>
              </w:rPr>
              <w:t>09</w:t>
            </w:r>
          </w:p>
        </w:tc>
        <w:tc>
          <w:tcPr>
            <w:tcW w:w="967"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6F5133">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3</w:t>
            </w:r>
            <w:r w:rsidR="006F5133" w:rsidRPr="004C1AB0">
              <w:rPr>
                <w:rFonts w:eastAsia="Times New Roman"/>
                <w:color w:val="000000"/>
                <w:sz w:val="20"/>
                <w:szCs w:val="20"/>
                <w:lang w:val="ru-RU" w:eastAsia="ru-RU"/>
              </w:rPr>
              <w:t>09</w:t>
            </w:r>
          </w:p>
        </w:tc>
        <w:tc>
          <w:tcPr>
            <w:tcW w:w="2298"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Подземная канальная</w:t>
            </w:r>
          </w:p>
        </w:tc>
        <w:tc>
          <w:tcPr>
            <w:tcW w:w="93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137,2</w:t>
            </w:r>
          </w:p>
        </w:tc>
        <w:tc>
          <w:tcPr>
            <w:tcW w:w="7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-137,2</w:t>
            </w:r>
          </w:p>
        </w:tc>
        <w:tc>
          <w:tcPr>
            <w:tcW w:w="779"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0,34</w:t>
            </w:r>
          </w:p>
        </w:tc>
        <w:tc>
          <w:tcPr>
            <w:tcW w:w="84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0,34</w:t>
            </w:r>
          </w:p>
        </w:tc>
        <w:tc>
          <w:tcPr>
            <w:tcW w:w="100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0,53</w:t>
            </w:r>
          </w:p>
        </w:tc>
        <w:tc>
          <w:tcPr>
            <w:tcW w:w="9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-0,53</w:t>
            </w:r>
          </w:p>
        </w:tc>
        <w:tc>
          <w:tcPr>
            <w:tcW w:w="851"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31 841</w:t>
            </w:r>
          </w:p>
        </w:tc>
        <w:tc>
          <w:tcPr>
            <w:tcW w:w="85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18 163</w:t>
            </w:r>
          </w:p>
        </w:tc>
      </w:tr>
      <w:tr w:rsidR="00241A7D" w:rsidRPr="004C1AB0" w:rsidTr="004E5BB5">
        <w:trPr>
          <w:trHeight w:val="300"/>
        </w:trPr>
        <w:tc>
          <w:tcPr>
            <w:tcW w:w="1453" w:type="dxa"/>
            <w:tcBorders>
              <w:top w:val="nil"/>
              <w:left w:val="single" w:sz="4" w:space="0" w:color="000000"/>
              <w:bottom w:val="single" w:sz="4" w:space="0" w:color="000000"/>
              <w:right w:val="single" w:sz="4" w:space="0" w:color="000000"/>
            </w:tcBorders>
            <w:shd w:val="clear" w:color="000000" w:fill="FFFFFF"/>
            <w:tcMar>
              <w:left w:w="57" w:type="dxa"/>
              <w:right w:w="57" w:type="dxa"/>
            </w:tcMar>
            <w:vAlign w:val="center"/>
          </w:tcPr>
          <w:p w:rsidR="00241A7D" w:rsidRPr="004C1AB0" w:rsidRDefault="006F5133"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w:t>
            </w:r>
            <w:r w:rsidR="00241A7D" w:rsidRPr="004C1AB0">
              <w:rPr>
                <w:rFonts w:eastAsia="Times New Roman"/>
                <w:color w:val="000000"/>
                <w:sz w:val="20"/>
                <w:szCs w:val="20"/>
                <w:lang w:val="ru-RU" w:eastAsia="ru-RU"/>
              </w:rPr>
              <w:t>25</w:t>
            </w:r>
          </w:p>
        </w:tc>
        <w:tc>
          <w:tcPr>
            <w:tcW w:w="1554"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ЦТП1-3</w:t>
            </w:r>
          </w:p>
        </w:tc>
        <w:tc>
          <w:tcPr>
            <w:tcW w:w="88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6F5133">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23</w:t>
            </w:r>
            <w:r w:rsidR="006F5133" w:rsidRPr="004C1AB0">
              <w:rPr>
                <w:rFonts w:eastAsia="Times New Roman"/>
                <w:color w:val="000000"/>
                <w:sz w:val="20"/>
                <w:szCs w:val="20"/>
                <w:lang w:val="ru-RU" w:eastAsia="ru-RU"/>
              </w:rPr>
              <w:t>4,3</w:t>
            </w:r>
          </w:p>
        </w:tc>
        <w:tc>
          <w:tcPr>
            <w:tcW w:w="101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207</w:t>
            </w:r>
          </w:p>
        </w:tc>
        <w:tc>
          <w:tcPr>
            <w:tcW w:w="967"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207</w:t>
            </w:r>
          </w:p>
        </w:tc>
        <w:tc>
          <w:tcPr>
            <w:tcW w:w="2298"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AB2118">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Подземная канальная</w:t>
            </w:r>
            <w:r w:rsidR="00E301A7" w:rsidRPr="004C1AB0">
              <w:rPr>
                <w:rFonts w:eastAsia="Times New Roman"/>
                <w:color w:val="000000"/>
                <w:sz w:val="20"/>
                <w:szCs w:val="20"/>
                <w:lang w:val="ru-RU" w:eastAsia="ru-RU"/>
              </w:rPr>
              <w:t>/ бесканальная</w:t>
            </w:r>
          </w:p>
        </w:tc>
        <w:tc>
          <w:tcPr>
            <w:tcW w:w="93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61,6</w:t>
            </w:r>
          </w:p>
        </w:tc>
        <w:tc>
          <w:tcPr>
            <w:tcW w:w="7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-61,6</w:t>
            </w:r>
          </w:p>
        </w:tc>
        <w:tc>
          <w:tcPr>
            <w:tcW w:w="779"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0,43</w:t>
            </w:r>
          </w:p>
        </w:tc>
        <w:tc>
          <w:tcPr>
            <w:tcW w:w="84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0,43</w:t>
            </w:r>
          </w:p>
        </w:tc>
        <w:tc>
          <w:tcPr>
            <w:tcW w:w="100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0,53</w:t>
            </w:r>
          </w:p>
        </w:tc>
        <w:tc>
          <w:tcPr>
            <w:tcW w:w="9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-0,53</w:t>
            </w:r>
          </w:p>
        </w:tc>
        <w:tc>
          <w:tcPr>
            <w:tcW w:w="851"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23 167</w:t>
            </w:r>
          </w:p>
        </w:tc>
        <w:tc>
          <w:tcPr>
            <w:tcW w:w="85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14 211</w:t>
            </w:r>
          </w:p>
        </w:tc>
      </w:tr>
      <w:tr w:rsidR="00241A7D" w:rsidRPr="004C1AB0" w:rsidTr="004E5BB5">
        <w:trPr>
          <w:trHeight w:val="300"/>
        </w:trPr>
        <w:tc>
          <w:tcPr>
            <w:tcW w:w="1453" w:type="dxa"/>
            <w:tcBorders>
              <w:top w:val="nil"/>
              <w:left w:val="single" w:sz="4" w:space="0" w:color="000000"/>
              <w:bottom w:val="single" w:sz="4" w:space="0" w:color="000000"/>
              <w:right w:val="single" w:sz="4" w:space="0" w:color="000000"/>
            </w:tcBorders>
            <w:shd w:val="clear" w:color="000000" w:fill="FFFFFF"/>
            <w:tcMar>
              <w:left w:w="57" w:type="dxa"/>
              <w:right w:w="57" w:type="dxa"/>
            </w:tcMar>
            <w:vAlign w:val="center"/>
          </w:tcPr>
          <w:p w:rsidR="00241A7D" w:rsidRPr="004C1AB0" w:rsidRDefault="006F5133" w:rsidP="006F5133">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w:t>
            </w:r>
            <w:r w:rsidR="00241A7D" w:rsidRPr="004C1AB0">
              <w:rPr>
                <w:rFonts w:eastAsia="Times New Roman"/>
                <w:color w:val="000000"/>
                <w:sz w:val="20"/>
                <w:szCs w:val="20"/>
                <w:lang w:val="ru-RU" w:eastAsia="ru-RU"/>
              </w:rPr>
              <w:t>ТК2</w:t>
            </w:r>
            <w:r w:rsidRPr="004C1AB0">
              <w:rPr>
                <w:rFonts w:eastAsia="Times New Roman"/>
                <w:color w:val="000000"/>
                <w:sz w:val="20"/>
                <w:szCs w:val="20"/>
                <w:lang w:val="ru-RU" w:eastAsia="ru-RU"/>
              </w:rPr>
              <w:t>5</w:t>
            </w:r>
          </w:p>
        </w:tc>
        <w:tc>
          <w:tcPr>
            <w:tcW w:w="1554"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ЦТП1-4</w:t>
            </w:r>
          </w:p>
        </w:tc>
        <w:tc>
          <w:tcPr>
            <w:tcW w:w="88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6F5133"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27</w:t>
            </w:r>
            <w:r w:rsidR="00241A7D" w:rsidRPr="004C1AB0">
              <w:rPr>
                <w:rFonts w:eastAsia="Times New Roman"/>
                <w:color w:val="000000"/>
                <w:sz w:val="20"/>
                <w:szCs w:val="20"/>
                <w:lang w:val="ru-RU" w:eastAsia="ru-RU"/>
              </w:rPr>
              <w:t>4</w:t>
            </w:r>
          </w:p>
        </w:tc>
        <w:tc>
          <w:tcPr>
            <w:tcW w:w="101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207</w:t>
            </w:r>
          </w:p>
        </w:tc>
        <w:tc>
          <w:tcPr>
            <w:tcW w:w="967"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207</w:t>
            </w:r>
          </w:p>
        </w:tc>
        <w:tc>
          <w:tcPr>
            <w:tcW w:w="2298"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Подземная канальная</w:t>
            </w:r>
          </w:p>
        </w:tc>
        <w:tc>
          <w:tcPr>
            <w:tcW w:w="93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75,6</w:t>
            </w:r>
          </w:p>
        </w:tc>
        <w:tc>
          <w:tcPr>
            <w:tcW w:w="7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-75,6</w:t>
            </w:r>
          </w:p>
        </w:tc>
        <w:tc>
          <w:tcPr>
            <w:tcW w:w="779"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0,41</w:t>
            </w:r>
          </w:p>
        </w:tc>
        <w:tc>
          <w:tcPr>
            <w:tcW w:w="84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0,41</w:t>
            </w:r>
          </w:p>
        </w:tc>
        <w:tc>
          <w:tcPr>
            <w:tcW w:w="100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0,65</w:t>
            </w:r>
          </w:p>
        </w:tc>
        <w:tc>
          <w:tcPr>
            <w:tcW w:w="9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-0,65</w:t>
            </w:r>
          </w:p>
        </w:tc>
        <w:tc>
          <w:tcPr>
            <w:tcW w:w="851"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15 175</w:t>
            </w:r>
          </w:p>
        </w:tc>
        <w:tc>
          <w:tcPr>
            <w:tcW w:w="85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9 312</w:t>
            </w:r>
          </w:p>
        </w:tc>
      </w:tr>
      <w:tr w:rsidR="00241A7D" w:rsidRPr="004C1AB0" w:rsidTr="004E5BB5">
        <w:trPr>
          <w:trHeight w:val="300"/>
        </w:trPr>
        <w:tc>
          <w:tcPr>
            <w:tcW w:w="1453" w:type="dxa"/>
            <w:tcBorders>
              <w:top w:val="nil"/>
              <w:left w:val="single" w:sz="4" w:space="0" w:color="000000"/>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6F5133">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МТК107</w:t>
            </w:r>
          </w:p>
        </w:tc>
        <w:tc>
          <w:tcPr>
            <w:tcW w:w="1554"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6F5133">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Олимпи</w:t>
            </w:r>
            <w:r w:rsidR="006F5133" w:rsidRPr="004C1AB0">
              <w:rPr>
                <w:rFonts w:eastAsia="Times New Roman"/>
                <w:color w:val="000000"/>
                <w:sz w:val="20"/>
                <w:szCs w:val="20"/>
                <w:lang w:val="ru-RU" w:eastAsia="ru-RU"/>
              </w:rPr>
              <w:t>я</w:t>
            </w:r>
          </w:p>
        </w:tc>
        <w:tc>
          <w:tcPr>
            <w:tcW w:w="88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72</w:t>
            </w:r>
          </w:p>
        </w:tc>
        <w:tc>
          <w:tcPr>
            <w:tcW w:w="101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4A5B3E"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100</w:t>
            </w:r>
          </w:p>
        </w:tc>
        <w:tc>
          <w:tcPr>
            <w:tcW w:w="967"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4A5B3E"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100</w:t>
            </w:r>
          </w:p>
        </w:tc>
        <w:tc>
          <w:tcPr>
            <w:tcW w:w="2298"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Подземная канальная</w:t>
            </w:r>
          </w:p>
        </w:tc>
        <w:tc>
          <w:tcPr>
            <w:tcW w:w="93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21,0</w:t>
            </w:r>
          </w:p>
        </w:tc>
        <w:tc>
          <w:tcPr>
            <w:tcW w:w="7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-21,0</w:t>
            </w:r>
          </w:p>
        </w:tc>
        <w:tc>
          <w:tcPr>
            <w:tcW w:w="779"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0,81</w:t>
            </w:r>
          </w:p>
        </w:tc>
        <w:tc>
          <w:tcPr>
            <w:tcW w:w="84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0,81</w:t>
            </w:r>
          </w:p>
        </w:tc>
        <w:tc>
          <w:tcPr>
            <w:tcW w:w="100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0,79</w:t>
            </w:r>
          </w:p>
        </w:tc>
        <w:tc>
          <w:tcPr>
            <w:tcW w:w="9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-0,79</w:t>
            </w:r>
          </w:p>
        </w:tc>
        <w:tc>
          <w:tcPr>
            <w:tcW w:w="851"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7 416</w:t>
            </w:r>
          </w:p>
        </w:tc>
        <w:tc>
          <w:tcPr>
            <w:tcW w:w="85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4 626</w:t>
            </w:r>
          </w:p>
        </w:tc>
      </w:tr>
      <w:tr w:rsidR="00241A7D" w:rsidRPr="004C1AB0" w:rsidTr="004E5BB5">
        <w:trPr>
          <w:trHeight w:val="300"/>
        </w:trPr>
        <w:tc>
          <w:tcPr>
            <w:tcW w:w="1453" w:type="dxa"/>
            <w:tcBorders>
              <w:top w:val="nil"/>
              <w:left w:val="single" w:sz="4" w:space="0" w:color="000000"/>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МТК-54</w:t>
            </w:r>
          </w:p>
        </w:tc>
        <w:tc>
          <w:tcPr>
            <w:tcW w:w="1554"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ЦТП 2-4</w:t>
            </w:r>
          </w:p>
        </w:tc>
        <w:tc>
          <w:tcPr>
            <w:tcW w:w="88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250</w:t>
            </w:r>
          </w:p>
        </w:tc>
        <w:tc>
          <w:tcPr>
            <w:tcW w:w="101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6F5133">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w:t>
            </w:r>
            <w:r w:rsidR="006F5133" w:rsidRPr="004C1AB0">
              <w:rPr>
                <w:rFonts w:eastAsia="Times New Roman"/>
                <w:color w:val="000000"/>
                <w:sz w:val="20"/>
                <w:szCs w:val="20"/>
                <w:lang w:val="ru-RU" w:eastAsia="ru-RU"/>
              </w:rPr>
              <w:t>07</w:t>
            </w:r>
          </w:p>
        </w:tc>
        <w:tc>
          <w:tcPr>
            <w:tcW w:w="967"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6F5133">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w:t>
            </w:r>
            <w:r w:rsidR="006F5133" w:rsidRPr="004C1AB0">
              <w:rPr>
                <w:rFonts w:eastAsia="Times New Roman"/>
                <w:color w:val="000000"/>
                <w:sz w:val="20"/>
                <w:szCs w:val="20"/>
                <w:lang w:val="ru-RU" w:eastAsia="ru-RU"/>
              </w:rPr>
              <w:t>07</w:t>
            </w:r>
          </w:p>
        </w:tc>
        <w:tc>
          <w:tcPr>
            <w:tcW w:w="2298"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Подземная канальная</w:t>
            </w:r>
          </w:p>
        </w:tc>
        <w:tc>
          <w:tcPr>
            <w:tcW w:w="93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51,1</w:t>
            </w:r>
          </w:p>
        </w:tc>
        <w:tc>
          <w:tcPr>
            <w:tcW w:w="7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-51,1</w:t>
            </w:r>
          </w:p>
        </w:tc>
        <w:tc>
          <w:tcPr>
            <w:tcW w:w="779"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0,17</w:t>
            </w:r>
          </w:p>
        </w:tc>
        <w:tc>
          <w:tcPr>
            <w:tcW w:w="84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0,17</w:t>
            </w:r>
          </w:p>
        </w:tc>
        <w:tc>
          <w:tcPr>
            <w:tcW w:w="100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0,33</w:t>
            </w:r>
          </w:p>
        </w:tc>
        <w:tc>
          <w:tcPr>
            <w:tcW w:w="9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-0,33</w:t>
            </w:r>
          </w:p>
        </w:tc>
        <w:tc>
          <w:tcPr>
            <w:tcW w:w="851"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26 902</w:t>
            </w:r>
          </w:p>
        </w:tc>
        <w:tc>
          <w:tcPr>
            <w:tcW w:w="85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16 242</w:t>
            </w:r>
          </w:p>
        </w:tc>
      </w:tr>
      <w:tr w:rsidR="00241A7D" w:rsidRPr="00241A7D" w:rsidTr="004E5BB5">
        <w:trPr>
          <w:trHeight w:val="300"/>
        </w:trPr>
        <w:tc>
          <w:tcPr>
            <w:tcW w:w="1453" w:type="dxa"/>
            <w:tcBorders>
              <w:top w:val="nil"/>
              <w:left w:val="single" w:sz="4" w:space="0" w:color="000000"/>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МТК-56</w:t>
            </w:r>
          </w:p>
        </w:tc>
        <w:tc>
          <w:tcPr>
            <w:tcW w:w="1554"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ЦТП 2-1</w:t>
            </w:r>
          </w:p>
        </w:tc>
        <w:tc>
          <w:tcPr>
            <w:tcW w:w="88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140</w:t>
            </w:r>
          </w:p>
        </w:tc>
        <w:tc>
          <w:tcPr>
            <w:tcW w:w="101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6F5133">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20</w:t>
            </w:r>
            <w:r w:rsidR="006F5133" w:rsidRPr="004C1AB0">
              <w:rPr>
                <w:rFonts w:eastAsia="Times New Roman"/>
                <w:color w:val="000000"/>
                <w:sz w:val="20"/>
                <w:szCs w:val="20"/>
                <w:lang w:val="ru-RU" w:eastAsia="ru-RU"/>
              </w:rPr>
              <w:t>7</w:t>
            </w:r>
          </w:p>
        </w:tc>
        <w:tc>
          <w:tcPr>
            <w:tcW w:w="967"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6F5133">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20</w:t>
            </w:r>
            <w:r w:rsidR="006F5133" w:rsidRPr="004C1AB0">
              <w:rPr>
                <w:rFonts w:eastAsia="Times New Roman"/>
                <w:color w:val="000000"/>
                <w:sz w:val="20"/>
                <w:szCs w:val="20"/>
                <w:lang w:val="ru-RU" w:eastAsia="ru-RU"/>
              </w:rPr>
              <w:t>7</w:t>
            </w:r>
          </w:p>
        </w:tc>
        <w:tc>
          <w:tcPr>
            <w:tcW w:w="2298"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Подземная канальная</w:t>
            </w:r>
          </w:p>
        </w:tc>
        <w:tc>
          <w:tcPr>
            <w:tcW w:w="93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69,3</w:t>
            </w:r>
          </w:p>
        </w:tc>
        <w:tc>
          <w:tcPr>
            <w:tcW w:w="7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-69,3</w:t>
            </w:r>
          </w:p>
        </w:tc>
        <w:tc>
          <w:tcPr>
            <w:tcW w:w="779"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0,45</w:t>
            </w:r>
          </w:p>
        </w:tc>
        <w:tc>
          <w:tcPr>
            <w:tcW w:w="843"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0,45</w:t>
            </w:r>
          </w:p>
        </w:tc>
        <w:tc>
          <w:tcPr>
            <w:tcW w:w="100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0,64</w:t>
            </w:r>
          </w:p>
        </w:tc>
        <w:tc>
          <w:tcPr>
            <w:tcW w:w="992"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-0,64</w:t>
            </w:r>
          </w:p>
        </w:tc>
        <w:tc>
          <w:tcPr>
            <w:tcW w:w="851"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4C1AB0"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13 433</w:t>
            </w:r>
          </w:p>
        </w:tc>
        <w:tc>
          <w:tcPr>
            <w:tcW w:w="850" w:type="dxa"/>
            <w:tcBorders>
              <w:top w:val="nil"/>
              <w:left w:val="nil"/>
              <w:bottom w:val="single" w:sz="4" w:space="0" w:color="000000"/>
              <w:right w:val="single" w:sz="4" w:space="0" w:color="000000"/>
            </w:tcBorders>
            <w:shd w:val="clear" w:color="000000" w:fill="FFFFFF"/>
            <w:tcMar>
              <w:left w:w="57" w:type="dxa"/>
              <w:right w:w="57" w:type="dxa"/>
            </w:tcMar>
            <w:vAlign w:val="center"/>
          </w:tcPr>
          <w:p w:rsidR="00241A7D" w:rsidRPr="00241A7D" w:rsidRDefault="00241A7D" w:rsidP="00241A7D">
            <w:pPr>
              <w:widowControl/>
              <w:spacing w:line="240" w:lineRule="auto"/>
              <w:jc w:val="center"/>
              <w:rPr>
                <w:rFonts w:eastAsia="Times New Roman"/>
                <w:color w:val="000000"/>
                <w:sz w:val="20"/>
                <w:szCs w:val="20"/>
                <w:lang w:val="ru-RU" w:eastAsia="ru-RU"/>
              </w:rPr>
            </w:pPr>
            <w:r w:rsidRPr="004C1AB0">
              <w:rPr>
                <w:rFonts w:eastAsia="Times New Roman"/>
                <w:color w:val="000000"/>
                <w:sz w:val="20"/>
                <w:szCs w:val="20"/>
                <w:lang w:val="ru-RU" w:eastAsia="ru-RU"/>
              </w:rPr>
              <w:t>8 318</w:t>
            </w:r>
          </w:p>
        </w:tc>
      </w:tr>
    </w:tbl>
    <w:p w:rsidR="00BA6D67" w:rsidRDefault="00BA6D67" w:rsidP="00BA6D67">
      <w:pPr>
        <w:rPr>
          <w:szCs w:val="26"/>
          <w:lang w:val="ru-RU"/>
        </w:rPr>
      </w:pPr>
    </w:p>
    <w:p w:rsidR="00BA6D67" w:rsidRDefault="00BA6D67" w:rsidP="00BA6D67">
      <w:pPr>
        <w:rPr>
          <w:szCs w:val="26"/>
          <w:lang w:val="ru-RU"/>
        </w:rPr>
        <w:sectPr w:rsidR="00BA6D67" w:rsidSect="00DF14C1">
          <w:footnotePr>
            <w:numRestart w:val="eachPage"/>
          </w:footnotePr>
          <w:pgSz w:w="16839" w:h="11907" w:orient="landscape" w:code="9"/>
          <w:pgMar w:top="850" w:right="1134" w:bottom="1418" w:left="1134"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p>
    <w:p w:rsidR="004E5BB5" w:rsidRPr="004C1AB0" w:rsidRDefault="004E5BB5" w:rsidP="00BA2215">
      <w:pPr>
        <w:pStyle w:val="aff4"/>
      </w:pPr>
      <w:r w:rsidRPr="004C1AB0">
        <w:lastRenderedPageBreak/>
        <w:t>Из проведённых гидравлических расчётов тепловой сети при фактическом режиме и построенного пьезометрического графика видно, что гидравлические потери в трубопроводах тепловой сети от источника АМК-60 до наиболее удаленных потребителей (ЦТП 1-3, ЦТП 1-4 и, особенно, ПНИ) близки к располагаемому напору на источнике, что свидетельствует о пределе пропускной способности существующих трубопроводов.</w:t>
      </w:r>
    </w:p>
    <w:p w:rsidR="007374F6" w:rsidRDefault="004E5BB5" w:rsidP="00BA2215">
      <w:pPr>
        <w:pStyle w:val="aff4"/>
      </w:pPr>
      <w:r w:rsidRPr="004C1AB0">
        <w:t>При реконструкции магистральных тепловых сетей и сетей до ЦТП и крупных потребителей, присоединенных непосредственно через ИТП, рекомендуется проектировать трубопроводы с более низким гидравлическим сопротивлением. Также необходимо выполнение мероприятий по гидравлической балансировке тепловых сетей пгт. Камские Поляны и ограничению максимальных расходов сетевой воды у абонентов и на тепловых пунктах.</w:t>
      </w:r>
    </w:p>
    <w:p w:rsidR="008D436B" w:rsidRPr="00400537" w:rsidRDefault="008D436B" w:rsidP="00B0565A">
      <w:pPr>
        <w:jc w:val="both"/>
        <w:rPr>
          <w:szCs w:val="26"/>
          <w:lang w:val="ru-RU"/>
        </w:rPr>
      </w:pPr>
    </w:p>
    <w:p w:rsidR="008D436B" w:rsidRPr="00CC2D8F" w:rsidRDefault="008D436B" w:rsidP="007D4BC3">
      <w:pPr>
        <w:pStyle w:val="20"/>
        <w:rPr>
          <w:i/>
        </w:rPr>
      </w:pPr>
      <w:bookmarkStart w:id="119" w:name="_TOC_250093"/>
      <w:bookmarkStart w:id="120" w:name="_Toc390684782"/>
      <w:r w:rsidRPr="00CC2D8F">
        <w:t>1.3.9. С</w:t>
      </w:r>
      <w:r w:rsidRPr="00CC2D8F">
        <w:rPr>
          <w:spacing w:val="-3"/>
        </w:rPr>
        <w:t>т</w:t>
      </w:r>
      <w:r w:rsidRPr="00CC2D8F">
        <w:t>а</w:t>
      </w:r>
      <w:r w:rsidRPr="00CC2D8F">
        <w:rPr>
          <w:spacing w:val="-3"/>
        </w:rPr>
        <w:t>т</w:t>
      </w:r>
      <w:r w:rsidRPr="00CC2D8F">
        <w:t>и</w:t>
      </w:r>
      <w:r w:rsidRPr="00CC2D8F">
        <w:rPr>
          <w:spacing w:val="1"/>
        </w:rPr>
        <w:t>с</w:t>
      </w:r>
      <w:r w:rsidRPr="00CC2D8F">
        <w:rPr>
          <w:spacing w:val="-3"/>
        </w:rPr>
        <w:t>т</w:t>
      </w:r>
      <w:r w:rsidRPr="00CC2D8F">
        <w:rPr>
          <w:spacing w:val="2"/>
        </w:rPr>
        <w:t>и</w:t>
      </w:r>
      <w:r w:rsidRPr="00CC2D8F">
        <w:t>ка</w:t>
      </w:r>
      <w:r w:rsidRPr="00CC2D8F">
        <w:rPr>
          <w:spacing w:val="60"/>
        </w:rPr>
        <w:t xml:space="preserve"> </w:t>
      </w:r>
      <w:r w:rsidRPr="00CC2D8F">
        <w:rPr>
          <w:spacing w:val="-6"/>
        </w:rPr>
        <w:t>о</w:t>
      </w:r>
      <w:r w:rsidRPr="00CC2D8F">
        <w:rPr>
          <w:spacing w:val="2"/>
        </w:rPr>
        <w:t>т</w:t>
      </w:r>
      <w:r w:rsidRPr="00CC2D8F">
        <w:t>ка</w:t>
      </w:r>
      <w:r w:rsidRPr="00CC2D8F">
        <w:rPr>
          <w:spacing w:val="3"/>
        </w:rPr>
        <w:t>з</w:t>
      </w:r>
      <w:r w:rsidRPr="00CC2D8F">
        <w:rPr>
          <w:spacing w:val="-6"/>
        </w:rPr>
        <w:t>о</w:t>
      </w:r>
      <w:r w:rsidRPr="00CC2D8F">
        <w:t>в</w:t>
      </w:r>
      <w:r w:rsidRPr="00CC2D8F">
        <w:rPr>
          <w:spacing w:val="58"/>
        </w:rPr>
        <w:t xml:space="preserve"> </w:t>
      </w:r>
      <w:r w:rsidRPr="00CC2D8F">
        <w:rPr>
          <w:spacing w:val="-3"/>
        </w:rPr>
        <w:t>т</w:t>
      </w:r>
      <w:r w:rsidRPr="00CC2D8F">
        <w:rPr>
          <w:spacing w:val="1"/>
        </w:rPr>
        <w:t>е</w:t>
      </w:r>
      <w:r w:rsidRPr="00CC2D8F">
        <w:t>п</w:t>
      </w:r>
      <w:r w:rsidRPr="00CC2D8F">
        <w:rPr>
          <w:spacing w:val="6"/>
        </w:rPr>
        <w:t>л</w:t>
      </w:r>
      <w:r w:rsidRPr="00CC2D8F">
        <w:rPr>
          <w:spacing w:val="-6"/>
        </w:rPr>
        <w:t>о</w:t>
      </w:r>
      <w:r w:rsidRPr="00CC2D8F">
        <w:t>в</w:t>
      </w:r>
      <w:r w:rsidRPr="00CC2D8F">
        <w:rPr>
          <w:spacing w:val="3"/>
        </w:rPr>
        <w:t>ы</w:t>
      </w:r>
      <w:r w:rsidRPr="00CC2D8F">
        <w:t>х</w:t>
      </w:r>
      <w:r w:rsidRPr="00CC2D8F">
        <w:rPr>
          <w:spacing w:val="55"/>
        </w:rPr>
        <w:t xml:space="preserve"> </w:t>
      </w:r>
      <w:r w:rsidRPr="00CC2D8F">
        <w:rPr>
          <w:spacing w:val="1"/>
        </w:rPr>
        <w:t>се</w:t>
      </w:r>
      <w:r w:rsidRPr="00CC2D8F">
        <w:rPr>
          <w:spacing w:val="-3"/>
        </w:rPr>
        <w:t>т</w:t>
      </w:r>
      <w:r w:rsidRPr="00CC2D8F">
        <w:rPr>
          <w:spacing w:val="1"/>
        </w:rPr>
        <w:t>е</w:t>
      </w:r>
      <w:r w:rsidRPr="00CC2D8F">
        <w:t>й</w:t>
      </w:r>
      <w:r w:rsidRPr="00CC2D8F">
        <w:rPr>
          <w:spacing w:val="58"/>
        </w:rPr>
        <w:t xml:space="preserve"> </w:t>
      </w:r>
      <w:r w:rsidRPr="00CC2D8F">
        <w:t>(аварий,</w:t>
      </w:r>
      <w:r w:rsidRPr="00CC2D8F">
        <w:rPr>
          <w:spacing w:val="62"/>
        </w:rPr>
        <w:t xml:space="preserve"> </w:t>
      </w:r>
      <w:r w:rsidRPr="00CC2D8F">
        <w:t>ин</w:t>
      </w:r>
      <w:r w:rsidRPr="00CC2D8F">
        <w:rPr>
          <w:spacing w:val="2"/>
        </w:rPr>
        <w:t>ц</w:t>
      </w:r>
      <w:r w:rsidRPr="00CC2D8F">
        <w:t>ид</w:t>
      </w:r>
      <w:r w:rsidRPr="00CC2D8F">
        <w:rPr>
          <w:spacing w:val="1"/>
        </w:rPr>
        <w:t>е</w:t>
      </w:r>
      <w:r w:rsidRPr="00CC2D8F">
        <w:rPr>
          <w:spacing w:val="2"/>
        </w:rPr>
        <w:t>нт</w:t>
      </w:r>
      <w:r w:rsidRPr="00CC2D8F">
        <w:rPr>
          <w:spacing w:val="-6"/>
        </w:rPr>
        <w:t>о</w:t>
      </w:r>
      <w:r w:rsidRPr="00CC2D8F">
        <w:t>в)</w:t>
      </w:r>
      <w:r w:rsidRPr="00CC2D8F">
        <w:rPr>
          <w:spacing w:val="63"/>
        </w:rPr>
        <w:t xml:space="preserve"> </w:t>
      </w:r>
      <w:r w:rsidRPr="00CC2D8F">
        <w:t>и</w:t>
      </w:r>
      <w:r w:rsidRPr="00CC2D8F">
        <w:rPr>
          <w:w w:val="99"/>
        </w:rPr>
        <w:t xml:space="preserve"> </w:t>
      </w:r>
      <w:r w:rsidRPr="00CC2D8F">
        <w:t>в</w:t>
      </w:r>
      <w:r w:rsidRPr="00CC2D8F">
        <w:rPr>
          <w:spacing w:val="-6"/>
        </w:rPr>
        <w:t>о</w:t>
      </w:r>
      <w:r w:rsidRPr="00CC2D8F">
        <w:rPr>
          <w:spacing w:val="1"/>
        </w:rPr>
        <w:t>сс</w:t>
      </w:r>
      <w:r w:rsidRPr="00CC2D8F">
        <w:rPr>
          <w:spacing w:val="-3"/>
        </w:rPr>
        <w:t>т</w:t>
      </w:r>
      <w:r w:rsidRPr="00CC2D8F">
        <w:t>а</w:t>
      </w:r>
      <w:r w:rsidRPr="00CC2D8F">
        <w:rPr>
          <w:spacing w:val="2"/>
        </w:rPr>
        <w:t>н</w:t>
      </w:r>
      <w:r w:rsidRPr="00CC2D8F">
        <w:t>ов</w:t>
      </w:r>
      <w:r w:rsidRPr="00CC2D8F">
        <w:rPr>
          <w:spacing w:val="2"/>
        </w:rPr>
        <w:t>л</w:t>
      </w:r>
      <w:r w:rsidRPr="00CC2D8F">
        <w:rPr>
          <w:spacing w:val="1"/>
        </w:rPr>
        <w:t>е</w:t>
      </w:r>
      <w:r w:rsidRPr="00CC2D8F">
        <w:t>ний</w:t>
      </w:r>
      <w:r w:rsidRPr="00CC2D8F">
        <w:rPr>
          <w:spacing w:val="41"/>
        </w:rPr>
        <w:t xml:space="preserve"> </w:t>
      </w:r>
      <w:r w:rsidRPr="00CC2D8F">
        <w:t>(</w:t>
      </w:r>
      <w:r w:rsidRPr="00CC2D8F">
        <w:rPr>
          <w:spacing w:val="4"/>
        </w:rPr>
        <w:t>а</w:t>
      </w:r>
      <w:r w:rsidRPr="00CC2D8F">
        <w:t>вар</w:t>
      </w:r>
      <w:r w:rsidRPr="00CC2D8F">
        <w:rPr>
          <w:spacing w:val="2"/>
        </w:rPr>
        <w:t>и</w:t>
      </w:r>
      <w:r w:rsidRPr="00CC2D8F">
        <w:t>й</w:t>
      </w:r>
      <w:r w:rsidRPr="00CC2D8F">
        <w:rPr>
          <w:spacing w:val="2"/>
        </w:rPr>
        <w:t>н</w:t>
      </w:r>
      <w:r w:rsidRPr="00CC2D8F">
        <w:rPr>
          <w:spacing w:val="-7"/>
        </w:rPr>
        <w:t>о</w:t>
      </w:r>
      <w:r w:rsidRPr="00CC2D8F">
        <w:t>-</w:t>
      </w:r>
      <w:r w:rsidRPr="00CC2D8F">
        <w:rPr>
          <w:spacing w:val="3"/>
        </w:rPr>
        <w:t>в</w:t>
      </w:r>
      <w:r w:rsidRPr="00CC2D8F">
        <w:rPr>
          <w:spacing w:val="-6"/>
        </w:rPr>
        <w:t>о</w:t>
      </w:r>
      <w:r w:rsidRPr="00CC2D8F">
        <w:rPr>
          <w:spacing w:val="1"/>
        </w:rPr>
        <w:t>сс</w:t>
      </w:r>
      <w:r w:rsidRPr="00CC2D8F">
        <w:rPr>
          <w:spacing w:val="-3"/>
        </w:rPr>
        <w:t>т</w:t>
      </w:r>
      <w:r w:rsidRPr="00CC2D8F">
        <w:t>а</w:t>
      </w:r>
      <w:r w:rsidRPr="00CC2D8F">
        <w:rPr>
          <w:spacing w:val="2"/>
        </w:rPr>
        <w:t>н</w:t>
      </w:r>
      <w:r w:rsidRPr="00CC2D8F">
        <w:t>ови</w:t>
      </w:r>
      <w:r w:rsidRPr="00CC2D8F">
        <w:rPr>
          <w:spacing w:val="-3"/>
        </w:rPr>
        <w:t>т</w:t>
      </w:r>
      <w:r w:rsidRPr="00CC2D8F">
        <w:rPr>
          <w:spacing w:val="1"/>
        </w:rPr>
        <w:t>е</w:t>
      </w:r>
      <w:r w:rsidRPr="00CC2D8F">
        <w:rPr>
          <w:spacing w:val="2"/>
        </w:rPr>
        <w:t>л</w:t>
      </w:r>
      <w:r w:rsidRPr="00CC2D8F">
        <w:rPr>
          <w:spacing w:val="-5"/>
        </w:rPr>
        <w:t>ь</w:t>
      </w:r>
      <w:r w:rsidRPr="00CC2D8F">
        <w:rPr>
          <w:spacing w:val="2"/>
        </w:rPr>
        <w:t>н</w:t>
      </w:r>
      <w:r w:rsidRPr="00CC2D8F">
        <w:rPr>
          <w:spacing w:val="3"/>
        </w:rPr>
        <w:t>ы</w:t>
      </w:r>
      <w:r w:rsidRPr="00CC2D8F">
        <w:t>х</w:t>
      </w:r>
      <w:r w:rsidRPr="00CC2D8F">
        <w:rPr>
          <w:spacing w:val="39"/>
        </w:rPr>
        <w:t xml:space="preserve"> </w:t>
      </w:r>
      <w:r w:rsidRPr="00CC2D8F">
        <w:t>р</w:t>
      </w:r>
      <w:r w:rsidRPr="00CC2D8F">
        <w:rPr>
          <w:spacing w:val="1"/>
        </w:rPr>
        <w:t>е</w:t>
      </w:r>
      <w:r w:rsidRPr="00CC2D8F">
        <w:rPr>
          <w:spacing w:val="2"/>
        </w:rPr>
        <w:t>м</w:t>
      </w:r>
      <w:r w:rsidRPr="00CC2D8F">
        <w:rPr>
          <w:spacing w:val="-6"/>
        </w:rPr>
        <w:t>о</w:t>
      </w:r>
      <w:r w:rsidRPr="00CC2D8F">
        <w:rPr>
          <w:spacing w:val="2"/>
        </w:rPr>
        <w:t>нт</w:t>
      </w:r>
      <w:r w:rsidRPr="00CC2D8F">
        <w:rPr>
          <w:spacing w:val="-6"/>
        </w:rPr>
        <w:t>о</w:t>
      </w:r>
      <w:r w:rsidRPr="00CC2D8F">
        <w:t>в)</w:t>
      </w:r>
      <w:r w:rsidRPr="00CC2D8F">
        <w:rPr>
          <w:spacing w:val="46"/>
        </w:rPr>
        <w:t xml:space="preserve"> </w:t>
      </w:r>
      <w:r w:rsidRPr="00CC2D8F">
        <w:rPr>
          <w:spacing w:val="-3"/>
        </w:rPr>
        <w:t>т</w:t>
      </w:r>
      <w:r w:rsidRPr="00CC2D8F">
        <w:rPr>
          <w:spacing w:val="1"/>
        </w:rPr>
        <w:t>е</w:t>
      </w:r>
      <w:r w:rsidRPr="00CC2D8F">
        <w:t>п</w:t>
      </w:r>
      <w:r w:rsidRPr="00CC2D8F">
        <w:rPr>
          <w:spacing w:val="2"/>
        </w:rPr>
        <w:t>л</w:t>
      </w:r>
      <w:r w:rsidRPr="00CC2D8F">
        <w:t>ов</w:t>
      </w:r>
      <w:r w:rsidRPr="00CC2D8F">
        <w:rPr>
          <w:spacing w:val="8"/>
        </w:rPr>
        <w:t>ы</w:t>
      </w:r>
      <w:r w:rsidRPr="00CC2D8F">
        <w:t>х</w:t>
      </w:r>
      <w:r w:rsidRPr="00CC2D8F">
        <w:rPr>
          <w:w w:val="99"/>
        </w:rPr>
        <w:t xml:space="preserve"> </w:t>
      </w:r>
      <w:r w:rsidRPr="00CC2D8F">
        <w:rPr>
          <w:spacing w:val="1"/>
        </w:rPr>
        <w:t>се</w:t>
      </w:r>
      <w:r w:rsidRPr="00CC2D8F">
        <w:rPr>
          <w:spacing w:val="-3"/>
        </w:rPr>
        <w:t>т</w:t>
      </w:r>
      <w:r w:rsidRPr="00CC2D8F">
        <w:rPr>
          <w:spacing w:val="1"/>
        </w:rPr>
        <w:t>е</w:t>
      </w:r>
      <w:r w:rsidRPr="00CC2D8F">
        <w:t>й</w:t>
      </w:r>
      <w:r w:rsidRPr="00CC2D8F">
        <w:rPr>
          <w:spacing w:val="38"/>
        </w:rPr>
        <w:t xml:space="preserve"> </w:t>
      </w:r>
      <w:r w:rsidRPr="00CC2D8F">
        <w:t>и</w:t>
      </w:r>
      <w:r w:rsidRPr="00CC2D8F">
        <w:rPr>
          <w:spacing w:val="38"/>
        </w:rPr>
        <w:t xml:space="preserve"> </w:t>
      </w:r>
      <w:r w:rsidRPr="00CC2D8F">
        <w:rPr>
          <w:spacing w:val="1"/>
        </w:rPr>
        <w:t>с</w:t>
      </w:r>
      <w:r w:rsidRPr="00CC2D8F">
        <w:t>р</w:t>
      </w:r>
      <w:r w:rsidRPr="00CC2D8F">
        <w:rPr>
          <w:spacing w:val="1"/>
        </w:rPr>
        <w:t>е</w:t>
      </w:r>
      <w:r w:rsidRPr="00CC2D8F">
        <w:t>дн</w:t>
      </w:r>
      <w:r w:rsidRPr="00CC2D8F">
        <w:rPr>
          <w:spacing w:val="1"/>
        </w:rPr>
        <w:t>е</w:t>
      </w:r>
      <w:r w:rsidRPr="00CC2D8F">
        <w:t>е</w:t>
      </w:r>
      <w:r w:rsidRPr="00CC2D8F">
        <w:rPr>
          <w:spacing w:val="41"/>
        </w:rPr>
        <w:t xml:space="preserve"> </w:t>
      </w:r>
      <w:r w:rsidRPr="00CC2D8F">
        <w:t>вр</w:t>
      </w:r>
      <w:r w:rsidRPr="00CC2D8F">
        <w:rPr>
          <w:spacing w:val="1"/>
        </w:rPr>
        <w:t>е</w:t>
      </w:r>
      <w:r w:rsidRPr="00CC2D8F">
        <w:rPr>
          <w:spacing w:val="2"/>
        </w:rPr>
        <w:t>м</w:t>
      </w:r>
      <w:r w:rsidRPr="00CC2D8F">
        <w:rPr>
          <w:spacing w:val="-8"/>
        </w:rPr>
        <w:t>я</w:t>
      </w:r>
      <w:r w:rsidRPr="00CC2D8F">
        <w:t>,</w:t>
      </w:r>
      <w:r w:rsidRPr="00CC2D8F">
        <w:rPr>
          <w:spacing w:val="42"/>
        </w:rPr>
        <w:t xml:space="preserve"> </w:t>
      </w:r>
      <w:r w:rsidRPr="00CC2D8F">
        <w:t>за</w:t>
      </w:r>
      <w:r w:rsidRPr="00CC2D8F">
        <w:rPr>
          <w:spacing w:val="-3"/>
        </w:rPr>
        <w:t>т</w:t>
      </w:r>
      <w:r w:rsidRPr="00CC2D8F">
        <w:t>ра</w:t>
      </w:r>
      <w:r w:rsidRPr="00CC2D8F">
        <w:rPr>
          <w:spacing w:val="1"/>
        </w:rPr>
        <w:t>че</w:t>
      </w:r>
      <w:r w:rsidRPr="00CC2D8F">
        <w:t>нн</w:t>
      </w:r>
      <w:r w:rsidRPr="00CC2D8F">
        <w:rPr>
          <w:spacing w:val="-6"/>
        </w:rPr>
        <w:t>о</w:t>
      </w:r>
      <w:r w:rsidRPr="00CC2D8F">
        <w:t>е</w:t>
      </w:r>
      <w:r w:rsidRPr="00CC2D8F">
        <w:rPr>
          <w:spacing w:val="41"/>
        </w:rPr>
        <w:t xml:space="preserve"> </w:t>
      </w:r>
      <w:r w:rsidRPr="00CC2D8F">
        <w:t>на</w:t>
      </w:r>
      <w:r w:rsidRPr="00CC2D8F">
        <w:rPr>
          <w:spacing w:val="40"/>
        </w:rPr>
        <w:t xml:space="preserve"> </w:t>
      </w:r>
      <w:r w:rsidRPr="00CC2D8F">
        <w:rPr>
          <w:spacing w:val="3"/>
        </w:rPr>
        <w:t>в</w:t>
      </w:r>
      <w:r w:rsidRPr="00CC2D8F">
        <w:rPr>
          <w:spacing w:val="-6"/>
        </w:rPr>
        <w:t>о</w:t>
      </w:r>
      <w:r w:rsidRPr="00CC2D8F">
        <w:rPr>
          <w:spacing w:val="1"/>
        </w:rPr>
        <w:t>сс</w:t>
      </w:r>
      <w:r w:rsidRPr="00CC2D8F">
        <w:rPr>
          <w:spacing w:val="-3"/>
        </w:rPr>
        <w:t>т</w:t>
      </w:r>
      <w:r w:rsidRPr="00CC2D8F">
        <w:t>а</w:t>
      </w:r>
      <w:r w:rsidRPr="00CC2D8F">
        <w:rPr>
          <w:spacing w:val="2"/>
        </w:rPr>
        <w:t>н</w:t>
      </w:r>
      <w:r w:rsidRPr="00CC2D8F">
        <w:rPr>
          <w:spacing w:val="-6"/>
        </w:rPr>
        <w:t>о</w:t>
      </w:r>
      <w:r w:rsidRPr="00CC2D8F">
        <w:t>в</w:t>
      </w:r>
      <w:r w:rsidRPr="00CC2D8F">
        <w:rPr>
          <w:spacing w:val="2"/>
        </w:rPr>
        <w:t>л</w:t>
      </w:r>
      <w:r w:rsidRPr="00CC2D8F">
        <w:rPr>
          <w:spacing w:val="1"/>
        </w:rPr>
        <w:t>е</w:t>
      </w:r>
      <w:r w:rsidRPr="00CC2D8F">
        <w:t>ние</w:t>
      </w:r>
      <w:r w:rsidRPr="00CC2D8F">
        <w:rPr>
          <w:w w:val="99"/>
        </w:rPr>
        <w:t xml:space="preserve"> </w:t>
      </w:r>
      <w:r w:rsidRPr="00CC2D8F">
        <w:t>рабо</w:t>
      </w:r>
      <w:r w:rsidRPr="00CC2D8F">
        <w:rPr>
          <w:spacing w:val="-3"/>
        </w:rPr>
        <w:t>т</w:t>
      </w:r>
      <w:r w:rsidRPr="00CC2D8F">
        <w:rPr>
          <w:spacing w:val="-6"/>
        </w:rPr>
        <w:t>о</w:t>
      </w:r>
      <w:r w:rsidRPr="00CC2D8F">
        <w:rPr>
          <w:spacing w:val="5"/>
        </w:rPr>
        <w:t>с</w:t>
      </w:r>
      <w:r w:rsidRPr="00CC2D8F">
        <w:rPr>
          <w:spacing w:val="2"/>
        </w:rPr>
        <w:t>п</w:t>
      </w:r>
      <w:r w:rsidRPr="00CC2D8F">
        <w:rPr>
          <w:spacing w:val="-6"/>
        </w:rPr>
        <w:t>о</w:t>
      </w:r>
      <w:r w:rsidRPr="00CC2D8F">
        <w:rPr>
          <w:spacing w:val="1"/>
        </w:rPr>
        <w:t>с</w:t>
      </w:r>
      <w:r w:rsidRPr="00CC2D8F">
        <w:rPr>
          <w:spacing w:val="-6"/>
        </w:rPr>
        <w:t>о</w:t>
      </w:r>
      <w:r w:rsidRPr="00CC2D8F">
        <w:t>б</w:t>
      </w:r>
      <w:r w:rsidRPr="00CC2D8F">
        <w:rPr>
          <w:spacing w:val="2"/>
        </w:rPr>
        <w:t>н</w:t>
      </w:r>
      <w:r w:rsidRPr="00CC2D8F">
        <w:rPr>
          <w:spacing w:val="-6"/>
        </w:rPr>
        <w:t>о</w:t>
      </w:r>
      <w:r w:rsidRPr="00CC2D8F">
        <w:rPr>
          <w:spacing w:val="5"/>
        </w:rPr>
        <w:t>с</w:t>
      </w:r>
      <w:r w:rsidRPr="00CC2D8F">
        <w:rPr>
          <w:spacing w:val="-3"/>
        </w:rPr>
        <w:t>т</w:t>
      </w:r>
      <w:r w:rsidRPr="00CC2D8F">
        <w:t>и</w:t>
      </w:r>
      <w:r w:rsidRPr="00CC2D8F">
        <w:rPr>
          <w:spacing w:val="-10"/>
        </w:rPr>
        <w:t xml:space="preserve"> </w:t>
      </w:r>
      <w:r w:rsidRPr="00CC2D8F">
        <w:rPr>
          <w:spacing w:val="-3"/>
        </w:rPr>
        <w:t>т</w:t>
      </w:r>
      <w:r w:rsidRPr="00CC2D8F">
        <w:rPr>
          <w:spacing w:val="1"/>
        </w:rPr>
        <w:t>е</w:t>
      </w:r>
      <w:r w:rsidRPr="00CC2D8F">
        <w:t>п</w:t>
      </w:r>
      <w:r w:rsidRPr="00CC2D8F">
        <w:rPr>
          <w:spacing w:val="2"/>
        </w:rPr>
        <w:t>л</w:t>
      </w:r>
      <w:r w:rsidRPr="00CC2D8F">
        <w:t>ов</w:t>
      </w:r>
      <w:r w:rsidRPr="00CC2D8F">
        <w:rPr>
          <w:spacing w:val="3"/>
        </w:rPr>
        <w:t>ы</w:t>
      </w:r>
      <w:r w:rsidRPr="00CC2D8F">
        <w:t>х</w:t>
      </w:r>
      <w:r w:rsidRPr="00CC2D8F">
        <w:rPr>
          <w:spacing w:val="-13"/>
        </w:rPr>
        <w:t xml:space="preserve"> </w:t>
      </w:r>
      <w:r w:rsidRPr="00CC2D8F">
        <w:rPr>
          <w:spacing w:val="1"/>
        </w:rPr>
        <w:t>се</w:t>
      </w:r>
      <w:r w:rsidRPr="00CC2D8F">
        <w:rPr>
          <w:spacing w:val="-3"/>
        </w:rPr>
        <w:t>т</w:t>
      </w:r>
      <w:r w:rsidRPr="00CC2D8F">
        <w:rPr>
          <w:spacing w:val="1"/>
        </w:rPr>
        <w:t>е</w:t>
      </w:r>
      <w:r w:rsidRPr="00CC2D8F">
        <w:t>й</w:t>
      </w:r>
      <w:r w:rsidRPr="00CC2D8F">
        <w:rPr>
          <w:spacing w:val="-10"/>
        </w:rPr>
        <w:t xml:space="preserve"> </w:t>
      </w:r>
      <w:r w:rsidRPr="00CC2D8F">
        <w:t>за</w:t>
      </w:r>
      <w:r w:rsidRPr="00CC2D8F">
        <w:rPr>
          <w:spacing w:val="-12"/>
        </w:rPr>
        <w:t xml:space="preserve"> </w:t>
      </w:r>
      <w:r w:rsidRPr="00CC2D8F">
        <w:t>п</w:t>
      </w:r>
      <w:r w:rsidRPr="00CC2D8F">
        <w:rPr>
          <w:spacing w:val="-6"/>
        </w:rPr>
        <w:t>о</w:t>
      </w:r>
      <w:r w:rsidRPr="00CC2D8F">
        <w:rPr>
          <w:spacing w:val="1"/>
        </w:rPr>
        <w:t>с</w:t>
      </w:r>
      <w:r w:rsidRPr="00CC2D8F">
        <w:rPr>
          <w:spacing w:val="2"/>
        </w:rPr>
        <w:t>л</w:t>
      </w:r>
      <w:r w:rsidRPr="00CC2D8F">
        <w:rPr>
          <w:spacing w:val="1"/>
        </w:rPr>
        <w:t>е</w:t>
      </w:r>
      <w:r w:rsidRPr="00CC2D8F">
        <w:t>дние</w:t>
      </w:r>
      <w:r w:rsidRPr="00CC2D8F">
        <w:rPr>
          <w:spacing w:val="-9"/>
        </w:rPr>
        <w:t xml:space="preserve">  </w:t>
      </w:r>
      <w:r w:rsidRPr="00CC2D8F">
        <w:rPr>
          <w:spacing w:val="2"/>
        </w:rPr>
        <w:t>л</w:t>
      </w:r>
      <w:r w:rsidRPr="00CC2D8F">
        <w:rPr>
          <w:spacing w:val="1"/>
        </w:rPr>
        <w:t>е</w:t>
      </w:r>
      <w:r w:rsidRPr="00CC2D8F">
        <w:t>т</w:t>
      </w:r>
      <w:bookmarkEnd w:id="119"/>
      <w:bookmarkEnd w:id="120"/>
    </w:p>
    <w:p w:rsidR="003662C2" w:rsidRDefault="004E5BB5" w:rsidP="00BA2215">
      <w:pPr>
        <w:pStyle w:val="aff4"/>
      </w:pPr>
      <w:r w:rsidRPr="00C85984">
        <w:t xml:space="preserve">Согласно отчетов о фактическом выполнении производственных программ теплоснабжающих организаций в работе тепловых сетей пгт. Камские Поляны за </w:t>
      </w:r>
      <w:r w:rsidRPr="008B1E49">
        <w:t xml:space="preserve">последние </w:t>
      </w:r>
      <w:r w:rsidR="004C1AB0" w:rsidRPr="008B1E49">
        <w:t>3</w:t>
      </w:r>
      <w:r w:rsidRPr="008B1E49">
        <w:t xml:space="preserve"> года зарегистрировано </w:t>
      </w:r>
      <w:r w:rsidR="001F33C9" w:rsidRPr="008B1E49">
        <w:t>1</w:t>
      </w:r>
      <w:r w:rsidR="0004700E" w:rsidRPr="008B1E49">
        <w:t>9</w:t>
      </w:r>
      <w:r w:rsidRPr="008B1E49">
        <w:t xml:space="preserve"> аварий на тепловых сетях и </w:t>
      </w:r>
      <w:r w:rsidR="00A60A68" w:rsidRPr="008B1E49">
        <w:t>2</w:t>
      </w:r>
      <w:r w:rsidR="0023188B" w:rsidRPr="008B1E49">
        <w:t>4</w:t>
      </w:r>
      <w:r w:rsidRPr="008B1E49">
        <w:t xml:space="preserve"> авари</w:t>
      </w:r>
      <w:r w:rsidR="008B1E49" w:rsidRPr="008B1E49">
        <w:t>и</w:t>
      </w:r>
      <w:r w:rsidRPr="008B1E49">
        <w:t xml:space="preserve"> на сетях ГВС (</w:t>
      </w:r>
      <w:r w:rsidRPr="00C85984">
        <w:t xml:space="preserve">см. </w:t>
      </w:r>
      <w:r w:rsidR="007B44B3">
        <w:fldChar w:fldCharType="begin"/>
      </w:r>
      <w:r w:rsidR="007B44B3">
        <w:instrText xml:space="preserve"> REF _Ref511224073 \h  \* MERGEFORMAT </w:instrText>
      </w:r>
      <w:r w:rsidR="007B44B3">
        <w:fldChar w:fldCharType="separate"/>
      </w:r>
      <w:r w:rsidR="00F41843">
        <w:t xml:space="preserve">таб.  </w:t>
      </w:r>
      <w:r w:rsidR="00F41843">
        <w:rPr>
          <w:noProof/>
        </w:rPr>
        <w:t>11</w:t>
      </w:r>
      <w:r w:rsidR="007B44B3">
        <w:fldChar w:fldCharType="end"/>
      </w:r>
      <w:r w:rsidRPr="00C85984">
        <w:t>).</w:t>
      </w:r>
    </w:p>
    <w:p w:rsidR="004E5BB5" w:rsidRDefault="004E5BB5" w:rsidP="004E5BB5">
      <w:pPr>
        <w:pStyle w:val="aff2"/>
      </w:pPr>
      <w:bookmarkStart w:id="121" w:name="_Ref511224073"/>
      <w:r>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11</w:t>
      </w:r>
      <w:r w:rsidR="00C04169">
        <w:rPr>
          <w:noProof/>
        </w:rPr>
        <w:fldChar w:fldCharType="end"/>
      </w:r>
      <w:bookmarkEnd w:id="121"/>
      <w:r>
        <w:t xml:space="preserve"> – </w:t>
      </w:r>
      <w:r w:rsidRPr="004E5BB5">
        <w:t>Сведения об аварийности системы теплоснабжения</w:t>
      </w:r>
      <w:r>
        <w:t xml:space="preserve"> МО пгт.Камские Поляны</w:t>
      </w:r>
    </w:p>
    <w:tbl>
      <w:tblPr>
        <w:tblW w:w="49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6"/>
        <w:gridCol w:w="1570"/>
        <w:gridCol w:w="1570"/>
        <w:gridCol w:w="1568"/>
      </w:tblGrid>
      <w:tr w:rsidR="00104E8E" w:rsidRPr="008A28D6" w:rsidTr="008A28D6">
        <w:trPr>
          <w:trHeight w:val="1444"/>
          <w:tblHeader/>
        </w:trPr>
        <w:tc>
          <w:tcPr>
            <w:tcW w:w="2529" w:type="pct"/>
            <w:shd w:val="clear" w:color="auto" w:fill="auto"/>
            <w:vAlign w:val="center"/>
          </w:tcPr>
          <w:p w:rsidR="00104E8E" w:rsidRPr="008A28D6" w:rsidRDefault="00104E8E" w:rsidP="004E5BB5">
            <w:pPr>
              <w:widowControl/>
              <w:spacing w:line="240" w:lineRule="auto"/>
              <w:contextualSpacing/>
              <w:jc w:val="center"/>
              <w:rPr>
                <w:sz w:val="24"/>
                <w:szCs w:val="24"/>
                <w:lang w:val="ru-RU"/>
              </w:rPr>
            </w:pPr>
            <w:r w:rsidRPr="008A28D6">
              <w:rPr>
                <w:sz w:val="24"/>
                <w:szCs w:val="24"/>
                <w:lang w:val="ru-RU"/>
              </w:rPr>
              <w:t>Показатель</w:t>
            </w:r>
          </w:p>
        </w:tc>
        <w:tc>
          <w:tcPr>
            <w:tcW w:w="824" w:type="pct"/>
            <w:shd w:val="clear" w:color="auto" w:fill="auto"/>
            <w:tcMar>
              <w:top w:w="28" w:type="dxa"/>
              <w:left w:w="57" w:type="dxa"/>
              <w:bottom w:w="28" w:type="dxa"/>
              <w:right w:w="57" w:type="dxa"/>
            </w:tcMar>
            <w:vAlign w:val="center"/>
          </w:tcPr>
          <w:p w:rsidR="00104E8E" w:rsidRPr="008A28D6" w:rsidRDefault="00104E8E" w:rsidP="004E5BB5">
            <w:pPr>
              <w:widowControl/>
              <w:spacing w:line="240" w:lineRule="auto"/>
              <w:contextualSpacing/>
              <w:jc w:val="center"/>
              <w:rPr>
                <w:sz w:val="24"/>
                <w:szCs w:val="24"/>
                <w:lang w:val="ru-RU"/>
              </w:rPr>
            </w:pPr>
            <w:r w:rsidRPr="008A28D6">
              <w:rPr>
                <w:sz w:val="24"/>
                <w:szCs w:val="24"/>
                <w:lang w:val="ru-RU"/>
              </w:rPr>
              <w:t>2019 г.</w:t>
            </w:r>
          </w:p>
        </w:tc>
        <w:tc>
          <w:tcPr>
            <w:tcW w:w="824" w:type="pct"/>
            <w:shd w:val="clear" w:color="auto" w:fill="auto"/>
            <w:tcMar>
              <w:top w:w="28" w:type="dxa"/>
              <w:left w:w="57" w:type="dxa"/>
              <w:bottom w:w="28" w:type="dxa"/>
              <w:right w:w="57" w:type="dxa"/>
            </w:tcMar>
            <w:vAlign w:val="center"/>
          </w:tcPr>
          <w:p w:rsidR="00104E8E" w:rsidRPr="008A28D6" w:rsidRDefault="00104E8E" w:rsidP="004E5BB5">
            <w:pPr>
              <w:widowControl/>
              <w:spacing w:line="240" w:lineRule="auto"/>
              <w:contextualSpacing/>
              <w:jc w:val="center"/>
              <w:rPr>
                <w:sz w:val="24"/>
                <w:szCs w:val="24"/>
                <w:lang w:val="ru-RU"/>
              </w:rPr>
            </w:pPr>
            <w:r w:rsidRPr="008A28D6">
              <w:rPr>
                <w:sz w:val="24"/>
                <w:szCs w:val="24"/>
                <w:lang w:val="ru-RU"/>
              </w:rPr>
              <w:t>2020 г.</w:t>
            </w:r>
          </w:p>
        </w:tc>
        <w:tc>
          <w:tcPr>
            <w:tcW w:w="824" w:type="pct"/>
            <w:vAlign w:val="center"/>
          </w:tcPr>
          <w:p w:rsidR="00104E8E" w:rsidRPr="008A28D6" w:rsidRDefault="00104E8E" w:rsidP="00250FEF">
            <w:pPr>
              <w:widowControl/>
              <w:spacing w:line="240" w:lineRule="auto"/>
              <w:contextualSpacing/>
              <w:jc w:val="center"/>
              <w:rPr>
                <w:sz w:val="24"/>
                <w:szCs w:val="24"/>
                <w:lang w:val="ru-RU"/>
              </w:rPr>
            </w:pPr>
            <w:r w:rsidRPr="008A28D6">
              <w:rPr>
                <w:sz w:val="24"/>
                <w:szCs w:val="24"/>
                <w:lang w:val="ru-RU"/>
              </w:rPr>
              <w:t>2021 г.</w:t>
            </w:r>
          </w:p>
        </w:tc>
      </w:tr>
      <w:tr w:rsidR="00104E8E" w:rsidRPr="008A28D6" w:rsidTr="008A28D6">
        <w:tc>
          <w:tcPr>
            <w:tcW w:w="2529" w:type="pct"/>
            <w:shd w:val="clear" w:color="auto" w:fill="auto"/>
          </w:tcPr>
          <w:p w:rsidR="00104E8E" w:rsidRPr="008A28D6" w:rsidRDefault="00104E8E" w:rsidP="004E5BB5">
            <w:pPr>
              <w:widowControl/>
              <w:spacing w:line="240" w:lineRule="auto"/>
              <w:contextualSpacing/>
              <w:rPr>
                <w:spacing w:val="-10"/>
                <w:sz w:val="24"/>
                <w:szCs w:val="24"/>
                <w:lang w:val="ru-RU"/>
              </w:rPr>
            </w:pPr>
            <w:r w:rsidRPr="008A28D6">
              <w:rPr>
                <w:spacing w:val="-10"/>
                <w:sz w:val="24"/>
                <w:szCs w:val="24"/>
                <w:lang w:val="ru-RU"/>
              </w:rPr>
              <w:t>Суммарное по всем потребителям время отключения из-за аварий, часов</w:t>
            </w:r>
          </w:p>
        </w:tc>
        <w:tc>
          <w:tcPr>
            <w:tcW w:w="824" w:type="pct"/>
            <w:shd w:val="clear" w:color="auto" w:fill="auto"/>
            <w:tcMar>
              <w:top w:w="28" w:type="dxa"/>
              <w:left w:w="57" w:type="dxa"/>
              <w:bottom w:w="28" w:type="dxa"/>
              <w:right w:w="57" w:type="dxa"/>
            </w:tcMar>
            <w:vAlign w:val="center"/>
          </w:tcPr>
          <w:p w:rsidR="00104E8E" w:rsidRPr="008A28D6" w:rsidRDefault="00104E8E" w:rsidP="004E5BB5">
            <w:pPr>
              <w:widowControl/>
              <w:jc w:val="center"/>
              <w:rPr>
                <w:color w:val="000000"/>
                <w:sz w:val="24"/>
                <w:szCs w:val="24"/>
                <w:lang w:val="ru-RU"/>
              </w:rPr>
            </w:pPr>
            <w:r w:rsidRPr="008A28D6">
              <w:rPr>
                <w:color w:val="000000"/>
                <w:sz w:val="24"/>
                <w:szCs w:val="24"/>
                <w:lang w:val="ru-RU"/>
              </w:rPr>
              <w:t>42,6</w:t>
            </w:r>
          </w:p>
        </w:tc>
        <w:tc>
          <w:tcPr>
            <w:tcW w:w="824" w:type="pct"/>
            <w:shd w:val="clear" w:color="auto" w:fill="auto"/>
            <w:tcMar>
              <w:top w:w="28" w:type="dxa"/>
              <w:left w:w="57" w:type="dxa"/>
              <w:bottom w:w="28" w:type="dxa"/>
              <w:right w:w="57" w:type="dxa"/>
            </w:tcMar>
            <w:vAlign w:val="center"/>
          </w:tcPr>
          <w:p w:rsidR="00104E8E" w:rsidRPr="008A28D6" w:rsidRDefault="008A28D6" w:rsidP="004E5BB5">
            <w:pPr>
              <w:widowControl/>
              <w:jc w:val="center"/>
              <w:rPr>
                <w:color w:val="000000"/>
                <w:sz w:val="24"/>
                <w:szCs w:val="24"/>
                <w:lang w:val="ru-RU"/>
              </w:rPr>
            </w:pPr>
            <w:r w:rsidRPr="008A28D6">
              <w:rPr>
                <w:color w:val="000000"/>
                <w:sz w:val="24"/>
                <w:szCs w:val="24"/>
                <w:lang w:val="ru-RU"/>
              </w:rPr>
              <w:t>7,8</w:t>
            </w:r>
          </w:p>
        </w:tc>
        <w:tc>
          <w:tcPr>
            <w:tcW w:w="824" w:type="pct"/>
            <w:shd w:val="clear" w:color="auto" w:fill="auto"/>
            <w:vAlign w:val="center"/>
          </w:tcPr>
          <w:p w:rsidR="00104E8E" w:rsidRPr="008A28D6" w:rsidRDefault="008A28D6" w:rsidP="0004700E">
            <w:pPr>
              <w:widowControl/>
              <w:jc w:val="center"/>
              <w:rPr>
                <w:color w:val="000000"/>
                <w:sz w:val="24"/>
                <w:szCs w:val="24"/>
                <w:lang w:val="ru-RU"/>
              </w:rPr>
            </w:pPr>
            <w:r w:rsidRPr="008A28D6">
              <w:rPr>
                <w:color w:val="000000"/>
                <w:sz w:val="24"/>
                <w:szCs w:val="24"/>
                <w:lang w:val="ru-RU"/>
              </w:rPr>
              <w:t>73,1</w:t>
            </w:r>
          </w:p>
        </w:tc>
      </w:tr>
      <w:tr w:rsidR="00104E8E" w:rsidRPr="008A28D6" w:rsidTr="008A28D6">
        <w:tc>
          <w:tcPr>
            <w:tcW w:w="2529" w:type="pct"/>
            <w:shd w:val="clear" w:color="auto" w:fill="auto"/>
          </w:tcPr>
          <w:p w:rsidR="00104E8E" w:rsidRPr="008A28D6" w:rsidRDefault="00104E8E" w:rsidP="004E5BB5">
            <w:pPr>
              <w:widowControl/>
              <w:spacing w:line="240" w:lineRule="auto"/>
              <w:contextualSpacing/>
              <w:rPr>
                <w:spacing w:val="-10"/>
                <w:sz w:val="24"/>
                <w:szCs w:val="24"/>
                <w:lang w:val="ru-RU"/>
              </w:rPr>
            </w:pPr>
            <w:r w:rsidRPr="008A28D6">
              <w:rPr>
                <w:spacing w:val="-10"/>
                <w:sz w:val="24"/>
                <w:szCs w:val="24"/>
                <w:lang w:val="ru-RU"/>
              </w:rPr>
              <w:t>Количество отключенных потребителей из-за аварий, чел./год</w:t>
            </w:r>
          </w:p>
        </w:tc>
        <w:tc>
          <w:tcPr>
            <w:tcW w:w="824" w:type="pct"/>
            <w:shd w:val="clear" w:color="auto" w:fill="auto"/>
            <w:tcMar>
              <w:top w:w="28" w:type="dxa"/>
              <w:left w:w="57" w:type="dxa"/>
              <w:bottom w:w="28" w:type="dxa"/>
              <w:right w:w="57" w:type="dxa"/>
            </w:tcMar>
            <w:vAlign w:val="center"/>
          </w:tcPr>
          <w:p w:rsidR="00104E8E" w:rsidRPr="008A28D6" w:rsidRDefault="00104E8E" w:rsidP="004E5BB5">
            <w:pPr>
              <w:widowControl/>
              <w:jc w:val="center"/>
              <w:rPr>
                <w:color w:val="000000"/>
                <w:sz w:val="24"/>
                <w:szCs w:val="24"/>
                <w:lang w:val="ru-RU"/>
              </w:rPr>
            </w:pPr>
            <w:r w:rsidRPr="008A28D6">
              <w:rPr>
                <w:color w:val="000000"/>
                <w:sz w:val="24"/>
                <w:szCs w:val="24"/>
                <w:lang w:val="ru-RU"/>
              </w:rPr>
              <w:t>14023</w:t>
            </w:r>
          </w:p>
        </w:tc>
        <w:tc>
          <w:tcPr>
            <w:tcW w:w="824" w:type="pct"/>
            <w:shd w:val="clear" w:color="auto" w:fill="auto"/>
            <w:tcMar>
              <w:top w:w="28" w:type="dxa"/>
              <w:left w:w="57" w:type="dxa"/>
              <w:bottom w:w="28" w:type="dxa"/>
              <w:right w:w="57" w:type="dxa"/>
            </w:tcMar>
            <w:vAlign w:val="center"/>
          </w:tcPr>
          <w:p w:rsidR="00104E8E" w:rsidRPr="008A28D6" w:rsidRDefault="008A28D6" w:rsidP="004E5BB5">
            <w:pPr>
              <w:widowControl/>
              <w:jc w:val="center"/>
              <w:rPr>
                <w:color w:val="000000"/>
                <w:sz w:val="24"/>
                <w:szCs w:val="24"/>
                <w:lang w:val="ru-RU"/>
              </w:rPr>
            </w:pPr>
            <w:r w:rsidRPr="008A28D6">
              <w:rPr>
                <w:color w:val="000000"/>
                <w:sz w:val="24"/>
                <w:szCs w:val="24"/>
                <w:lang w:val="ru-RU"/>
              </w:rPr>
              <w:t>383</w:t>
            </w:r>
          </w:p>
        </w:tc>
        <w:tc>
          <w:tcPr>
            <w:tcW w:w="824" w:type="pct"/>
            <w:shd w:val="clear" w:color="auto" w:fill="auto"/>
            <w:vAlign w:val="center"/>
          </w:tcPr>
          <w:p w:rsidR="00104E8E" w:rsidRPr="008A28D6" w:rsidRDefault="008A28D6" w:rsidP="00A60A68">
            <w:pPr>
              <w:widowControl/>
              <w:jc w:val="center"/>
              <w:rPr>
                <w:color w:val="000000"/>
                <w:sz w:val="24"/>
                <w:szCs w:val="24"/>
                <w:lang w:val="ru-RU"/>
              </w:rPr>
            </w:pPr>
            <w:r w:rsidRPr="008A28D6">
              <w:rPr>
                <w:color w:val="000000"/>
                <w:sz w:val="24"/>
                <w:szCs w:val="24"/>
                <w:lang w:val="ru-RU"/>
              </w:rPr>
              <w:t>6829</w:t>
            </w:r>
          </w:p>
        </w:tc>
      </w:tr>
      <w:tr w:rsidR="00104E8E" w:rsidRPr="008A28D6" w:rsidTr="008A28D6">
        <w:trPr>
          <w:trHeight w:val="312"/>
        </w:trPr>
        <w:tc>
          <w:tcPr>
            <w:tcW w:w="2529" w:type="pct"/>
            <w:shd w:val="clear" w:color="auto" w:fill="auto"/>
          </w:tcPr>
          <w:p w:rsidR="00104E8E" w:rsidRPr="008A28D6" w:rsidRDefault="00104E8E" w:rsidP="004E5BB5">
            <w:pPr>
              <w:widowControl/>
              <w:spacing w:line="240" w:lineRule="auto"/>
              <w:contextualSpacing/>
              <w:rPr>
                <w:spacing w:val="-10"/>
                <w:sz w:val="24"/>
                <w:szCs w:val="24"/>
                <w:lang w:val="ru-RU"/>
              </w:rPr>
            </w:pPr>
            <w:r w:rsidRPr="008A28D6">
              <w:rPr>
                <w:spacing w:val="-10"/>
                <w:sz w:val="24"/>
                <w:szCs w:val="24"/>
                <w:lang w:val="ru-RU"/>
              </w:rPr>
              <w:t>Количество аварий теплосети, ед./год</w:t>
            </w:r>
          </w:p>
        </w:tc>
        <w:tc>
          <w:tcPr>
            <w:tcW w:w="824" w:type="pct"/>
            <w:shd w:val="clear" w:color="auto" w:fill="auto"/>
            <w:tcMar>
              <w:top w:w="28" w:type="dxa"/>
              <w:left w:w="57" w:type="dxa"/>
              <w:bottom w:w="28" w:type="dxa"/>
              <w:right w:w="57" w:type="dxa"/>
            </w:tcMar>
            <w:vAlign w:val="center"/>
          </w:tcPr>
          <w:p w:rsidR="00104E8E" w:rsidRPr="008A28D6" w:rsidRDefault="00104E8E" w:rsidP="004E5BB5">
            <w:pPr>
              <w:widowControl/>
              <w:jc w:val="center"/>
              <w:rPr>
                <w:color w:val="000000"/>
                <w:sz w:val="24"/>
                <w:szCs w:val="24"/>
                <w:lang w:val="ru-RU"/>
              </w:rPr>
            </w:pPr>
            <w:r w:rsidRPr="008A28D6">
              <w:rPr>
                <w:color w:val="000000"/>
                <w:sz w:val="24"/>
                <w:szCs w:val="24"/>
                <w:lang w:val="ru-RU"/>
              </w:rPr>
              <w:t>8</w:t>
            </w:r>
          </w:p>
        </w:tc>
        <w:tc>
          <w:tcPr>
            <w:tcW w:w="824" w:type="pct"/>
            <w:shd w:val="clear" w:color="auto" w:fill="auto"/>
            <w:tcMar>
              <w:top w:w="28" w:type="dxa"/>
              <w:left w:w="57" w:type="dxa"/>
              <w:bottom w:w="28" w:type="dxa"/>
              <w:right w:w="57" w:type="dxa"/>
            </w:tcMar>
            <w:vAlign w:val="center"/>
          </w:tcPr>
          <w:p w:rsidR="00104E8E" w:rsidRPr="008A28D6" w:rsidRDefault="008A28D6" w:rsidP="004E5BB5">
            <w:pPr>
              <w:widowControl/>
              <w:jc w:val="center"/>
              <w:rPr>
                <w:color w:val="000000"/>
                <w:sz w:val="24"/>
                <w:szCs w:val="24"/>
                <w:lang w:val="ru-RU"/>
              </w:rPr>
            </w:pPr>
            <w:r w:rsidRPr="008A28D6">
              <w:rPr>
                <w:color w:val="000000"/>
                <w:sz w:val="24"/>
                <w:szCs w:val="24"/>
                <w:lang w:val="ru-RU"/>
              </w:rPr>
              <w:t>5</w:t>
            </w:r>
          </w:p>
        </w:tc>
        <w:tc>
          <w:tcPr>
            <w:tcW w:w="824" w:type="pct"/>
            <w:shd w:val="clear" w:color="auto" w:fill="auto"/>
            <w:vAlign w:val="center"/>
          </w:tcPr>
          <w:p w:rsidR="00104E8E" w:rsidRPr="008A28D6" w:rsidRDefault="008A28D6" w:rsidP="00A60A68">
            <w:pPr>
              <w:widowControl/>
              <w:jc w:val="center"/>
              <w:rPr>
                <w:color w:val="000000"/>
                <w:sz w:val="24"/>
                <w:szCs w:val="24"/>
                <w:lang w:val="ru-RU"/>
              </w:rPr>
            </w:pPr>
            <w:r w:rsidRPr="008A28D6">
              <w:rPr>
                <w:color w:val="000000"/>
                <w:sz w:val="24"/>
                <w:szCs w:val="24"/>
                <w:lang w:val="ru-RU"/>
              </w:rPr>
              <w:t>6</w:t>
            </w:r>
          </w:p>
        </w:tc>
      </w:tr>
      <w:tr w:rsidR="00104E8E" w:rsidRPr="008A28D6" w:rsidTr="008A28D6">
        <w:tc>
          <w:tcPr>
            <w:tcW w:w="2529" w:type="pct"/>
            <w:shd w:val="clear" w:color="auto" w:fill="auto"/>
          </w:tcPr>
          <w:p w:rsidR="00104E8E" w:rsidRPr="008A28D6" w:rsidRDefault="00104E8E" w:rsidP="004E5BB5">
            <w:pPr>
              <w:widowControl/>
              <w:spacing w:line="240" w:lineRule="auto"/>
              <w:contextualSpacing/>
              <w:rPr>
                <w:spacing w:val="-10"/>
                <w:sz w:val="24"/>
                <w:szCs w:val="24"/>
                <w:lang w:val="ru-RU"/>
              </w:rPr>
            </w:pPr>
            <w:r w:rsidRPr="008A28D6">
              <w:rPr>
                <w:spacing w:val="-10"/>
                <w:sz w:val="24"/>
                <w:szCs w:val="24"/>
                <w:lang w:val="ru-RU"/>
              </w:rPr>
              <w:t>Время восстановления после аварии теплоснабжения, час/год</w:t>
            </w:r>
          </w:p>
        </w:tc>
        <w:tc>
          <w:tcPr>
            <w:tcW w:w="824" w:type="pct"/>
            <w:shd w:val="clear" w:color="auto" w:fill="auto"/>
            <w:tcMar>
              <w:top w:w="28" w:type="dxa"/>
              <w:left w:w="57" w:type="dxa"/>
              <w:bottom w:w="28" w:type="dxa"/>
              <w:right w:w="57" w:type="dxa"/>
            </w:tcMar>
            <w:vAlign w:val="center"/>
          </w:tcPr>
          <w:p w:rsidR="00104E8E" w:rsidRPr="008A28D6" w:rsidRDefault="00104E8E" w:rsidP="004E5BB5">
            <w:pPr>
              <w:widowControl/>
              <w:jc w:val="center"/>
              <w:rPr>
                <w:color w:val="000000"/>
                <w:sz w:val="24"/>
                <w:szCs w:val="24"/>
                <w:lang w:val="ru-RU"/>
              </w:rPr>
            </w:pPr>
            <w:r w:rsidRPr="008A28D6">
              <w:rPr>
                <w:color w:val="000000"/>
                <w:sz w:val="24"/>
                <w:szCs w:val="24"/>
                <w:lang w:val="ru-RU"/>
              </w:rPr>
              <w:t>8,5</w:t>
            </w:r>
          </w:p>
        </w:tc>
        <w:tc>
          <w:tcPr>
            <w:tcW w:w="824" w:type="pct"/>
            <w:shd w:val="clear" w:color="auto" w:fill="auto"/>
            <w:tcMar>
              <w:top w:w="28" w:type="dxa"/>
              <w:left w:w="57" w:type="dxa"/>
              <w:bottom w:w="28" w:type="dxa"/>
              <w:right w:w="57" w:type="dxa"/>
            </w:tcMar>
            <w:vAlign w:val="center"/>
          </w:tcPr>
          <w:p w:rsidR="00104E8E" w:rsidRPr="008A28D6" w:rsidRDefault="008A28D6" w:rsidP="004E5BB5">
            <w:pPr>
              <w:widowControl/>
              <w:jc w:val="center"/>
              <w:rPr>
                <w:color w:val="000000"/>
                <w:sz w:val="24"/>
                <w:szCs w:val="24"/>
                <w:lang w:val="ru-RU"/>
              </w:rPr>
            </w:pPr>
            <w:r w:rsidRPr="008A28D6">
              <w:rPr>
                <w:color w:val="000000"/>
                <w:sz w:val="24"/>
                <w:szCs w:val="24"/>
                <w:lang w:val="ru-RU"/>
              </w:rPr>
              <w:t>76,6</w:t>
            </w:r>
          </w:p>
        </w:tc>
        <w:tc>
          <w:tcPr>
            <w:tcW w:w="824" w:type="pct"/>
            <w:shd w:val="clear" w:color="auto" w:fill="auto"/>
            <w:vAlign w:val="center"/>
          </w:tcPr>
          <w:p w:rsidR="00104E8E" w:rsidRPr="008A28D6" w:rsidRDefault="008A28D6" w:rsidP="008E4586">
            <w:pPr>
              <w:widowControl/>
              <w:jc w:val="center"/>
              <w:rPr>
                <w:color w:val="000000"/>
                <w:sz w:val="24"/>
                <w:szCs w:val="24"/>
                <w:lang w:val="ru-RU"/>
              </w:rPr>
            </w:pPr>
            <w:r w:rsidRPr="008A28D6">
              <w:rPr>
                <w:color w:val="000000"/>
                <w:sz w:val="24"/>
                <w:szCs w:val="24"/>
                <w:lang w:val="ru-RU"/>
              </w:rPr>
              <w:t>14,6</w:t>
            </w:r>
          </w:p>
        </w:tc>
      </w:tr>
      <w:tr w:rsidR="00104E8E" w:rsidRPr="008A28D6" w:rsidTr="008A28D6">
        <w:tc>
          <w:tcPr>
            <w:tcW w:w="2529" w:type="pct"/>
            <w:shd w:val="clear" w:color="auto" w:fill="auto"/>
          </w:tcPr>
          <w:p w:rsidR="00104E8E" w:rsidRPr="008A28D6" w:rsidRDefault="00104E8E" w:rsidP="004E5BB5">
            <w:pPr>
              <w:widowControl/>
              <w:spacing w:line="240" w:lineRule="auto"/>
              <w:contextualSpacing/>
              <w:rPr>
                <w:spacing w:val="-10"/>
                <w:sz w:val="24"/>
                <w:szCs w:val="24"/>
                <w:lang w:val="ru-RU"/>
              </w:rPr>
            </w:pPr>
            <w:r w:rsidRPr="008A28D6">
              <w:rPr>
                <w:spacing w:val="-10"/>
                <w:sz w:val="24"/>
                <w:szCs w:val="24"/>
                <w:lang w:val="ru-RU"/>
              </w:rPr>
              <w:t>Количество аварий сети ГВС, ед./год</w:t>
            </w:r>
          </w:p>
        </w:tc>
        <w:tc>
          <w:tcPr>
            <w:tcW w:w="824" w:type="pct"/>
            <w:shd w:val="clear" w:color="auto" w:fill="auto"/>
            <w:tcMar>
              <w:top w:w="28" w:type="dxa"/>
              <w:left w:w="57" w:type="dxa"/>
              <w:bottom w:w="28" w:type="dxa"/>
              <w:right w:w="57" w:type="dxa"/>
            </w:tcMar>
            <w:vAlign w:val="center"/>
          </w:tcPr>
          <w:p w:rsidR="00104E8E" w:rsidRPr="008A28D6" w:rsidRDefault="00104E8E" w:rsidP="004E5BB5">
            <w:pPr>
              <w:widowControl/>
              <w:jc w:val="center"/>
              <w:rPr>
                <w:color w:val="000000"/>
                <w:sz w:val="24"/>
                <w:szCs w:val="24"/>
                <w:lang w:val="ru-RU"/>
              </w:rPr>
            </w:pPr>
            <w:r w:rsidRPr="008A28D6">
              <w:rPr>
                <w:color w:val="000000"/>
                <w:sz w:val="24"/>
                <w:szCs w:val="24"/>
                <w:lang w:val="ru-RU"/>
              </w:rPr>
              <w:t>12</w:t>
            </w:r>
          </w:p>
        </w:tc>
        <w:tc>
          <w:tcPr>
            <w:tcW w:w="824" w:type="pct"/>
            <w:shd w:val="clear" w:color="auto" w:fill="auto"/>
            <w:tcMar>
              <w:top w:w="28" w:type="dxa"/>
              <w:left w:w="57" w:type="dxa"/>
              <w:bottom w:w="28" w:type="dxa"/>
              <w:right w:w="57" w:type="dxa"/>
            </w:tcMar>
            <w:vAlign w:val="center"/>
          </w:tcPr>
          <w:p w:rsidR="00104E8E" w:rsidRPr="008A28D6" w:rsidRDefault="008A28D6" w:rsidP="004E5BB5">
            <w:pPr>
              <w:widowControl/>
              <w:jc w:val="center"/>
              <w:rPr>
                <w:color w:val="000000"/>
                <w:sz w:val="24"/>
                <w:szCs w:val="24"/>
                <w:lang w:val="ru-RU"/>
              </w:rPr>
            </w:pPr>
            <w:r w:rsidRPr="008A28D6">
              <w:rPr>
                <w:color w:val="000000"/>
                <w:sz w:val="24"/>
                <w:szCs w:val="24"/>
                <w:lang w:val="ru-RU"/>
              </w:rPr>
              <w:t>3</w:t>
            </w:r>
          </w:p>
        </w:tc>
        <w:tc>
          <w:tcPr>
            <w:tcW w:w="824" w:type="pct"/>
            <w:shd w:val="clear" w:color="auto" w:fill="auto"/>
            <w:vAlign w:val="center"/>
          </w:tcPr>
          <w:p w:rsidR="00104E8E" w:rsidRPr="008A28D6" w:rsidRDefault="00104E8E" w:rsidP="00A60A68">
            <w:pPr>
              <w:widowControl/>
              <w:jc w:val="center"/>
              <w:rPr>
                <w:color w:val="000000"/>
                <w:sz w:val="24"/>
                <w:szCs w:val="24"/>
                <w:lang w:val="ru-RU"/>
              </w:rPr>
            </w:pPr>
            <w:r w:rsidRPr="008A28D6">
              <w:rPr>
                <w:color w:val="000000"/>
                <w:sz w:val="24"/>
                <w:szCs w:val="24"/>
                <w:lang w:val="ru-RU"/>
              </w:rPr>
              <w:t>9</w:t>
            </w:r>
          </w:p>
        </w:tc>
      </w:tr>
      <w:tr w:rsidR="00104E8E" w:rsidRPr="00FB34F5" w:rsidTr="008A28D6">
        <w:tc>
          <w:tcPr>
            <w:tcW w:w="2529" w:type="pct"/>
            <w:shd w:val="clear" w:color="auto" w:fill="auto"/>
          </w:tcPr>
          <w:p w:rsidR="00104E8E" w:rsidRPr="008A28D6" w:rsidRDefault="00104E8E" w:rsidP="004E5BB5">
            <w:pPr>
              <w:widowControl/>
              <w:spacing w:line="240" w:lineRule="auto"/>
              <w:contextualSpacing/>
              <w:rPr>
                <w:spacing w:val="-10"/>
                <w:sz w:val="24"/>
                <w:szCs w:val="24"/>
                <w:lang w:val="ru-RU"/>
              </w:rPr>
            </w:pPr>
            <w:r w:rsidRPr="008A28D6">
              <w:rPr>
                <w:spacing w:val="-10"/>
                <w:sz w:val="24"/>
                <w:szCs w:val="24"/>
                <w:lang w:val="ru-RU"/>
              </w:rPr>
              <w:t>Время восстановления после аварии ГВС, час/год</w:t>
            </w:r>
          </w:p>
        </w:tc>
        <w:tc>
          <w:tcPr>
            <w:tcW w:w="824" w:type="pct"/>
            <w:shd w:val="clear" w:color="auto" w:fill="auto"/>
            <w:tcMar>
              <w:top w:w="28" w:type="dxa"/>
              <w:left w:w="57" w:type="dxa"/>
              <w:bottom w:w="28" w:type="dxa"/>
              <w:right w:w="57" w:type="dxa"/>
            </w:tcMar>
            <w:vAlign w:val="center"/>
          </w:tcPr>
          <w:p w:rsidR="00104E8E" w:rsidRPr="008A28D6" w:rsidRDefault="00104E8E" w:rsidP="004E5BB5">
            <w:pPr>
              <w:widowControl/>
              <w:jc w:val="center"/>
              <w:rPr>
                <w:color w:val="000000"/>
                <w:sz w:val="24"/>
                <w:szCs w:val="24"/>
                <w:lang w:val="ru-RU"/>
              </w:rPr>
            </w:pPr>
            <w:r w:rsidRPr="008A28D6">
              <w:rPr>
                <w:color w:val="000000"/>
                <w:sz w:val="24"/>
                <w:szCs w:val="24"/>
                <w:lang w:val="ru-RU"/>
              </w:rPr>
              <w:t>69,2</w:t>
            </w:r>
          </w:p>
        </w:tc>
        <w:tc>
          <w:tcPr>
            <w:tcW w:w="824" w:type="pct"/>
            <w:shd w:val="clear" w:color="auto" w:fill="auto"/>
            <w:tcMar>
              <w:top w:w="28" w:type="dxa"/>
              <w:left w:w="57" w:type="dxa"/>
              <w:bottom w:w="28" w:type="dxa"/>
              <w:right w:w="57" w:type="dxa"/>
            </w:tcMar>
            <w:vAlign w:val="center"/>
          </w:tcPr>
          <w:p w:rsidR="00104E8E" w:rsidRPr="008A28D6" w:rsidRDefault="008A28D6" w:rsidP="004E5BB5">
            <w:pPr>
              <w:widowControl/>
              <w:jc w:val="center"/>
              <w:rPr>
                <w:color w:val="000000"/>
                <w:sz w:val="24"/>
                <w:szCs w:val="24"/>
                <w:lang w:val="ru-RU"/>
              </w:rPr>
            </w:pPr>
            <w:r w:rsidRPr="008A28D6">
              <w:rPr>
                <w:color w:val="000000"/>
                <w:sz w:val="24"/>
                <w:szCs w:val="24"/>
                <w:lang w:val="ru-RU"/>
              </w:rPr>
              <w:t>27,1</w:t>
            </w:r>
          </w:p>
        </w:tc>
        <w:tc>
          <w:tcPr>
            <w:tcW w:w="824" w:type="pct"/>
            <w:shd w:val="clear" w:color="auto" w:fill="auto"/>
            <w:vAlign w:val="center"/>
          </w:tcPr>
          <w:p w:rsidR="00104E8E" w:rsidRPr="008A28D6" w:rsidRDefault="008A28D6" w:rsidP="00A60A68">
            <w:pPr>
              <w:widowControl/>
              <w:jc w:val="center"/>
              <w:rPr>
                <w:color w:val="000000"/>
                <w:sz w:val="24"/>
                <w:szCs w:val="24"/>
                <w:lang w:val="ru-RU"/>
              </w:rPr>
            </w:pPr>
            <w:r w:rsidRPr="008A28D6">
              <w:rPr>
                <w:color w:val="000000"/>
                <w:sz w:val="24"/>
                <w:szCs w:val="24"/>
                <w:lang w:val="ru-RU"/>
              </w:rPr>
              <w:t>83,9</w:t>
            </w:r>
          </w:p>
        </w:tc>
      </w:tr>
    </w:tbl>
    <w:p w:rsidR="008A28D6" w:rsidRDefault="008A28D6" w:rsidP="00BA2215">
      <w:pPr>
        <w:pStyle w:val="aff4"/>
      </w:pPr>
    </w:p>
    <w:p w:rsidR="004E5BB5" w:rsidRDefault="004E5BB5" w:rsidP="00BA2215">
      <w:pPr>
        <w:pStyle w:val="aff4"/>
      </w:pPr>
      <w:r>
        <w:t xml:space="preserve">Приведенные данные показывают, что отдельные участки тепловых сетей и ГВС СЦТ2 «пгт.Камские Поляны» находятся в ветхом состоянии, недостаточно </w:t>
      </w:r>
      <w:r>
        <w:lastRenderedPageBreak/>
        <w:t>обеспечивают надежную и бесперебойную поставку тепловой энергии потребителям и требуют поэтапной замены в целях недопущения выхода из строя всей системы теплоснабжения населенного пункта по сценарию нарастания прогрессирующими темпами отказов значительных по протяженности участков тепловой сети.</w:t>
      </w:r>
    </w:p>
    <w:p w:rsidR="004E5BB5" w:rsidRDefault="004E5BB5" w:rsidP="00BA2215">
      <w:pPr>
        <w:pStyle w:val="aff4"/>
      </w:pPr>
      <w:r w:rsidRPr="00A465C0">
        <w:t>Работа в данном направлении проводится ежегодно, за период 201</w:t>
      </w:r>
      <w:r w:rsidR="00D73C7C" w:rsidRPr="00A465C0">
        <w:t>7</w:t>
      </w:r>
      <w:r w:rsidRPr="00A465C0">
        <w:t>-20</w:t>
      </w:r>
      <w:r w:rsidR="00D73C7C" w:rsidRPr="00A465C0">
        <w:t>22</w:t>
      </w:r>
      <w:r w:rsidRPr="00A465C0">
        <w:t xml:space="preserve"> гг. заменено либо отремонтировано более </w:t>
      </w:r>
      <w:r w:rsidR="00A465C0" w:rsidRPr="00A465C0">
        <w:t>1</w:t>
      </w:r>
      <w:r w:rsidRPr="00A465C0">
        <w:t>,</w:t>
      </w:r>
      <w:r w:rsidR="0061231A">
        <w:t>67</w:t>
      </w:r>
      <w:r w:rsidRPr="00A465C0">
        <w:t xml:space="preserve"> км тепловых сетей (2-трубн.) пгт.Камские Поляны:</w:t>
      </w:r>
    </w:p>
    <w:p w:rsidR="00D94CAD" w:rsidRPr="00A465C0" w:rsidRDefault="00D94CAD" w:rsidP="00BA2215">
      <w:pPr>
        <w:pStyle w:val="aff4"/>
      </w:pPr>
      <w:r>
        <w:t>2017</w:t>
      </w:r>
      <w:r w:rsidRPr="00A465C0">
        <w:t xml:space="preserve"> г. – </w:t>
      </w:r>
      <w:r>
        <w:t>345,5</w:t>
      </w:r>
      <w:r w:rsidRPr="00A465C0">
        <w:t xml:space="preserve"> м; </w:t>
      </w:r>
    </w:p>
    <w:p w:rsidR="00647041" w:rsidRPr="00A465C0" w:rsidRDefault="00250FEF" w:rsidP="00BA2215">
      <w:pPr>
        <w:pStyle w:val="aff4"/>
      </w:pPr>
      <w:smartTag w:uri="urn:schemas-microsoft-com:office:smarttags" w:element="metricconverter">
        <w:smartTagPr>
          <w:attr w:name="ProductID" w:val="2018 г"/>
        </w:smartTagPr>
        <w:r w:rsidRPr="00A465C0">
          <w:t>2018 г</w:t>
        </w:r>
      </w:smartTag>
      <w:r w:rsidRPr="00A465C0">
        <w:t xml:space="preserve">. – </w:t>
      </w:r>
      <w:smartTag w:uri="urn:schemas-microsoft-com:office:smarttags" w:element="metricconverter">
        <w:smartTagPr>
          <w:attr w:name="ProductID" w:val="99 м"/>
        </w:smartTagPr>
        <w:r w:rsidR="00A60A68" w:rsidRPr="00A465C0">
          <w:t>99</w:t>
        </w:r>
        <w:r w:rsidRPr="00A465C0">
          <w:t xml:space="preserve"> м</w:t>
        </w:r>
        <w:r w:rsidR="00D73C7C" w:rsidRPr="00A465C0">
          <w:t>;</w:t>
        </w:r>
      </w:smartTag>
      <w:r w:rsidR="004E5BB5" w:rsidRPr="00A465C0">
        <w:t xml:space="preserve"> </w:t>
      </w:r>
    </w:p>
    <w:p w:rsidR="00D73C7C" w:rsidRPr="00A465C0" w:rsidRDefault="00D73C7C" w:rsidP="00BA2215">
      <w:pPr>
        <w:pStyle w:val="aff4"/>
      </w:pPr>
      <w:r w:rsidRPr="00A465C0">
        <w:t xml:space="preserve">2019 г. – </w:t>
      </w:r>
      <w:r w:rsidR="00D94CAD">
        <w:t>269</w:t>
      </w:r>
      <w:r w:rsidRPr="00A465C0">
        <w:t xml:space="preserve"> м;</w:t>
      </w:r>
    </w:p>
    <w:p w:rsidR="00D73C7C" w:rsidRPr="00A465C0" w:rsidRDefault="00D73C7C" w:rsidP="00BA2215">
      <w:pPr>
        <w:pStyle w:val="aff4"/>
      </w:pPr>
      <w:r w:rsidRPr="00A465C0">
        <w:t xml:space="preserve">2020 г. – </w:t>
      </w:r>
      <w:r w:rsidR="00A465C0" w:rsidRPr="00A465C0">
        <w:t>325,5</w:t>
      </w:r>
      <w:r w:rsidRPr="00A465C0">
        <w:t xml:space="preserve"> м;</w:t>
      </w:r>
    </w:p>
    <w:p w:rsidR="007636FB" w:rsidRDefault="00D73C7C" w:rsidP="00BA2215">
      <w:pPr>
        <w:pStyle w:val="aff4"/>
      </w:pPr>
      <w:r w:rsidRPr="00A465C0">
        <w:t xml:space="preserve">2021 г. – </w:t>
      </w:r>
      <w:r w:rsidR="008B1E49">
        <w:t>315</w:t>
      </w:r>
      <w:r w:rsidRPr="00A465C0">
        <w:t xml:space="preserve"> </w:t>
      </w:r>
      <w:r w:rsidR="0061231A">
        <w:t>м;</w:t>
      </w:r>
    </w:p>
    <w:p w:rsidR="0061231A" w:rsidRPr="00A465C0" w:rsidRDefault="0061231A" w:rsidP="00BA2215">
      <w:pPr>
        <w:pStyle w:val="aff4"/>
      </w:pPr>
      <w:r>
        <w:t>2022 г. – 315 м.</w:t>
      </w:r>
    </w:p>
    <w:p w:rsidR="004E5BB5" w:rsidRPr="00400537" w:rsidRDefault="004E5BB5" w:rsidP="00BA2215">
      <w:pPr>
        <w:pStyle w:val="aff4"/>
      </w:pPr>
    </w:p>
    <w:p w:rsidR="008D436B" w:rsidRPr="00CC2D8F" w:rsidRDefault="008D436B" w:rsidP="007D4BC3">
      <w:pPr>
        <w:pStyle w:val="20"/>
        <w:rPr>
          <w:i/>
        </w:rPr>
      </w:pPr>
      <w:bookmarkStart w:id="122" w:name="_TOC_250092"/>
      <w:bookmarkStart w:id="123" w:name="_Toc390684783"/>
      <w:r w:rsidRPr="00CC2D8F">
        <w:rPr>
          <w:spacing w:val="-1"/>
        </w:rPr>
        <w:t>1.3.10. О</w:t>
      </w:r>
      <w:r w:rsidRPr="00CC2D8F">
        <w:t>пи</w:t>
      </w:r>
      <w:r w:rsidRPr="00CC2D8F">
        <w:rPr>
          <w:spacing w:val="1"/>
        </w:rPr>
        <w:t>с</w:t>
      </w:r>
      <w:r w:rsidRPr="00CC2D8F">
        <w:t>ание</w:t>
      </w:r>
      <w:r w:rsidRPr="00CC2D8F">
        <w:rPr>
          <w:spacing w:val="12"/>
        </w:rPr>
        <w:t xml:space="preserve"> </w:t>
      </w:r>
      <w:r w:rsidRPr="00CC2D8F">
        <w:t>проц</w:t>
      </w:r>
      <w:r w:rsidRPr="00CC2D8F">
        <w:rPr>
          <w:spacing w:val="1"/>
        </w:rPr>
        <w:t>е</w:t>
      </w:r>
      <w:r w:rsidRPr="00CC2D8F">
        <w:t>дур диа</w:t>
      </w:r>
      <w:r w:rsidRPr="00CC2D8F">
        <w:rPr>
          <w:spacing w:val="3"/>
        </w:rPr>
        <w:t>г</w:t>
      </w:r>
      <w:r w:rsidRPr="00CC2D8F">
        <w:rPr>
          <w:spacing w:val="2"/>
        </w:rPr>
        <w:t>н</w:t>
      </w:r>
      <w:r w:rsidRPr="00CC2D8F">
        <w:rPr>
          <w:spacing w:val="-6"/>
        </w:rPr>
        <w:t>о</w:t>
      </w:r>
      <w:r w:rsidRPr="00CC2D8F">
        <w:rPr>
          <w:spacing w:val="1"/>
        </w:rPr>
        <w:t>с</w:t>
      </w:r>
      <w:r w:rsidRPr="00CC2D8F">
        <w:rPr>
          <w:spacing w:val="2"/>
        </w:rPr>
        <w:t>т</w:t>
      </w:r>
      <w:r w:rsidRPr="00CC2D8F">
        <w:t xml:space="preserve">ики </w:t>
      </w:r>
      <w:r w:rsidRPr="00CC2D8F">
        <w:rPr>
          <w:spacing w:val="5"/>
        </w:rPr>
        <w:t>с</w:t>
      </w:r>
      <w:r w:rsidRPr="00CC2D8F">
        <w:rPr>
          <w:spacing w:val="-6"/>
        </w:rPr>
        <w:t>о</w:t>
      </w:r>
      <w:r w:rsidRPr="00CC2D8F">
        <w:rPr>
          <w:spacing w:val="1"/>
        </w:rPr>
        <w:t>с</w:t>
      </w:r>
      <w:r w:rsidRPr="00CC2D8F">
        <w:rPr>
          <w:spacing w:val="2"/>
        </w:rPr>
        <w:t>т</w:t>
      </w:r>
      <w:r w:rsidRPr="00CC2D8F">
        <w:rPr>
          <w:spacing w:val="-6"/>
        </w:rPr>
        <w:t>о</w:t>
      </w:r>
      <w:r w:rsidRPr="00CC2D8F">
        <w:t>я</w:t>
      </w:r>
      <w:r w:rsidRPr="00CC2D8F">
        <w:rPr>
          <w:spacing w:val="2"/>
        </w:rPr>
        <w:t>н</w:t>
      </w:r>
      <w:r w:rsidRPr="00CC2D8F">
        <w:t xml:space="preserve">ия </w:t>
      </w:r>
      <w:r w:rsidRPr="00CC2D8F">
        <w:rPr>
          <w:spacing w:val="-3"/>
        </w:rPr>
        <w:t>т</w:t>
      </w:r>
      <w:r w:rsidRPr="00CC2D8F">
        <w:rPr>
          <w:spacing w:val="5"/>
        </w:rPr>
        <w:t>е</w:t>
      </w:r>
      <w:r w:rsidRPr="00CC2D8F">
        <w:t>п</w:t>
      </w:r>
      <w:r w:rsidRPr="00CC2D8F">
        <w:rPr>
          <w:spacing w:val="2"/>
        </w:rPr>
        <w:t>л</w:t>
      </w:r>
      <w:r w:rsidRPr="00CC2D8F">
        <w:rPr>
          <w:spacing w:val="-6"/>
        </w:rPr>
        <w:t>о</w:t>
      </w:r>
      <w:r w:rsidRPr="00CC2D8F">
        <w:rPr>
          <w:spacing w:val="3"/>
        </w:rPr>
        <w:t>вы</w:t>
      </w:r>
      <w:r w:rsidRPr="00CC2D8F">
        <w:t xml:space="preserve">х </w:t>
      </w:r>
      <w:r w:rsidRPr="00CC2D8F">
        <w:rPr>
          <w:spacing w:val="1"/>
        </w:rPr>
        <w:t>се</w:t>
      </w:r>
      <w:r w:rsidRPr="00CC2D8F">
        <w:rPr>
          <w:spacing w:val="-3"/>
        </w:rPr>
        <w:t>т</w:t>
      </w:r>
      <w:r w:rsidRPr="00CC2D8F">
        <w:rPr>
          <w:spacing w:val="1"/>
        </w:rPr>
        <w:t>е</w:t>
      </w:r>
      <w:r w:rsidRPr="00CC2D8F">
        <w:t>й</w:t>
      </w:r>
      <w:r w:rsidRPr="00CC2D8F">
        <w:rPr>
          <w:spacing w:val="9"/>
        </w:rPr>
        <w:t xml:space="preserve"> </w:t>
      </w:r>
      <w:r w:rsidRPr="00CC2D8F">
        <w:t>и</w:t>
      </w:r>
      <w:r w:rsidRPr="00CC2D8F">
        <w:rPr>
          <w:w w:val="99"/>
        </w:rPr>
        <w:t xml:space="preserve"> </w:t>
      </w:r>
      <w:r w:rsidRPr="00CC2D8F">
        <w:t>п</w:t>
      </w:r>
      <w:r w:rsidRPr="00CC2D8F">
        <w:rPr>
          <w:spacing w:val="2"/>
        </w:rPr>
        <w:t>л</w:t>
      </w:r>
      <w:r w:rsidRPr="00CC2D8F">
        <w:t>ани</w:t>
      </w:r>
      <w:r w:rsidRPr="00CC2D8F">
        <w:rPr>
          <w:spacing w:val="3"/>
        </w:rPr>
        <w:t>р</w:t>
      </w:r>
      <w:r w:rsidRPr="00CC2D8F">
        <w:rPr>
          <w:spacing w:val="-6"/>
        </w:rPr>
        <w:t>о</w:t>
      </w:r>
      <w:r w:rsidRPr="00CC2D8F">
        <w:t>ва</w:t>
      </w:r>
      <w:r w:rsidRPr="00CC2D8F">
        <w:rPr>
          <w:spacing w:val="2"/>
        </w:rPr>
        <w:t>н</w:t>
      </w:r>
      <w:r w:rsidRPr="00CC2D8F">
        <w:t>ия</w:t>
      </w:r>
      <w:r w:rsidRPr="00CC2D8F">
        <w:rPr>
          <w:spacing w:val="-20"/>
        </w:rPr>
        <w:t xml:space="preserve"> </w:t>
      </w:r>
      <w:r w:rsidRPr="00CC2D8F">
        <w:t>ка</w:t>
      </w:r>
      <w:r w:rsidRPr="00CC2D8F">
        <w:rPr>
          <w:spacing w:val="2"/>
        </w:rPr>
        <w:t>п</w:t>
      </w:r>
      <w:r w:rsidRPr="00CC2D8F">
        <w:t>и</w:t>
      </w:r>
      <w:r w:rsidRPr="00CC2D8F">
        <w:rPr>
          <w:spacing w:val="-3"/>
        </w:rPr>
        <w:t>т</w:t>
      </w:r>
      <w:r w:rsidRPr="00CC2D8F">
        <w:t>а</w:t>
      </w:r>
      <w:r w:rsidRPr="00CC2D8F">
        <w:rPr>
          <w:spacing w:val="2"/>
        </w:rPr>
        <w:t>л</w:t>
      </w:r>
      <w:r w:rsidRPr="00CC2D8F">
        <w:rPr>
          <w:spacing w:val="1"/>
        </w:rPr>
        <w:t>ь</w:t>
      </w:r>
      <w:r w:rsidRPr="00CC2D8F">
        <w:t>н</w:t>
      </w:r>
      <w:r w:rsidRPr="00CC2D8F">
        <w:rPr>
          <w:spacing w:val="3"/>
        </w:rPr>
        <w:t>ы</w:t>
      </w:r>
      <w:r w:rsidRPr="00CC2D8F">
        <w:t>х</w:t>
      </w:r>
      <w:r w:rsidRPr="00CC2D8F">
        <w:rPr>
          <w:spacing w:val="-21"/>
        </w:rPr>
        <w:t xml:space="preserve"> </w:t>
      </w:r>
      <w:r w:rsidRPr="00CC2D8F">
        <w:t>(</w:t>
      </w:r>
      <w:r w:rsidRPr="00CC2D8F">
        <w:rPr>
          <w:spacing w:val="-3"/>
        </w:rPr>
        <w:t>т</w:t>
      </w:r>
      <w:r w:rsidRPr="00CC2D8F">
        <w:rPr>
          <w:spacing w:val="1"/>
        </w:rPr>
        <w:t>е</w:t>
      </w:r>
      <w:r w:rsidRPr="00CC2D8F">
        <w:t>к</w:t>
      </w:r>
      <w:r w:rsidRPr="00CC2D8F">
        <w:rPr>
          <w:spacing w:val="4"/>
        </w:rPr>
        <w:t>у</w:t>
      </w:r>
      <w:r w:rsidRPr="00CC2D8F">
        <w:rPr>
          <w:spacing w:val="-6"/>
        </w:rPr>
        <w:t>щ</w:t>
      </w:r>
      <w:r w:rsidRPr="00CC2D8F">
        <w:rPr>
          <w:spacing w:val="2"/>
        </w:rPr>
        <w:t>и</w:t>
      </w:r>
      <w:r w:rsidRPr="00CC2D8F">
        <w:t>х)</w:t>
      </w:r>
      <w:r w:rsidRPr="00CC2D8F">
        <w:rPr>
          <w:spacing w:val="-19"/>
        </w:rPr>
        <w:t xml:space="preserve"> </w:t>
      </w:r>
      <w:r w:rsidRPr="00CC2D8F">
        <w:t>р</w:t>
      </w:r>
      <w:r w:rsidRPr="00CC2D8F">
        <w:rPr>
          <w:spacing w:val="1"/>
        </w:rPr>
        <w:t>е</w:t>
      </w:r>
      <w:r w:rsidRPr="00CC2D8F">
        <w:rPr>
          <w:spacing w:val="2"/>
        </w:rPr>
        <w:t>м</w:t>
      </w:r>
      <w:r w:rsidRPr="00CC2D8F">
        <w:rPr>
          <w:spacing w:val="-6"/>
        </w:rPr>
        <w:t>о</w:t>
      </w:r>
      <w:r w:rsidRPr="00CC2D8F">
        <w:t>н</w:t>
      </w:r>
      <w:r w:rsidRPr="00CC2D8F">
        <w:rPr>
          <w:spacing w:val="2"/>
        </w:rPr>
        <w:t>т</w:t>
      </w:r>
      <w:r w:rsidRPr="00CC2D8F">
        <w:rPr>
          <w:spacing w:val="-6"/>
        </w:rPr>
        <w:t>о</w:t>
      </w:r>
      <w:r w:rsidRPr="00CC2D8F">
        <w:t>в</w:t>
      </w:r>
      <w:bookmarkEnd w:id="122"/>
      <w:bookmarkEnd w:id="123"/>
    </w:p>
    <w:p w:rsidR="00CE605C" w:rsidRDefault="00F66412" w:rsidP="00BA2215">
      <w:pPr>
        <w:pStyle w:val="aff4"/>
      </w:pPr>
      <w:r>
        <w:t xml:space="preserve">По </w:t>
      </w:r>
      <w:r w:rsidR="0021446C">
        <w:t xml:space="preserve">имеющимся статистическим </w:t>
      </w:r>
      <w:r>
        <w:t>данным около 94% скрытых повреждений (нарушений прочности) трубопроводов</w:t>
      </w:r>
      <w:r w:rsidR="0021446C">
        <w:t xml:space="preserve"> отопления</w:t>
      </w:r>
      <w:r>
        <w:t xml:space="preserve"> выявляется при проведении опрессовки сетей повышенным давлением, что позволяет минимизировать ав</w:t>
      </w:r>
      <w:r w:rsidR="004E5BB5">
        <w:t>а</w:t>
      </w:r>
      <w:r>
        <w:t>рийные ситуации в отопительный период.</w:t>
      </w:r>
    </w:p>
    <w:p w:rsidR="00F66412" w:rsidRDefault="00F66412" w:rsidP="00BA2215">
      <w:pPr>
        <w:pStyle w:val="aff4"/>
      </w:pPr>
      <w:r>
        <w:t xml:space="preserve">Также к процедуре диагностики </w:t>
      </w:r>
      <w:r w:rsidRPr="00F66412">
        <w:t xml:space="preserve">состояния тепловых сетей и планирования капитальных </w:t>
      </w:r>
      <w:r>
        <w:t xml:space="preserve">и </w:t>
      </w:r>
      <w:r w:rsidRPr="00F66412">
        <w:t>текущих ремонтов</w:t>
      </w:r>
      <w:r>
        <w:t xml:space="preserve"> можно отнести визуальный осмотр смежных участков, проводимый непосредственно при выполнении восстановительных ремонтов и ликвидации повреждений на аварийных участках.</w:t>
      </w:r>
      <w:r w:rsidR="004E5BB5">
        <w:t xml:space="preserve"> </w:t>
      </w:r>
      <w:r>
        <w:t>На основании полученных обобщенных данных</w:t>
      </w:r>
      <w:r w:rsidRPr="00400537">
        <w:t xml:space="preserve"> происходит планирование </w:t>
      </w:r>
      <w:r w:rsidR="00817FB6">
        <w:t xml:space="preserve">эксплуатирующей организацией </w:t>
      </w:r>
      <w:r>
        <w:t xml:space="preserve">ремонтных </w:t>
      </w:r>
      <w:r w:rsidRPr="00400537">
        <w:t>работ на летний неотопительный период.</w:t>
      </w:r>
    </w:p>
    <w:p w:rsidR="00817FB6" w:rsidRDefault="004E5BB5" w:rsidP="00BA2215">
      <w:pPr>
        <w:pStyle w:val="aff4"/>
      </w:pPr>
      <w:r>
        <w:t>И</w:t>
      </w:r>
      <w:r w:rsidR="00817FB6">
        <w:t xml:space="preserve">нструментальное обследование </w:t>
      </w:r>
      <w:r w:rsidR="00817FB6" w:rsidRPr="00817FB6">
        <w:t>сет</w:t>
      </w:r>
      <w:r w:rsidR="00817FB6">
        <w:t>ей</w:t>
      </w:r>
      <w:r w:rsidR="00817FB6" w:rsidRPr="00817FB6">
        <w:t xml:space="preserve"> теплоснабжения </w:t>
      </w:r>
      <w:r w:rsidR="00A46093">
        <w:t>пгт.Камские Поляны</w:t>
      </w:r>
      <w:r w:rsidR="000452B5">
        <w:t xml:space="preserve"> с оценкой остаточного ресурса участков трубопроводов</w:t>
      </w:r>
      <w:r>
        <w:t xml:space="preserve"> не проводилось</w:t>
      </w:r>
      <w:r w:rsidR="00817FB6">
        <w:t xml:space="preserve">. </w:t>
      </w:r>
    </w:p>
    <w:p w:rsidR="00F66412" w:rsidRDefault="00F66412" w:rsidP="00B23B8B">
      <w:pPr>
        <w:rPr>
          <w:szCs w:val="26"/>
          <w:lang w:val="ru-RU"/>
        </w:rPr>
      </w:pPr>
    </w:p>
    <w:p w:rsidR="008D436B" w:rsidRPr="00CC2D8F" w:rsidRDefault="008D436B" w:rsidP="007D4BC3">
      <w:pPr>
        <w:pStyle w:val="20"/>
        <w:rPr>
          <w:i/>
        </w:rPr>
      </w:pPr>
      <w:bookmarkStart w:id="124" w:name="_TOC_250091"/>
      <w:bookmarkStart w:id="125" w:name="_Toc390684784"/>
      <w:r w:rsidRPr="00CC2D8F">
        <w:rPr>
          <w:spacing w:val="-1"/>
        </w:rPr>
        <w:t>1.3.11. О</w:t>
      </w:r>
      <w:r w:rsidRPr="00CC2D8F">
        <w:t>пи</w:t>
      </w:r>
      <w:r w:rsidRPr="00CC2D8F">
        <w:rPr>
          <w:spacing w:val="1"/>
        </w:rPr>
        <w:t>с</w:t>
      </w:r>
      <w:r w:rsidRPr="00CC2D8F">
        <w:t>ание</w:t>
      </w:r>
      <w:r w:rsidRPr="00CC2D8F">
        <w:rPr>
          <w:spacing w:val="5"/>
        </w:rPr>
        <w:t xml:space="preserve"> </w:t>
      </w:r>
      <w:r w:rsidRPr="00CC2D8F">
        <w:t>п</w:t>
      </w:r>
      <w:r w:rsidRPr="00CC2D8F">
        <w:rPr>
          <w:spacing w:val="1"/>
        </w:rPr>
        <w:t>е</w:t>
      </w:r>
      <w:r w:rsidRPr="00CC2D8F">
        <w:t>р</w:t>
      </w:r>
      <w:r w:rsidRPr="00CC2D8F">
        <w:rPr>
          <w:spacing w:val="2"/>
        </w:rPr>
        <w:t>и</w:t>
      </w:r>
      <w:r w:rsidRPr="00CC2D8F">
        <w:t>оди</w:t>
      </w:r>
      <w:r w:rsidRPr="00CC2D8F">
        <w:rPr>
          <w:spacing w:val="1"/>
        </w:rPr>
        <w:t>ч</w:t>
      </w:r>
      <w:r w:rsidRPr="00CC2D8F">
        <w:rPr>
          <w:spacing w:val="2"/>
        </w:rPr>
        <w:t>н</w:t>
      </w:r>
      <w:r w:rsidRPr="00CC2D8F">
        <w:rPr>
          <w:spacing w:val="-6"/>
        </w:rPr>
        <w:t>о</w:t>
      </w:r>
      <w:r w:rsidRPr="00CC2D8F">
        <w:rPr>
          <w:spacing w:val="1"/>
        </w:rPr>
        <w:t>с</w:t>
      </w:r>
      <w:r w:rsidRPr="00CC2D8F">
        <w:rPr>
          <w:spacing w:val="2"/>
        </w:rPr>
        <w:t>т</w:t>
      </w:r>
      <w:r w:rsidRPr="00CC2D8F">
        <w:t>и</w:t>
      </w:r>
      <w:r w:rsidRPr="00CC2D8F">
        <w:rPr>
          <w:spacing w:val="3"/>
        </w:rPr>
        <w:t xml:space="preserve"> </w:t>
      </w:r>
      <w:r w:rsidRPr="00CC2D8F">
        <w:t>и</w:t>
      </w:r>
      <w:r w:rsidRPr="00CC2D8F">
        <w:rPr>
          <w:spacing w:val="7"/>
        </w:rPr>
        <w:t xml:space="preserve"> </w:t>
      </w:r>
      <w:r w:rsidRPr="00CC2D8F">
        <w:rPr>
          <w:spacing w:val="1"/>
        </w:rPr>
        <w:t>с</w:t>
      </w:r>
      <w:r w:rsidRPr="00CC2D8F">
        <w:t>о</w:t>
      </w:r>
      <w:r w:rsidRPr="00CC2D8F">
        <w:rPr>
          <w:spacing w:val="-6"/>
        </w:rPr>
        <w:t>о</w:t>
      </w:r>
      <w:r w:rsidRPr="00CC2D8F">
        <w:rPr>
          <w:spacing w:val="2"/>
        </w:rPr>
        <w:t>т</w:t>
      </w:r>
      <w:r w:rsidRPr="00CC2D8F">
        <w:t>в</w:t>
      </w:r>
      <w:r w:rsidRPr="00CC2D8F">
        <w:rPr>
          <w:spacing w:val="1"/>
        </w:rPr>
        <w:t>е</w:t>
      </w:r>
      <w:r w:rsidRPr="00CC2D8F">
        <w:rPr>
          <w:spacing w:val="-3"/>
        </w:rPr>
        <w:t>т</w:t>
      </w:r>
      <w:r w:rsidRPr="00CC2D8F">
        <w:rPr>
          <w:spacing w:val="1"/>
        </w:rPr>
        <w:t>с</w:t>
      </w:r>
      <w:r w:rsidRPr="00CC2D8F">
        <w:rPr>
          <w:spacing w:val="-3"/>
        </w:rPr>
        <w:t>т</w:t>
      </w:r>
      <w:r w:rsidRPr="00CC2D8F">
        <w:rPr>
          <w:spacing w:val="3"/>
        </w:rPr>
        <w:t>в</w:t>
      </w:r>
      <w:r w:rsidRPr="00CC2D8F">
        <w:t>ия</w:t>
      </w:r>
      <w:r w:rsidRPr="00CC2D8F">
        <w:rPr>
          <w:spacing w:val="7"/>
        </w:rPr>
        <w:t xml:space="preserve"> </w:t>
      </w:r>
      <w:r w:rsidRPr="00CC2D8F">
        <w:rPr>
          <w:spacing w:val="-3"/>
        </w:rPr>
        <w:t>т</w:t>
      </w:r>
      <w:r w:rsidRPr="00CC2D8F">
        <w:rPr>
          <w:spacing w:val="1"/>
        </w:rPr>
        <w:t>е</w:t>
      </w:r>
      <w:r w:rsidRPr="00CC2D8F">
        <w:t>хни</w:t>
      </w:r>
      <w:r w:rsidRPr="00CC2D8F">
        <w:rPr>
          <w:spacing w:val="1"/>
        </w:rPr>
        <w:t>чес</w:t>
      </w:r>
      <w:r w:rsidRPr="00CC2D8F">
        <w:t>ким</w:t>
      </w:r>
      <w:r w:rsidRPr="00CC2D8F">
        <w:rPr>
          <w:w w:val="99"/>
        </w:rPr>
        <w:t xml:space="preserve"> </w:t>
      </w:r>
      <w:r w:rsidRPr="00CC2D8F">
        <w:t>р</w:t>
      </w:r>
      <w:r w:rsidRPr="00CC2D8F">
        <w:rPr>
          <w:spacing w:val="1"/>
        </w:rPr>
        <w:t>е</w:t>
      </w:r>
      <w:r w:rsidRPr="00CC2D8F">
        <w:t>г</w:t>
      </w:r>
      <w:r w:rsidRPr="00CC2D8F">
        <w:rPr>
          <w:spacing w:val="2"/>
        </w:rPr>
        <w:t>л</w:t>
      </w:r>
      <w:r w:rsidRPr="00CC2D8F">
        <w:t>а</w:t>
      </w:r>
      <w:r w:rsidRPr="00CC2D8F">
        <w:rPr>
          <w:spacing w:val="2"/>
        </w:rPr>
        <w:t>м</w:t>
      </w:r>
      <w:r w:rsidRPr="00CC2D8F">
        <w:rPr>
          <w:spacing w:val="1"/>
        </w:rPr>
        <w:t>е</w:t>
      </w:r>
      <w:r w:rsidRPr="00CC2D8F">
        <w:t>н</w:t>
      </w:r>
      <w:r w:rsidRPr="00CC2D8F">
        <w:rPr>
          <w:spacing w:val="-3"/>
        </w:rPr>
        <w:t>т</w:t>
      </w:r>
      <w:r w:rsidRPr="00CC2D8F">
        <w:t>ам</w:t>
      </w:r>
      <w:r w:rsidRPr="00CC2D8F">
        <w:rPr>
          <w:spacing w:val="55"/>
        </w:rPr>
        <w:t xml:space="preserve"> </w:t>
      </w:r>
      <w:r w:rsidRPr="00CC2D8F">
        <w:t>и</w:t>
      </w:r>
      <w:r w:rsidRPr="00CC2D8F">
        <w:rPr>
          <w:spacing w:val="52"/>
        </w:rPr>
        <w:t xml:space="preserve"> </w:t>
      </w:r>
      <w:r w:rsidRPr="00CC2D8F">
        <w:t>иным</w:t>
      </w:r>
      <w:r w:rsidRPr="00CC2D8F">
        <w:rPr>
          <w:spacing w:val="55"/>
        </w:rPr>
        <w:t xml:space="preserve"> </w:t>
      </w:r>
      <w:r w:rsidRPr="00CC2D8F">
        <w:rPr>
          <w:spacing w:val="-6"/>
        </w:rPr>
        <w:t>о</w:t>
      </w:r>
      <w:r w:rsidRPr="00CC2D8F">
        <w:t>бяза</w:t>
      </w:r>
      <w:r w:rsidRPr="00CC2D8F">
        <w:rPr>
          <w:spacing w:val="-3"/>
        </w:rPr>
        <w:t>т</w:t>
      </w:r>
      <w:r w:rsidRPr="00CC2D8F">
        <w:rPr>
          <w:spacing w:val="1"/>
        </w:rPr>
        <w:t>е</w:t>
      </w:r>
      <w:r w:rsidRPr="00CC2D8F">
        <w:rPr>
          <w:spacing w:val="2"/>
        </w:rPr>
        <w:t>л</w:t>
      </w:r>
      <w:r w:rsidRPr="00CC2D8F">
        <w:rPr>
          <w:spacing w:val="-5"/>
        </w:rPr>
        <w:t>ь</w:t>
      </w:r>
      <w:r w:rsidRPr="00CC2D8F">
        <w:t>н</w:t>
      </w:r>
      <w:r w:rsidRPr="00CC2D8F">
        <w:rPr>
          <w:spacing w:val="3"/>
        </w:rPr>
        <w:t>ы</w:t>
      </w:r>
      <w:r w:rsidRPr="00CC2D8F">
        <w:t>м</w:t>
      </w:r>
      <w:r w:rsidRPr="00CC2D8F">
        <w:rPr>
          <w:spacing w:val="56"/>
        </w:rPr>
        <w:t xml:space="preserve"> </w:t>
      </w:r>
      <w:r w:rsidRPr="00CC2D8F">
        <w:rPr>
          <w:spacing w:val="-3"/>
        </w:rPr>
        <w:t>т</w:t>
      </w:r>
      <w:r w:rsidRPr="00CC2D8F">
        <w:t>р</w:t>
      </w:r>
      <w:r w:rsidRPr="00CC2D8F">
        <w:rPr>
          <w:spacing w:val="1"/>
        </w:rPr>
        <w:t>е</w:t>
      </w:r>
      <w:r w:rsidRPr="00CC2D8F">
        <w:t>б</w:t>
      </w:r>
      <w:r w:rsidRPr="00CC2D8F">
        <w:rPr>
          <w:spacing w:val="-6"/>
        </w:rPr>
        <w:t>о</w:t>
      </w:r>
      <w:r w:rsidRPr="00CC2D8F">
        <w:t>ван</w:t>
      </w:r>
      <w:r w:rsidRPr="00CC2D8F">
        <w:rPr>
          <w:spacing w:val="2"/>
        </w:rPr>
        <w:t>и</w:t>
      </w:r>
      <w:r w:rsidRPr="00CC2D8F">
        <w:t>ям</w:t>
      </w:r>
      <w:r w:rsidRPr="00CC2D8F">
        <w:rPr>
          <w:spacing w:val="55"/>
        </w:rPr>
        <w:t xml:space="preserve"> </w:t>
      </w:r>
      <w:r w:rsidRPr="00CC2D8F">
        <w:t>проц</w:t>
      </w:r>
      <w:r w:rsidRPr="00CC2D8F">
        <w:rPr>
          <w:spacing w:val="1"/>
        </w:rPr>
        <w:t>е</w:t>
      </w:r>
      <w:r w:rsidRPr="00CC2D8F">
        <w:t>дур</w:t>
      </w:r>
      <w:r w:rsidRPr="00CC2D8F">
        <w:rPr>
          <w:spacing w:val="53"/>
        </w:rPr>
        <w:t xml:space="preserve"> </w:t>
      </w:r>
      <w:r w:rsidRPr="00CC2D8F">
        <w:rPr>
          <w:spacing w:val="2"/>
        </w:rPr>
        <w:t>л</w:t>
      </w:r>
      <w:r w:rsidRPr="00CC2D8F">
        <w:rPr>
          <w:spacing w:val="1"/>
        </w:rPr>
        <w:t>е</w:t>
      </w:r>
      <w:r w:rsidRPr="00CC2D8F">
        <w:rPr>
          <w:spacing w:val="-3"/>
        </w:rPr>
        <w:t>т</w:t>
      </w:r>
      <w:r w:rsidRPr="00CC2D8F">
        <w:t>н</w:t>
      </w:r>
      <w:r w:rsidRPr="00CC2D8F">
        <w:rPr>
          <w:spacing w:val="7"/>
        </w:rPr>
        <w:t>и</w:t>
      </w:r>
      <w:r w:rsidRPr="00CC2D8F">
        <w:t>х</w:t>
      </w:r>
      <w:r w:rsidRPr="00CC2D8F">
        <w:rPr>
          <w:w w:val="99"/>
        </w:rPr>
        <w:t xml:space="preserve"> </w:t>
      </w:r>
      <w:r w:rsidRPr="00CC2D8F">
        <w:t>р</w:t>
      </w:r>
      <w:r w:rsidRPr="00CC2D8F">
        <w:rPr>
          <w:spacing w:val="1"/>
        </w:rPr>
        <w:t>е</w:t>
      </w:r>
      <w:r w:rsidRPr="00CC2D8F">
        <w:rPr>
          <w:spacing w:val="2"/>
        </w:rPr>
        <w:t>м</w:t>
      </w:r>
      <w:r w:rsidRPr="00CC2D8F">
        <w:rPr>
          <w:spacing w:val="-6"/>
        </w:rPr>
        <w:t>о</w:t>
      </w:r>
      <w:r w:rsidRPr="00CC2D8F">
        <w:t>н</w:t>
      </w:r>
      <w:r w:rsidRPr="00CC2D8F">
        <w:rPr>
          <w:spacing w:val="2"/>
        </w:rPr>
        <w:t>т</w:t>
      </w:r>
      <w:r w:rsidRPr="00CC2D8F">
        <w:rPr>
          <w:spacing w:val="-6"/>
        </w:rPr>
        <w:t>о</w:t>
      </w:r>
      <w:r w:rsidRPr="00CC2D8F">
        <w:t>в</w:t>
      </w:r>
      <w:r w:rsidRPr="00CC2D8F">
        <w:rPr>
          <w:spacing w:val="56"/>
        </w:rPr>
        <w:t xml:space="preserve"> </w:t>
      </w:r>
      <w:r w:rsidRPr="00CC2D8F">
        <w:t>с</w:t>
      </w:r>
      <w:r w:rsidRPr="00CC2D8F">
        <w:rPr>
          <w:spacing w:val="55"/>
        </w:rPr>
        <w:t xml:space="preserve"> </w:t>
      </w:r>
      <w:r w:rsidRPr="00CC2D8F">
        <w:t>пара</w:t>
      </w:r>
      <w:r w:rsidRPr="00CC2D8F">
        <w:rPr>
          <w:spacing w:val="2"/>
        </w:rPr>
        <w:t>м</w:t>
      </w:r>
      <w:r w:rsidRPr="00CC2D8F">
        <w:rPr>
          <w:spacing w:val="1"/>
        </w:rPr>
        <w:t>е</w:t>
      </w:r>
      <w:r w:rsidRPr="00CC2D8F">
        <w:rPr>
          <w:spacing w:val="-3"/>
        </w:rPr>
        <w:t>т</w:t>
      </w:r>
      <w:r w:rsidRPr="00CC2D8F">
        <w:t>ра</w:t>
      </w:r>
      <w:r w:rsidRPr="00CC2D8F">
        <w:rPr>
          <w:spacing w:val="2"/>
        </w:rPr>
        <w:t>м</w:t>
      </w:r>
      <w:r w:rsidRPr="00CC2D8F">
        <w:t>и</w:t>
      </w:r>
      <w:r w:rsidRPr="00CC2D8F">
        <w:rPr>
          <w:spacing w:val="52"/>
        </w:rPr>
        <w:t xml:space="preserve"> </w:t>
      </w:r>
      <w:r w:rsidRPr="00CC2D8F">
        <w:t>и</w:t>
      </w:r>
      <w:r w:rsidRPr="00CC2D8F">
        <w:rPr>
          <w:spacing w:val="52"/>
        </w:rPr>
        <w:t xml:space="preserve"> </w:t>
      </w:r>
      <w:r w:rsidRPr="00CC2D8F">
        <w:rPr>
          <w:spacing w:val="2"/>
        </w:rPr>
        <w:t>м</w:t>
      </w:r>
      <w:r w:rsidRPr="00CC2D8F">
        <w:rPr>
          <w:spacing w:val="1"/>
        </w:rPr>
        <w:t>е</w:t>
      </w:r>
      <w:r w:rsidRPr="00CC2D8F">
        <w:rPr>
          <w:spacing w:val="2"/>
        </w:rPr>
        <w:t>т</w:t>
      </w:r>
      <w:r w:rsidRPr="00CC2D8F">
        <w:rPr>
          <w:spacing w:val="-6"/>
        </w:rPr>
        <w:t>о</w:t>
      </w:r>
      <w:r w:rsidRPr="00CC2D8F">
        <w:t>д</w:t>
      </w:r>
      <w:r w:rsidRPr="00CC2D8F">
        <w:rPr>
          <w:spacing w:val="4"/>
        </w:rPr>
        <w:t>а</w:t>
      </w:r>
      <w:r w:rsidRPr="00CC2D8F">
        <w:rPr>
          <w:spacing w:val="2"/>
        </w:rPr>
        <w:t>м</w:t>
      </w:r>
      <w:r w:rsidRPr="00CC2D8F">
        <w:t>и</w:t>
      </w:r>
      <w:r w:rsidRPr="00CC2D8F">
        <w:rPr>
          <w:spacing w:val="52"/>
        </w:rPr>
        <w:t xml:space="preserve"> </w:t>
      </w:r>
      <w:r w:rsidRPr="00CC2D8F">
        <w:t>и</w:t>
      </w:r>
      <w:r w:rsidRPr="00CC2D8F">
        <w:rPr>
          <w:spacing w:val="1"/>
        </w:rPr>
        <w:t>с</w:t>
      </w:r>
      <w:r w:rsidRPr="00CC2D8F">
        <w:t>пы</w:t>
      </w:r>
      <w:r w:rsidRPr="00CC2D8F">
        <w:rPr>
          <w:spacing w:val="-3"/>
        </w:rPr>
        <w:t>т</w:t>
      </w:r>
      <w:r w:rsidRPr="00CC2D8F">
        <w:rPr>
          <w:spacing w:val="4"/>
        </w:rPr>
        <w:t>а</w:t>
      </w:r>
      <w:r w:rsidRPr="00CC2D8F">
        <w:t>ний</w:t>
      </w:r>
      <w:r w:rsidRPr="00CC2D8F">
        <w:rPr>
          <w:spacing w:val="57"/>
        </w:rPr>
        <w:t xml:space="preserve"> </w:t>
      </w:r>
      <w:r w:rsidRPr="00CC2D8F">
        <w:t>(г</w:t>
      </w:r>
      <w:r w:rsidRPr="00CC2D8F">
        <w:rPr>
          <w:spacing w:val="2"/>
        </w:rPr>
        <w:t>и</w:t>
      </w:r>
      <w:r w:rsidRPr="00CC2D8F">
        <w:t>драв</w:t>
      </w:r>
      <w:r w:rsidRPr="00CC2D8F">
        <w:rPr>
          <w:spacing w:val="2"/>
        </w:rPr>
        <w:t>л</w:t>
      </w:r>
      <w:r w:rsidRPr="00CC2D8F">
        <w:t>и</w:t>
      </w:r>
      <w:r w:rsidRPr="00CC2D8F">
        <w:rPr>
          <w:spacing w:val="1"/>
        </w:rPr>
        <w:t>чес</w:t>
      </w:r>
      <w:r w:rsidRPr="00CC2D8F">
        <w:t>к</w:t>
      </w:r>
      <w:r w:rsidRPr="00CC2D8F">
        <w:rPr>
          <w:spacing w:val="2"/>
        </w:rPr>
        <w:t>и</w:t>
      </w:r>
      <w:r w:rsidRPr="00CC2D8F">
        <w:rPr>
          <w:spacing w:val="-6"/>
        </w:rPr>
        <w:t>х</w:t>
      </w:r>
      <w:r w:rsidRPr="00CC2D8F">
        <w:t>,</w:t>
      </w:r>
      <w:r w:rsidRPr="00CC2D8F">
        <w:rPr>
          <w:w w:val="99"/>
        </w:rPr>
        <w:t xml:space="preserve"> </w:t>
      </w:r>
      <w:r w:rsidRPr="00CC2D8F">
        <w:rPr>
          <w:spacing w:val="-3"/>
        </w:rPr>
        <w:t>т</w:t>
      </w:r>
      <w:r w:rsidRPr="00CC2D8F">
        <w:rPr>
          <w:spacing w:val="1"/>
        </w:rPr>
        <w:t>е</w:t>
      </w:r>
      <w:r w:rsidRPr="00CC2D8F">
        <w:rPr>
          <w:spacing w:val="2"/>
        </w:rPr>
        <w:t>м</w:t>
      </w:r>
      <w:r w:rsidRPr="00CC2D8F">
        <w:t>п</w:t>
      </w:r>
      <w:r w:rsidRPr="00CC2D8F">
        <w:rPr>
          <w:spacing w:val="1"/>
        </w:rPr>
        <w:t>е</w:t>
      </w:r>
      <w:r w:rsidRPr="00CC2D8F">
        <w:t>ра</w:t>
      </w:r>
      <w:r w:rsidRPr="00CC2D8F">
        <w:rPr>
          <w:spacing w:val="-3"/>
        </w:rPr>
        <w:t>т</w:t>
      </w:r>
      <w:r w:rsidRPr="00CC2D8F">
        <w:t>урн</w:t>
      </w:r>
      <w:r w:rsidRPr="00CC2D8F">
        <w:rPr>
          <w:spacing w:val="3"/>
        </w:rPr>
        <w:t>ы</w:t>
      </w:r>
      <w:r w:rsidRPr="00CC2D8F">
        <w:rPr>
          <w:spacing w:val="-6"/>
        </w:rPr>
        <w:t>х</w:t>
      </w:r>
      <w:r w:rsidRPr="00CC2D8F">
        <w:t>,</w:t>
      </w:r>
      <w:r w:rsidRPr="00CC2D8F">
        <w:rPr>
          <w:spacing w:val="-9"/>
        </w:rPr>
        <w:t xml:space="preserve"> </w:t>
      </w:r>
      <w:r w:rsidRPr="00CC2D8F">
        <w:t>на</w:t>
      </w:r>
      <w:r w:rsidRPr="00CC2D8F">
        <w:rPr>
          <w:spacing w:val="-11"/>
        </w:rPr>
        <w:t xml:space="preserve"> </w:t>
      </w:r>
      <w:r w:rsidRPr="00CC2D8F">
        <w:rPr>
          <w:spacing w:val="-3"/>
        </w:rPr>
        <w:t>т</w:t>
      </w:r>
      <w:r w:rsidRPr="00CC2D8F">
        <w:rPr>
          <w:spacing w:val="1"/>
        </w:rPr>
        <w:t>е</w:t>
      </w:r>
      <w:r w:rsidRPr="00CC2D8F">
        <w:t>п</w:t>
      </w:r>
      <w:r w:rsidRPr="00CC2D8F">
        <w:rPr>
          <w:spacing w:val="2"/>
        </w:rPr>
        <w:t>л</w:t>
      </w:r>
      <w:r w:rsidRPr="00CC2D8F">
        <w:rPr>
          <w:spacing w:val="-6"/>
        </w:rPr>
        <w:t>о</w:t>
      </w:r>
      <w:r w:rsidRPr="00CC2D8F">
        <w:t>вые</w:t>
      </w:r>
      <w:r w:rsidRPr="00CC2D8F">
        <w:rPr>
          <w:spacing w:val="-11"/>
        </w:rPr>
        <w:t xml:space="preserve"> </w:t>
      </w:r>
      <w:r w:rsidRPr="00CC2D8F">
        <w:rPr>
          <w:spacing w:val="2"/>
        </w:rPr>
        <w:t>п</w:t>
      </w:r>
      <w:r w:rsidRPr="00CC2D8F">
        <w:rPr>
          <w:spacing w:val="-6"/>
        </w:rPr>
        <w:t>о</w:t>
      </w:r>
      <w:r w:rsidRPr="00CC2D8F">
        <w:rPr>
          <w:spacing w:val="-3"/>
        </w:rPr>
        <w:t>т</w:t>
      </w:r>
      <w:r w:rsidRPr="00CC2D8F">
        <w:rPr>
          <w:spacing w:val="1"/>
        </w:rPr>
        <w:t>е</w:t>
      </w:r>
      <w:r w:rsidRPr="00CC2D8F">
        <w:t>р</w:t>
      </w:r>
      <w:r w:rsidRPr="00CC2D8F">
        <w:rPr>
          <w:spacing w:val="2"/>
        </w:rPr>
        <w:t>и</w:t>
      </w:r>
      <w:r w:rsidRPr="00CC2D8F">
        <w:t>)</w:t>
      </w:r>
      <w:r w:rsidRPr="00CC2D8F">
        <w:rPr>
          <w:spacing w:val="-12"/>
        </w:rPr>
        <w:t xml:space="preserve"> </w:t>
      </w:r>
      <w:r w:rsidRPr="00CC2D8F">
        <w:rPr>
          <w:spacing w:val="-3"/>
        </w:rPr>
        <w:t>т</w:t>
      </w:r>
      <w:r w:rsidRPr="00CC2D8F">
        <w:rPr>
          <w:spacing w:val="1"/>
        </w:rPr>
        <w:t>е</w:t>
      </w:r>
      <w:r w:rsidRPr="00CC2D8F">
        <w:t>п</w:t>
      </w:r>
      <w:r w:rsidRPr="00CC2D8F">
        <w:rPr>
          <w:spacing w:val="2"/>
        </w:rPr>
        <w:t>л</w:t>
      </w:r>
      <w:r w:rsidRPr="00CC2D8F">
        <w:rPr>
          <w:spacing w:val="-6"/>
        </w:rPr>
        <w:t>о</w:t>
      </w:r>
      <w:r w:rsidRPr="00CC2D8F">
        <w:rPr>
          <w:spacing w:val="3"/>
        </w:rPr>
        <w:t>вы</w:t>
      </w:r>
      <w:r w:rsidRPr="00CC2D8F">
        <w:t>х</w:t>
      </w:r>
      <w:r w:rsidRPr="00CC2D8F">
        <w:rPr>
          <w:spacing w:val="-14"/>
        </w:rPr>
        <w:t xml:space="preserve"> </w:t>
      </w:r>
      <w:r w:rsidRPr="00CC2D8F">
        <w:rPr>
          <w:spacing w:val="1"/>
        </w:rPr>
        <w:t>се</w:t>
      </w:r>
      <w:r w:rsidRPr="00CC2D8F">
        <w:rPr>
          <w:spacing w:val="-3"/>
        </w:rPr>
        <w:t>т</w:t>
      </w:r>
      <w:r w:rsidRPr="00CC2D8F">
        <w:rPr>
          <w:spacing w:val="1"/>
        </w:rPr>
        <w:t>е</w:t>
      </w:r>
      <w:r w:rsidRPr="00CC2D8F">
        <w:t>й</w:t>
      </w:r>
      <w:bookmarkEnd w:id="124"/>
      <w:bookmarkEnd w:id="125"/>
    </w:p>
    <w:p w:rsidR="000452B5" w:rsidRPr="00400537" w:rsidRDefault="000452B5" w:rsidP="00BA2215">
      <w:pPr>
        <w:pStyle w:val="aff4"/>
      </w:pPr>
      <w:r>
        <w:rPr>
          <w:shd w:val="clear" w:color="auto" w:fill="FFFFFF"/>
        </w:rPr>
        <w:t>В</w:t>
      </w:r>
      <w:r w:rsidRPr="00400537">
        <w:rPr>
          <w:shd w:val="clear" w:color="auto" w:fill="FFFFFF"/>
        </w:rPr>
        <w:t>одяные тепловые сети испытывают на расчетную температуру теплоносителя</w:t>
      </w:r>
      <w:r>
        <w:rPr>
          <w:shd w:val="clear" w:color="auto" w:fill="FFFFFF"/>
        </w:rPr>
        <w:t xml:space="preserve"> </w:t>
      </w:r>
      <w:r w:rsidRPr="00400537">
        <w:t>1 раз в 5 лет</w:t>
      </w:r>
      <w:r w:rsidRPr="00400537">
        <w:rPr>
          <w:shd w:val="clear" w:color="auto" w:fill="FFFFFF"/>
        </w:rPr>
        <w:t xml:space="preserve">. Испытание заключается в проверке тепловой сети на прочность в условиях температурных деформаций, вызванных подъемом температуры теплоносителя до расчетных значений, а также в проверке в этих условиях компенсирующей способности тепловой сети. Испытанию на расчетную температуру теплоносителя подвергают всю тепловую сеть — от источника теплоснабжения до тепловых пунктов </w:t>
      </w:r>
      <w:r w:rsidRPr="00400537">
        <w:rPr>
          <w:shd w:val="clear" w:color="auto" w:fill="FFFFFF"/>
        </w:rPr>
        <w:lastRenderedPageBreak/>
        <w:t>систем теплопотребления, включая магистральные, разводящие теплопроводы и абонентские ответвления.</w:t>
      </w:r>
      <w:r>
        <w:rPr>
          <w:shd w:val="clear" w:color="auto" w:fill="FFFFFF"/>
        </w:rPr>
        <w:t xml:space="preserve"> Данный вид испытаний теплоснабжающей  организацией не проводился.</w:t>
      </w:r>
    </w:p>
    <w:p w:rsidR="008D436B" w:rsidRPr="00400537" w:rsidRDefault="000452B5" w:rsidP="00BA2215">
      <w:pPr>
        <w:pStyle w:val="aff4"/>
      </w:pPr>
      <w:r w:rsidRPr="00400537">
        <w:t xml:space="preserve">Определение фактических тепловых и гидравлических потерь в тепловых сетях </w:t>
      </w:r>
      <w:r>
        <w:t>пгт. Камские Поляны  также не выполнялось.</w:t>
      </w:r>
    </w:p>
    <w:p w:rsidR="008D436B" w:rsidRPr="00400537" w:rsidRDefault="008D436B" w:rsidP="004369B8">
      <w:pPr>
        <w:ind w:firstLine="709"/>
        <w:rPr>
          <w:szCs w:val="26"/>
          <w:lang w:val="ru-RU"/>
        </w:rPr>
      </w:pPr>
    </w:p>
    <w:p w:rsidR="008D436B" w:rsidRPr="00CC2D8F" w:rsidRDefault="008D436B" w:rsidP="007D4BC3">
      <w:pPr>
        <w:pStyle w:val="20"/>
        <w:rPr>
          <w:i/>
        </w:rPr>
      </w:pPr>
      <w:bookmarkStart w:id="126" w:name="_TOC_250090"/>
      <w:bookmarkStart w:id="127" w:name="_Toc390684785"/>
      <w:r w:rsidRPr="00CC2D8F">
        <w:rPr>
          <w:spacing w:val="-1"/>
        </w:rPr>
        <w:t>1.3.12. О</w:t>
      </w:r>
      <w:r w:rsidRPr="00CC2D8F">
        <w:t>пи</w:t>
      </w:r>
      <w:r w:rsidRPr="00CC2D8F">
        <w:rPr>
          <w:spacing w:val="1"/>
        </w:rPr>
        <w:t>с</w:t>
      </w:r>
      <w:r w:rsidRPr="00CC2D8F">
        <w:t>ание</w:t>
      </w:r>
      <w:r w:rsidRPr="00CC2D8F">
        <w:rPr>
          <w:spacing w:val="-11"/>
        </w:rPr>
        <w:t xml:space="preserve"> </w:t>
      </w:r>
      <w:r w:rsidRPr="00CC2D8F">
        <w:t>нор</w:t>
      </w:r>
      <w:r w:rsidRPr="00CC2D8F">
        <w:rPr>
          <w:spacing w:val="2"/>
        </w:rPr>
        <w:t>м</w:t>
      </w:r>
      <w:r w:rsidRPr="00CC2D8F">
        <w:t>а</w:t>
      </w:r>
      <w:r w:rsidRPr="00CC2D8F">
        <w:rPr>
          <w:spacing w:val="-3"/>
        </w:rPr>
        <w:t>ти</w:t>
      </w:r>
      <w:r w:rsidRPr="00CC2D8F">
        <w:rPr>
          <w:spacing w:val="3"/>
        </w:rPr>
        <w:t>в</w:t>
      </w:r>
      <w:r w:rsidRPr="00CC2D8F">
        <w:rPr>
          <w:spacing w:val="-6"/>
        </w:rPr>
        <w:t>о</w:t>
      </w:r>
      <w:r w:rsidRPr="00CC2D8F">
        <w:t>в</w:t>
      </w:r>
      <w:r w:rsidRPr="00CC2D8F">
        <w:rPr>
          <w:spacing w:val="-12"/>
        </w:rPr>
        <w:t xml:space="preserve"> </w:t>
      </w:r>
      <w:r w:rsidRPr="00CC2D8F">
        <w:rPr>
          <w:spacing w:val="-3"/>
        </w:rPr>
        <w:t>т</w:t>
      </w:r>
      <w:r w:rsidRPr="00CC2D8F">
        <w:rPr>
          <w:spacing w:val="5"/>
        </w:rPr>
        <w:t>е</w:t>
      </w:r>
      <w:r w:rsidRPr="00CC2D8F">
        <w:rPr>
          <w:spacing w:val="-6"/>
        </w:rPr>
        <w:t>х</w:t>
      </w:r>
      <w:r w:rsidRPr="00CC2D8F">
        <w:rPr>
          <w:spacing w:val="2"/>
        </w:rPr>
        <w:t>н</w:t>
      </w:r>
      <w:r w:rsidRPr="00CC2D8F">
        <w:rPr>
          <w:spacing w:val="-6"/>
        </w:rPr>
        <w:t>о</w:t>
      </w:r>
      <w:r w:rsidRPr="00CC2D8F">
        <w:rPr>
          <w:spacing w:val="6"/>
        </w:rPr>
        <w:t>л</w:t>
      </w:r>
      <w:r w:rsidRPr="00CC2D8F">
        <w:rPr>
          <w:spacing w:val="-6"/>
        </w:rPr>
        <w:t>о</w:t>
      </w:r>
      <w:r w:rsidRPr="00CC2D8F">
        <w:rPr>
          <w:spacing w:val="3"/>
        </w:rPr>
        <w:t>г</w:t>
      </w:r>
      <w:r w:rsidRPr="00CC2D8F">
        <w:t>и</w:t>
      </w:r>
      <w:r w:rsidRPr="00CC2D8F">
        <w:rPr>
          <w:spacing w:val="1"/>
        </w:rPr>
        <w:t>чес</w:t>
      </w:r>
      <w:r w:rsidRPr="00CC2D8F">
        <w:t>ких</w:t>
      </w:r>
      <w:r w:rsidRPr="00CC2D8F">
        <w:rPr>
          <w:spacing w:val="-15"/>
        </w:rPr>
        <w:t xml:space="preserve"> </w:t>
      </w:r>
      <w:r w:rsidRPr="00CC2D8F">
        <w:rPr>
          <w:spacing w:val="2"/>
        </w:rPr>
        <w:t>п</w:t>
      </w:r>
      <w:r w:rsidRPr="00CC2D8F">
        <w:rPr>
          <w:spacing w:val="-6"/>
        </w:rPr>
        <w:t>о</w:t>
      </w:r>
      <w:r w:rsidRPr="00CC2D8F">
        <w:rPr>
          <w:spacing w:val="-3"/>
        </w:rPr>
        <w:t>т</w:t>
      </w:r>
      <w:r w:rsidRPr="00CC2D8F">
        <w:rPr>
          <w:spacing w:val="1"/>
        </w:rPr>
        <w:t>е</w:t>
      </w:r>
      <w:r w:rsidRPr="00CC2D8F">
        <w:rPr>
          <w:spacing w:val="3"/>
        </w:rPr>
        <w:t>р</w:t>
      </w:r>
      <w:r w:rsidRPr="00CC2D8F">
        <w:t>ь</w:t>
      </w:r>
      <w:r w:rsidRPr="00CC2D8F">
        <w:rPr>
          <w:spacing w:val="-14"/>
        </w:rPr>
        <w:t xml:space="preserve"> </w:t>
      </w:r>
      <w:r w:rsidRPr="00CC2D8F">
        <w:t>п</w:t>
      </w:r>
      <w:r w:rsidRPr="00CC2D8F">
        <w:rPr>
          <w:spacing w:val="3"/>
        </w:rPr>
        <w:t>р</w:t>
      </w:r>
      <w:r w:rsidRPr="00CC2D8F">
        <w:t>и</w:t>
      </w:r>
      <w:r w:rsidRPr="00CC2D8F">
        <w:rPr>
          <w:spacing w:val="-12"/>
        </w:rPr>
        <w:t xml:space="preserve"> </w:t>
      </w:r>
      <w:r w:rsidRPr="00CC2D8F">
        <w:t>п</w:t>
      </w:r>
      <w:r w:rsidRPr="00CC2D8F">
        <w:rPr>
          <w:spacing w:val="1"/>
        </w:rPr>
        <w:t>е</w:t>
      </w:r>
      <w:r w:rsidRPr="00CC2D8F">
        <w:t>р</w:t>
      </w:r>
      <w:r w:rsidRPr="00CC2D8F">
        <w:rPr>
          <w:spacing w:val="1"/>
        </w:rPr>
        <w:t>е</w:t>
      </w:r>
      <w:r w:rsidRPr="00CC2D8F">
        <w:t>да</w:t>
      </w:r>
      <w:r w:rsidRPr="00CC2D8F">
        <w:rPr>
          <w:spacing w:val="1"/>
        </w:rPr>
        <w:t>ч</w:t>
      </w:r>
      <w:r w:rsidRPr="00CC2D8F">
        <w:t>е</w:t>
      </w:r>
      <w:r w:rsidRPr="00CC2D8F">
        <w:rPr>
          <w:w w:val="99"/>
        </w:rPr>
        <w:t xml:space="preserve"> </w:t>
      </w:r>
      <w:r w:rsidRPr="00CC2D8F">
        <w:rPr>
          <w:spacing w:val="-3"/>
        </w:rPr>
        <w:t>т</w:t>
      </w:r>
      <w:r w:rsidRPr="00CC2D8F">
        <w:rPr>
          <w:spacing w:val="1"/>
        </w:rPr>
        <w:t>е</w:t>
      </w:r>
      <w:r w:rsidRPr="00CC2D8F">
        <w:t>п</w:t>
      </w:r>
      <w:r w:rsidRPr="00CC2D8F">
        <w:rPr>
          <w:spacing w:val="2"/>
        </w:rPr>
        <w:t>л</w:t>
      </w:r>
      <w:r w:rsidRPr="00CC2D8F">
        <w:rPr>
          <w:spacing w:val="-6"/>
        </w:rPr>
        <w:t>о</w:t>
      </w:r>
      <w:r w:rsidRPr="00CC2D8F">
        <w:rPr>
          <w:spacing w:val="3"/>
        </w:rPr>
        <w:t>в</w:t>
      </w:r>
      <w:r w:rsidRPr="00CC2D8F">
        <w:t>ой</w:t>
      </w:r>
      <w:r w:rsidRPr="00CC2D8F">
        <w:rPr>
          <w:spacing w:val="8"/>
        </w:rPr>
        <w:t xml:space="preserve"> </w:t>
      </w:r>
      <w:r w:rsidRPr="00CC2D8F">
        <w:t>эн</w:t>
      </w:r>
      <w:r w:rsidRPr="00CC2D8F">
        <w:rPr>
          <w:spacing w:val="1"/>
        </w:rPr>
        <w:t>е</w:t>
      </w:r>
      <w:r w:rsidRPr="00CC2D8F">
        <w:t>р</w:t>
      </w:r>
      <w:r w:rsidRPr="00CC2D8F">
        <w:rPr>
          <w:spacing w:val="3"/>
        </w:rPr>
        <w:t>г</w:t>
      </w:r>
      <w:r w:rsidRPr="00CC2D8F">
        <w:t>ии</w:t>
      </w:r>
      <w:r w:rsidRPr="00CC2D8F">
        <w:rPr>
          <w:spacing w:val="9"/>
        </w:rPr>
        <w:t xml:space="preserve"> </w:t>
      </w:r>
      <w:r w:rsidRPr="00CC2D8F">
        <w:t>(</w:t>
      </w:r>
      <w:r w:rsidRPr="00CC2D8F">
        <w:rPr>
          <w:spacing w:val="7"/>
        </w:rPr>
        <w:t>м</w:t>
      </w:r>
      <w:r w:rsidRPr="00CC2D8F">
        <w:t>о</w:t>
      </w:r>
      <w:r w:rsidRPr="00CC2D8F">
        <w:rPr>
          <w:spacing w:val="-6"/>
        </w:rPr>
        <w:t>щ</w:t>
      </w:r>
      <w:r w:rsidRPr="00CC2D8F">
        <w:rPr>
          <w:spacing w:val="2"/>
        </w:rPr>
        <w:t>н</w:t>
      </w:r>
      <w:r w:rsidRPr="00CC2D8F">
        <w:rPr>
          <w:spacing w:val="-6"/>
        </w:rPr>
        <w:t>о</w:t>
      </w:r>
      <w:r w:rsidRPr="00CC2D8F">
        <w:rPr>
          <w:spacing w:val="1"/>
        </w:rPr>
        <w:t>с</w:t>
      </w:r>
      <w:r w:rsidRPr="00CC2D8F">
        <w:rPr>
          <w:spacing w:val="2"/>
        </w:rPr>
        <w:t>т</w:t>
      </w:r>
      <w:r w:rsidRPr="00CC2D8F">
        <w:t>и),</w:t>
      </w:r>
      <w:r w:rsidRPr="00CC2D8F">
        <w:rPr>
          <w:spacing w:val="12"/>
        </w:rPr>
        <w:t xml:space="preserve"> </w:t>
      </w:r>
      <w:r w:rsidRPr="00CC2D8F">
        <w:rPr>
          <w:spacing w:val="-3"/>
        </w:rPr>
        <w:t>т</w:t>
      </w:r>
      <w:r w:rsidRPr="00CC2D8F">
        <w:rPr>
          <w:spacing w:val="1"/>
        </w:rPr>
        <w:t>е</w:t>
      </w:r>
      <w:r w:rsidRPr="00CC2D8F">
        <w:t>п</w:t>
      </w:r>
      <w:r w:rsidRPr="00CC2D8F">
        <w:rPr>
          <w:spacing w:val="6"/>
        </w:rPr>
        <w:t>л</w:t>
      </w:r>
      <w:r w:rsidRPr="00CC2D8F">
        <w:rPr>
          <w:spacing w:val="-6"/>
        </w:rPr>
        <w:t>о</w:t>
      </w:r>
      <w:r w:rsidRPr="00CC2D8F">
        <w:rPr>
          <w:spacing w:val="2"/>
        </w:rPr>
        <w:t>н</w:t>
      </w:r>
      <w:r w:rsidRPr="00CC2D8F">
        <w:rPr>
          <w:spacing w:val="-6"/>
        </w:rPr>
        <w:t>о</w:t>
      </w:r>
      <w:r w:rsidRPr="00CC2D8F">
        <w:rPr>
          <w:spacing w:val="1"/>
        </w:rPr>
        <w:t>с</w:t>
      </w:r>
      <w:r w:rsidRPr="00CC2D8F">
        <w:rPr>
          <w:spacing w:val="2"/>
        </w:rPr>
        <w:t>и</w:t>
      </w:r>
      <w:r w:rsidRPr="00CC2D8F">
        <w:rPr>
          <w:spacing w:val="-3"/>
        </w:rPr>
        <w:t>т</w:t>
      </w:r>
      <w:r w:rsidRPr="00CC2D8F">
        <w:rPr>
          <w:spacing w:val="1"/>
        </w:rPr>
        <w:t>е</w:t>
      </w:r>
      <w:r w:rsidRPr="00CC2D8F">
        <w:rPr>
          <w:spacing w:val="2"/>
        </w:rPr>
        <w:t>л</w:t>
      </w:r>
      <w:r w:rsidRPr="00CC2D8F">
        <w:t>я,</w:t>
      </w:r>
      <w:r w:rsidRPr="00CC2D8F">
        <w:rPr>
          <w:spacing w:val="13"/>
        </w:rPr>
        <w:t xml:space="preserve"> </w:t>
      </w:r>
      <w:r w:rsidRPr="00CC2D8F">
        <w:t>вк</w:t>
      </w:r>
      <w:r w:rsidRPr="00CC2D8F">
        <w:rPr>
          <w:spacing w:val="2"/>
        </w:rPr>
        <w:t>л</w:t>
      </w:r>
      <w:r w:rsidRPr="00CC2D8F">
        <w:t>ю</w:t>
      </w:r>
      <w:r w:rsidRPr="00CC2D8F">
        <w:rPr>
          <w:spacing w:val="1"/>
        </w:rPr>
        <w:t>ч</w:t>
      </w:r>
      <w:r w:rsidRPr="00CC2D8F">
        <w:t>а</w:t>
      </w:r>
      <w:r w:rsidRPr="00CC2D8F">
        <w:rPr>
          <w:spacing w:val="1"/>
        </w:rPr>
        <w:t>е</w:t>
      </w:r>
      <w:r w:rsidRPr="00CC2D8F">
        <w:rPr>
          <w:spacing w:val="2"/>
        </w:rPr>
        <w:t>м</w:t>
      </w:r>
      <w:r w:rsidRPr="00CC2D8F">
        <w:t>ых</w:t>
      </w:r>
      <w:r w:rsidRPr="00CC2D8F">
        <w:rPr>
          <w:spacing w:val="6"/>
        </w:rPr>
        <w:t xml:space="preserve"> </w:t>
      </w:r>
      <w:r w:rsidRPr="00CC2D8F">
        <w:t>в</w:t>
      </w:r>
      <w:r w:rsidRPr="00CC2D8F">
        <w:rPr>
          <w:spacing w:val="9"/>
        </w:rPr>
        <w:t xml:space="preserve"> </w:t>
      </w:r>
      <w:r w:rsidRPr="00CC2D8F">
        <w:t>ра</w:t>
      </w:r>
      <w:r w:rsidRPr="00CC2D8F">
        <w:rPr>
          <w:spacing w:val="1"/>
        </w:rPr>
        <w:t>сче</w:t>
      </w:r>
      <w:r w:rsidRPr="00CC2D8F">
        <w:t>т</w:t>
      </w:r>
      <w:r w:rsidRPr="00CC2D8F">
        <w:rPr>
          <w:w w:val="99"/>
        </w:rPr>
        <w:t xml:space="preserve"> </w:t>
      </w:r>
      <w:r w:rsidRPr="00CC2D8F">
        <w:rPr>
          <w:spacing w:val="-6"/>
        </w:rPr>
        <w:t>о</w:t>
      </w:r>
      <w:r w:rsidRPr="00CC2D8F">
        <w:rPr>
          <w:spacing w:val="2"/>
        </w:rPr>
        <w:t>т</w:t>
      </w:r>
      <w:r w:rsidRPr="00CC2D8F">
        <w:t>п</w:t>
      </w:r>
      <w:r w:rsidRPr="00CC2D8F">
        <w:rPr>
          <w:spacing w:val="4"/>
        </w:rPr>
        <w:t>у</w:t>
      </w:r>
      <w:r w:rsidRPr="00CC2D8F">
        <w:rPr>
          <w:spacing w:val="-6"/>
        </w:rPr>
        <w:t>щ</w:t>
      </w:r>
      <w:r w:rsidRPr="00CC2D8F">
        <w:rPr>
          <w:spacing w:val="1"/>
        </w:rPr>
        <w:t>е</w:t>
      </w:r>
      <w:r w:rsidRPr="00CC2D8F">
        <w:t>н</w:t>
      </w:r>
      <w:r w:rsidRPr="00CC2D8F">
        <w:rPr>
          <w:spacing w:val="2"/>
        </w:rPr>
        <w:t>н</w:t>
      </w:r>
      <w:r w:rsidRPr="00CC2D8F">
        <w:rPr>
          <w:spacing w:val="3"/>
        </w:rPr>
        <w:t>ы</w:t>
      </w:r>
      <w:r w:rsidRPr="00CC2D8F">
        <w:t>х</w:t>
      </w:r>
      <w:r w:rsidRPr="00CC2D8F">
        <w:rPr>
          <w:spacing w:val="-16"/>
        </w:rPr>
        <w:t xml:space="preserve"> </w:t>
      </w:r>
      <w:r w:rsidRPr="00CC2D8F">
        <w:rPr>
          <w:spacing w:val="-3"/>
        </w:rPr>
        <w:t>т</w:t>
      </w:r>
      <w:r w:rsidRPr="00CC2D8F">
        <w:rPr>
          <w:spacing w:val="1"/>
        </w:rPr>
        <w:t>е</w:t>
      </w:r>
      <w:r w:rsidRPr="00CC2D8F">
        <w:t>п</w:t>
      </w:r>
      <w:r w:rsidRPr="00CC2D8F">
        <w:rPr>
          <w:spacing w:val="2"/>
        </w:rPr>
        <w:t>л</w:t>
      </w:r>
      <w:r w:rsidRPr="00CC2D8F">
        <w:rPr>
          <w:spacing w:val="-6"/>
        </w:rPr>
        <w:t>о</w:t>
      </w:r>
      <w:r w:rsidRPr="00CC2D8F">
        <w:rPr>
          <w:spacing w:val="3"/>
        </w:rPr>
        <w:t>в</w:t>
      </w:r>
      <w:r w:rsidRPr="00CC2D8F">
        <w:t>ой</w:t>
      </w:r>
      <w:r w:rsidRPr="00CC2D8F">
        <w:rPr>
          <w:spacing w:val="-14"/>
        </w:rPr>
        <w:t xml:space="preserve"> </w:t>
      </w:r>
      <w:r w:rsidRPr="00CC2D8F">
        <w:t>эн</w:t>
      </w:r>
      <w:r w:rsidRPr="00CC2D8F">
        <w:rPr>
          <w:spacing w:val="1"/>
        </w:rPr>
        <w:t>е</w:t>
      </w:r>
      <w:r w:rsidRPr="00CC2D8F">
        <w:t>ргии</w:t>
      </w:r>
      <w:r w:rsidRPr="00CC2D8F">
        <w:rPr>
          <w:spacing w:val="-14"/>
        </w:rPr>
        <w:t xml:space="preserve"> </w:t>
      </w:r>
      <w:r w:rsidRPr="00CC2D8F">
        <w:t>(</w:t>
      </w:r>
      <w:r w:rsidRPr="00CC2D8F">
        <w:rPr>
          <w:spacing w:val="2"/>
        </w:rPr>
        <w:t>м</w:t>
      </w:r>
      <w:r w:rsidRPr="00CC2D8F">
        <w:t>ощ</w:t>
      </w:r>
      <w:r w:rsidRPr="00CC2D8F">
        <w:rPr>
          <w:spacing w:val="2"/>
        </w:rPr>
        <w:t>н</w:t>
      </w:r>
      <w:r w:rsidRPr="00CC2D8F">
        <w:rPr>
          <w:spacing w:val="-6"/>
        </w:rPr>
        <w:t>о</w:t>
      </w:r>
      <w:r w:rsidRPr="00CC2D8F">
        <w:rPr>
          <w:spacing w:val="1"/>
        </w:rPr>
        <w:t>с</w:t>
      </w:r>
      <w:r w:rsidRPr="00CC2D8F">
        <w:rPr>
          <w:spacing w:val="-3"/>
        </w:rPr>
        <w:t>т</w:t>
      </w:r>
      <w:r w:rsidRPr="00CC2D8F">
        <w:rPr>
          <w:spacing w:val="2"/>
        </w:rPr>
        <w:t>и</w:t>
      </w:r>
      <w:r w:rsidRPr="00CC2D8F">
        <w:t>)</w:t>
      </w:r>
      <w:r w:rsidRPr="00CC2D8F">
        <w:rPr>
          <w:spacing w:val="-13"/>
        </w:rPr>
        <w:t xml:space="preserve"> </w:t>
      </w:r>
      <w:r w:rsidRPr="00CC2D8F">
        <w:t>и</w:t>
      </w:r>
      <w:r w:rsidRPr="00CC2D8F">
        <w:rPr>
          <w:spacing w:val="-14"/>
        </w:rPr>
        <w:t xml:space="preserve"> </w:t>
      </w:r>
      <w:r w:rsidRPr="00CC2D8F">
        <w:rPr>
          <w:spacing w:val="-3"/>
        </w:rPr>
        <w:t>т</w:t>
      </w:r>
      <w:r w:rsidRPr="00CC2D8F">
        <w:rPr>
          <w:spacing w:val="1"/>
        </w:rPr>
        <w:t>е</w:t>
      </w:r>
      <w:r w:rsidRPr="00CC2D8F">
        <w:t>п</w:t>
      </w:r>
      <w:r w:rsidRPr="00CC2D8F">
        <w:rPr>
          <w:spacing w:val="2"/>
        </w:rPr>
        <w:t>л</w:t>
      </w:r>
      <w:r w:rsidRPr="00CC2D8F">
        <w:rPr>
          <w:spacing w:val="-6"/>
        </w:rPr>
        <w:t>о</w:t>
      </w:r>
      <w:r w:rsidRPr="00CC2D8F">
        <w:rPr>
          <w:spacing w:val="2"/>
        </w:rPr>
        <w:t>н</w:t>
      </w:r>
      <w:r w:rsidRPr="00CC2D8F">
        <w:rPr>
          <w:spacing w:val="-6"/>
        </w:rPr>
        <w:t>о</w:t>
      </w:r>
      <w:r w:rsidRPr="00CC2D8F">
        <w:rPr>
          <w:spacing w:val="1"/>
        </w:rPr>
        <w:t>с</w:t>
      </w:r>
      <w:r w:rsidRPr="00CC2D8F">
        <w:rPr>
          <w:spacing w:val="2"/>
        </w:rPr>
        <w:t>и</w:t>
      </w:r>
      <w:r w:rsidRPr="00CC2D8F">
        <w:rPr>
          <w:spacing w:val="-3"/>
        </w:rPr>
        <w:t>т</w:t>
      </w:r>
      <w:r w:rsidRPr="00CC2D8F">
        <w:rPr>
          <w:spacing w:val="1"/>
        </w:rPr>
        <w:t>е</w:t>
      </w:r>
      <w:r w:rsidRPr="00CC2D8F">
        <w:rPr>
          <w:spacing w:val="2"/>
        </w:rPr>
        <w:t>л</w:t>
      </w:r>
      <w:r w:rsidRPr="00CC2D8F">
        <w:t>я</w:t>
      </w:r>
      <w:bookmarkEnd w:id="126"/>
      <w:bookmarkEnd w:id="127"/>
    </w:p>
    <w:p w:rsidR="000452B5" w:rsidRPr="00DD66B3" w:rsidRDefault="000452B5" w:rsidP="00BA2215">
      <w:pPr>
        <w:pStyle w:val="aff4"/>
      </w:pPr>
      <w:r w:rsidRPr="00DD66B3">
        <w:t xml:space="preserve">Нормируемые часовые среднегодовые тепловые потери через изоляцию трубопроводов тепловых сетей определяются по всем участкам тепловой сети. Нормируемые месячные часовые потери определяются исходя из ожидаемых условий работы тепловой сети путем пересчета нормативных среднегодовых тепловых потерь на их ожидаемые среднемесячные значения отдельно для участков подземной и надземной прокладки. Нормируемые годовые потери </w:t>
      </w:r>
      <w:r>
        <w:t xml:space="preserve">тепловой мощности и теплоносителя </w:t>
      </w:r>
      <w:r w:rsidRPr="00DD66B3">
        <w:t>планируются суммированием тепловых потерь по всем участкам, определенных с учетом нормируемых месячных часовых потерь тепловых сетей и времени работы сетей.</w:t>
      </w:r>
    </w:p>
    <w:p w:rsidR="000452B5" w:rsidRDefault="000452B5" w:rsidP="00BA2215">
      <w:pPr>
        <w:pStyle w:val="aff4"/>
      </w:pPr>
      <w:r w:rsidRPr="00DD66B3">
        <w:t>Фактические тепловые потери тепловой энергии и теплоносителя в сетях определяются как разность количества тепловой энергии и теплоносителя, отпущенных в сеть и полезно отпущенных тепловой энергии и теплоносителя</w:t>
      </w:r>
      <w:r>
        <w:t xml:space="preserve"> потребителям</w:t>
      </w:r>
      <w:r w:rsidRPr="00DD66B3">
        <w:t>. Фактические потери теплоносителя определяются по счетчику подпитки, установленному на АМК-60.</w:t>
      </w:r>
    </w:p>
    <w:p w:rsidR="000452B5" w:rsidRDefault="000452B5" w:rsidP="00BA2215">
      <w:pPr>
        <w:pStyle w:val="aff4"/>
      </w:pPr>
      <w:r>
        <w:t>Распределение сверхнормативных тепловых потерь тепловой энергии и теплоносителя между сетями СЦТ1 и СЦТ2 пгт.Камские Поляны производится в количествах, пропорциональных утвержденным нормативам технологических потерь с учетом аварийных утечек теплоносителя.</w:t>
      </w:r>
    </w:p>
    <w:p w:rsidR="008D436B" w:rsidRPr="00A465C0" w:rsidRDefault="000452B5" w:rsidP="00BA2215">
      <w:pPr>
        <w:pStyle w:val="aff4"/>
      </w:pPr>
      <w:r w:rsidRPr="00A465C0">
        <w:t>Значения нормативов технологических потерь в тепловых сетях при передаче тепловой энергии по тепловым сетям, включаемые в расчет отпущенной тепловой энергии за последние 4 года (201</w:t>
      </w:r>
      <w:r w:rsidR="00A465C0" w:rsidRPr="00A465C0">
        <w:t>7 - 2021</w:t>
      </w:r>
      <w:r w:rsidRPr="00A465C0">
        <w:t>гг.) и сведения о фактических потерях тепловой энергии в тепловых сетях представлены в</w:t>
      </w:r>
      <w:r w:rsidR="008D436B" w:rsidRPr="00A465C0">
        <w:t xml:space="preserve"> </w:t>
      </w:r>
      <w:r w:rsidR="007B44B3">
        <w:fldChar w:fldCharType="begin"/>
      </w:r>
      <w:r w:rsidR="007B44B3">
        <w:instrText xml:space="preserve"> REF _Ref511227360 \h  \* MERGEFORMAT </w:instrText>
      </w:r>
      <w:r w:rsidR="007B44B3">
        <w:fldChar w:fldCharType="separate"/>
      </w:r>
      <w:r w:rsidR="00F41843" w:rsidRPr="00A465C0">
        <w:t xml:space="preserve">таб.  </w:t>
      </w:r>
      <w:r w:rsidR="00F41843">
        <w:rPr>
          <w:noProof/>
        </w:rPr>
        <w:t>12</w:t>
      </w:r>
      <w:r w:rsidR="007B44B3">
        <w:fldChar w:fldCharType="end"/>
      </w:r>
      <w:r w:rsidR="008D436B" w:rsidRPr="00A465C0">
        <w:t>.</w:t>
      </w:r>
      <w:r w:rsidR="00764EDE" w:rsidRPr="00A465C0">
        <w:t xml:space="preserve"> </w:t>
      </w:r>
    </w:p>
    <w:p w:rsidR="000452B5" w:rsidRPr="00A465C0" w:rsidRDefault="000452B5" w:rsidP="000452B5">
      <w:pPr>
        <w:pStyle w:val="aff2"/>
        <w:ind w:left="4111"/>
      </w:pPr>
      <w:bookmarkStart w:id="128" w:name="_Ref511227360"/>
      <w:r w:rsidRPr="00A465C0">
        <w:t xml:space="preserve">таб.  </w:t>
      </w:r>
      <w:r w:rsidR="00C04169" w:rsidRPr="00A465C0">
        <w:rPr>
          <w:noProof/>
        </w:rPr>
        <w:fldChar w:fldCharType="begin"/>
      </w:r>
      <w:r w:rsidR="00236FDF" w:rsidRPr="00A465C0">
        <w:rPr>
          <w:noProof/>
        </w:rPr>
        <w:instrText xml:space="preserve"> SEQ таб._ \* ARABIC </w:instrText>
      </w:r>
      <w:r w:rsidR="00C04169" w:rsidRPr="00A465C0">
        <w:rPr>
          <w:noProof/>
        </w:rPr>
        <w:fldChar w:fldCharType="separate"/>
      </w:r>
      <w:r w:rsidR="00F41843">
        <w:rPr>
          <w:noProof/>
        </w:rPr>
        <w:t>12</w:t>
      </w:r>
      <w:r w:rsidR="00C04169" w:rsidRPr="00A465C0">
        <w:rPr>
          <w:noProof/>
        </w:rPr>
        <w:fldChar w:fldCharType="end"/>
      </w:r>
      <w:bookmarkEnd w:id="128"/>
      <w:r w:rsidRPr="00A465C0">
        <w:t xml:space="preserve"> – Сведения о технологических потерях и потерях теплоносителя в тепловых сетях МО пгт.Камские Поляны при передаче тепловой энергии, включаемые в расчет отпущенной тепловой энергии</w:t>
      </w:r>
    </w:p>
    <w:tbl>
      <w:tblPr>
        <w:tblW w:w="97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26"/>
        <w:gridCol w:w="1193"/>
        <w:gridCol w:w="1088"/>
        <w:gridCol w:w="1088"/>
        <w:gridCol w:w="1134"/>
        <w:gridCol w:w="1223"/>
      </w:tblGrid>
      <w:tr w:rsidR="00D94CAD" w:rsidRPr="00A465C0" w:rsidTr="00D94CAD">
        <w:trPr>
          <w:trHeight w:val="300"/>
          <w:tblHeader/>
        </w:trPr>
        <w:tc>
          <w:tcPr>
            <w:tcW w:w="4026" w:type="dxa"/>
            <w:shd w:val="clear" w:color="auto" w:fill="auto"/>
            <w:noWrap/>
            <w:tcMar>
              <w:left w:w="57" w:type="dxa"/>
              <w:right w:w="57" w:type="dxa"/>
            </w:tcMar>
            <w:vAlign w:val="center"/>
          </w:tcPr>
          <w:p w:rsidR="00D94CAD" w:rsidRPr="00A465C0" w:rsidRDefault="00D94CAD" w:rsidP="00C3045B">
            <w:pPr>
              <w:widowControl/>
              <w:spacing w:line="240" w:lineRule="auto"/>
              <w:jc w:val="center"/>
              <w:rPr>
                <w:sz w:val="24"/>
                <w:szCs w:val="24"/>
                <w:lang w:val="ru-RU"/>
              </w:rPr>
            </w:pPr>
            <w:r w:rsidRPr="00A465C0">
              <w:rPr>
                <w:sz w:val="24"/>
                <w:szCs w:val="24"/>
                <w:lang w:val="ru-RU"/>
              </w:rPr>
              <w:t>Наименование показателя</w:t>
            </w:r>
          </w:p>
        </w:tc>
        <w:tc>
          <w:tcPr>
            <w:tcW w:w="5726" w:type="dxa"/>
            <w:gridSpan w:val="5"/>
            <w:shd w:val="clear" w:color="auto" w:fill="auto"/>
            <w:tcMar>
              <w:left w:w="57" w:type="dxa"/>
              <w:right w:w="57" w:type="dxa"/>
            </w:tcMar>
            <w:vAlign w:val="center"/>
          </w:tcPr>
          <w:p w:rsidR="00D94CAD" w:rsidRPr="00A465C0" w:rsidRDefault="00D94CAD" w:rsidP="00C3045B">
            <w:pPr>
              <w:widowControl/>
              <w:spacing w:line="240" w:lineRule="auto"/>
              <w:jc w:val="center"/>
              <w:rPr>
                <w:sz w:val="24"/>
                <w:szCs w:val="24"/>
                <w:lang w:val="ru-RU"/>
              </w:rPr>
            </w:pPr>
            <w:r w:rsidRPr="00A465C0">
              <w:rPr>
                <w:sz w:val="24"/>
                <w:szCs w:val="24"/>
                <w:lang w:val="ru-RU"/>
              </w:rPr>
              <w:t>Отчет</w:t>
            </w:r>
          </w:p>
        </w:tc>
      </w:tr>
      <w:tr w:rsidR="00250FEF" w:rsidRPr="00A465C0" w:rsidTr="00C3045B">
        <w:trPr>
          <w:trHeight w:val="738"/>
          <w:tblHeader/>
        </w:trPr>
        <w:tc>
          <w:tcPr>
            <w:tcW w:w="4026" w:type="dxa"/>
            <w:tcBorders>
              <w:bottom w:val="single" w:sz="4" w:space="0" w:color="auto"/>
            </w:tcBorders>
            <w:shd w:val="clear" w:color="auto" w:fill="auto"/>
            <w:tcMar>
              <w:left w:w="57" w:type="dxa"/>
              <w:right w:w="57" w:type="dxa"/>
            </w:tcMar>
          </w:tcPr>
          <w:p w:rsidR="00250FEF" w:rsidRPr="00A465C0" w:rsidRDefault="00250FEF" w:rsidP="00C3045B">
            <w:pPr>
              <w:jc w:val="center"/>
              <w:rPr>
                <w:sz w:val="24"/>
                <w:szCs w:val="24"/>
                <w:lang w:val="ru-RU"/>
              </w:rPr>
            </w:pPr>
          </w:p>
        </w:tc>
        <w:tc>
          <w:tcPr>
            <w:tcW w:w="1193" w:type="dxa"/>
            <w:tcBorders>
              <w:bottom w:val="single" w:sz="4" w:space="0" w:color="auto"/>
            </w:tcBorders>
            <w:shd w:val="clear" w:color="auto" w:fill="auto"/>
            <w:tcMar>
              <w:left w:w="57" w:type="dxa"/>
              <w:right w:w="57" w:type="dxa"/>
            </w:tcMar>
            <w:vAlign w:val="center"/>
          </w:tcPr>
          <w:p w:rsidR="00250FEF" w:rsidRPr="00A465C0" w:rsidRDefault="00250FEF" w:rsidP="00D531F4">
            <w:pPr>
              <w:widowControl/>
              <w:spacing w:line="240" w:lineRule="auto"/>
              <w:jc w:val="center"/>
              <w:rPr>
                <w:sz w:val="24"/>
                <w:szCs w:val="24"/>
                <w:lang w:val="ru-RU"/>
              </w:rPr>
            </w:pPr>
            <w:r w:rsidRPr="00A465C0">
              <w:rPr>
                <w:sz w:val="24"/>
                <w:szCs w:val="24"/>
                <w:lang w:val="ru-RU"/>
              </w:rPr>
              <w:t>201</w:t>
            </w:r>
            <w:r w:rsidR="00D531F4" w:rsidRPr="00A465C0">
              <w:rPr>
                <w:sz w:val="24"/>
                <w:szCs w:val="24"/>
                <w:lang w:val="ru-RU"/>
              </w:rPr>
              <w:t>7</w:t>
            </w:r>
            <w:r w:rsidRPr="00A465C0">
              <w:rPr>
                <w:sz w:val="24"/>
                <w:szCs w:val="24"/>
                <w:lang w:val="ru-RU"/>
              </w:rPr>
              <w:t xml:space="preserve"> г.</w:t>
            </w:r>
          </w:p>
        </w:tc>
        <w:tc>
          <w:tcPr>
            <w:tcW w:w="1088" w:type="dxa"/>
            <w:tcBorders>
              <w:bottom w:val="single" w:sz="4" w:space="0" w:color="auto"/>
            </w:tcBorders>
            <w:shd w:val="clear" w:color="auto" w:fill="auto"/>
            <w:tcMar>
              <w:left w:w="57" w:type="dxa"/>
              <w:right w:w="57" w:type="dxa"/>
            </w:tcMar>
            <w:vAlign w:val="center"/>
          </w:tcPr>
          <w:p w:rsidR="00250FEF" w:rsidRPr="00A465C0" w:rsidRDefault="00250FEF" w:rsidP="00D531F4">
            <w:pPr>
              <w:widowControl/>
              <w:spacing w:line="240" w:lineRule="auto"/>
              <w:jc w:val="center"/>
              <w:rPr>
                <w:sz w:val="24"/>
                <w:szCs w:val="24"/>
                <w:lang w:val="ru-RU"/>
              </w:rPr>
            </w:pPr>
            <w:r w:rsidRPr="00A465C0">
              <w:rPr>
                <w:sz w:val="24"/>
                <w:szCs w:val="24"/>
                <w:lang w:val="ru-RU"/>
              </w:rPr>
              <w:t>201</w:t>
            </w:r>
            <w:r w:rsidR="00D531F4" w:rsidRPr="00A465C0">
              <w:rPr>
                <w:sz w:val="24"/>
                <w:szCs w:val="24"/>
                <w:lang w:val="ru-RU"/>
              </w:rPr>
              <w:t>8</w:t>
            </w:r>
            <w:r w:rsidRPr="00A465C0">
              <w:rPr>
                <w:sz w:val="24"/>
                <w:szCs w:val="24"/>
                <w:lang w:val="ru-RU"/>
              </w:rPr>
              <w:t xml:space="preserve"> г.</w:t>
            </w:r>
          </w:p>
        </w:tc>
        <w:tc>
          <w:tcPr>
            <w:tcW w:w="1088" w:type="dxa"/>
            <w:tcBorders>
              <w:bottom w:val="single" w:sz="4" w:space="0" w:color="auto"/>
            </w:tcBorders>
            <w:shd w:val="clear" w:color="auto" w:fill="auto"/>
            <w:tcMar>
              <w:left w:w="57" w:type="dxa"/>
              <w:right w:w="57" w:type="dxa"/>
            </w:tcMar>
            <w:vAlign w:val="center"/>
          </w:tcPr>
          <w:p w:rsidR="00250FEF" w:rsidRPr="00A465C0" w:rsidRDefault="00250FEF" w:rsidP="00D531F4">
            <w:pPr>
              <w:widowControl/>
              <w:spacing w:line="240" w:lineRule="auto"/>
              <w:jc w:val="center"/>
              <w:rPr>
                <w:sz w:val="24"/>
                <w:szCs w:val="24"/>
                <w:lang w:val="ru-RU"/>
              </w:rPr>
            </w:pPr>
            <w:r w:rsidRPr="00A465C0">
              <w:rPr>
                <w:sz w:val="24"/>
                <w:szCs w:val="24"/>
                <w:lang w:val="ru-RU"/>
              </w:rPr>
              <w:t>201</w:t>
            </w:r>
            <w:r w:rsidR="00D531F4" w:rsidRPr="00A465C0">
              <w:rPr>
                <w:sz w:val="24"/>
                <w:szCs w:val="24"/>
                <w:lang w:val="ru-RU"/>
              </w:rPr>
              <w:t>9</w:t>
            </w:r>
            <w:r w:rsidRPr="00A465C0">
              <w:rPr>
                <w:sz w:val="24"/>
                <w:szCs w:val="24"/>
                <w:lang w:val="ru-RU"/>
              </w:rPr>
              <w:t xml:space="preserve"> г.</w:t>
            </w:r>
          </w:p>
        </w:tc>
        <w:tc>
          <w:tcPr>
            <w:tcW w:w="1134" w:type="dxa"/>
            <w:tcBorders>
              <w:bottom w:val="single" w:sz="4" w:space="0" w:color="auto"/>
            </w:tcBorders>
            <w:shd w:val="clear" w:color="auto" w:fill="auto"/>
            <w:tcMar>
              <w:left w:w="57" w:type="dxa"/>
              <w:right w:w="57" w:type="dxa"/>
            </w:tcMar>
            <w:vAlign w:val="center"/>
          </w:tcPr>
          <w:p w:rsidR="00250FEF" w:rsidRPr="00A465C0" w:rsidRDefault="00250FEF" w:rsidP="00D531F4">
            <w:pPr>
              <w:widowControl/>
              <w:spacing w:line="240" w:lineRule="auto"/>
              <w:jc w:val="center"/>
              <w:rPr>
                <w:sz w:val="24"/>
                <w:szCs w:val="24"/>
                <w:lang w:val="ru-RU"/>
              </w:rPr>
            </w:pPr>
            <w:r w:rsidRPr="00A465C0">
              <w:rPr>
                <w:sz w:val="24"/>
                <w:szCs w:val="24"/>
                <w:lang w:val="ru-RU"/>
              </w:rPr>
              <w:t>20</w:t>
            </w:r>
            <w:r w:rsidR="00D531F4" w:rsidRPr="00A465C0">
              <w:rPr>
                <w:sz w:val="24"/>
                <w:szCs w:val="24"/>
                <w:lang w:val="ru-RU"/>
              </w:rPr>
              <w:t>20</w:t>
            </w:r>
            <w:r w:rsidRPr="00A465C0">
              <w:rPr>
                <w:sz w:val="24"/>
                <w:szCs w:val="24"/>
                <w:lang w:val="ru-RU"/>
              </w:rPr>
              <w:t xml:space="preserve"> г.</w:t>
            </w:r>
          </w:p>
        </w:tc>
        <w:tc>
          <w:tcPr>
            <w:tcW w:w="1223" w:type="dxa"/>
            <w:tcBorders>
              <w:bottom w:val="single" w:sz="4" w:space="0" w:color="auto"/>
            </w:tcBorders>
            <w:shd w:val="clear" w:color="auto" w:fill="auto"/>
            <w:vAlign w:val="center"/>
          </w:tcPr>
          <w:p w:rsidR="00D94CAD" w:rsidRDefault="00D94CAD" w:rsidP="00C3045B">
            <w:pPr>
              <w:widowControl/>
              <w:spacing w:line="240" w:lineRule="auto"/>
              <w:jc w:val="center"/>
              <w:rPr>
                <w:sz w:val="24"/>
                <w:szCs w:val="24"/>
                <w:lang w:val="ru-RU"/>
              </w:rPr>
            </w:pPr>
          </w:p>
          <w:p w:rsidR="00D94CAD" w:rsidRPr="00A465C0" w:rsidRDefault="00D94CAD" w:rsidP="00C3045B">
            <w:pPr>
              <w:widowControl/>
              <w:spacing w:line="240" w:lineRule="auto"/>
              <w:jc w:val="center"/>
              <w:rPr>
                <w:sz w:val="24"/>
                <w:szCs w:val="24"/>
                <w:lang w:val="ru-RU"/>
              </w:rPr>
            </w:pPr>
            <w:r w:rsidRPr="00A465C0">
              <w:rPr>
                <w:sz w:val="24"/>
                <w:szCs w:val="24"/>
                <w:lang w:val="ru-RU"/>
              </w:rPr>
              <w:t>2021 г.</w:t>
            </w:r>
          </w:p>
          <w:p w:rsidR="00250FEF" w:rsidRPr="00A465C0" w:rsidRDefault="00250FEF" w:rsidP="00C3045B">
            <w:pPr>
              <w:jc w:val="center"/>
              <w:rPr>
                <w:sz w:val="24"/>
                <w:szCs w:val="24"/>
                <w:lang w:val="ru-RU"/>
              </w:rPr>
            </w:pPr>
          </w:p>
        </w:tc>
      </w:tr>
      <w:tr w:rsidR="00250FEF" w:rsidRPr="00FB34F5" w:rsidTr="00C85984">
        <w:trPr>
          <w:trHeight w:val="510"/>
        </w:trPr>
        <w:tc>
          <w:tcPr>
            <w:tcW w:w="4026" w:type="dxa"/>
            <w:shd w:val="clear" w:color="auto" w:fill="auto"/>
            <w:tcMar>
              <w:left w:w="57" w:type="dxa"/>
              <w:right w:w="57" w:type="dxa"/>
            </w:tcMar>
          </w:tcPr>
          <w:p w:rsidR="00250FEF" w:rsidRPr="00A465C0" w:rsidRDefault="00250FEF" w:rsidP="00C3045B">
            <w:pPr>
              <w:widowControl/>
              <w:spacing w:line="240" w:lineRule="auto"/>
              <w:rPr>
                <w:sz w:val="24"/>
                <w:szCs w:val="24"/>
                <w:lang w:val="ru-RU"/>
              </w:rPr>
            </w:pPr>
            <w:r w:rsidRPr="00A465C0">
              <w:rPr>
                <w:sz w:val="24"/>
                <w:szCs w:val="24"/>
                <w:lang w:val="ru-RU"/>
              </w:rPr>
              <w:t>Расчетные потери тепловой энергии в сетях при транспортировке, Гкал</w:t>
            </w:r>
          </w:p>
        </w:tc>
        <w:tc>
          <w:tcPr>
            <w:tcW w:w="1193" w:type="dxa"/>
            <w:shd w:val="clear" w:color="auto" w:fill="auto"/>
            <w:tcMar>
              <w:left w:w="57" w:type="dxa"/>
              <w:right w:w="57" w:type="dxa"/>
            </w:tcMar>
            <w:vAlign w:val="center"/>
          </w:tcPr>
          <w:p w:rsidR="00250FEF" w:rsidRPr="00A465C0" w:rsidRDefault="001D7D53" w:rsidP="00C3045B">
            <w:pPr>
              <w:widowControl/>
              <w:contextualSpacing/>
              <w:jc w:val="right"/>
              <w:rPr>
                <w:color w:val="000000"/>
                <w:sz w:val="24"/>
                <w:szCs w:val="24"/>
                <w:lang w:val="ru-RU"/>
              </w:rPr>
            </w:pPr>
            <w:r>
              <w:rPr>
                <w:color w:val="000000"/>
                <w:sz w:val="24"/>
                <w:szCs w:val="24"/>
                <w:lang w:val="ru-RU"/>
              </w:rPr>
              <w:t>18037,6</w:t>
            </w:r>
          </w:p>
        </w:tc>
        <w:tc>
          <w:tcPr>
            <w:tcW w:w="1088" w:type="dxa"/>
            <w:shd w:val="clear" w:color="auto" w:fill="auto"/>
            <w:tcMar>
              <w:left w:w="57" w:type="dxa"/>
              <w:right w:w="57" w:type="dxa"/>
            </w:tcMar>
            <w:vAlign w:val="center"/>
          </w:tcPr>
          <w:p w:rsidR="00250FEF" w:rsidRPr="00A465C0" w:rsidRDefault="001D7D53" w:rsidP="00C3045B">
            <w:pPr>
              <w:widowControl/>
              <w:contextualSpacing/>
              <w:jc w:val="right"/>
              <w:rPr>
                <w:color w:val="000000"/>
                <w:sz w:val="24"/>
                <w:szCs w:val="24"/>
                <w:lang w:val="ru-RU"/>
              </w:rPr>
            </w:pPr>
            <w:r>
              <w:rPr>
                <w:color w:val="000000"/>
                <w:sz w:val="24"/>
                <w:szCs w:val="24"/>
                <w:lang w:val="ru-RU"/>
              </w:rPr>
              <w:t>18037,6</w:t>
            </w:r>
          </w:p>
        </w:tc>
        <w:tc>
          <w:tcPr>
            <w:tcW w:w="1088" w:type="dxa"/>
            <w:shd w:val="clear" w:color="auto" w:fill="auto"/>
            <w:tcMar>
              <w:left w:w="57" w:type="dxa"/>
              <w:right w:w="57" w:type="dxa"/>
            </w:tcMar>
            <w:vAlign w:val="center"/>
          </w:tcPr>
          <w:p w:rsidR="00250FEF" w:rsidRPr="00A465C0" w:rsidRDefault="001D7D53" w:rsidP="00C3045B">
            <w:pPr>
              <w:widowControl/>
              <w:contextualSpacing/>
              <w:jc w:val="right"/>
              <w:rPr>
                <w:color w:val="000000"/>
                <w:sz w:val="24"/>
                <w:szCs w:val="24"/>
                <w:lang w:val="ru-RU"/>
              </w:rPr>
            </w:pPr>
            <w:r>
              <w:rPr>
                <w:color w:val="000000"/>
                <w:sz w:val="24"/>
                <w:szCs w:val="24"/>
                <w:lang w:val="ru-RU"/>
              </w:rPr>
              <w:t>18037,6</w:t>
            </w:r>
          </w:p>
        </w:tc>
        <w:tc>
          <w:tcPr>
            <w:tcW w:w="1134" w:type="dxa"/>
            <w:shd w:val="clear" w:color="auto" w:fill="auto"/>
            <w:noWrap/>
            <w:tcMar>
              <w:left w:w="57" w:type="dxa"/>
              <w:right w:w="57" w:type="dxa"/>
            </w:tcMar>
            <w:vAlign w:val="center"/>
          </w:tcPr>
          <w:p w:rsidR="00250FEF" w:rsidRPr="00A465C0" w:rsidRDefault="00250FEF" w:rsidP="00C3045B">
            <w:pPr>
              <w:widowControl/>
              <w:spacing w:line="240" w:lineRule="auto"/>
              <w:jc w:val="right"/>
              <w:rPr>
                <w:sz w:val="24"/>
                <w:szCs w:val="24"/>
                <w:lang w:val="ru-RU"/>
              </w:rPr>
            </w:pPr>
            <w:r w:rsidRPr="00A465C0">
              <w:rPr>
                <w:sz w:val="24"/>
                <w:szCs w:val="24"/>
                <w:lang w:val="ru-RU"/>
              </w:rPr>
              <w:t>18 037,6</w:t>
            </w:r>
          </w:p>
        </w:tc>
        <w:tc>
          <w:tcPr>
            <w:tcW w:w="1223" w:type="dxa"/>
            <w:shd w:val="clear" w:color="auto" w:fill="auto"/>
            <w:vAlign w:val="center"/>
          </w:tcPr>
          <w:p w:rsidR="00250FEF" w:rsidRPr="00A465C0" w:rsidRDefault="004159AC" w:rsidP="00C3045B">
            <w:pPr>
              <w:widowControl/>
              <w:spacing w:line="240" w:lineRule="auto"/>
              <w:jc w:val="right"/>
              <w:rPr>
                <w:sz w:val="24"/>
                <w:szCs w:val="24"/>
                <w:lang w:val="ru-RU"/>
              </w:rPr>
            </w:pPr>
            <w:r w:rsidRPr="00A465C0">
              <w:rPr>
                <w:sz w:val="24"/>
                <w:szCs w:val="24"/>
                <w:lang w:val="ru-RU"/>
              </w:rPr>
              <w:t>18</w:t>
            </w:r>
            <w:r w:rsidR="00292DB7" w:rsidRPr="00A465C0">
              <w:rPr>
                <w:sz w:val="24"/>
                <w:szCs w:val="24"/>
                <w:lang w:val="ru-RU"/>
              </w:rPr>
              <w:t xml:space="preserve"> </w:t>
            </w:r>
            <w:r w:rsidRPr="00A465C0">
              <w:rPr>
                <w:sz w:val="24"/>
                <w:szCs w:val="24"/>
                <w:lang w:val="ru-RU"/>
              </w:rPr>
              <w:t>037,6</w:t>
            </w:r>
          </w:p>
        </w:tc>
      </w:tr>
      <w:tr w:rsidR="00D531F4" w:rsidRPr="00FB34F5" w:rsidTr="00D531F4">
        <w:trPr>
          <w:trHeight w:val="510"/>
        </w:trPr>
        <w:tc>
          <w:tcPr>
            <w:tcW w:w="4026" w:type="dxa"/>
            <w:shd w:val="clear" w:color="auto" w:fill="auto"/>
            <w:tcMar>
              <w:left w:w="57" w:type="dxa"/>
              <w:right w:w="57" w:type="dxa"/>
            </w:tcMar>
          </w:tcPr>
          <w:p w:rsidR="00D531F4" w:rsidRPr="00D531F4" w:rsidRDefault="00D531F4" w:rsidP="00C3045B">
            <w:pPr>
              <w:widowControl/>
              <w:spacing w:line="240" w:lineRule="auto"/>
              <w:rPr>
                <w:sz w:val="24"/>
                <w:szCs w:val="24"/>
                <w:lang w:val="ru-RU"/>
              </w:rPr>
            </w:pPr>
            <w:r w:rsidRPr="00D531F4">
              <w:rPr>
                <w:sz w:val="24"/>
                <w:szCs w:val="24"/>
                <w:lang w:val="ru-RU"/>
              </w:rPr>
              <w:lastRenderedPageBreak/>
              <w:t>Фактические потери тепловой энергии в сетях при транспортировке, Гкал</w:t>
            </w:r>
          </w:p>
        </w:tc>
        <w:tc>
          <w:tcPr>
            <w:tcW w:w="1193" w:type="dxa"/>
            <w:shd w:val="clear" w:color="auto" w:fill="auto"/>
            <w:tcMar>
              <w:left w:w="57" w:type="dxa"/>
              <w:right w:w="57" w:type="dxa"/>
            </w:tcMar>
            <w:vAlign w:val="bottom"/>
          </w:tcPr>
          <w:p w:rsidR="00D531F4" w:rsidRPr="00D531F4" w:rsidRDefault="00D531F4" w:rsidP="00D531F4">
            <w:pPr>
              <w:jc w:val="right"/>
              <w:rPr>
                <w:color w:val="000000"/>
                <w:sz w:val="24"/>
                <w:szCs w:val="24"/>
                <w:lang w:val="ru-RU"/>
              </w:rPr>
            </w:pPr>
            <w:r w:rsidRPr="00D531F4">
              <w:rPr>
                <w:color w:val="000000"/>
                <w:sz w:val="24"/>
                <w:szCs w:val="24"/>
                <w:lang w:val="ru-RU"/>
              </w:rPr>
              <w:t>13 100,2</w:t>
            </w:r>
          </w:p>
        </w:tc>
        <w:tc>
          <w:tcPr>
            <w:tcW w:w="1088" w:type="dxa"/>
            <w:shd w:val="clear" w:color="auto" w:fill="auto"/>
            <w:tcMar>
              <w:left w:w="57" w:type="dxa"/>
              <w:right w:w="57" w:type="dxa"/>
            </w:tcMar>
            <w:vAlign w:val="bottom"/>
          </w:tcPr>
          <w:p w:rsidR="00D531F4" w:rsidRPr="00D531F4" w:rsidRDefault="00D531F4" w:rsidP="00D531F4">
            <w:pPr>
              <w:jc w:val="right"/>
              <w:rPr>
                <w:color w:val="000000"/>
                <w:sz w:val="24"/>
                <w:szCs w:val="24"/>
                <w:lang w:val="ru-RU"/>
              </w:rPr>
            </w:pPr>
            <w:r w:rsidRPr="00D531F4">
              <w:rPr>
                <w:color w:val="000000"/>
                <w:sz w:val="24"/>
                <w:szCs w:val="24"/>
                <w:lang w:val="ru-RU"/>
              </w:rPr>
              <w:t>17 500,3</w:t>
            </w:r>
          </w:p>
        </w:tc>
        <w:tc>
          <w:tcPr>
            <w:tcW w:w="1088" w:type="dxa"/>
            <w:shd w:val="clear" w:color="auto" w:fill="auto"/>
            <w:tcMar>
              <w:left w:w="57" w:type="dxa"/>
              <w:right w:w="57" w:type="dxa"/>
            </w:tcMar>
            <w:vAlign w:val="bottom"/>
          </w:tcPr>
          <w:p w:rsidR="00D531F4" w:rsidRPr="00D531F4" w:rsidRDefault="00D531F4" w:rsidP="00D531F4">
            <w:pPr>
              <w:jc w:val="right"/>
              <w:rPr>
                <w:color w:val="000000"/>
                <w:sz w:val="24"/>
                <w:szCs w:val="24"/>
                <w:lang w:val="ru-RU"/>
              </w:rPr>
            </w:pPr>
            <w:r w:rsidRPr="00D531F4">
              <w:rPr>
                <w:color w:val="000000"/>
                <w:sz w:val="24"/>
                <w:szCs w:val="24"/>
                <w:lang w:val="ru-RU"/>
              </w:rPr>
              <w:t>16 885,3</w:t>
            </w:r>
          </w:p>
        </w:tc>
        <w:tc>
          <w:tcPr>
            <w:tcW w:w="1134" w:type="dxa"/>
            <w:shd w:val="clear" w:color="auto" w:fill="auto"/>
            <w:noWrap/>
            <w:tcMar>
              <w:left w:w="57" w:type="dxa"/>
              <w:right w:w="57" w:type="dxa"/>
            </w:tcMar>
            <w:vAlign w:val="bottom"/>
          </w:tcPr>
          <w:p w:rsidR="00D531F4" w:rsidRPr="00D531F4" w:rsidRDefault="00D531F4" w:rsidP="00D531F4">
            <w:pPr>
              <w:jc w:val="right"/>
              <w:rPr>
                <w:color w:val="000000"/>
                <w:sz w:val="24"/>
                <w:szCs w:val="24"/>
                <w:lang w:val="ru-RU"/>
              </w:rPr>
            </w:pPr>
            <w:r w:rsidRPr="00D531F4">
              <w:rPr>
                <w:color w:val="000000"/>
                <w:sz w:val="24"/>
                <w:szCs w:val="24"/>
                <w:lang w:val="ru-RU"/>
              </w:rPr>
              <w:t>14 604,3</w:t>
            </w:r>
          </w:p>
        </w:tc>
        <w:tc>
          <w:tcPr>
            <w:tcW w:w="1223" w:type="dxa"/>
            <w:shd w:val="clear" w:color="auto" w:fill="auto"/>
            <w:vAlign w:val="bottom"/>
          </w:tcPr>
          <w:p w:rsidR="00D531F4" w:rsidRPr="00D531F4" w:rsidRDefault="00D531F4" w:rsidP="00D531F4">
            <w:pPr>
              <w:jc w:val="right"/>
              <w:rPr>
                <w:color w:val="000000"/>
                <w:sz w:val="24"/>
                <w:szCs w:val="24"/>
                <w:lang w:val="ru-RU"/>
              </w:rPr>
            </w:pPr>
            <w:r w:rsidRPr="00D531F4">
              <w:rPr>
                <w:color w:val="000000"/>
                <w:sz w:val="24"/>
                <w:szCs w:val="24"/>
                <w:lang w:val="ru-RU"/>
              </w:rPr>
              <w:t>14 792,6</w:t>
            </w:r>
          </w:p>
        </w:tc>
      </w:tr>
      <w:tr w:rsidR="00D531F4" w:rsidRPr="00FB34F5" w:rsidTr="00D531F4">
        <w:tc>
          <w:tcPr>
            <w:tcW w:w="4026" w:type="dxa"/>
            <w:shd w:val="clear" w:color="auto" w:fill="auto"/>
            <w:tcMar>
              <w:left w:w="57" w:type="dxa"/>
              <w:right w:w="57" w:type="dxa"/>
            </w:tcMar>
            <w:vAlign w:val="center"/>
          </w:tcPr>
          <w:p w:rsidR="00D531F4" w:rsidRPr="00D531F4" w:rsidRDefault="00D531F4" w:rsidP="00C3045B">
            <w:pPr>
              <w:widowControl/>
              <w:ind w:left="284"/>
              <w:contextualSpacing/>
              <w:rPr>
                <w:color w:val="000000"/>
                <w:sz w:val="24"/>
                <w:szCs w:val="24"/>
                <w:lang w:val="ru-RU"/>
              </w:rPr>
            </w:pPr>
            <w:r w:rsidRPr="00D531F4">
              <w:rPr>
                <w:color w:val="000000"/>
                <w:sz w:val="24"/>
                <w:szCs w:val="24"/>
                <w:lang w:val="ru-RU"/>
              </w:rPr>
              <w:t>в том числе:</w:t>
            </w:r>
          </w:p>
        </w:tc>
        <w:tc>
          <w:tcPr>
            <w:tcW w:w="1193" w:type="dxa"/>
            <w:shd w:val="clear" w:color="auto" w:fill="auto"/>
            <w:tcMar>
              <w:left w:w="57" w:type="dxa"/>
              <w:right w:w="57" w:type="dxa"/>
            </w:tcMar>
            <w:vAlign w:val="bottom"/>
          </w:tcPr>
          <w:p w:rsidR="00D531F4" w:rsidRPr="00D531F4" w:rsidRDefault="00D531F4">
            <w:pPr>
              <w:jc w:val="right"/>
              <w:rPr>
                <w:color w:val="000000"/>
                <w:sz w:val="24"/>
                <w:szCs w:val="24"/>
                <w:lang w:val="ru-RU"/>
              </w:rPr>
            </w:pPr>
            <w:r w:rsidRPr="00D531F4">
              <w:rPr>
                <w:color w:val="000000"/>
                <w:sz w:val="24"/>
                <w:szCs w:val="24"/>
                <w:lang w:val="ru-RU"/>
              </w:rPr>
              <w:t> </w:t>
            </w:r>
          </w:p>
        </w:tc>
        <w:tc>
          <w:tcPr>
            <w:tcW w:w="1088" w:type="dxa"/>
            <w:shd w:val="clear" w:color="auto" w:fill="auto"/>
            <w:tcMar>
              <w:left w:w="57" w:type="dxa"/>
              <w:right w:w="57" w:type="dxa"/>
            </w:tcMar>
            <w:vAlign w:val="bottom"/>
          </w:tcPr>
          <w:p w:rsidR="00D531F4" w:rsidRPr="00D531F4" w:rsidRDefault="00D531F4">
            <w:pPr>
              <w:jc w:val="right"/>
              <w:rPr>
                <w:color w:val="000000"/>
                <w:sz w:val="24"/>
                <w:szCs w:val="24"/>
                <w:lang w:val="ru-RU"/>
              </w:rPr>
            </w:pPr>
            <w:r w:rsidRPr="00D531F4">
              <w:rPr>
                <w:color w:val="000000"/>
                <w:sz w:val="24"/>
                <w:szCs w:val="24"/>
                <w:lang w:val="ru-RU"/>
              </w:rPr>
              <w:t> </w:t>
            </w:r>
          </w:p>
        </w:tc>
        <w:tc>
          <w:tcPr>
            <w:tcW w:w="1088" w:type="dxa"/>
            <w:shd w:val="clear" w:color="auto" w:fill="auto"/>
            <w:tcMar>
              <w:left w:w="57" w:type="dxa"/>
              <w:right w:w="57" w:type="dxa"/>
            </w:tcMar>
            <w:vAlign w:val="bottom"/>
          </w:tcPr>
          <w:p w:rsidR="00D531F4" w:rsidRPr="00D531F4" w:rsidRDefault="00D531F4">
            <w:pPr>
              <w:rPr>
                <w:color w:val="000000"/>
                <w:sz w:val="24"/>
                <w:szCs w:val="24"/>
                <w:lang w:val="ru-RU"/>
              </w:rPr>
            </w:pPr>
          </w:p>
        </w:tc>
        <w:tc>
          <w:tcPr>
            <w:tcW w:w="1134" w:type="dxa"/>
            <w:shd w:val="clear" w:color="auto" w:fill="auto"/>
            <w:noWrap/>
            <w:tcMar>
              <w:left w:w="57" w:type="dxa"/>
              <w:right w:w="57" w:type="dxa"/>
            </w:tcMar>
            <w:vAlign w:val="bottom"/>
          </w:tcPr>
          <w:p w:rsidR="00D531F4" w:rsidRPr="00D531F4" w:rsidRDefault="00D531F4">
            <w:pPr>
              <w:rPr>
                <w:color w:val="000000"/>
                <w:sz w:val="24"/>
                <w:szCs w:val="24"/>
                <w:lang w:val="ru-RU"/>
              </w:rPr>
            </w:pPr>
          </w:p>
        </w:tc>
        <w:tc>
          <w:tcPr>
            <w:tcW w:w="1223" w:type="dxa"/>
            <w:shd w:val="clear" w:color="auto" w:fill="auto"/>
            <w:vAlign w:val="bottom"/>
          </w:tcPr>
          <w:p w:rsidR="00D531F4" w:rsidRPr="00D531F4" w:rsidRDefault="00D531F4">
            <w:pPr>
              <w:rPr>
                <w:color w:val="000000"/>
                <w:sz w:val="24"/>
                <w:szCs w:val="24"/>
                <w:lang w:val="ru-RU"/>
              </w:rPr>
            </w:pPr>
          </w:p>
        </w:tc>
      </w:tr>
      <w:tr w:rsidR="00D531F4" w:rsidRPr="00FB34F5" w:rsidTr="00D531F4">
        <w:tc>
          <w:tcPr>
            <w:tcW w:w="4026" w:type="dxa"/>
            <w:shd w:val="clear" w:color="auto" w:fill="auto"/>
            <w:tcMar>
              <w:left w:w="57" w:type="dxa"/>
              <w:right w:w="57" w:type="dxa"/>
            </w:tcMar>
            <w:vAlign w:val="center"/>
          </w:tcPr>
          <w:p w:rsidR="00D531F4" w:rsidRPr="00D531F4" w:rsidRDefault="00D531F4" w:rsidP="00C3045B">
            <w:pPr>
              <w:widowControl/>
              <w:ind w:left="567"/>
              <w:contextualSpacing/>
              <w:rPr>
                <w:color w:val="000000"/>
                <w:sz w:val="24"/>
                <w:szCs w:val="24"/>
                <w:lang w:val="ru-RU"/>
              </w:rPr>
            </w:pPr>
            <w:r w:rsidRPr="00D531F4">
              <w:rPr>
                <w:color w:val="000000"/>
                <w:sz w:val="24"/>
                <w:szCs w:val="24"/>
                <w:lang w:val="ru-RU"/>
              </w:rPr>
              <w:t>- СЦТ1</w:t>
            </w:r>
          </w:p>
        </w:tc>
        <w:tc>
          <w:tcPr>
            <w:tcW w:w="1193" w:type="dxa"/>
            <w:shd w:val="clear" w:color="auto" w:fill="auto"/>
            <w:tcMar>
              <w:left w:w="57" w:type="dxa"/>
              <w:right w:w="57" w:type="dxa"/>
            </w:tcMar>
            <w:vAlign w:val="bottom"/>
          </w:tcPr>
          <w:p w:rsidR="00D531F4" w:rsidRPr="00D531F4" w:rsidRDefault="00D531F4">
            <w:pPr>
              <w:jc w:val="right"/>
              <w:rPr>
                <w:color w:val="000000"/>
                <w:sz w:val="24"/>
                <w:szCs w:val="24"/>
                <w:lang w:val="ru-RU"/>
              </w:rPr>
            </w:pPr>
            <w:r w:rsidRPr="00D531F4">
              <w:rPr>
                <w:color w:val="000000"/>
                <w:sz w:val="24"/>
                <w:szCs w:val="24"/>
                <w:lang w:val="ru-RU"/>
              </w:rPr>
              <w:t>618,9</w:t>
            </w:r>
          </w:p>
        </w:tc>
        <w:tc>
          <w:tcPr>
            <w:tcW w:w="1088" w:type="dxa"/>
            <w:shd w:val="clear" w:color="auto" w:fill="auto"/>
            <w:tcMar>
              <w:left w:w="57" w:type="dxa"/>
              <w:right w:w="57" w:type="dxa"/>
            </w:tcMar>
            <w:vAlign w:val="bottom"/>
          </w:tcPr>
          <w:p w:rsidR="00D531F4" w:rsidRPr="00D531F4" w:rsidRDefault="00D531F4">
            <w:pPr>
              <w:jc w:val="right"/>
              <w:rPr>
                <w:color w:val="000000"/>
                <w:sz w:val="24"/>
                <w:szCs w:val="24"/>
                <w:lang w:val="ru-RU"/>
              </w:rPr>
            </w:pPr>
            <w:r w:rsidRPr="00D531F4">
              <w:rPr>
                <w:color w:val="000000"/>
                <w:sz w:val="24"/>
                <w:szCs w:val="24"/>
                <w:lang w:val="ru-RU"/>
              </w:rPr>
              <w:t>396,5</w:t>
            </w:r>
          </w:p>
        </w:tc>
        <w:tc>
          <w:tcPr>
            <w:tcW w:w="1088" w:type="dxa"/>
            <w:shd w:val="clear" w:color="auto" w:fill="auto"/>
            <w:tcMar>
              <w:left w:w="57" w:type="dxa"/>
              <w:right w:w="57" w:type="dxa"/>
            </w:tcMar>
            <w:vAlign w:val="bottom"/>
          </w:tcPr>
          <w:p w:rsidR="00D531F4" w:rsidRPr="00D531F4" w:rsidRDefault="00D531F4" w:rsidP="00D531F4">
            <w:pPr>
              <w:jc w:val="right"/>
              <w:rPr>
                <w:color w:val="000000"/>
                <w:sz w:val="24"/>
                <w:szCs w:val="24"/>
                <w:lang w:val="ru-RU"/>
              </w:rPr>
            </w:pPr>
            <w:r>
              <w:rPr>
                <w:color w:val="000000"/>
                <w:sz w:val="24"/>
                <w:szCs w:val="24"/>
                <w:lang w:val="ru-RU"/>
              </w:rPr>
              <w:t>317,9</w:t>
            </w:r>
          </w:p>
        </w:tc>
        <w:tc>
          <w:tcPr>
            <w:tcW w:w="1134" w:type="dxa"/>
            <w:shd w:val="clear" w:color="auto" w:fill="auto"/>
            <w:noWrap/>
            <w:tcMar>
              <w:left w:w="57" w:type="dxa"/>
              <w:right w:w="57" w:type="dxa"/>
            </w:tcMar>
            <w:vAlign w:val="bottom"/>
          </w:tcPr>
          <w:p w:rsidR="00D531F4" w:rsidRPr="00D531F4" w:rsidRDefault="00D531F4" w:rsidP="00D531F4">
            <w:pPr>
              <w:jc w:val="right"/>
              <w:rPr>
                <w:color w:val="000000"/>
                <w:sz w:val="24"/>
                <w:szCs w:val="24"/>
                <w:lang w:val="ru-RU"/>
              </w:rPr>
            </w:pPr>
            <w:r w:rsidRPr="00D531F4">
              <w:rPr>
                <w:color w:val="000000"/>
                <w:sz w:val="24"/>
                <w:szCs w:val="24"/>
                <w:lang w:val="ru-RU"/>
              </w:rPr>
              <w:t>301,</w:t>
            </w:r>
            <w:r>
              <w:rPr>
                <w:color w:val="000000"/>
                <w:sz w:val="24"/>
                <w:szCs w:val="24"/>
                <w:lang w:val="ru-RU"/>
              </w:rPr>
              <w:t>9</w:t>
            </w:r>
          </w:p>
        </w:tc>
        <w:tc>
          <w:tcPr>
            <w:tcW w:w="1223" w:type="dxa"/>
            <w:shd w:val="clear" w:color="auto" w:fill="auto"/>
            <w:vAlign w:val="bottom"/>
          </w:tcPr>
          <w:p w:rsidR="00D531F4" w:rsidRPr="00D531F4" w:rsidRDefault="00D531F4" w:rsidP="00D531F4">
            <w:pPr>
              <w:jc w:val="right"/>
              <w:rPr>
                <w:color w:val="000000"/>
                <w:sz w:val="24"/>
                <w:szCs w:val="24"/>
                <w:lang w:val="ru-RU"/>
              </w:rPr>
            </w:pPr>
            <w:r w:rsidRPr="00D531F4">
              <w:rPr>
                <w:color w:val="000000"/>
                <w:sz w:val="24"/>
                <w:szCs w:val="24"/>
                <w:lang w:val="ru-RU"/>
              </w:rPr>
              <w:t>245,</w:t>
            </w:r>
            <w:r>
              <w:rPr>
                <w:color w:val="000000"/>
                <w:sz w:val="24"/>
                <w:szCs w:val="24"/>
                <w:lang w:val="ru-RU"/>
              </w:rPr>
              <w:t>2</w:t>
            </w:r>
          </w:p>
        </w:tc>
      </w:tr>
      <w:tr w:rsidR="00D531F4" w:rsidRPr="00FB34F5" w:rsidTr="00D531F4">
        <w:tc>
          <w:tcPr>
            <w:tcW w:w="4026" w:type="dxa"/>
            <w:shd w:val="clear" w:color="auto" w:fill="auto"/>
            <w:tcMar>
              <w:left w:w="57" w:type="dxa"/>
              <w:right w:w="57" w:type="dxa"/>
            </w:tcMar>
            <w:vAlign w:val="center"/>
          </w:tcPr>
          <w:p w:rsidR="00D531F4" w:rsidRPr="00D531F4" w:rsidRDefault="00D531F4" w:rsidP="00C3045B">
            <w:pPr>
              <w:widowControl/>
              <w:ind w:left="567"/>
              <w:contextualSpacing/>
              <w:rPr>
                <w:color w:val="000000"/>
                <w:sz w:val="24"/>
                <w:szCs w:val="24"/>
                <w:lang w:val="ru-RU"/>
              </w:rPr>
            </w:pPr>
            <w:r w:rsidRPr="00D531F4">
              <w:rPr>
                <w:color w:val="000000"/>
                <w:sz w:val="24"/>
                <w:szCs w:val="24"/>
                <w:lang w:val="ru-RU"/>
              </w:rPr>
              <w:t>- СЦТ2</w:t>
            </w:r>
          </w:p>
        </w:tc>
        <w:tc>
          <w:tcPr>
            <w:tcW w:w="1193" w:type="dxa"/>
            <w:shd w:val="clear" w:color="auto" w:fill="auto"/>
            <w:tcMar>
              <w:left w:w="57" w:type="dxa"/>
              <w:right w:w="57" w:type="dxa"/>
            </w:tcMar>
            <w:vAlign w:val="bottom"/>
          </w:tcPr>
          <w:p w:rsidR="00D531F4" w:rsidRPr="00D531F4" w:rsidRDefault="00D531F4">
            <w:pPr>
              <w:jc w:val="right"/>
              <w:rPr>
                <w:color w:val="000000"/>
                <w:sz w:val="24"/>
                <w:szCs w:val="24"/>
                <w:lang w:val="ru-RU"/>
              </w:rPr>
            </w:pPr>
            <w:r w:rsidRPr="00D531F4">
              <w:rPr>
                <w:color w:val="000000"/>
                <w:sz w:val="24"/>
                <w:szCs w:val="24"/>
                <w:lang w:val="ru-RU"/>
              </w:rPr>
              <w:t>12 481,3</w:t>
            </w:r>
          </w:p>
        </w:tc>
        <w:tc>
          <w:tcPr>
            <w:tcW w:w="1088" w:type="dxa"/>
            <w:shd w:val="clear" w:color="auto" w:fill="auto"/>
            <w:tcMar>
              <w:left w:w="57" w:type="dxa"/>
              <w:right w:w="57" w:type="dxa"/>
            </w:tcMar>
            <w:vAlign w:val="bottom"/>
          </w:tcPr>
          <w:p w:rsidR="00D531F4" w:rsidRPr="00D531F4" w:rsidRDefault="00D531F4" w:rsidP="00D531F4">
            <w:pPr>
              <w:jc w:val="right"/>
              <w:rPr>
                <w:color w:val="000000"/>
                <w:sz w:val="24"/>
                <w:szCs w:val="24"/>
                <w:lang w:val="ru-RU"/>
              </w:rPr>
            </w:pPr>
            <w:r w:rsidRPr="00D531F4">
              <w:rPr>
                <w:color w:val="000000"/>
                <w:sz w:val="24"/>
                <w:szCs w:val="24"/>
                <w:lang w:val="ru-RU"/>
              </w:rPr>
              <w:t>17 103,8</w:t>
            </w:r>
          </w:p>
        </w:tc>
        <w:tc>
          <w:tcPr>
            <w:tcW w:w="1088" w:type="dxa"/>
            <w:shd w:val="clear" w:color="auto" w:fill="auto"/>
            <w:tcMar>
              <w:left w:w="57" w:type="dxa"/>
              <w:right w:w="57" w:type="dxa"/>
            </w:tcMar>
            <w:vAlign w:val="bottom"/>
          </w:tcPr>
          <w:p w:rsidR="00D531F4" w:rsidRPr="00D531F4" w:rsidRDefault="00D531F4" w:rsidP="00D531F4">
            <w:pPr>
              <w:jc w:val="right"/>
              <w:rPr>
                <w:color w:val="000000"/>
                <w:sz w:val="24"/>
                <w:szCs w:val="24"/>
                <w:lang w:val="ru-RU"/>
              </w:rPr>
            </w:pPr>
            <w:r w:rsidRPr="00D531F4">
              <w:rPr>
                <w:color w:val="000000"/>
                <w:sz w:val="24"/>
                <w:szCs w:val="24"/>
                <w:lang w:val="ru-RU"/>
              </w:rPr>
              <w:t>16</w:t>
            </w:r>
            <w:r>
              <w:rPr>
                <w:color w:val="000000"/>
                <w:sz w:val="24"/>
                <w:szCs w:val="24"/>
                <w:lang w:val="ru-RU"/>
              </w:rPr>
              <w:t xml:space="preserve"> </w:t>
            </w:r>
            <w:r w:rsidRPr="00D531F4">
              <w:rPr>
                <w:color w:val="000000"/>
                <w:sz w:val="24"/>
                <w:szCs w:val="24"/>
                <w:lang w:val="ru-RU"/>
              </w:rPr>
              <w:t>567,</w:t>
            </w:r>
            <w:r>
              <w:rPr>
                <w:color w:val="000000"/>
                <w:sz w:val="24"/>
                <w:szCs w:val="24"/>
                <w:lang w:val="ru-RU"/>
              </w:rPr>
              <w:t>4</w:t>
            </w:r>
          </w:p>
        </w:tc>
        <w:tc>
          <w:tcPr>
            <w:tcW w:w="1134" w:type="dxa"/>
            <w:shd w:val="clear" w:color="auto" w:fill="auto"/>
            <w:noWrap/>
            <w:tcMar>
              <w:left w:w="57" w:type="dxa"/>
              <w:right w:w="57" w:type="dxa"/>
            </w:tcMar>
            <w:vAlign w:val="bottom"/>
          </w:tcPr>
          <w:p w:rsidR="00D531F4" w:rsidRPr="00D531F4" w:rsidRDefault="00D531F4" w:rsidP="00D531F4">
            <w:pPr>
              <w:jc w:val="right"/>
              <w:rPr>
                <w:color w:val="000000"/>
                <w:sz w:val="24"/>
                <w:szCs w:val="24"/>
                <w:lang w:val="ru-RU"/>
              </w:rPr>
            </w:pPr>
            <w:r w:rsidRPr="00D531F4">
              <w:rPr>
                <w:color w:val="000000"/>
                <w:sz w:val="24"/>
                <w:szCs w:val="24"/>
                <w:lang w:val="ru-RU"/>
              </w:rPr>
              <w:t>14</w:t>
            </w:r>
            <w:r>
              <w:rPr>
                <w:color w:val="000000"/>
                <w:sz w:val="24"/>
                <w:szCs w:val="24"/>
                <w:lang w:val="ru-RU"/>
              </w:rPr>
              <w:t xml:space="preserve"> </w:t>
            </w:r>
            <w:r w:rsidRPr="00D531F4">
              <w:rPr>
                <w:color w:val="000000"/>
                <w:sz w:val="24"/>
                <w:szCs w:val="24"/>
                <w:lang w:val="ru-RU"/>
              </w:rPr>
              <w:t>302,</w:t>
            </w:r>
            <w:r>
              <w:rPr>
                <w:color w:val="000000"/>
                <w:sz w:val="24"/>
                <w:szCs w:val="24"/>
                <w:lang w:val="ru-RU"/>
              </w:rPr>
              <w:t>5</w:t>
            </w:r>
          </w:p>
        </w:tc>
        <w:tc>
          <w:tcPr>
            <w:tcW w:w="1223" w:type="dxa"/>
            <w:shd w:val="clear" w:color="auto" w:fill="auto"/>
            <w:vAlign w:val="bottom"/>
          </w:tcPr>
          <w:p w:rsidR="00D531F4" w:rsidRPr="00D531F4" w:rsidRDefault="00D531F4" w:rsidP="00D531F4">
            <w:pPr>
              <w:jc w:val="right"/>
              <w:rPr>
                <w:color w:val="000000"/>
                <w:sz w:val="24"/>
                <w:szCs w:val="24"/>
                <w:lang w:val="ru-RU"/>
              </w:rPr>
            </w:pPr>
            <w:r w:rsidRPr="00D531F4">
              <w:rPr>
                <w:color w:val="000000"/>
                <w:sz w:val="24"/>
                <w:szCs w:val="24"/>
                <w:lang w:val="ru-RU"/>
              </w:rPr>
              <w:t>14</w:t>
            </w:r>
            <w:r>
              <w:rPr>
                <w:color w:val="000000"/>
                <w:sz w:val="24"/>
                <w:szCs w:val="24"/>
                <w:lang w:val="ru-RU"/>
              </w:rPr>
              <w:t xml:space="preserve"> </w:t>
            </w:r>
            <w:r w:rsidRPr="00D531F4">
              <w:rPr>
                <w:color w:val="000000"/>
                <w:sz w:val="24"/>
                <w:szCs w:val="24"/>
                <w:lang w:val="ru-RU"/>
              </w:rPr>
              <w:t>547,</w:t>
            </w:r>
            <w:r>
              <w:rPr>
                <w:color w:val="000000"/>
                <w:sz w:val="24"/>
                <w:szCs w:val="24"/>
                <w:lang w:val="ru-RU"/>
              </w:rPr>
              <w:t>4</w:t>
            </w:r>
          </w:p>
        </w:tc>
      </w:tr>
      <w:tr w:rsidR="00D531F4" w:rsidRPr="00FB34F5" w:rsidTr="00D531F4">
        <w:tc>
          <w:tcPr>
            <w:tcW w:w="4026" w:type="dxa"/>
            <w:shd w:val="clear" w:color="auto" w:fill="auto"/>
            <w:tcMar>
              <w:left w:w="57" w:type="dxa"/>
              <w:right w:w="57" w:type="dxa"/>
            </w:tcMar>
            <w:vAlign w:val="center"/>
          </w:tcPr>
          <w:p w:rsidR="00D531F4" w:rsidRPr="00D531F4" w:rsidRDefault="00D531F4" w:rsidP="00C3045B">
            <w:pPr>
              <w:widowControl/>
              <w:contextualSpacing/>
              <w:rPr>
                <w:color w:val="000000"/>
                <w:sz w:val="24"/>
                <w:szCs w:val="24"/>
                <w:lang w:val="ru-RU"/>
              </w:rPr>
            </w:pPr>
            <w:r w:rsidRPr="00D531F4">
              <w:rPr>
                <w:color w:val="000000"/>
                <w:sz w:val="24"/>
                <w:szCs w:val="24"/>
                <w:lang w:val="ru-RU"/>
              </w:rPr>
              <w:t>Нормативные потери теплоносителя в сетях при транспортировке, м</w:t>
            </w:r>
            <w:r w:rsidRPr="00D531F4">
              <w:rPr>
                <w:color w:val="000000"/>
                <w:sz w:val="24"/>
                <w:szCs w:val="24"/>
                <w:vertAlign w:val="superscript"/>
                <w:lang w:val="ru-RU"/>
              </w:rPr>
              <w:t>3</w:t>
            </w:r>
          </w:p>
        </w:tc>
        <w:tc>
          <w:tcPr>
            <w:tcW w:w="1193" w:type="dxa"/>
            <w:shd w:val="clear" w:color="auto" w:fill="auto"/>
            <w:tcMar>
              <w:left w:w="57" w:type="dxa"/>
              <w:right w:w="57" w:type="dxa"/>
            </w:tcMar>
            <w:vAlign w:val="bottom"/>
          </w:tcPr>
          <w:p w:rsidR="00D531F4" w:rsidRPr="00D531F4" w:rsidRDefault="00D531F4">
            <w:pPr>
              <w:jc w:val="right"/>
              <w:rPr>
                <w:color w:val="000000"/>
                <w:sz w:val="24"/>
                <w:szCs w:val="24"/>
                <w:lang w:val="ru-RU"/>
              </w:rPr>
            </w:pPr>
            <w:r w:rsidRPr="00D531F4">
              <w:rPr>
                <w:color w:val="000000"/>
                <w:sz w:val="24"/>
                <w:szCs w:val="24"/>
                <w:lang w:val="ru-RU"/>
              </w:rPr>
              <w:t>15 300</w:t>
            </w:r>
          </w:p>
        </w:tc>
        <w:tc>
          <w:tcPr>
            <w:tcW w:w="1088" w:type="dxa"/>
            <w:shd w:val="clear" w:color="auto" w:fill="auto"/>
            <w:tcMar>
              <w:left w:w="57" w:type="dxa"/>
              <w:right w:w="57" w:type="dxa"/>
            </w:tcMar>
            <w:vAlign w:val="bottom"/>
          </w:tcPr>
          <w:p w:rsidR="00D531F4" w:rsidRPr="00D531F4" w:rsidRDefault="00D531F4">
            <w:pPr>
              <w:jc w:val="right"/>
              <w:rPr>
                <w:color w:val="000000"/>
                <w:sz w:val="24"/>
                <w:szCs w:val="24"/>
                <w:lang w:val="ru-RU"/>
              </w:rPr>
            </w:pPr>
            <w:r w:rsidRPr="00D531F4">
              <w:rPr>
                <w:color w:val="000000"/>
                <w:sz w:val="24"/>
                <w:szCs w:val="24"/>
                <w:lang w:val="ru-RU"/>
              </w:rPr>
              <w:t>15 300</w:t>
            </w:r>
          </w:p>
        </w:tc>
        <w:tc>
          <w:tcPr>
            <w:tcW w:w="1088" w:type="dxa"/>
            <w:shd w:val="clear" w:color="auto" w:fill="auto"/>
            <w:tcMar>
              <w:left w:w="57" w:type="dxa"/>
              <w:right w:w="57" w:type="dxa"/>
            </w:tcMar>
            <w:vAlign w:val="bottom"/>
          </w:tcPr>
          <w:p w:rsidR="00D531F4" w:rsidRPr="00D531F4" w:rsidRDefault="00D531F4">
            <w:pPr>
              <w:jc w:val="right"/>
              <w:rPr>
                <w:color w:val="000000"/>
                <w:sz w:val="24"/>
                <w:szCs w:val="24"/>
                <w:lang w:val="ru-RU"/>
              </w:rPr>
            </w:pPr>
            <w:r w:rsidRPr="00D531F4">
              <w:rPr>
                <w:color w:val="000000"/>
                <w:sz w:val="24"/>
                <w:szCs w:val="24"/>
                <w:lang w:val="ru-RU"/>
              </w:rPr>
              <w:t>15 300</w:t>
            </w:r>
          </w:p>
        </w:tc>
        <w:tc>
          <w:tcPr>
            <w:tcW w:w="1134" w:type="dxa"/>
            <w:shd w:val="clear" w:color="auto" w:fill="auto"/>
            <w:noWrap/>
            <w:tcMar>
              <w:left w:w="57" w:type="dxa"/>
              <w:right w:w="57" w:type="dxa"/>
            </w:tcMar>
            <w:vAlign w:val="bottom"/>
          </w:tcPr>
          <w:p w:rsidR="00D531F4" w:rsidRPr="00D531F4" w:rsidRDefault="00D531F4">
            <w:pPr>
              <w:jc w:val="right"/>
              <w:rPr>
                <w:color w:val="000000"/>
                <w:sz w:val="24"/>
                <w:szCs w:val="24"/>
                <w:lang w:val="ru-RU"/>
              </w:rPr>
            </w:pPr>
            <w:r w:rsidRPr="00D531F4">
              <w:rPr>
                <w:color w:val="000000"/>
                <w:sz w:val="24"/>
                <w:szCs w:val="24"/>
                <w:lang w:val="ru-RU"/>
              </w:rPr>
              <w:t>15 300</w:t>
            </w:r>
          </w:p>
        </w:tc>
        <w:tc>
          <w:tcPr>
            <w:tcW w:w="1223" w:type="dxa"/>
            <w:shd w:val="clear" w:color="auto" w:fill="auto"/>
            <w:vAlign w:val="bottom"/>
          </w:tcPr>
          <w:p w:rsidR="00D531F4" w:rsidRPr="00D531F4" w:rsidRDefault="00D531F4">
            <w:pPr>
              <w:jc w:val="right"/>
              <w:rPr>
                <w:color w:val="000000"/>
                <w:sz w:val="24"/>
                <w:szCs w:val="24"/>
                <w:lang w:val="ru-RU"/>
              </w:rPr>
            </w:pPr>
            <w:r w:rsidRPr="00D531F4">
              <w:rPr>
                <w:color w:val="000000"/>
                <w:sz w:val="24"/>
                <w:szCs w:val="24"/>
                <w:lang w:val="ru-RU"/>
              </w:rPr>
              <w:t>15 300</w:t>
            </w:r>
          </w:p>
        </w:tc>
      </w:tr>
      <w:tr w:rsidR="00D531F4" w:rsidRPr="000452B5" w:rsidTr="00D531F4">
        <w:tc>
          <w:tcPr>
            <w:tcW w:w="4026" w:type="dxa"/>
            <w:shd w:val="clear" w:color="auto" w:fill="auto"/>
            <w:tcMar>
              <w:left w:w="57" w:type="dxa"/>
              <w:right w:w="57" w:type="dxa"/>
            </w:tcMar>
            <w:vAlign w:val="center"/>
          </w:tcPr>
          <w:p w:rsidR="00D531F4" w:rsidRPr="00D531F4" w:rsidRDefault="00D531F4" w:rsidP="00C3045B">
            <w:pPr>
              <w:widowControl/>
              <w:contextualSpacing/>
              <w:rPr>
                <w:color w:val="000000"/>
                <w:sz w:val="24"/>
                <w:szCs w:val="24"/>
                <w:lang w:val="ru-RU"/>
              </w:rPr>
            </w:pPr>
            <w:r w:rsidRPr="00D531F4">
              <w:rPr>
                <w:color w:val="000000"/>
                <w:sz w:val="24"/>
                <w:szCs w:val="24"/>
                <w:lang w:val="ru-RU"/>
              </w:rPr>
              <w:t>Фактические объемы подпитки, м</w:t>
            </w:r>
            <w:r w:rsidRPr="00D531F4">
              <w:rPr>
                <w:color w:val="000000"/>
                <w:sz w:val="24"/>
                <w:szCs w:val="24"/>
                <w:vertAlign w:val="superscript"/>
                <w:lang w:val="ru-RU"/>
              </w:rPr>
              <w:t>3</w:t>
            </w:r>
          </w:p>
        </w:tc>
        <w:tc>
          <w:tcPr>
            <w:tcW w:w="1193" w:type="dxa"/>
            <w:shd w:val="clear" w:color="auto" w:fill="auto"/>
            <w:tcMar>
              <w:left w:w="57" w:type="dxa"/>
              <w:right w:w="57" w:type="dxa"/>
            </w:tcMar>
            <w:vAlign w:val="bottom"/>
          </w:tcPr>
          <w:p w:rsidR="00D531F4" w:rsidRPr="00D531F4" w:rsidRDefault="00D531F4">
            <w:pPr>
              <w:jc w:val="right"/>
              <w:rPr>
                <w:color w:val="000000"/>
                <w:sz w:val="24"/>
                <w:szCs w:val="24"/>
                <w:lang w:val="ru-RU"/>
              </w:rPr>
            </w:pPr>
            <w:r w:rsidRPr="00D531F4">
              <w:rPr>
                <w:color w:val="000000"/>
                <w:sz w:val="24"/>
                <w:szCs w:val="24"/>
                <w:lang w:val="ru-RU"/>
              </w:rPr>
              <w:t>13 921</w:t>
            </w:r>
          </w:p>
        </w:tc>
        <w:tc>
          <w:tcPr>
            <w:tcW w:w="1088" w:type="dxa"/>
            <w:shd w:val="clear" w:color="auto" w:fill="auto"/>
            <w:tcMar>
              <w:left w:w="57" w:type="dxa"/>
              <w:right w:w="57" w:type="dxa"/>
            </w:tcMar>
            <w:vAlign w:val="bottom"/>
          </w:tcPr>
          <w:p w:rsidR="00D531F4" w:rsidRPr="00D531F4" w:rsidRDefault="00D531F4">
            <w:pPr>
              <w:jc w:val="right"/>
              <w:rPr>
                <w:color w:val="000000"/>
                <w:sz w:val="24"/>
                <w:szCs w:val="24"/>
                <w:lang w:val="ru-RU"/>
              </w:rPr>
            </w:pPr>
            <w:r w:rsidRPr="00D531F4">
              <w:rPr>
                <w:color w:val="000000"/>
                <w:sz w:val="24"/>
                <w:szCs w:val="24"/>
                <w:lang w:val="ru-RU"/>
              </w:rPr>
              <w:t>15 993</w:t>
            </w:r>
          </w:p>
        </w:tc>
        <w:tc>
          <w:tcPr>
            <w:tcW w:w="1088" w:type="dxa"/>
            <w:shd w:val="clear" w:color="auto" w:fill="auto"/>
            <w:tcMar>
              <w:left w:w="57" w:type="dxa"/>
              <w:right w:w="57" w:type="dxa"/>
            </w:tcMar>
            <w:vAlign w:val="bottom"/>
          </w:tcPr>
          <w:p w:rsidR="00D531F4" w:rsidRPr="00D531F4" w:rsidRDefault="00D531F4">
            <w:pPr>
              <w:jc w:val="right"/>
              <w:rPr>
                <w:color w:val="000000"/>
                <w:sz w:val="24"/>
                <w:szCs w:val="24"/>
                <w:lang w:val="ru-RU"/>
              </w:rPr>
            </w:pPr>
            <w:r w:rsidRPr="00D531F4">
              <w:rPr>
                <w:color w:val="000000"/>
                <w:sz w:val="24"/>
                <w:szCs w:val="24"/>
                <w:lang w:val="ru-RU"/>
              </w:rPr>
              <w:t>9 673</w:t>
            </w:r>
          </w:p>
        </w:tc>
        <w:tc>
          <w:tcPr>
            <w:tcW w:w="1134" w:type="dxa"/>
            <w:shd w:val="clear" w:color="auto" w:fill="auto"/>
            <w:noWrap/>
            <w:tcMar>
              <w:left w:w="57" w:type="dxa"/>
              <w:right w:w="57" w:type="dxa"/>
            </w:tcMar>
            <w:vAlign w:val="bottom"/>
          </w:tcPr>
          <w:p w:rsidR="00D531F4" w:rsidRPr="00D531F4" w:rsidRDefault="00D531F4">
            <w:pPr>
              <w:jc w:val="right"/>
              <w:rPr>
                <w:color w:val="000000"/>
                <w:sz w:val="24"/>
                <w:szCs w:val="24"/>
                <w:lang w:val="ru-RU"/>
              </w:rPr>
            </w:pPr>
            <w:r w:rsidRPr="00D531F4">
              <w:rPr>
                <w:color w:val="000000"/>
                <w:sz w:val="24"/>
                <w:szCs w:val="24"/>
                <w:lang w:val="ru-RU"/>
              </w:rPr>
              <w:t>4 382</w:t>
            </w:r>
          </w:p>
        </w:tc>
        <w:tc>
          <w:tcPr>
            <w:tcW w:w="1223" w:type="dxa"/>
            <w:shd w:val="clear" w:color="auto" w:fill="auto"/>
            <w:vAlign w:val="bottom"/>
          </w:tcPr>
          <w:p w:rsidR="00D531F4" w:rsidRPr="00D531F4" w:rsidRDefault="00D531F4">
            <w:pPr>
              <w:jc w:val="right"/>
              <w:rPr>
                <w:color w:val="000000"/>
                <w:sz w:val="24"/>
                <w:szCs w:val="24"/>
                <w:lang w:val="ru-RU"/>
              </w:rPr>
            </w:pPr>
            <w:r w:rsidRPr="00D531F4">
              <w:rPr>
                <w:color w:val="000000"/>
                <w:sz w:val="24"/>
                <w:szCs w:val="24"/>
                <w:lang w:val="ru-RU"/>
              </w:rPr>
              <w:t>6 431</w:t>
            </w:r>
          </w:p>
        </w:tc>
      </w:tr>
    </w:tbl>
    <w:p w:rsidR="005E41C8" w:rsidRPr="000452B5" w:rsidRDefault="005E41C8" w:rsidP="00BA2215">
      <w:pPr>
        <w:pStyle w:val="aff4"/>
      </w:pPr>
    </w:p>
    <w:p w:rsidR="000452B5" w:rsidRPr="00A035F2" w:rsidRDefault="000452B5" w:rsidP="00BA2215">
      <w:pPr>
        <w:pStyle w:val="aff4"/>
      </w:pPr>
      <w:r w:rsidRPr="00A035F2">
        <w:t>Удельный вес потерь тепловой энергии в пгт. Камские Поляны имеет один из наиболее высоких показателей среди городских систем теплоснабжения Республики Татарстан. Это связано в основном с 2 основными факторами:</w:t>
      </w:r>
    </w:p>
    <w:p w:rsidR="000452B5" w:rsidRPr="00A035F2" w:rsidRDefault="000452B5" w:rsidP="00BA2215">
      <w:pPr>
        <w:pStyle w:val="aff4"/>
      </w:pPr>
      <w:r w:rsidRPr="00A035F2">
        <w:t xml:space="preserve">- удаленностью теплоисточника пгт. Камские Поляны от основных потребителей на 3 – </w:t>
      </w:r>
      <w:smartTag w:uri="urn:schemas-microsoft-com:office:smarttags" w:element="metricconverter">
        <w:smartTagPr>
          <w:attr w:name="ProductID" w:val="5 км"/>
        </w:smartTagPr>
        <w:r w:rsidRPr="00A035F2">
          <w:t>5 км</w:t>
        </w:r>
      </w:smartTag>
      <w:r w:rsidRPr="00A035F2">
        <w:t>;</w:t>
      </w:r>
    </w:p>
    <w:p w:rsidR="000452B5" w:rsidRPr="00A035F2" w:rsidRDefault="000452B5" w:rsidP="00BA2215">
      <w:pPr>
        <w:pStyle w:val="aff4"/>
      </w:pPr>
      <w:r w:rsidRPr="00A035F2">
        <w:t>- износом т</w:t>
      </w:r>
      <w:r w:rsidR="00A035F2" w:rsidRPr="00A035F2">
        <w:t>епловых сетей и сетей ГВС,  5</w:t>
      </w:r>
      <w:r w:rsidR="00641E04">
        <w:t>1</w:t>
      </w:r>
      <w:r w:rsidRPr="00A035F2">
        <w:t xml:space="preserve">% которых эксплуатируются более </w:t>
      </w:r>
      <w:r w:rsidR="003711E6">
        <w:t>3</w:t>
      </w:r>
      <w:r w:rsidRPr="00A035F2">
        <w:t>5 лет.</w:t>
      </w:r>
    </w:p>
    <w:p w:rsidR="00E86623" w:rsidRDefault="000452B5" w:rsidP="00BA2215">
      <w:pPr>
        <w:pStyle w:val="aff4"/>
      </w:pPr>
      <w:r w:rsidRPr="00A035F2">
        <w:t>9</w:t>
      </w:r>
      <w:r w:rsidR="00785EB1">
        <w:t>8</w:t>
      </w:r>
      <w:r w:rsidRPr="00A035F2">
        <w:t xml:space="preserve">% всех потерь приходится на сети СЦТ2, что объясняется их значительной протяженностью, удаленностью основных потребителей по трассе от теплоисточника (до </w:t>
      </w:r>
      <w:smartTag w:uri="urn:schemas-microsoft-com:office:smarttags" w:element="metricconverter">
        <w:smartTagPr>
          <w:attr w:name="ProductID" w:val="5 км"/>
        </w:smartTagPr>
        <w:r w:rsidRPr="00A035F2">
          <w:t>5 км</w:t>
        </w:r>
      </w:smartTag>
      <w:r w:rsidRPr="00A035F2">
        <w:t xml:space="preserve"> и более), а также более ветхим состоянием трубопроводов и теплоизоляции на большинстве участков.</w:t>
      </w:r>
    </w:p>
    <w:p w:rsidR="00E86623" w:rsidRPr="00773F9E" w:rsidRDefault="00E86623" w:rsidP="00E86623">
      <w:pPr>
        <w:jc w:val="both"/>
        <w:rPr>
          <w:szCs w:val="26"/>
          <w:lang w:val="ru-RU"/>
        </w:rPr>
      </w:pPr>
    </w:p>
    <w:p w:rsidR="008D436B" w:rsidRPr="00A035F2" w:rsidRDefault="008D436B" w:rsidP="007D4BC3">
      <w:pPr>
        <w:pStyle w:val="20"/>
        <w:rPr>
          <w:i/>
        </w:rPr>
      </w:pPr>
      <w:bookmarkStart w:id="129" w:name="_TOC_250089"/>
      <w:bookmarkStart w:id="130" w:name="_Toc390684786"/>
      <w:r w:rsidRPr="00A035F2">
        <w:rPr>
          <w:spacing w:val="-1"/>
        </w:rPr>
        <w:t>1.3.13. О</w:t>
      </w:r>
      <w:r w:rsidRPr="00A035F2">
        <w:t>ц</w:t>
      </w:r>
      <w:r w:rsidRPr="00A035F2">
        <w:rPr>
          <w:spacing w:val="1"/>
        </w:rPr>
        <w:t>е</w:t>
      </w:r>
      <w:r w:rsidRPr="00A035F2">
        <w:t>нка</w:t>
      </w:r>
      <w:r w:rsidRPr="00A035F2">
        <w:rPr>
          <w:spacing w:val="41"/>
        </w:rPr>
        <w:t xml:space="preserve"> </w:t>
      </w:r>
      <w:r w:rsidRPr="00A035F2">
        <w:rPr>
          <w:spacing w:val="-3"/>
        </w:rPr>
        <w:t>т</w:t>
      </w:r>
      <w:r w:rsidRPr="00A035F2">
        <w:rPr>
          <w:spacing w:val="1"/>
        </w:rPr>
        <w:t>е</w:t>
      </w:r>
      <w:r w:rsidRPr="00A035F2">
        <w:t>п</w:t>
      </w:r>
      <w:r w:rsidRPr="00A035F2">
        <w:rPr>
          <w:spacing w:val="2"/>
        </w:rPr>
        <w:t>л</w:t>
      </w:r>
      <w:r w:rsidRPr="00A035F2">
        <w:rPr>
          <w:spacing w:val="-6"/>
        </w:rPr>
        <w:t>о</w:t>
      </w:r>
      <w:r w:rsidRPr="00A035F2">
        <w:t>в</w:t>
      </w:r>
      <w:r w:rsidRPr="00A035F2">
        <w:rPr>
          <w:spacing w:val="3"/>
        </w:rPr>
        <w:t>ы</w:t>
      </w:r>
      <w:r w:rsidRPr="00A035F2">
        <w:t>х</w:t>
      </w:r>
      <w:r w:rsidRPr="00A035F2">
        <w:rPr>
          <w:spacing w:val="37"/>
        </w:rPr>
        <w:t xml:space="preserve"> </w:t>
      </w:r>
      <w:r w:rsidRPr="00A035F2">
        <w:rPr>
          <w:spacing w:val="2"/>
        </w:rPr>
        <w:t>п</w:t>
      </w:r>
      <w:r w:rsidRPr="00A035F2">
        <w:rPr>
          <w:spacing w:val="-6"/>
        </w:rPr>
        <w:t>о</w:t>
      </w:r>
      <w:r w:rsidRPr="00A035F2">
        <w:rPr>
          <w:spacing w:val="-3"/>
        </w:rPr>
        <w:t>т</w:t>
      </w:r>
      <w:r w:rsidRPr="00A035F2">
        <w:rPr>
          <w:spacing w:val="1"/>
        </w:rPr>
        <w:t>е</w:t>
      </w:r>
      <w:r w:rsidRPr="00A035F2">
        <w:rPr>
          <w:spacing w:val="3"/>
        </w:rPr>
        <w:t>р</w:t>
      </w:r>
      <w:r w:rsidRPr="00A035F2">
        <w:t>ь</w:t>
      </w:r>
      <w:r w:rsidRPr="00A035F2">
        <w:rPr>
          <w:spacing w:val="39"/>
        </w:rPr>
        <w:t xml:space="preserve"> </w:t>
      </w:r>
      <w:r w:rsidRPr="00A035F2">
        <w:t>в</w:t>
      </w:r>
      <w:r w:rsidRPr="00A035F2">
        <w:rPr>
          <w:spacing w:val="40"/>
        </w:rPr>
        <w:t xml:space="preserve"> </w:t>
      </w:r>
      <w:r w:rsidRPr="00A035F2">
        <w:rPr>
          <w:spacing w:val="-3"/>
        </w:rPr>
        <w:t>т</w:t>
      </w:r>
      <w:r w:rsidRPr="00A035F2">
        <w:rPr>
          <w:spacing w:val="1"/>
        </w:rPr>
        <w:t>е</w:t>
      </w:r>
      <w:r w:rsidRPr="00A035F2">
        <w:t>п</w:t>
      </w:r>
      <w:r w:rsidRPr="00A035F2">
        <w:rPr>
          <w:spacing w:val="2"/>
        </w:rPr>
        <w:t>л</w:t>
      </w:r>
      <w:r w:rsidRPr="00A035F2">
        <w:rPr>
          <w:spacing w:val="-6"/>
        </w:rPr>
        <w:t>о</w:t>
      </w:r>
      <w:r w:rsidRPr="00A035F2">
        <w:t>в</w:t>
      </w:r>
      <w:r w:rsidRPr="00A035F2">
        <w:rPr>
          <w:spacing w:val="3"/>
        </w:rPr>
        <w:t>ы</w:t>
      </w:r>
      <w:r w:rsidRPr="00A035F2">
        <w:t>х</w:t>
      </w:r>
      <w:r w:rsidRPr="00A035F2">
        <w:rPr>
          <w:spacing w:val="37"/>
        </w:rPr>
        <w:t xml:space="preserve"> </w:t>
      </w:r>
      <w:r w:rsidRPr="00A035F2">
        <w:rPr>
          <w:spacing w:val="1"/>
        </w:rPr>
        <w:t>се</w:t>
      </w:r>
      <w:r w:rsidRPr="00A035F2">
        <w:rPr>
          <w:spacing w:val="-3"/>
        </w:rPr>
        <w:t>т</w:t>
      </w:r>
      <w:r w:rsidRPr="00A035F2">
        <w:rPr>
          <w:spacing w:val="2"/>
        </w:rPr>
        <w:t>я</w:t>
      </w:r>
      <w:r w:rsidRPr="00A035F2">
        <w:t>х</w:t>
      </w:r>
      <w:r w:rsidRPr="00A035F2">
        <w:rPr>
          <w:spacing w:val="37"/>
        </w:rPr>
        <w:t xml:space="preserve"> </w:t>
      </w:r>
      <w:r w:rsidRPr="00A035F2">
        <w:t>за</w:t>
      </w:r>
      <w:r w:rsidRPr="00A035F2">
        <w:rPr>
          <w:spacing w:val="42"/>
        </w:rPr>
        <w:t xml:space="preserve"> </w:t>
      </w:r>
      <w:r w:rsidRPr="00A035F2">
        <w:rPr>
          <w:spacing w:val="2"/>
        </w:rPr>
        <w:t>п</w:t>
      </w:r>
      <w:r w:rsidRPr="00A035F2">
        <w:rPr>
          <w:spacing w:val="-6"/>
        </w:rPr>
        <w:t>о</w:t>
      </w:r>
      <w:r w:rsidRPr="00A035F2">
        <w:rPr>
          <w:spacing w:val="1"/>
        </w:rPr>
        <w:t>с</w:t>
      </w:r>
      <w:r w:rsidRPr="00A035F2">
        <w:rPr>
          <w:spacing w:val="2"/>
        </w:rPr>
        <w:t>л</w:t>
      </w:r>
      <w:r w:rsidRPr="00A035F2">
        <w:rPr>
          <w:spacing w:val="1"/>
        </w:rPr>
        <w:t>е</w:t>
      </w:r>
      <w:r w:rsidRPr="00A035F2">
        <w:t>дние</w:t>
      </w:r>
      <w:r w:rsidRPr="00A035F2">
        <w:rPr>
          <w:spacing w:val="43"/>
        </w:rPr>
        <w:t xml:space="preserve"> </w:t>
      </w:r>
      <w:r w:rsidRPr="00A035F2">
        <w:t>3</w:t>
      </w:r>
      <w:r w:rsidRPr="00A035F2">
        <w:rPr>
          <w:spacing w:val="41"/>
        </w:rPr>
        <w:t xml:space="preserve"> </w:t>
      </w:r>
      <w:r w:rsidRPr="00A035F2">
        <w:t>г</w:t>
      </w:r>
      <w:r w:rsidRPr="00A035F2">
        <w:rPr>
          <w:spacing w:val="-6"/>
        </w:rPr>
        <w:t>о</w:t>
      </w:r>
      <w:r w:rsidRPr="00A035F2">
        <w:rPr>
          <w:spacing w:val="3"/>
        </w:rPr>
        <w:t>д</w:t>
      </w:r>
      <w:r w:rsidRPr="00A035F2">
        <w:t>а</w:t>
      </w:r>
      <w:r w:rsidRPr="00A035F2">
        <w:rPr>
          <w:w w:val="99"/>
        </w:rPr>
        <w:t xml:space="preserve"> </w:t>
      </w:r>
      <w:r w:rsidRPr="00A035F2">
        <w:t>при</w:t>
      </w:r>
      <w:r w:rsidRPr="00A035F2">
        <w:rPr>
          <w:spacing w:val="-12"/>
        </w:rPr>
        <w:t xml:space="preserve"> </w:t>
      </w:r>
      <w:r w:rsidRPr="00A035F2">
        <w:t>о</w:t>
      </w:r>
      <w:r w:rsidRPr="00A035F2">
        <w:rPr>
          <w:spacing w:val="-3"/>
        </w:rPr>
        <w:t>т</w:t>
      </w:r>
      <w:r w:rsidRPr="00A035F2">
        <w:rPr>
          <w:spacing w:val="1"/>
        </w:rPr>
        <w:t>с</w:t>
      </w:r>
      <w:r w:rsidRPr="00A035F2">
        <w:t>у</w:t>
      </w:r>
      <w:r w:rsidRPr="00A035F2">
        <w:rPr>
          <w:spacing w:val="-3"/>
        </w:rPr>
        <w:t>т</w:t>
      </w:r>
      <w:r w:rsidRPr="00A035F2">
        <w:rPr>
          <w:spacing w:val="1"/>
        </w:rPr>
        <w:t>с</w:t>
      </w:r>
      <w:r w:rsidRPr="00A035F2">
        <w:rPr>
          <w:spacing w:val="-3"/>
        </w:rPr>
        <w:t>т</w:t>
      </w:r>
      <w:r w:rsidRPr="00A035F2">
        <w:rPr>
          <w:spacing w:val="3"/>
        </w:rPr>
        <w:t>в</w:t>
      </w:r>
      <w:r w:rsidRPr="00A035F2">
        <w:t>ии</w:t>
      </w:r>
      <w:r w:rsidRPr="00A035F2">
        <w:rPr>
          <w:spacing w:val="-12"/>
        </w:rPr>
        <w:t xml:space="preserve"> </w:t>
      </w:r>
      <w:r w:rsidRPr="00A035F2">
        <w:t>при</w:t>
      </w:r>
      <w:r w:rsidRPr="00A035F2">
        <w:rPr>
          <w:spacing w:val="4"/>
        </w:rPr>
        <w:t>б</w:t>
      </w:r>
      <w:r w:rsidRPr="00A035F2">
        <w:t>о</w:t>
      </w:r>
      <w:r w:rsidRPr="00A035F2">
        <w:rPr>
          <w:spacing w:val="3"/>
        </w:rPr>
        <w:t>р</w:t>
      </w:r>
      <w:r w:rsidRPr="00A035F2">
        <w:rPr>
          <w:spacing w:val="-6"/>
        </w:rPr>
        <w:t>о</w:t>
      </w:r>
      <w:r w:rsidRPr="00A035F2">
        <w:t>в</w:t>
      </w:r>
      <w:r w:rsidRPr="00A035F2">
        <w:rPr>
          <w:spacing w:val="-11"/>
        </w:rPr>
        <w:t xml:space="preserve"> </w:t>
      </w:r>
      <w:r w:rsidRPr="00A035F2">
        <w:t>у</w:t>
      </w:r>
      <w:r w:rsidRPr="00A035F2">
        <w:rPr>
          <w:spacing w:val="1"/>
        </w:rPr>
        <w:t>че</w:t>
      </w:r>
      <w:r w:rsidRPr="00A035F2">
        <w:rPr>
          <w:spacing w:val="-3"/>
        </w:rPr>
        <w:t>т</w:t>
      </w:r>
      <w:r w:rsidRPr="00A035F2">
        <w:t>а</w:t>
      </w:r>
      <w:r w:rsidRPr="00A035F2">
        <w:rPr>
          <w:spacing w:val="-11"/>
        </w:rPr>
        <w:t xml:space="preserve"> </w:t>
      </w:r>
      <w:r w:rsidRPr="00A035F2">
        <w:rPr>
          <w:spacing w:val="-3"/>
        </w:rPr>
        <w:t>т</w:t>
      </w:r>
      <w:r w:rsidRPr="00A035F2">
        <w:rPr>
          <w:spacing w:val="1"/>
        </w:rPr>
        <w:t>е</w:t>
      </w:r>
      <w:r w:rsidRPr="00A035F2">
        <w:t>п</w:t>
      </w:r>
      <w:r w:rsidRPr="00A035F2">
        <w:rPr>
          <w:spacing w:val="2"/>
        </w:rPr>
        <w:t>л</w:t>
      </w:r>
      <w:r w:rsidRPr="00A035F2">
        <w:rPr>
          <w:spacing w:val="-6"/>
        </w:rPr>
        <w:t>о</w:t>
      </w:r>
      <w:r w:rsidRPr="00A035F2">
        <w:t>вой</w:t>
      </w:r>
      <w:r w:rsidRPr="00A035F2">
        <w:rPr>
          <w:spacing w:val="-11"/>
        </w:rPr>
        <w:t xml:space="preserve"> </w:t>
      </w:r>
      <w:r w:rsidRPr="00A035F2">
        <w:t>эн</w:t>
      </w:r>
      <w:r w:rsidRPr="00A035F2">
        <w:rPr>
          <w:spacing w:val="1"/>
        </w:rPr>
        <w:t>е</w:t>
      </w:r>
      <w:r w:rsidRPr="00A035F2">
        <w:t>ргии</w:t>
      </w:r>
      <w:bookmarkEnd w:id="129"/>
      <w:bookmarkEnd w:id="130"/>
    </w:p>
    <w:p w:rsidR="00B73D60" w:rsidRPr="002F3482" w:rsidRDefault="00B73D60" w:rsidP="00BA2215">
      <w:pPr>
        <w:pStyle w:val="aff4"/>
      </w:pPr>
      <w:r w:rsidRPr="002F3482">
        <w:t>Фактические потери тепловой энергии и теплоносителя в сетях определяются как разность количества тепловой энергии и теплоносителя, отпущенных в сеть и полезно отпущенных тепловой энергии и теплоносителя потребителям. Фактические потери теплоносителя определяются по счетчику подпитки</w:t>
      </w:r>
      <w:r w:rsidR="000452B5" w:rsidRPr="002F3482">
        <w:t xml:space="preserve"> на теплоисточнике</w:t>
      </w:r>
      <w:r w:rsidRPr="002F3482">
        <w:t>.</w:t>
      </w:r>
    </w:p>
    <w:p w:rsidR="00F2702C" w:rsidRDefault="000452B5" w:rsidP="00BA2215">
      <w:pPr>
        <w:pStyle w:val="aff4"/>
      </w:pPr>
      <w:r w:rsidRPr="002F3482">
        <w:t xml:space="preserve">Узел учета отпущенной тепловой энергии на котельной АМК-60 установлен, </w:t>
      </w:r>
      <w:r w:rsidR="00480E18" w:rsidRPr="00A035F2">
        <w:t>79,4</w:t>
      </w:r>
      <w:r w:rsidRPr="00A035F2">
        <w:t>% приборов учета абонентов поставлены на коммерческий учет</w:t>
      </w:r>
      <w:r w:rsidR="001F33C9" w:rsidRPr="00A035F2">
        <w:t xml:space="preserve"> (с учетом ГВС)</w:t>
      </w:r>
      <w:r w:rsidRPr="00A035F2">
        <w:t xml:space="preserve">. Сравнение данные о фактических потерях тепла и теплоносителя за последние 4 года с расчетными показателями приведены выше (см. </w:t>
      </w:r>
      <w:r w:rsidR="007B44B3">
        <w:fldChar w:fldCharType="begin"/>
      </w:r>
      <w:r w:rsidR="007B44B3">
        <w:instrText xml:space="preserve"> REF _Ref511227360 \h  \* MERGEFORMAT </w:instrText>
      </w:r>
      <w:r w:rsidR="007B44B3">
        <w:fldChar w:fldCharType="separate"/>
      </w:r>
      <w:r w:rsidR="00F41843" w:rsidRPr="00A465C0">
        <w:t xml:space="preserve">таб.  </w:t>
      </w:r>
      <w:r w:rsidR="00F41843">
        <w:rPr>
          <w:noProof/>
        </w:rPr>
        <w:t>12</w:t>
      </w:r>
      <w:r w:rsidR="007B44B3">
        <w:fldChar w:fldCharType="end"/>
      </w:r>
      <w:r w:rsidRPr="00A035F2">
        <w:t>).</w:t>
      </w:r>
    </w:p>
    <w:p w:rsidR="008D436B" w:rsidRPr="00400537" w:rsidRDefault="008D436B" w:rsidP="00B23B8B">
      <w:pPr>
        <w:ind w:firstLine="709"/>
        <w:rPr>
          <w:szCs w:val="26"/>
          <w:lang w:val="ru-RU"/>
        </w:rPr>
      </w:pPr>
    </w:p>
    <w:p w:rsidR="008D436B" w:rsidRPr="00CC2D8F" w:rsidRDefault="008D436B" w:rsidP="007D4BC3">
      <w:pPr>
        <w:pStyle w:val="20"/>
        <w:rPr>
          <w:i/>
        </w:rPr>
      </w:pPr>
      <w:bookmarkStart w:id="131" w:name="_TOC_250088"/>
      <w:bookmarkStart w:id="132" w:name="_Toc390684787"/>
      <w:r w:rsidRPr="00CC2D8F">
        <w:rPr>
          <w:spacing w:val="-1"/>
        </w:rPr>
        <w:lastRenderedPageBreak/>
        <w:t>1.3.14. П</w:t>
      </w:r>
      <w:r w:rsidRPr="00CC2D8F">
        <w:t>р</w:t>
      </w:r>
      <w:r w:rsidRPr="00CC2D8F">
        <w:rPr>
          <w:spacing w:val="1"/>
        </w:rPr>
        <w:t>е</w:t>
      </w:r>
      <w:r w:rsidRPr="00CC2D8F">
        <w:t>дпи</w:t>
      </w:r>
      <w:r w:rsidRPr="00CC2D8F">
        <w:rPr>
          <w:spacing w:val="1"/>
        </w:rPr>
        <w:t>с</w:t>
      </w:r>
      <w:r w:rsidRPr="00CC2D8F">
        <w:t>ания</w:t>
      </w:r>
      <w:r w:rsidRPr="00CC2D8F">
        <w:rPr>
          <w:spacing w:val="11"/>
        </w:rPr>
        <w:t xml:space="preserve"> </w:t>
      </w:r>
      <w:r w:rsidRPr="00CC2D8F">
        <w:t>над</w:t>
      </w:r>
      <w:r w:rsidRPr="00CC2D8F">
        <w:rPr>
          <w:spacing w:val="3"/>
        </w:rPr>
        <w:t>з</w:t>
      </w:r>
      <w:r w:rsidRPr="00CC2D8F">
        <w:t>орн</w:t>
      </w:r>
      <w:r w:rsidRPr="00CC2D8F">
        <w:rPr>
          <w:spacing w:val="3"/>
        </w:rPr>
        <w:t>ы</w:t>
      </w:r>
      <w:r w:rsidRPr="00CC2D8F">
        <w:t>х</w:t>
      </w:r>
      <w:r w:rsidRPr="00CC2D8F">
        <w:rPr>
          <w:spacing w:val="12"/>
        </w:rPr>
        <w:t xml:space="preserve"> </w:t>
      </w:r>
      <w:r w:rsidRPr="00CC2D8F">
        <w:rPr>
          <w:spacing w:val="-6"/>
        </w:rPr>
        <w:t>о</w:t>
      </w:r>
      <w:r w:rsidRPr="00CC2D8F">
        <w:rPr>
          <w:spacing w:val="3"/>
        </w:rPr>
        <w:t>р</w:t>
      </w:r>
      <w:r w:rsidRPr="00CC2D8F">
        <w:t>г</w:t>
      </w:r>
      <w:r w:rsidRPr="00CC2D8F">
        <w:rPr>
          <w:spacing w:val="4"/>
        </w:rPr>
        <w:t>а</w:t>
      </w:r>
      <w:r w:rsidRPr="00CC2D8F">
        <w:t xml:space="preserve">нов </w:t>
      </w:r>
      <w:r w:rsidRPr="00CC2D8F">
        <w:rPr>
          <w:spacing w:val="2"/>
        </w:rPr>
        <w:t>п</w:t>
      </w:r>
      <w:r w:rsidRPr="00CC2D8F">
        <w:t>о запр</w:t>
      </w:r>
      <w:r w:rsidRPr="00CC2D8F">
        <w:rPr>
          <w:spacing w:val="5"/>
        </w:rPr>
        <w:t>е</w:t>
      </w:r>
      <w:r w:rsidRPr="00CC2D8F">
        <w:rPr>
          <w:spacing w:val="-6"/>
        </w:rPr>
        <w:t>щ</w:t>
      </w:r>
      <w:r w:rsidRPr="00CC2D8F">
        <w:rPr>
          <w:spacing w:val="1"/>
        </w:rPr>
        <w:t>е</w:t>
      </w:r>
      <w:r w:rsidRPr="00CC2D8F">
        <w:rPr>
          <w:spacing w:val="2"/>
        </w:rPr>
        <w:t>н</w:t>
      </w:r>
      <w:r w:rsidRPr="00CC2D8F">
        <w:t>ию да</w:t>
      </w:r>
      <w:r w:rsidRPr="00CC2D8F">
        <w:rPr>
          <w:spacing w:val="2"/>
        </w:rPr>
        <w:t>л</w:t>
      </w:r>
      <w:r w:rsidRPr="00CC2D8F">
        <w:rPr>
          <w:spacing w:val="1"/>
        </w:rPr>
        <w:t>ь</w:t>
      </w:r>
      <w:r w:rsidRPr="00CC2D8F">
        <w:t>н</w:t>
      </w:r>
      <w:r w:rsidRPr="00CC2D8F">
        <w:rPr>
          <w:spacing w:val="1"/>
        </w:rPr>
        <w:t>е</w:t>
      </w:r>
      <w:r w:rsidRPr="00CC2D8F">
        <w:rPr>
          <w:spacing w:val="2"/>
        </w:rPr>
        <w:t>й</w:t>
      </w:r>
      <w:r w:rsidRPr="00CC2D8F">
        <w:rPr>
          <w:spacing w:val="-6"/>
        </w:rPr>
        <w:t>ш</w:t>
      </w:r>
      <w:r w:rsidRPr="00CC2D8F">
        <w:rPr>
          <w:spacing w:val="1"/>
        </w:rPr>
        <w:t>е</w:t>
      </w:r>
      <w:r w:rsidRPr="00CC2D8F">
        <w:t>й</w:t>
      </w:r>
      <w:r w:rsidRPr="00CC2D8F">
        <w:rPr>
          <w:w w:val="99"/>
        </w:rPr>
        <w:t xml:space="preserve"> </w:t>
      </w:r>
      <w:r w:rsidRPr="00CC2D8F">
        <w:t>эк</w:t>
      </w:r>
      <w:r w:rsidRPr="00CC2D8F">
        <w:rPr>
          <w:spacing w:val="1"/>
        </w:rPr>
        <w:t>с</w:t>
      </w:r>
      <w:r w:rsidRPr="00CC2D8F">
        <w:t>п</w:t>
      </w:r>
      <w:r w:rsidRPr="00CC2D8F">
        <w:rPr>
          <w:spacing w:val="2"/>
        </w:rPr>
        <w:t>л</w:t>
      </w:r>
      <w:r w:rsidRPr="00CC2D8F">
        <w:t>уа</w:t>
      </w:r>
      <w:r w:rsidRPr="00CC2D8F">
        <w:rPr>
          <w:spacing w:val="-3"/>
        </w:rPr>
        <w:t>т</w:t>
      </w:r>
      <w:r w:rsidRPr="00CC2D8F">
        <w:t>ации</w:t>
      </w:r>
      <w:r w:rsidRPr="00CC2D8F">
        <w:rPr>
          <w:spacing w:val="-11"/>
        </w:rPr>
        <w:t xml:space="preserve"> </w:t>
      </w:r>
      <w:r w:rsidRPr="00CC2D8F">
        <w:t>у</w:t>
      </w:r>
      <w:r w:rsidRPr="00CC2D8F">
        <w:rPr>
          <w:spacing w:val="1"/>
        </w:rPr>
        <w:t>ч</w:t>
      </w:r>
      <w:r w:rsidRPr="00CC2D8F">
        <w:t>а</w:t>
      </w:r>
      <w:r w:rsidRPr="00CC2D8F">
        <w:rPr>
          <w:spacing w:val="1"/>
        </w:rPr>
        <w:t>с</w:t>
      </w:r>
      <w:r w:rsidRPr="00CC2D8F">
        <w:rPr>
          <w:spacing w:val="-3"/>
        </w:rPr>
        <w:t>т</w:t>
      </w:r>
      <w:r w:rsidRPr="00CC2D8F">
        <w:rPr>
          <w:spacing w:val="2"/>
        </w:rPr>
        <w:t>к</w:t>
      </w:r>
      <w:r w:rsidRPr="00CC2D8F">
        <w:rPr>
          <w:spacing w:val="-6"/>
        </w:rPr>
        <w:t>о</w:t>
      </w:r>
      <w:r w:rsidRPr="00CC2D8F">
        <w:t>в</w:t>
      </w:r>
      <w:r w:rsidRPr="00CC2D8F">
        <w:rPr>
          <w:spacing w:val="-11"/>
        </w:rPr>
        <w:t xml:space="preserve"> </w:t>
      </w:r>
      <w:r w:rsidRPr="00CC2D8F">
        <w:rPr>
          <w:spacing w:val="-3"/>
        </w:rPr>
        <w:t>т</w:t>
      </w:r>
      <w:r w:rsidRPr="00CC2D8F">
        <w:rPr>
          <w:spacing w:val="1"/>
        </w:rPr>
        <w:t>е</w:t>
      </w:r>
      <w:r w:rsidRPr="00CC2D8F">
        <w:t>п</w:t>
      </w:r>
      <w:r w:rsidRPr="00CC2D8F">
        <w:rPr>
          <w:spacing w:val="6"/>
        </w:rPr>
        <w:t>л</w:t>
      </w:r>
      <w:r w:rsidRPr="00CC2D8F">
        <w:rPr>
          <w:spacing w:val="-6"/>
        </w:rPr>
        <w:t>о</w:t>
      </w:r>
      <w:r w:rsidRPr="00CC2D8F">
        <w:rPr>
          <w:spacing w:val="3"/>
        </w:rPr>
        <w:t>в</w:t>
      </w:r>
      <w:r w:rsidRPr="00CC2D8F">
        <w:rPr>
          <w:spacing w:val="-6"/>
        </w:rPr>
        <w:t>о</w:t>
      </w:r>
      <w:r w:rsidRPr="00CC2D8F">
        <w:t>й</w:t>
      </w:r>
      <w:r w:rsidRPr="00CC2D8F">
        <w:rPr>
          <w:spacing w:val="-11"/>
        </w:rPr>
        <w:t xml:space="preserve"> </w:t>
      </w:r>
      <w:r w:rsidRPr="00CC2D8F">
        <w:rPr>
          <w:spacing w:val="1"/>
        </w:rPr>
        <w:t>се</w:t>
      </w:r>
      <w:r w:rsidRPr="00CC2D8F">
        <w:rPr>
          <w:spacing w:val="-3"/>
        </w:rPr>
        <w:t>т</w:t>
      </w:r>
      <w:r w:rsidRPr="00CC2D8F">
        <w:t>и</w:t>
      </w:r>
      <w:r w:rsidRPr="00CC2D8F">
        <w:rPr>
          <w:spacing w:val="-11"/>
        </w:rPr>
        <w:t xml:space="preserve"> </w:t>
      </w:r>
      <w:r w:rsidRPr="00CC2D8F">
        <w:t>и</w:t>
      </w:r>
      <w:r w:rsidRPr="00CC2D8F">
        <w:rPr>
          <w:spacing w:val="-11"/>
        </w:rPr>
        <w:t xml:space="preserve"> </w:t>
      </w:r>
      <w:r w:rsidRPr="00CC2D8F">
        <w:t>р</w:t>
      </w:r>
      <w:r w:rsidRPr="00CC2D8F">
        <w:rPr>
          <w:spacing w:val="1"/>
        </w:rPr>
        <w:t>е</w:t>
      </w:r>
      <w:r w:rsidRPr="00CC2D8F">
        <w:t>зу</w:t>
      </w:r>
      <w:r w:rsidRPr="00CC2D8F">
        <w:rPr>
          <w:spacing w:val="2"/>
        </w:rPr>
        <w:t>л</w:t>
      </w:r>
      <w:r w:rsidRPr="00CC2D8F">
        <w:rPr>
          <w:spacing w:val="-5"/>
        </w:rPr>
        <w:t>ь</w:t>
      </w:r>
      <w:r w:rsidRPr="00CC2D8F">
        <w:rPr>
          <w:spacing w:val="-3"/>
        </w:rPr>
        <w:t>т</w:t>
      </w:r>
      <w:r w:rsidRPr="00CC2D8F">
        <w:t>а</w:t>
      </w:r>
      <w:r w:rsidRPr="00CC2D8F">
        <w:rPr>
          <w:spacing w:val="-3"/>
        </w:rPr>
        <w:t>т</w:t>
      </w:r>
      <w:r w:rsidRPr="00CC2D8F">
        <w:t>ы</w:t>
      </w:r>
      <w:r w:rsidRPr="00CC2D8F">
        <w:rPr>
          <w:spacing w:val="-11"/>
        </w:rPr>
        <w:t xml:space="preserve"> </w:t>
      </w:r>
      <w:r w:rsidRPr="00CC2D8F">
        <w:rPr>
          <w:spacing w:val="2"/>
        </w:rPr>
        <w:t>и</w:t>
      </w:r>
      <w:r w:rsidRPr="00CC2D8F">
        <w:t>х</w:t>
      </w:r>
      <w:r w:rsidRPr="00CC2D8F">
        <w:rPr>
          <w:spacing w:val="-13"/>
        </w:rPr>
        <w:t xml:space="preserve"> </w:t>
      </w:r>
      <w:r w:rsidRPr="00CC2D8F">
        <w:t>и</w:t>
      </w:r>
      <w:r w:rsidRPr="00CC2D8F">
        <w:rPr>
          <w:spacing w:val="1"/>
        </w:rPr>
        <w:t>с</w:t>
      </w:r>
      <w:r w:rsidRPr="00CC2D8F">
        <w:rPr>
          <w:spacing w:val="2"/>
        </w:rPr>
        <w:t>п</w:t>
      </w:r>
      <w:r w:rsidRPr="00CC2D8F">
        <w:rPr>
          <w:spacing w:val="-6"/>
        </w:rPr>
        <w:t>о</w:t>
      </w:r>
      <w:r w:rsidRPr="00CC2D8F">
        <w:rPr>
          <w:spacing w:val="2"/>
        </w:rPr>
        <w:t>л</w:t>
      </w:r>
      <w:r w:rsidRPr="00CC2D8F">
        <w:t>н</w:t>
      </w:r>
      <w:r w:rsidRPr="00CC2D8F">
        <w:rPr>
          <w:spacing w:val="1"/>
        </w:rPr>
        <w:t>е</w:t>
      </w:r>
      <w:r w:rsidRPr="00CC2D8F">
        <w:t>ния</w:t>
      </w:r>
      <w:bookmarkEnd w:id="131"/>
      <w:bookmarkEnd w:id="132"/>
    </w:p>
    <w:p w:rsidR="008D436B" w:rsidRPr="006775D8" w:rsidRDefault="008D436B" w:rsidP="00BA2215">
      <w:pPr>
        <w:pStyle w:val="aff4"/>
        <w:rPr>
          <w:spacing w:val="-2"/>
        </w:rPr>
      </w:pPr>
      <w:r w:rsidRPr="00400537">
        <w:t xml:space="preserve">По состоянию на </w:t>
      </w:r>
      <w:r w:rsidR="000452B5">
        <w:t>дату актуализации схемы теплоснабжения</w:t>
      </w:r>
      <w:r w:rsidRPr="00400537">
        <w:t xml:space="preserve"> п</w:t>
      </w:r>
      <w:r w:rsidRPr="00400537">
        <w:rPr>
          <w:spacing w:val="-2"/>
        </w:rPr>
        <w:t>р</w:t>
      </w:r>
      <w:r w:rsidRPr="00400537">
        <w:rPr>
          <w:spacing w:val="1"/>
        </w:rPr>
        <w:t>е</w:t>
      </w:r>
      <w:r w:rsidRPr="00400537">
        <w:rPr>
          <w:spacing w:val="-2"/>
        </w:rPr>
        <w:t>дпи</w:t>
      </w:r>
      <w:r w:rsidRPr="00400537">
        <w:rPr>
          <w:spacing w:val="1"/>
        </w:rPr>
        <w:t>с</w:t>
      </w:r>
      <w:r w:rsidRPr="00400537">
        <w:t>а</w:t>
      </w:r>
      <w:r w:rsidRPr="00400537">
        <w:rPr>
          <w:spacing w:val="-2"/>
        </w:rPr>
        <w:t>ни</w:t>
      </w:r>
      <w:r w:rsidRPr="00400537">
        <w:t xml:space="preserve">я </w:t>
      </w:r>
      <w:r w:rsidRPr="00400537">
        <w:rPr>
          <w:spacing w:val="-2"/>
        </w:rPr>
        <w:t>н</w:t>
      </w:r>
      <w:r w:rsidRPr="00400537">
        <w:t>а</w:t>
      </w:r>
      <w:r w:rsidRPr="00400537">
        <w:rPr>
          <w:spacing w:val="-2"/>
        </w:rPr>
        <w:t>д</w:t>
      </w:r>
      <w:r w:rsidRPr="00400537">
        <w:rPr>
          <w:spacing w:val="3"/>
        </w:rPr>
        <w:t>з</w:t>
      </w:r>
      <w:r w:rsidRPr="00400537">
        <w:t>о</w:t>
      </w:r>
      <w:r w:rsidRPr="00400537">
        <w:rPr>
          <w:spacing w:val="-2"/>
        </w:rPr>
        <w:t>рн</w:t>
      </w:r>
      <w:r w:rsidRPr="00400537">
        <w:rPr>
          <w:spacing w:val="3"/>
        </w:rPr>
        <w:t>ы</w:t>
      </w:r>
      <w:r w:rsidRPr="00400537">
        <w:t>х</w:t>
      </w:r>
      <w:r w:rsidRPr="00400537">
        <w:rPr>
          <w:spacing w:val="12"/>
        </w:rPr>
        <w:t xml:space="preserve"> </w:t>
      </w:r>
      <w:r w:rsidRPr="00400537">
        <w:rPr>
          <w:spacing w:val="-6"/>
        </w:rPr>
        <w:t>о</w:t>
      </w:r>
      <w:r w:rsidRPr="00400537">
        <w:rPr>
          <w:spacing w:val="3"/>
        </w:rPr>
        <w:t>р</w:t>
      </w:r>
      <w:r w:rsidRPr="00400537">
        <w:rPr>
          <w:spacing w:val="-2"/>
        </w:rPr>
        <w:t>г</w:t>
      </w:r>
      <w:r w:rsidRPr="00400537">
        <w:rPr>
          <w:spacing w:val="4"/>
        </w:rPr>
        <w:t>а</w:t>
      </w:r>
      <w:r w:rsidRPr="00400537">
        <w:rPr>
          <w:spacing w:val="-2"/>
        </w:rPr>
        <w:t>н</w:t>
      </w:r>
      <w:r w:rsidRPr="00400537">
        <w:t xml:space="preserve">ов </w:t>
      </w:r>
      <w:r w:rsidRPr="00400537">
        <w:rPr>
          <w:spacing w:val="2"/>
        </w:rPr>
        <w:t>п</w:t>
      </w:r>
      <w:r w:rsidRPr="00400537">
        <w:t>о</w:t>
      </w:r>
      <w:r w:rsidRPr="00400537">
        <w:rPr>
          <w:spacing w:val="9"/>
        </w:rPr>
        <w:t xml:space="preserve"> </w:t>
      </w:r>
      <w:r w:rsidRPr="00400537">
        <w:rPr>
          <w:spacing w:val="-2"/>
        </w:rPr>
        <w:t>з</w:t>
      </w:r>
      <w:r w:rsidRPr="00400537">
        <w:t>а</w:t>
      </w:r>
      <w:r w:rsidRPr="00400537">
        <w:rPr>
          <w:spacing w:val="-2"/>
        </w:rPr>
        <w:t>пр</w:t>
      </w:r>
      <w:r w:rsidRPr="00400537">
        <w:rPr>
          <w:spacing w:val="5"/>
        </w:rPr>
        <w:t>е</w:t>
      </w:r>
      <w:r w:rsidRPr="00400537">
        <w:rPr>
          <w:spacing w:val="-6"/>
        </w:rPr>
        <w:t>щ</w:t>
      </w:r>
      <w:r w:rsidRPr="00400537">
        <w:rPr>
          <w:spacing w:val="1"/>
        </w:rPr>
        <w:t>е</w:t>
      </w:r>
      <w:r w:rsidRPr="00400537">
        <w:rPr>
          <w:spacing w:val="2"/>
        </w:rPr>
        <w:t>н</w:t>
      </w:r>
      <w:r w:rsidRPr="00400537">
        <w:rPr>
          <w:spacing w:val="-2"/>
        </w:rPr>
        <w:t>и</w:t>
      </w:r>
      <w:r w:rsidRPr="00400537">
        <w:t xml:space="preserve">ю </w:t>
      </w:r>
      <w:r w:rsidRPr="00400537">
        <w:rPr>
          <w:spacing w:val="-2"/>
        </w:rPr>
        <w:t>д</w:t>
      </w:r>
      <w:r w:rsidRPr="00400537">
        <w:t>а</w:t>
      </w:r>
      <w:r w:rsidRPr="00400537">
        <w:rPr>
          <w:spacing w:val="2"/>
        </w:rPr>
        <w:t>л</w:t>
      </w:r>
      <w:r w:rsidRPr="00400537">
        <w:rPr>
          <w:spacing w:val="1"/>
        </w:rPr>
        <w:t>ь</w:t>
      </w:r>
      <w:r w:rsidRPr="00400537">
        <w:rPr>
          <w:spacing w:val="-2"/>
        </w:rPr>
        <w:t>н</w:t>
      </w:r>
      <w:r w:rsidRPr="00400537">
        <w:rPr>
          <w:spacing w:val="1"/>
        </w:rPr>
        <w:t>е</w:t>
      </w:r>
      <w:r w:rsidRPr="00400537">
        <w:rPr>
          <w:spacing w:val="2"/>
        </w:rPr>
        <w:t>й</w:t>
      </w:r>
      <w:r w:rsidRPr="00400537">
        <w:rPr>
          <w:spacing w:val="-6"/>
        </w:rPr>
        <w:t>ш</w:t>
      </w:r>
      <w:r w:rsidRPr="00400537">
        <w:rPr>
          <w:spacing w:val="1"/>
        </w:rPr>
        <w:t>е</w:t>
      </w:r>
      <w:r w:rsidRPr="00400537">
        <w:t>й</w:t>
      </w:r>
      <w:r w:rsidRPr="00400537">
        <w:rPr>
          <w:w w:val="99"/>
        </w:rPr>
        <w:t xml:space="preserve"> </w:t>
      </w:r>
      <w:r w:rsidRPr="00400537">
        <w:t>э</w:t>
      </w:r>
      <w:r w:rsidRPr="00400537">
        <w:rPr>
          <w:spacing w:val="-2"/>
        </w:rPr>
        <w:t>к</w:t>
      </w:r>
      <w:r w:rsidRPr="00400537">
        <w:rPr>
          <w:spacing w:val="1"/>
        </w:rPr>
        <w:t>с</w:t>
      </w:r>
      <w:r w:rsidRPr="00400537">
        <w:rPr>
          <w:spacing w:val="-2"/>
        </w:rPr>
        <w:t>п</w:t>
      </w:r>
      <w:r w:rsidRPr="00400537">
        <w:rPr>
          <w:spacing w:val="2"/>
        </w:rPr>
        <w:t>л</w:t>
      </w:r>
      <w:r w:rsidRPr="00400537">
        <w:t>уа</w:t>
      </w:r>
      <w:r w:rsidRPr="00400537">
        <w:rPr>
          <w:spacing w:val="-3"/>
        </w:rPr>
        <w:t>т</w:t>
      </w:r>
      <w:r w:rsidRPr="00400537">
        <w:t>а</w:t>
      </w:r>
      <w:r w:rsidRPr="00400537">
        <w:rPr>
          <w:spacing w:val="-2"/>
        </w:rPr>
        <w:t>ци</w:t>
      </w:r>
      <w:r w:rsidRPr="00400537">
        <w:t>и</w:t>
      </w:r>
      <w:r w:rsidRPr="00400537">
        <w:rPr>
          <w:spacing w:val="-11"/>
        </w:rPr>
        <w:t xml:space="preserve"> </w:t>
      </w:r>
      <w:r w:rsidRPr="00400537">
        <w:t>у</w:t>
      </w:r>
      <w:r w:rsidRPr="00400537">
        <w:rPr>
          <w:spacing w:val="1"/>
        </w:rPr>
        <w:t>ч</w:t>
      </w:r>
      <w:r w:rsidRPr="00400537">
        <w:t>а</w:t>
      </w:r>
      <w:r w:rsidRPr="00400537">
        <w:rPr>
          <w:spacing w:val="1"/>
        </w:rPr>
        <w:t>с</w:t>
      </w:r>
      <w:r w:rsidRPr="00400537">
        <w:rPr>
          <w:spacing w:val="-3"/>
        </w:rPr>
        <w:t>т</w:t>
      </w:r>
      <w:r w:rsidRPr="00400537">
        <w:rPr>
          <w:spacing w:val="2"/>
        </w:rPr>
        <w:t>к</w:t>
      </w:r>
      <w:r w:rsidRPr="00400537">
        <w:rPr>
          <w:spacing w:val="-6"/>
        </w:rPr>
        <w:t>о</w:t>
      </w:r>
      <w:r w:rsidRPr="00400537">
        <w:t>в</w:t>
      </w:r>
      <w:r w:rsidRPr="00400537">
        <w:rPr>
          <w:spacing w:val="-11"/>
        </w:rPr>
        <w:t xml:space="preserve"> </w:t>
      </w:r>
      <w:r w:rsidRPr="00400537">
        <w:rPr>
          <w:spacing w:val="-3"/>
        </w:rPr>
        <w:t>т</w:t>
      </w:r>
      <w:r w:rsidRPr="00400537">
        <w:rPr>
          <w:spacing w:val="1"/>
        </w:rPr>
        <w:t>е</w:t>
      </w:r>
      <w:r w:rsidRPr="00400537">
        <w:rPr>
          <w:spacing w:val="-2"/>
        </w:rPr>
        <w:t>п</w:t>
      </w:r>
      <w:r w:rsidRPr="00400537">
        <w:rPr>
          <w:spacing w:val="6"/>
        </w:rPr>
        <w:t>л</w:t>
      </w:r>
      <w:r w:rsidRPr="00400537">
        <w:rPr>
          <w:spacing w:val="-6"/>
        </w:rPr>
        <w:t>о</w:t>
      </w:r>
      <w:r w:rsidRPr="00400537">
        <w:rPr>
          <w:spacing w:val="3"/>
        </w:rPr>
        <w:t>в</w:t>
      </w:r>
      <w:r w:rsidRPr="00400537">
        <w:rPr>
          <w:spacing w:val="-6"/>
        </w:rPr>
        <w:t>о</w:t>
      </w:r>
      <w:r w:rsidRPr="00400537">
        <w:t>й</w:t>
      </w:r>
      <w:r w:rsidRPr="00400537">
        <w:rPr>
          <w:spacing w:val="-11"/>
        </w:rPr>
        <w:t xml:space="preserve"> </w:t>
      </w:r>
      <w:r w:rsidRPr="006775D8">
        <w:rPr>
          <w:spacing w:val="-2"/>
        </w:rPr>
        <w:t>сети</w:t>
      </w:r>
      <w:r w:rsidR="000452B5">
        <w:rPr>
          <w:spacing w:val="-2"/>
        </w:rPr>
        <w:t xml:space="preserve"> пгт.Камские Поляны</w:t>
      </w:r>
      <w:r w:rsidRPr="006775D8">
        <w:rPr>
          <w:spacing w:val="-2"/>
        </w:rPr>
        <w:t xml:space="preserve"> не выдавались. </w:t>
      </w:r>
    </w:p>
    <w:p w:rsidR="008D436B" w:rsidRPr="00400537" w:rsidRDefault="008D436B" w:rsidP="00B23B8B">
      <w:pPr>
        <w:rPr>
          <w:szCs w:val="26"/>
          <w:lang w:val="ru-RU"/>
        </w:rPr>
      </w:pPr>
    </w:p>
    <w:p w:rsidR="008D436B" w:rsidRPr="00CC2D8F" w:rsidRDefault="008D436B" w:rsidP="007D4BC3">
      <w:pPr>
        <w:pStyle w:val="20"/>
        <w:rPr>
          <w:i/>
        </w:rPr>
      </w:pPr>
      <w:bookmarkStart w:id="133" w:name="_TOC_250087"/>
      <w:bookmarkStart w:id="134" w:name="_Toc390684788"/>
      <w:bookmarkStart w:id="135" w:name="_Ref393791762"/>
      <w:r w:rsidRPr="00CC2D8F">
        <w:rPr>
          <w:spacing w:val="-1"/>
        </w:rPr>
        <w:t>1.3.15. О</w:t>
      </w:r>
      <w:r w:rsidRPr="00CC2D8F">
        <w:t>пи</w:t>
      </w:r>
      <w:r w:rsidRPr="00CC2D8F">
        <w:rPr>
          <w:spacing w:val="1"/>
        </w:rPr>
        <w:t>с</w:t>
      </w:r>
      <w:r w:rsidRPr="00CC2D8F">
        <w:t>ание</w:t>
      </w:r>
      <w:r w:rsidRPr="00CC2D8F">
        <w:rPr>
          <w:spacing w:val="47"/>
        </w:rPr>
        <w:t xml:space="preserve"> </w:t>
      </w:r>
      <w:r w:rsidRPr="00CC2D8F">
        <w:rPr>
          <w:spacing w:val="-3"/>
        </w:rPr>
        <w:t>т</w:t>
      </w:r>
      <w:r w:rsidRPr="00CC2D8F">
        <w:t>и</w:t>
      </w:r>
      <w:r w:rsidRPr="00CC2D8F">
        <w:rPr>
          <w:spacing w:val="2"/>
        </w:rPr>
        <w:t>п</w:t>
      </w:r>
      <w:r w:rsidRPr="00CC2D8F">
        <w:rPr>
          <w:spacing w:val="-6"/>
        </w:rPr>
        <w:t>о</w:t>
      </w:r>
      <w:r w:rsidRPr="00CC2D8F">
        <w:t>в</w:t>
      </w:r>
      <w:r w:rsidRPr="00CC2D8F">
        <w:rPr>
          <w:spacing w:val="45"/>
        </w:rPr>
        <w:t xml:space="preserve"> </w:t>
      </w:r>
      <w:r w:rsidRPr="00CC2D8F">
        <w:t>п</w:t>
      </w:r>
      <w:r w:rsidRPr="00CC2D8F">
        <w:rPr>
          <w:spacing w:val="3"/>
        </w:rPr>
        <w:t>р</w:t>
      </w:r>
      <w:r w:rsidRPr="00CC2D8F">
        <w:t>и</w:t>
      </w:r>
      <w:r w:rsidRPr="00CC2D8F">
        <w:rPr>
          <w:spacing w:val="1"/>
        </w:rPr>
        <w:t>с</w:t>
      </w:r>
      <w:r w:rsidRPr="00CC2D8F">
        <w:rPr>
          <w:spacing w:val="-6"/>
        </w:rPr>
        <w:t>о</w:t>
      </w:r>
      <w:r w:rsidRPr="00CC2D8F">
        <w:rPr>
          <w:spacing w:val="1"/>
        </w:rPr>
        <w:t>е</w:t>
      </w:r>
      <w:r w:rsidRPr="00CC2D8F">
        <w:rPr>
          <w:spacing w:val="3"/>
        </w:rPr>
        <w:t>д</w:t>
      </w:r>
      <w:r w:rsidRPr="00CC2D8F">
        <w:t>ин</w:t>
      </w:r>
      <w:r w:rsidRPr="00CC2D8F">
        <w:rPr>
          <w:spacing w:val="1"/>
        </w:rPr>
        <w:t>е</w:t>
      </w:r>
      <w:r w:rsidRPr="00CC2D8F">
        <w:rPr>
          <w:spacing w:val="2"/>
        </w:rPr>
        <w:t>н</w:t>
      </w:r>
      <w:r w:rsidRPr="00CC2D8F">
        <w:t>ий</w:t>
      </w:r>
      <w:r w:rsidRPr="00CC2D8F">
        <w:rPr>
          <w:spacing w:val="45"/>
        </w:rPr>
        <w:t xml:space="preserve"> </w:t>
      </w:r>
      <w:r w:rsidRPr="00CC2D8F">
        <w:rPr>
          <w:spacing w:val="-3"/>
        </w:rPr>
        <w:t>т</w:t>
      </w:r>
      <w:r w:rsidRPr="00CC2D8F">
        <w:rPr>
          <w:spacing w:val="1"/>
        </w:rPr>
        <w:t>е</w:t>
      </w:r>
      <w:r w:rsidRPr="00CC2D8F">
        <w:t>п</w:t>
      </w:r>
      <w:r w:rsidRPr="00CC2D8F">
        <w:rPr>
          <w:spacing w:val="2"/>
        </w:rPr>
        <w:t>л</w:t>
      </w:r>
      <w:r w:rsidRPr="00CC2D8F">
        <w:t>о</w:t>
      </w:r>
      <w:r w:rsidRPr="00CC2D8F">
        <w:rPr>
          <w:spacing w:val="2"/>
        </w:rPr>
        <w:t>п</w:t>
      </w:r>
      <w:r w:rsidRPr="00CC2D8F">
        <w:rPr>
          <w:spacing w:val="-6"/>
        </w:rPr>
        <w:t>о</w:t>
      </w:r>
      <w:r w:rsidRPr="00CC2D8F">
        <w:rPr>
          <w:spacing w:val="-3"/>
        </w:rPr>
        <w:t>т</w:t>
      </w:r>
      <w:r w:rsidRPr="00CC2D8F">
        <w:t>р</w:t>
      </w:r>
      <w:r w:rsidRPr="00CC2D8F">
        <w:rPr>
          <w:spacing w:val="1"/>
        </w:rPr>
        <w:t>е</w:t>
      </w:r>
      <w:r w:rsidRPr="00CC2D8F">
        <w:t>б</w:t>
      </w:r>
      <w:r w:rsidRPr="00CC2D8F">
        <w:rPr>
          <w:spacing w:val="2"/>
        </w:rPr>
        <w:t>л</w:t>
      </w:r>
      <w:r w:rsidRPr="00CC2D8F">
        <w:t>я</w:t>
      </w:r>
      <w:r w:rsidRPr="00CC2D8F">
        <w:rPr>
          <w:spacing w:val="3"/>
        </w:rPr>
        <w:t>ю</w:t>
      </w:r>
      <w:r w:rsidRPr="00CC2D8F">
        <w:t>щ</w:t>
      </w:r>
      <w:r w:rsidRPr="00CC2D8F">
        <w:rPr>
          <w:spacing w:val="2"/>
        </w:rPr>
        <w:t>и</w:t>
      </w:r>
      <w:r w:rsidRPr="00CC2D8F">
        <w:t>х</w:t>
      </w:r>
      <w:r w:rsidRPr="00CC2D8F">
        <w:rPr>
          <w:spacing w:val="42"/>
        </w:rPr>
        <w:t xml:space="preserve"> </w:t>
      </w:r>
      <w:r w:rsidRPr="00CC2D8F">
        <w:t>у</w:t>
      </w:r>
      <w:r w:rsidRPr="00CC2D8F">
        <w:rPr>
          <w:spacing w:val="1"/>
        </w:rPr>
        <w:t>с</w:t>
      </w:r>
      <w:r w:rsidRPr="00CC2D8F">
        <w:rPr>
          <w:spacing w:val="-3"/>
        </w:rPr>
        <w:t>т</w:t>
      </w:r>
      <w:r w:rsidRPr="00CC2D8F">
        <w:t>а</w:t>
      </w:r>
      <w:r w:rsidRPr="00CC2D8F">
        <w:rPr>
          <w:spacing w:val="2"/>
        </w:rPr>
        <w:t>н</w:t>
      </w:r>
      <w:r w:rsidRPr="00CC2D8F">
        <w:rPr>
          <w:spacing w:val="-6"/>
        </w:rPr>
        <w:t>о</w:t>
      </w:r>
      <w:r w:rsidRPr="00CC2D8F">
        <w:rPr>
          <w:spacing w:val="3"/>
        </w:rPr>
        <w:t>в</w:t>
      </w:r>
      <w:r w:rsidRPr="00CC2D8F">
        <w:t>ок</w:t>
      </w:r>
      <w:r w:rsidRPr="00CC2D8F">
        <w:rPr>
          <w:w w:val="99"/>
        </w:rPr>
        <w:t xml:space="preserve"> </w:t>
      </w:r>
      <w:r w:rsidRPr="00CC2D8F">
        <w:t>по</w:t>
      </w:r>
      <w:r w:rsidRPr="00CC2D8F">
        <w:rPr>
          <w:spacing w:val="-3"/>
        </w:rPr>
        <w:t>т</w:t>
      </w:r>
      <w:r w:rsidRPr="00CC2D8F">
        <w:t>р</w:t>
      </w:r>
      <w:r w:rsidRPr="00CC2D8F">
        <w:rPr>
          <w:spacing w:val="1"/>
        </w:rPr>
        <w:t>е</w:t>
      </w:r>
      <w:r w:rsidRPr="00CC2D8F">
        <w:t>би</w:t>
      </w:r>
      <w:r w:rsidRPr="00CC2D8F">
        <w:rPr>
          <w:spacing w:val="-3"/>
        </w:rPr>
        <w:t>т</w:t>
      </w:r>
      <w:r w:rsidRPr="00CC2D8F">
        <w:rPr>
          <w:spacing w:val="1"/>
        </w:rPr>
        <w:t>е</w:t>
      </w:r>
      <w:r w:rsidRPr="00CC2D8F">
        <w:rPr>
          <w:spacing w:val="2"/>
        </w:rPr>
        <w:t>л</w:t>
      </w:r>
      <w:r w:rsidRPr="00CC2D8F">
        <w:rPr>
          <w:spacing w:val="1"/>
        </w:rPr>
        <w:t>е</w:t>
      </w:r>
      <w:r w:rsidRPr="00CC2D8F">
        <w:t>й</w:t>
      </w:r>
      <w:r w:rsidRPr="00CC2D8F">
        <w:rPr>
          <w:spacing w:val="69"/>
        </w:rPr>
        <w:t xml:space="preserve"> </w:t>
      </w:r>
      <w:r w:rsidRPr="00CC2D8F">
        <w:t>к</w:t>
      </w:r>
      <w:r w:rsidRPr="00CC2D8F">
        <w:rPr>
          <w:spacing w:val="64"/>
        </w:rPr>
        <w:t xml:space="preserve"> </w:t>
      </w:r>
      <w:r w:rsidRPr="00CC2D8F">
        <w:rPr>
          <w:spacing w:val="-3"/>
        </w:rPr>
        <w:t>т</w:t>
      </w:r>
      <w:r w:rsidRPr="00CC2D8F">
        <w:rPr>
          <w:spacing w:val="5"/>
        </w:rPr>
        <w:t>е</w:t>
      </w:r>
      <w:r w:rsidRPr="00CC2D8F">
        <w:t>п</w:t>
      </w:r>
      <w:r w:rsidRPr="00CC2D8F">
        <w:rPr>
          <w:spacing w:val="2"/>
        </w:rPr>
        <w:t>л</w:t>
      </w:r>
      <w:r w:rsidRPr="00CC2D8F">
        <w:rPr>
          <w:spacing w:val="-6"/>
        </w:rPr>
        <w:t>о</w:t>
      </w:r>
      <w:r w:rsidRPr="00CC2D8F">
        <w:rPr>
          <w:spacing w:val="3"/>
        </w:rPr>
        <w:t>в</w:t>
      </w:r>
      <w:r w:rsidRPr="00CC2D8F">
        <w:t>ым</w:t>
      </w:r>
      <w:r w:rsidRPr="00CC2D8F">
        <w:rPr>
          <w:spacing w:val="69"/>
        </w:rPr>
        <w:t xml:space="preserve"> </w:t>
      </w:r>
      <w:r w:rsidRPr="00CC2D8F">
        <w:rPr>
          <w:spacing w:val="1"/>
        </w:rPr>
        <w:t>се</w:t>
      </w:r>
      <w:r w:rsidRPr="00CC2D8F">
        <w:rPr>
          <w:spacing w:val="-3"/>
        </w:rPr>
        <w:t>т</w:t>
      </w:r>
      <w:r w:rsidRPr="00CC2D8F">
        <w:t>ям</w:t>
      </w:r>
      <w:r w:rsidRPr="00CC2D8F">
        <w:rPr>
          <w:spacing w:val="68"/>
        </w:rPr>
        <w:t xml:space="preserve"> </w:t>
      </w:r>
      <w:r w:rsidRPr="00CC2D8F">
        <w:t>с</w:t>
      </w:r>
      <w:r w:rsidRPr="00CC2D8F">
        <w:rPr>
          <w:spacing w:val="67"/>
        </w:rPr>
        <w:t xml:space="preserve"> </w:t>
      </w:r>
      <w:r w:rsidRPr="00CC2D8F">
        <w:t>выд</w:t>
      </w:r>
      <w:r w:rsidRPr="00CC2D8F">
        <w:rPr>
          <w:spacing w:val="1"/>
        </w:rPr>
        <w:t>е</w:t>
      </w:r>
      <w:r w:rsidRPr="00CC2D8F">
        <w:rPr>
          <w:spacing w:val="2"/>
        </w:rPr>
        <w:t>л</w:t>
      </w:r>
      <w:r w:rsidRPr="00CC2D8F">
        <w:rPr>
          <w:spacing w:val="1"/>
        </w:rPr>
        <w:t>е</w:t>
      </w:r>
      <w:r w:rsidRPr="00CC2D8F">
        <w:t>ни</w:t>
      </w:r>
      <w:r w:rsidRPr="00CC2D8F">
        <w:rPr>
          <w:spacing w:val="1"/>
        </w:rPr>
        <w:t>е</w:t>
      </w:r>
      <w:r w:rsidRPr="00CC2D8F">
        <w:t>м</w:t>
      </w:r>
      <w:r w:rsidRPr="00CC2D8F">
        <w:rPr>
          <w:spacing w:val="68"/>
        </w:rPr>
        <w:t xml:space="preserve"> </w:t>
      </w:r>
      <w:r w:rsidRPr="00CC2D8F">
        <w:t>наи</w:t>
      </w:r>
      <w:r w:rsidRPr="00CC2D8F">
        <w:rPr>
          <w:spacing w:val="4"/>
        </w:rPr>
        <w:t>б</w:t>
      </w:r>
      <w:r w:rsidRPr="00CC2D8F">
        <w:rPr>
          <w:spacing w:val="-6"/>
        </w:rPr>
        <w:t>о</w:t>
      </w:r>
      <w:r w:rsidRPr="00CC2D8F">
        <w:rPr>
          <w:spacing w:val="2"/>
        </w:rPr>
        <w:t>л</w:t>
      </w:r>
      <w:r w:rsidRPr="00CC2D8F">
        <w:rPr>
          <w:spacing w:val="1"/>
        </w:rPr>
        <w:t>е</w:t>
      </w:r>
      <w:r w:rsidRPr="00CC2D8F">
        <w:t>е</w:t>
      </w:r>
      <w:r w:rsidRPr="00CC2D8F">
        <w:rPr>
          <w:w w:val="99"/>
        </w:rPr>
        <w:t xml:space="preserve"> </w:t>
      </w:r>
      <w:r w:rsidRPr="00CC2D8F">
        <w:t>ра</w:t>
      </w:r>
      <w:r w:rsidRPr="00CC2D8F">
        <w:rPr>
          <w:spacing w:val="1"/>
        </w:rPr>
        <w:t>с</w:t>
      </w:r>
      <w:r w:rsidRPr="00CC2D8F">
        <w:t>пр</w:t>
      </w:r>
      <w:r w:rsidRPr="00CC2D8F">
        <w:rPr>
          <w:spacing w:val="-6"/>
        </w:rPr>
        <w:t>о</w:t>
      </w:r>
      <w:r w:rsidRPr="00CC2D8F">
        <w:rPr>
          <w:spacing w:val="5"/>
        </w:rPr>
        <w:t>с</w:t>
      </w:r>
      <w:r w:rsidRPr="00CC2D8F">
        <w:rPr>
          <w:spacing w:val="-3"/>
        </w:rPr>
        <w:t>т</w:t>
      </w:r>
      <w:r w:rsidRPr="00CC2D8F">
        <w:t>ран</w:t>
      </w:r>
      <w:r w:rsidRPr="00CC2D8F">
        <w:rPr>
          <w:spacing w:val="1"/>
        </w:rPr>
        <w:t>е</w:t>
      </w:r>
      <w:r w:rsidRPr="00CC2D8F">
        <w:rPr>
          <w:spacing w:val="2"/>
        </w:rPr>
        <w:t>н</w:t>
      </w:r>
      <w:r w:rsidRPr="00CC2D8F">
        <w:t>н</w:t>
      </w:r>
      <w:r w:rsidRPr="00CC2D8F">
        <w:rPr>
          <w:spacing w:val="3"/>
        </w:rPr>
        <w:t>ы</w:t>
      </w:r>
      <w:r w:rsidRPr="00CC2D8F">
        <w:rPr>
          <w:spacing w:val="-6"/>
        </w:rPr>
        <w:t>х</w:t>
      </w:r>
      <w:r w:rsidRPr="00CC2D8F">
        <w:t>,</w:t>
      </w:r>
      <w:r w:rsidRPr="00CC2D8F">
        <w:rPr>
          <w:spacing w:val="36"/>
        </w:rPr>
        <w:t xml:space="preserve"> </w:t>
      </w:r>
      <w:r w:rsidRPr="00CC2D8F">
        <w:t>опр</w:t>
      </w:r>
      <w:r w:rsidRPr="00CC2D8F">
        <w:rPr>
          <w:spacing w:val="1"/>
        </w:rPr>
        <w:t>е</w:t>
      </w:r>
      <w:r w:rsidRPr="00CC2D8F">
        <w:t>д</w:t>
      </w:r>
      <w:r w:rsidRPr="00CC2D8F">
        <w:rPr>
          <w:spacing w:val="1"/>
        </w:rPr>
        <w:t>е</w:t>
      </w:r>
      <w:r w:rsidRPr="00CC2D8F">
        <w:rPr>
          <w:spacing w:val="2"/>
        </w:rPr>
        <w:t>л</w:t>
      </w:r>
      <w:r w:rsidRPr="00CC2D8F">
        <w:t>я</w:t>
      </w:r>
      <w:r w:rsidRPr="00CC2D8F">
        <w:rPr>
          <w:spacing w:val="3"/>
        </w:rPr>
        <w:t>ю</w:t>
      </w:r>
      <w:r w:rsidRPr="00CC2D8F">
        <w:rPr>
          <w:spacing w:val="-6"/>
        </w:rPr>
        <w:t>щ</w:t>
      </w:r>
      <w:r w:rsidRPr="00CC2D8F">
        <w:rPr>
          <w:spacing w:val="2"/>
        </w:rPr>
        <w:t>и</w:t>
      </w:r>
      <w:r w:rsidRPr="00CC2D8F">
        <w:t>х</w:t>
      </w:r>
      <w:r w:rsidRPr="00CC2D8F">
        <w:rPr>
          <w:spacing w:val="36"/>
        </w:rPr>
        <w:t xml:space="preserve"> </w:t>
      </w:r>
      <w:r w:rsidRPr="00CC2D8F">
        <w:t>вы</w:t>
      </w:r>
      <w:r w:rsidRPr="00CC2D8F">
        <w:rPr>
          <w:spacing w:val="4"/>
        </w:rPr>
        <w:t>б</w:t>
      </w:r>
      <w:r w:rsidRPr="00CC2D8F">
        <w:rPr>
          <w:spacing w:val="-6"/>
        </w:rPr>
        <w:t>о</w:t>
      </w:r>
      <w:r w:rsidRPr="00CC2D8F">
        <w:t>р</w:t>
      </w:r>
      <w:r w:rsidRPr="00CC2D8F">
        <w:rPr>
          <w:spacing w:val="33"/>
        </w:rPr>
        <w:t xml:space="preserve"> </w:t>
      </w:r>
      <w:r w:rsidRPr="00CC2D8F">
        <w:t>и</w:t>
      </w:r>
      <w:r w:rsidRPr="00CC2D8F">
        <w:rPr>
          <w:spacing w:val="38"/>
        </w:rPr>
        <w:t xml:space="preserve"> </w:t>
      </w:r>
      <w:r w:rsidRPr="00CC2D8F">
        <w:rPr>
          <w:spacing w:val="-6"/>
        </w:rPr>
        <w:t>о</w:t>
      </w:r>
      <w:r w:rsidRPr="00CC2D8F">
        <w:rPr>
          <w:spacing w:val="4"/>
        </w:rPr>
        <w:t>б</w:t>
      </w:r>
      <w:r w:rsidRPr="00CC2D8F">
        <w:rPr>
          <w:spacing w:val="-6"/>
        </w:rPr>
        <w:t>о</w:t>
      </w:r>
      <w:r w:rsidRPr="00CC2D8F">
        <w:rPr>
          <w:spacing w:val="1"/>
        </w:rPr>
        <w:t>с</w:t>
      </w:r>
      <w:r w:rsidRPr="00CC2D8F">
        <w:rPr>
          <w:spacing w:val="2"/>
        </w:rPr>
        <w:t>н</w:t>
      </w:r>
      <w:r w:rsidRPr="00CC2D8F">
        <w:rPr>
          <w:spacing w:val="-6"/>
        </w:rPr>
        <w:t>о</w:t>
      </w:r>
      <w:r w:rsidRPr="00CC2D8F">
        <w:t>в</w:t>
      </w:r>
      <w:r w:rsidRPr="00CC2D8F">
        <w:rPr>
          <w:spacing w:val="4"/>
        </w:rPr>
        <w:t>а</w:t>
      </w:r>
      <w:r w:rsidRPr="00CC2D8F">
        <w:t>ние</w:t>
      </w:r>
      <w:r w:rsidRPr="00CC2D8F">
        <w:rPr>
          <w:spacing w:val="36"/>
        </w:rPr>
        <w:t xml:space="preserve"> </w:t>
      </w:r>
      <w:r w:rsidRPr="00CC2D8F">
        <w:t>гра</w:t>
      </w:r>
      <w:r w:rsidRPr="00CC2D8F">
        <w:rPr>
          <w:spacing w:val="4"/>
        </w:rPr>
        <w:t>ф</w:t>
      </w:r>
      <w:r w:rsidRPr="00CC2D8F">
        <w:t>и</w:t>
      </w:r>
      <w:r w:rsidRPr="00CC2D8F">
        <w:rPr>
          <w:spacing w:val="2"/>
        </w:rPr>
        <w:t>к</w:t>
      </w:r>
      <w:r w:rsidRPr="00CC2D8F">
        <w:t>а</w:t>
      </w:r>
      <w:r w:rsidRPr="00CC2D8F">
        <w:rPr>
          <w:w w:val="99"/>
        </w:rPr>
        <w:t xml:space="preserve"> </w:t>
      </w:r>
      <w:r w:rsidRPr="00CC2D8F">
        <w:t>р</w:t>
      </w:r>
      <w:r w:rsidRPr="00CC2D8F">
        <w:rPr>
          <w:spacing w:val="1"/>
        </w:rPr>
        <w:t>е</w:t>
      </w:r>
      <w:r w:rsidRPr="00CC2D8F">
        <w:t>гу</w:t>
      </w:r>
      <w:r w:rsidRPr="00CC2D8F">
        <w:rPr>
          <w:spacing w:val="2"/>
        </w:rPr>
        <w:t>л</w:t>
      </w:r>
      <w:r w:rsidRPr="00CC2D8F">
        <w:t>ирован</w:t>
      </w:r>
      <w:r w:rsidRPr="00CC2D8F">
        <w:rPr>
          <w:spacing w:val="2"/>
        </w:rPr>
        <w:t>и</w:t>
      </w:r>
      <w:r w:rsidRPr="00CC2D8F">
        <w:t>я</w:t>
      </w:r>
      <w:r w:rsidRPr="00CC2D8F">
        <w:rPr>
          <w:spacing w:val="-17"/>
        </w:rPr>
        <w:t xml:space="preserve"> </w:t>
      </w:r>
      <w:r w:rsidRPr="00CC2D8F">
        <w:rPr>
          <w:spacing w:val="-6"/>
        </w:rPr>
        <w:t>о</w:t>
      </w:r>
      <w:r w:rsidRPr="00CC2D8F">
        <w:rPr>
          <w:spacing w:val="2"/>
        </w:rPr>
        <w:t>т</w:t>
      </w:r>
      <w:r w:rsidRPr="00CC2D8F">
        <w:t>пу</w:t>
      </w:r>
      <w:r w:rsidRPr="00CC2D8F">
        <w:rPr>
          <w:spacing w:val="1"/>
        </w:rPr>
        <w:t>с</w:t>
      </w:r>
      <w:r w:rsidRPr="00CC2D8F">
        <w:t>ка</w:t>
      </w:r>
      <w:r w:rsidRPr="00CC2D8F">
        <w:rPr>
          <w:spacing w:val="-16"/>
        </w:rPr>
        <w:t xml:space="preserve"> </w:t>
      </w:r>
      <w:r w:rsidRPr="00CC2D8F">
        <w:rPr>
          <w:spacing w:val="-3"/>
        </w:rPr>
        <w:t>т</w:t>
      </w:r>
      <w:r w:rsidRPr="00CC2D8F">
        <w:rPr>
          <w:spacing w:val="1"/>
        </w:rPr>
        <w:t>е</w:t>
      </w:r>
      <w:r w:rsidRPr="00CC2D8F">
        <w:t>п</w:t>
      </w:r>
      <w:r w:rsidRPr="00CC2D8F">
        <w:rPr>
          <w:spacing w:val="2"/>
        </w:rPr>
        <w:t>л</w:t>
      </w:r>
      <w:r w:rsidRPr="00CC2D8F">
        <w:rPr>
          <w:spacing w:val="-6"/>
        </w:rPr>
        <w:t>о</w:t>
      </w:r>
      <w:r w:rsidRPr="00CC2D8F">
        <w:rPr>
          <w:spacing w:val="3"/>
        </w:rPr>
        <w:t>в</w:t>
      </w:r>
      <w:r w:rsidRPr="00CC2D8F">
        <w:t>ой</w:t>
      </w:r>
      <w:r w:rsidRPr="00CC2D8F">
        <w:rPr>
          <w:spacing w:val="-16"/>
        </w:rPr>
        <w:t xml:space="preserve"> </w:t>
      </w:r>
      <w:r w:rsidRPr="00CC2D8F">
        <w:t>эн</w:t>
      </w:r>
      <w:r w:rsidRPr="00CC2D8F">
        <w:rPr>
          <w:spacing w:val="1"/>
        </w:rPr>
        <w:t>е</w:t>
      </w:r>
      <w:r w:rsidRPr="00CC2D8F">
        <w:t>ргии</w:t>
      </w:r>
      <w:r w:rsidRPr="00CC2D8F">
        <w:rPr>
          <w:spacing w:val="-16"/>
        </w:rPr>
        <w:t xml:space="preserve"> </w:t>
      </w:r>
      <w:r w:rsidRPr="00CC2D8F">
        <w:rPr>
          <w:spacing w:val="2"/>
        </w:rPr>
        <w:t>п</w:t>
      </w:r>
      <w:r w:rsidRPr="00CC2D8F">
        <w:rPr>
          <w:spacing w:val="-6"/>
        </w:rPr>
        <w:t>о</w:t>
      </w:r>
      <w:r w:rsidRPr="00CC2D8F">
        <w:rPr>
          <w:spacing w:val="-3"/>
        </w:rPr>
        <w:t>т</w:t>
      </w:r>
      <w:r w:rsidRPr="00CC2D8F">
        <w:t>р</w:t>
      </w:r>
      <w:r w:rsidRPr="00CC2D8F">
        <w:rPr>
          <w:spacing w:val="1"/>
        </w:rPr>
        <w:t>е</w:t>
      </w:r>
      <w:r w:rsidRPr="00CC2D8F">
        <w:t>б</w:t>
      </w:r>
      <w:r w:rsidRPr="00CC2D8F">
        <w:rPr>
          <w:spacing w:val="2"/>
        </w:rPr>
        <w:t>и</w:t>
      </w:r>
      <w:r w:rsidRPr="00CC2D8F">
        <w:rPr>
          <w:spacing w:val="-3"/>
        </w:rPr>
        <w:t>т</w:t>
      </w:r>
      <w:r w:rsidRPr="00CC2D8F">
        <w:rPr>
          <w:spacing w:val="1"/>
        </w:rPr>
        <w:t>е</w:t>
      </w:r>
      <w:r w:rsidRPr="00CC2D8F">
        <w:rPr>
          <w:spacing w:val="2"/>
        </w:rPr>
        <w:t>л</w:t>
      </w:r>
      <w:r w:rsidRPr="00CC2D8F">
        <w:t>ям</w:t>
      </w:r>
      <w:bookmarkEnd w:id="133"/>
      <w:bookmarkEnd w:id="134"/>
      <w:bookmarkEnd w:id="135"/>
    </w:p>
    <w:p w:rsidR="000452B5" w:rsidRDefault="000452B5" w:rsidP="00BA2215">
      <w:pPr>
        <w:pStyle w:val="aff4"/>
      </w:pPr>
      <w:r>
        <w:t xml:space="preserve">Схема теплоснабжения пгт. Камские Поляны исторически сложилась таким образом, что основные потребители тепловой энергии (население, проживающее в многоквартирных домах) расположены на значительном удалении от единственного действующего теплоисточника – котельной АМК-60. </w:t>
      </w:r>
      <w:r w:rsidRPr="00AA263E">
        <w:t xml:space="preserve"> </w:t>
      </w:r>
    </w:p>
    <w:p w:rsidR="000452B5" w:rsidRPr="00AA263E" w:rsidRDefault="000452B5" w:rsidP="00BA2215">
      <w:pPr>
        <w:pStyle w:val="aff4"/>
      </w:pPr>
      <w:r>
        <w:t>10 ед. ЦТП в жилой зоне присоединены к магистральным тепловым сетям поселка, а от них по внутриквартальным разводящим сетям теплоснабжения и ГВС теплоноситель подается потребителям. Потребители промышленной зоны (Верхняя площадка, Пионерная база) подключены к магистральным и разводящим тепловым сетям также по независимой схеме посредством ИТП.</w:t>
      </w:r>
    </w:p>
    <w:p w:rsidR="000452B5" w:rsidRDefault="000452B5" w:rsidP="00BA2215">
      <w:pPr>
        <w:pStyle w:val="aff4"/>
      </w:pPr>
      <w:r w:rsidRPr="00AA263E">
        <w:t>Температурный график регулирования тепловой нагрузки разрабатывается из условий суточной подачи тепловой энергии на отопление, обеспечивающей потребность зданий в тепловой энергии в зависимости от температуры наружного воздуха,</w:t>
      </w:r>
      <w:r>
        <w:t xml:space="preserve"> </w:t>
      </w:r>
      <w:r w:rsidRPr="00AA263E">
        <w:t xml:space="preserve">чтобы обеспечить температуру в помещениях постоянной на уровне </w:t>
      </w:r>
      <w:r w:rsidRPr="00D45F38">
        <w:t xml:space="preserve">соответствии с нормативными значениями </w:t>
      </w:r>
      <w:r>
        <w:t>с</w:t>
      </w:r>
      <w:r w:rsidRPr="00D45F38">
        <w:t>анитарных норм и правил</w:t>
      </w:r>
      <w:r w:rsidRPr="00AA263E">
        <w:t>, а также покрытие тепловой нагрузки горячего водоснабжения с обеспечением температуры ГВС в местах водоразбора не ниже +60</w:t>
      </w:r>
      <w:r w:rsidRPr="00AA263E">
        <w:sym w:font="Symbol" w:char="F0B0"/>
      </w:r>
      <w:r w:rsidRPr="00AA263E">
        <w:t xml:space="preserve">C, в соответствии с требованиями </w:t>
      </w:r>
      <w:r w:rsidR="002F3482" w:rsidRPr="00F10C3E">
        <w:t>СанПиН 2.1.3684-21</w:t>
      </w:r>
      <w:r w:rsidR="002F3482">
        <w:t>.</w:t>
      </w:r>
      <w:r w:rsidRPr="00AA263E">
        <w:t xml:space="preserve"> Для домовых систем отопления потребителей применяется график качественного регулирования темпер</w:t>
      </w:r>
      <w:r>
        <w:t>атуры воды в системах отопления</w:t>
      </w:r>
      <w:r w:rsidRPr="00AA263E">
        <w:t>.</w:t>
      </w:r>
      <w:r>
        <w:t xml:space="preserve"> </w:t>
      </w:r>
    </w:p>
    <w:p w:rsidR="000452B5" w:rsidRPr="00AA263E" w:rsidRDefault="000452B5" w:rsidP="00BA2215">
      <w:pPr>
        <w:pStyle w:val="aff4"/>
      </w:pPr>
      <w:r>
        <w:t xml:space="preserve">Схема присоединения центральных тепловых пунктов пгт. Камские Поляны по признаку гидравлической связи с тепловыми сетями независимая (см. </w:t>
      </w:r>
      <w:r w:rsidR="00C04169" w:rsidRPr="00C3045B">
        <w:rPr>
          <w:color w:val="17365D"/>
          <w:u w:val="single"/>
        </w:rPr>
        <w:fldChar w:fldCharType="begin"/>
      </w:r>
      <w:r w:rsidRPr="00C3045B">
        <w:rPr>
          <w:color w:val="17365D"/>
          <w:u w:val="single"/>
        </w:rPr>
        <w:instrText xml:space="preserve"> REF _Ref511228393 \h </w:instrText>
      </w:r>
      <w:r w:rsidR="00C04169" w:rsidRPr="00C3045B">
        <w:rPr>
          <w:color w:val="17365D"/>
          <w:u w:val="single"/>
        </w:rPr>
      </w:r>
      <w:r w:rsidR="00C04169" w:rsidRPr="00C3045B">
        <w:rPr>
          <w:color w:val="17365D"/>
          <w:u w:val="single"/>
        </w:rPr>
        <w:fldChar w:fldCharType="separate"/>
      </w:r>
      <w:r w:rsidR="00F41843">
        <w:t xml:space="preserve">Приложение  </w:t>
      </w:r>
      <w:r w:rsidR="00F41843">
        <w:rPr>
          <w:noProof/>
        </w:rPr>
        <w:t>19</w:t>
      </w:r>
      <w:r w:rsidR="00C04169" w:rsidRPr="00C3045B">
        <w:rPr>
          <w:color w:val="17365D"/>
          <w:u w:val="single"/>
        </w:rPr>
        <w:fldChar w:fldCharType="end"/>
      </w:r>
      <w:r>
        <w:t xml:space="preserve"> – </w:t>
      </w:r>
      <w:r w:rsidR="00C04169" w:rsidRPr="00C3045B">
        <w:rPr>
          <w:color w:val="17365D"/>
          <w:u w:val="single"/>
        </w:rPr>
        <w:fldChar w:fldCharType="begin"/>
      </w:r>
      <w:r w:rsidRPr="00C3045B">
        <w:rPr>
          <w:color w:val="17365D"/>
          <w:u w:val="single"/>
        </w:rPr>
        <w:instrText xml:space="preserve"> REF _Ref511228397 \h </w:instrText>
      </w:r>
      <w:r w:rsidR="00C04169" w:rsidRPr="00C3045B">
        <w:rPr>
          <w:color w:val="17365D"/>
          <w:u w:val="single"/>
        </w:rPr>
      </w:r>
      <w:r w:rsidR="00C04169" w:rsidRPr="00C3045B">
        <w:rPr>
          <w:color w:val="17365D"/>
          <w:u w:val="single"/>
        </w:rPr>
        <w:fldChar w:fldCharType="separate"/>
      </w:r>
      <w:r w:rsidR="00F41843">
        <w:t xml:space="preserve">Приложение  </w:t>
      </w:r>
      <w:r w:rsidR="00F41843">
        <w:rPr>
          <w:noProof/>
        </w:rPr>
        <w:t>27</w:t>
      </w:r>
      <w:r w:rsidR="00C04169" w:rsidRPr="00C3045B">
        <w:rPr>
          <w:color w:val="17365D"/>
          <w:u w:val="single"/>
        </w:rPr>
        <w:fldChar w:fldCharType="end"/>
      </w:r>
      <w:r>
        <w:t>).</w:t>
      </w:r>
    </w:p>
    <w:p w:rsidR="008D436B" w:rsidRDefault="000452B5" w:rsidP="00BA2215">
      <w:pPr>
        <w:pStyle w:val="aff4"/>
      </w:pPr>
      <w:r>
        <w:t>Кроме того, т</w:t>
      </w:r>
      <w:r w:rsidRPr="00AA263E">
        <w:t>емпературный график 115/7</w:t>
      </w:r>
      <w:r>
        <w:t>0</w:t>
      </w:r>
      <w:r w:rsidRPr="00AA263E">
        <w:t xml:space="preserve"> выбран с учетом имеющегося оборудования, установленно</w:t>
      </w:r>
      <w:r>
        <w:t>го</w:t>
      </w:r>
      <w:r w:rsidRPr="00AA263E">
        <w:t xml:space="preserve"> на котельной, а также пропускной способности трубопроводов</w:t>
      </w:r>
      <w:r>
        <w:t xml:space="preserve"> СЦТ1 и СЦТ2</w:t>
      </w:r>
      <w:r w:rsidRPr="00AA263E">
        <w:t>.</w:t>
      </w:r>
    </w:p>
    <w:p w:rsidR="008D436B" w:rsidRPr="005666A1" w:rsidRDefault="008D436B" w:rsidP="009147A1">
      <w:pPr>
        <w:pStyle w:val="a4"/>
        <w:rPr>
          <w:szCs w:val="26"/>
          <w:lang w:val="ru-RU"/>
        </w:rPr>
      </w:pPr>
    </w:p>
    <w:p w:rsidR="008D436B" w:rsidRPr="00CC2D8F" w:rsidRDefault="008D436B" w:rsidP="007D4BC3">
      <w:pPr>
        <w:pStyle w:val="20"/>
      </w:pPr>
      <w:bookmarkStart w:id="136" w:name="_Toc390684789"/>
      <w:bookmarkStart w:id="137" w:name="_Ref391901959"/>
      <w:bookmarkStart w:id="138" w:name="_Ref393791767"/>
      <w:bookmarkStart w:id="139" w:name="_Ref393792588"/>
      <w:bookmarkStart w:id="140" w:name="_Ref404689894"/>
      <w:r w:rsidRPr="00CC2D8F">
        <w:lastRenderedPageBreak/>
        <w:t>1.3.16.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36"/>
      <w:bookmarkEnd w:id="137"/>
      <w:bookmarkEnd w:id="138"/>
      <w:bookmarkEnd w:id="139"/>
      <w:bookmarkEnd w:id="140"/>
    </w:p>
    <w:p w:rsidR="008D436B" w:rsidRPr="00400537" w:rsidRDefault="008D436B" w:rsidP="00BA2215">
      <w:pPr>
        <w:pStyle w:val="aff4"/>
      </w:pPr>
      <w:r w:rsidRPr="007A6066">
        <w:t xml:space="preserve">Перечень объектов теплопотребления, подключенных к тепловым сетям </w:t>
      </w:r>
      <w:r w:rsidR="00C2569A">
        <w:t>СЦТ1</w:t>
      </w:r>
      <w:r w:rsidRPr="007A6066">
        <w:t xml:space="preserve"> и </w:t>
      </w:r>
      <w:r w:rsidR="00C2569A">
        <w:t>СЦТ2</w:t>
      </w:r>
      <w:r w:rsidRPr="007A6066">
        <w:t xml:space="preserve"> </w:t>
      </w:r>
      <w:r w:rsidR="00112C7D">
        <w:t>пгт.Камские Поляны</w:t>
      </w:r>
      <w:r w:rsidRPr="007A6066">
        <w:t xml:space="preserve"> и их оснащенность приборами коммерческого учета тепловой энергии, представлены</w:t>
      </w:r>
      <w:r w:rsidRPr="00400537">
        <w:t xml:space="preserve"> </w:t>
      </w:r>
      <w:r w:rsidR="00C8022E">
        <w:t xml:space="preserve">в </w:t>
      </w:r>
      <w:r w:rsidR="00C04169">
        <w:fldChar w:fldCharType="begin"/>
      </w:r>
      <w:r w:rsidR="00DC0990">
        <w:instrText xml:space="preserve"> REF _Ref511290055 \h </w:instrText>
      </w:r>
      <w:r w:rsidR="00C04169">
        <w:fldChar w:fldCharType="separate"/>
      </w:r>
      <w:r w:rsidR="00F41843">
        <w:t xml:space="preserve">таб.  </w:t>
      </w:r>
      <w:r w:rsidR="00F41843">
        <w:rPr>
          <w:noProof/>
        </w:rPr>
        <w:t>13</w:t>
      </w:r>
      <w:r w:rsidR="00C04169">
        <w:fldChar w:fldCharType="end"/>
      </w:r>
      <w:r w:rsidRPr="00400537">
        <w:t>.</w:t>
      </w:r>
    </w:p>
    <w:p w:rsidR="00112C7D" w:rsidRDefault="00112C7D" w:rsidP="00EE56FB">
      <w:pPr>
        <w:pStyle w:val="aff2"/>
        <w:ind w:left="3686"/>
        <w:sectPr w:rsidR="00112C7D" w:rsidSect="00240954">
          <w:footnotePr>
            <w:numRestart w:val="eachPage"/>
          </w:footnotePr>
          <w:pgSz w:w="11906" w:h="16838"/>
          <w:pgMar w:top="1134" w:right="850" w:bottom="1134" w:left="1418"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bookmarkStart w:id="141" w:name="_Ref393694286"/>
    </w:p>
    <w:p w:rsidR="00112C7D" w:rsidRDefault="00112C7D" w:rsidP="00112C7D">
      <w:pPr>
        <w:pStyle w:val="aff2"/>
      </w:pPr>
      <w:bookmarkStart w:id="142" w:name="_Ref511290055"/>
      <w:bookmarkEnd w:id="141"/>
      <w:r>
        <w:lastRenderedPageBreak/>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13</w:t>
      </w:r>
      <w:r w:rsidR="00C04169">
        <w:rPr>
          <w:noProof/>
        </w:rPr>
        <w:fldChar w:fldCharType="end"/>
      </w:r>
      <w:bookmarkEnd w:id="142"/>
      <w:r>
        <w:t xml:space="preserve"> – Сведения об о</w:t>
      </w:r>
      <w:r w:rsidRPr="00CC2D8F">
        <w:t>снащенност</w:t>
      </w:r>
      <w:r>
        <w:t>и</w:t>
      </w:r>
      <w:r w:rsidRPr="00CC2D8F">
        <w:t xml:space="preserve"> приборами коммерческого учета тепловой энергии</w:t>
      </w:r>
      <w:r>
        <w:t xml:space="preserve"> абонентов системы теплоснабжения пгт.Камские Поляны</w:t>
      </w:r>
    </w:p>
    <w:tbl>
      <w:tblPr>
        <w:tblW w:w="155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52"/>
        <w:gridCol w:w="1657"/>
        <w:gridCol w:w="1440"/>
        <w:gridCol w:w="1581"/>
        <w:gridCol w:w="1275"/>
        <w:gridCol w:w="962"/>
        <w:gridCol w:w="1262"/>
        <w:gridCol w:w="1179"/>
        <w:gridCol w:w="1276"/>
        <w:gridCol w:w="1263"/>
      </w:tblGrid>
      <w:tr w:rsidR="00112C7D" w:rsidRPr="00D763BD" w:rsidTr="00C8022E">
        <w:trPr>
          <w:trHeight w:val="570"/>
          <w:tblHeader/>
          <w:jc w:val="center"/>
        </w:trPr>
        <w:tc>
          <w:tcPr>
            <w:tcW w:w="3652" w:type="dxa"/>
            <w:vMerge w:val="restart"/>
            <w:shd w:val="clear" w:color="auto" w:fill="auto"/>
            <w:tcMar>
              <w:left w:w="57" w:type="dxa"/>
              <w:right w:w="57" w:type="dxa"/>
            </w:tcMar>
            <w:vAlign w:val="center"/>
          </w:tcPr>
          <w:p w:rsidR="00112C7D" w:rsidRPr="00120DAF" w:rsidRDefault="00112C7D" w:rsidP="00112C7D">
            <w:pPr>
              <w:widowControl/>
              <w:spacing w:line="240" w:lineRule="auto"/>
              <w:jc w:val="center"/>
              <w:rPr>
                <w:rFonts w:eastAsia="Times New Roman"/>
                <w:spacing w:val="-10"/>
                <w:sz w:val="22"/>
                <w:lang w:val="ru-RU" w:eastAsia="ru-RU"/>
              </w:rPr>
            </w:pPr>
            <w:r w:rsidRPr="00120DAF">
              <w:rPr>
                <w:rFonts w:eastAsia="Times New Roman"/>
                <w:spacing w:val="-10"/>
                <w:sz w:val="22"/>
                <w:lang w:val="ru-RU" w:eastAsia="ru-RU"/>
              </w:rPr>
              <w:t>Место установки (адрес теплоисточника, потребителя)</w:t>
            </w:r>
          </w:p>
        </w:tc>
        <w:tc>
          <w:tcPr>
            <w:tcW w:w="1657" w:type="dxa"/>
            <w:vMerge w:val="restart"/>
            <w:shd w:val="clear" w:color="auto" w:fill="auto"/>
            <w:tcMar>
              <w:left w:w="57" w:type="dxa"/>
              <w:right w:w="57" w:type="dxa"/>
            </w:tcMar>
            <w:vAlign w:val="center"/>
          </w:tcPr>
          <w:p w:rsidR="00112C7D" w:rsidRPr="00120DAF" w:rsidRDefault="00112C7D" w:rsidP="00112C7D">
            <w:pPr>
              <w:widowControl/>
              <w:spacing w:line="240" w:lineRule="auto"/>
              <w:jc w:val="center"/>
              <w:rPr>
                <w:rFonts w:eastAsia="Times New Roman"/>
                <w:spacing w:val="-10"/>
                <w:sz w:val="22"/>
                <w:lang w:val="ru-RU" w:eastAsia="ru-RU"/>
              </w:rPr>
            </w:pPr>
            <w:r w:rsidRPr="00120DAF">
              <w:rPr>
                <w:rFonts w:eastAsia="Times New Roman"/>
                <w:spacing w:val="-10"/>
                <w:sz w:val="22"/>
                <w:lang w:val="ru-RU" w:eastAsia="ru-RU"/>
              </w:rPr>
              <w:t>Тип вторичного прибора (название)</w:t>
            </w:r>
          </w:p>
        </w:tc>
        <w:tc>
          <w:tcPr>
            <w:tcW w:w="4296" w:type="dxa"/>
            <w:gridSpan w:val="3"/>
            <w:shd w:val="clear" w:color="auto" w:fill="auto"/>
            <w:tcMar>
              <w:left w:w="57" w:type="dxa"/>
              <w:right w:w="57" w:type="dxa"/>
            </w:tcMar>
            <w:vAlign w:val="center"/>
          </w:tcPr>
          <w:p w:rsidR="00112C7D" w:rsidRPr="00120DAF" w:rsidRDefault="00112C7D" w:rsidP="00112C7D">
            <w:pPr>
              <w:widowControl/>
              <w:spacing w:line="240" w:lineRule="auto"/>
              <w:jc w:val="center"/>
              <w:rPr>
                <w:rFonts w:eastAsia="Times New Roman"/>
                <w:spacing w:val="-10"/>
                <w:sz w:val="22"/>
                <w:lang w:val="ru-RU" w:eastAsia="ru-RU"/>
              </w:rPr>
            </w:pPr>
            <w:r w:rsidRPr="00120DAF">
              <w:rPr>
                <w:rFonts w:eastAsia="Times New Roman"/>
                <w:spacing w:val="-10"/>
                <w:sz w:val="22"/>
                <w:lang w:val="ru-RU" w:eastAsia="ru-RU"/>
              </w:rPr>
              <w:t>Составные части (первичные преобразователи)</w:t>
            </w:r>
          </w:p>
        </w:tc>
        <w:tc>
          <w:tcPr>
            <w:tcW w:w="962" w:type="dxa"/>
            <w:vMerge w:val="restart"/>
            <w:shd w:val="clear" w:color="auto" w:fill="auto"/>
            <w:tcMar>
              <w:left w:w="57" w:type="dxa"/>
              <w:right w:w="57" w:type="dxa"/>
            </w:tcMar>
            <w:vAlign w:val="center"/>
          </w:tcPr>
          <w:p w:rsidR="00112C7D" w:rsidRPr="00120DAF" w:rsidRDefault="00112C7D" w:rsidP="00112C7D">
            <w:pPr>
              <w:widowControl/>
              <w:spacing w:line="240" w:lineRule="auto"/>
              <w:jc w:val="center"/>
              <w:rPr>
                <w:rFonts w:eastAsia="Times New Roman"/>
                <w:spacing w:val="-10"/>
                <w:sz w:val="22"/>
                <w:lang w:val="ru-RU" w:eastAsia="ru-RU"/>
              </w:rPr>
            </w:pPr>
            <w:r w:rsidRPr="00120DAF">
              <w:rPr>
                <w:rFonts w:eastAsia="Times New Roman"/>
                <w:spacing w:val="-10"/>
                <w:sz w:val="22"/>
                <w:lang w:val="ru-RU" w:eastAsia="ru-RU"/>
              </w:rPr>
              <w:t>Наличие АСКУТЭ  (есть/нет)</w:t>
            </w:r>
          </w:p>
        </w:tc>
        <w:tc>
          <w:tcPr>
            <w:tcW w:w="3717" w:type="dxa"/>
            <w:gridSpan w:val="3"/>
            <w:shd w:val="clear" w:color="auto" w:fill="auto"/>
            <w:tcMar>
              <w:left w:w="57" w:type="dxa"/>
              <w:right w:w="57" w:type="dxa"/>
            </w:tcMar>
            <w:vAlign w:val="center"/>
          </w:tcPr>
          <w:p w:rsidR="00112C7D" w:rsidRPr="00120DAF" w:rsidRDefault="00112C7D" w:rsidP="00112C7D">
            <w:pPr>
              <w:widowControl/>
              <w:spacing w:line="240" w:lineRule="auto"/>
              <w:jc w:val="center"/>
              <w:rPr>
                <w:rFonts w:eastAsia="Times New Roman"/>
                <w:spacing w:val="-10"/>
                <w:sz w:val="22"/>
                <w:lang w:val="ru-RU" w:eastAsia="ru-RU"/>
              </w:rPr>
            </w:pPr>
            <w:r w:rsidRPr="00120DAF">
              <w:rPr>
                <w:rFonts w:eastAsia="Times New Roman"/>
                <w:spacing w:val="-10"/>
                <w:sz w:val="22"/>
                <w:lang w:val="ru-RU" w:eastAsia="ru-RU"/>
              </w:rPr>
              <w:t>Дата поверки</w:t>
            </w:r>
          </w:p>
        </w:tc>
        <w:tc>
          <w:tcPr>
            <w:tcW w:w="1263" w:type="dxa"/>
            <w:vMerge w:val="restart"/>
            <w:shd w:val="clear" w:color="auto" w:fill="auto"/>
            <w:noWrap/>
            <w:tcMar>
              <w:left w:w="57" w:type="dxa"/>
              <w:right w:w="57" w:type="dxa"/>
            </w:tcMar>
            <w:vAlign w:val="center"/>
          </w:tcPr>
          <w:p w:rsidR="00112C7D" w:rsidRPr="00120DAF" w:rsidRDefault="00112C7D" w:rsidP="00112C7D">
            <w:pPr>
              <w:widowControl/>
              <w:spacing w:line="240" w:lineRule="auto"/>
              <w:jc w:val="center"/>
              <w:rPr>
                <w:rFonts w:eastAsia="Times New Roman"/>
                <w:spacing w:val="-10"/>
                <w:sz w:val="22"/>
                <w:lang w:val="ru-RU" w:eastAsia="ru-RU"/>
              </w:rPr>
            </w:pPr>
            <w:r w:rsidRPr="00120DAF">
              <w:rPr>
                <w:rFonts w:eastAsia="Times New Roman"/>
                <w:spacing w:val="-10"/>
                <w:sz w:val="22"/>
                <w:lang w:val="ru-RU" w:eastAsia="ru-RU"/>
              </w:rPr>
              <w:t>Принят</w:t>
            </w:r>
            <w:r w:rsidR="00C8022E" w:rsidRPr="00120DAF">
              <w:rPr>
                <w:rFonts w:eastAsia="Times New Roman"/>
                <w:spacing w:val="-10"/>
                <w:sz w:val="22"/>
                <w:lang w:val="ru-RU" w:eastAsia="ru-RU"/>
              </w:rPr>
              <w:t xml:space="preserve"> </w:t>
            </w:r>
            <w:r w:rsidRPr="00120DAF">
              <w:rPr>
                <w:rFonts w:eastAsia="Times New Roman"/>
                <w:spacing w:val="-10"/>
                <w:sz w:val="22"/>
                <w:lang w:val="ru-RU" w:eastAsia="ru-RU"/>
              </w:rPr>
              <w:t>/ не принят на коммер-ческий учет</w:t>
            </w:r>
          </w:p>
        </w:tc>
      </w:tr>
      <w:tr w:rsidR="00112C7D" w:rsidRPr="00120DAF" w:rsidTr="00CE52EF">
        <w:trPr>
          <w:trHeight w:val="660"/>
          <w:tblHeader/>
          <w:jc w:val="center"/>
        </w:trPr>
        <w:tc>
          <w:tcPr>
            <w:tcW w:w="3652" w:type="dxa"/>
            <w:vMerge/>
            <w:tcMar>
              <w:left w:w="57" w:type="dxa"/>
              <w:right w:w="57" w:type="dxa"/>
            </w:tcMar>
            <w:vAlign w:val="center"/>
          </w:tcPr>
          <w:p w:rsidR="00112C7D" w:rsidRPr="00120DAF" w:rsidRDefault="00112C7D" w:rsidP="00112C7D">
            <w:pPr>
              <w:widowControl/>
              <w:spacing w:line="240" w:lineRule="auto"/>
              <w:jc w:val="center"/>
              <w:rPr>
                <w:rFonts w:eastAsia="Times New Roman"/>
                <w:spacing w:val="-10"/>
                <w:sz w:val="22"/>
                <w:lang w:val="ru-RU" w:eastAsia="ru-RU"/>
              </w:rPr>
            </w:pPr>
          </w:p>
        </w:tc>
        <w:tc>
          <w:tcPr>
            <w:tcW w:w="1657" w:type="dxa"/>
            <w:vMerge/>
            <w:tcMar>
              <w:left w:w="57" w:type="dxa"/>
              <w:right w:w="57" w:type="dxa"/>
            </w:tcMar>
            <w:vAlign w:val="center"/>
          </w:tcPr>
          <w:p w:rsidR="00112C7D" w:rsidRPr="00120DAF" w:rsidRDefault="00112C7D" w:rsidP="00112C7D">
            <w:pPr>
              <w:widowControl/>
              <w:spacing w:line="240" w:lineRule="auto"/>
              <w:jc w:val="center"/>
              <w:rPr>
                <w:rFonts w:eastAsia="Times New Roman"/>
                <w:spacing w:val="-10"/>
                <w:sz w:val="22"/>
                <w:lang w:val="ru-RU" w:eastAsia="ru-RU"/>
              </w:rPr>
            </w:pPr>
          </w:p>
        </w:tc>
        <w:tc>
          <w:tcPr>
            <w:tcW w:w="1440" w:type="dxa"/>
            <w:shd w:val="clear" w:color="auto" w:fill="auto"/>
            <w:tcMar>
              <w:left w:w="57" w:type="dxa"/>
              <w:right w:w="57" w:type="dxa"/>
            </w:tcMar>
            <w:vAlign w:val="center"/>
          </w:tcPr>
          <w:p w:rsidR="00112C7D" w:rsidRPr="00120DAF" w:rsidRDefault="00112C7D" w:rsidP="00112C7D">
            <w:pPr>
              <w:widowControl/>
              <w:spacing w:line="240" w:lineRule="auto"/>
              <w:jc w:val="center"/>
              <w:rPr>
                <w:rFonts w:eastAsia="Times New Roman"/>
                <w:spacing w:val="-10"/>
                <w:sz w:val="22"/>
                <w:lang w:val="ru-RU" w:eastAsia="ru-RU"/>
              </w:rPr>
            </w:pPr>
            <w:r w:rsidRPr="00120DAF">
              <w:rPr>
                <w:rFonts w:eastAsia="Times New Roman"/>
                <w:spacing w:val="-10"/>
                <w:sz w:val="22"/>
                <w:lang w:val="ru-RU" w:eastAsia="ru-RU"/>
              </w:rPr>
              <w:t>Тип датчика давления</w:t>
            </w:r>
          </w:p>
        </w:tc>
        <w:tc>
          <w:tcPr>
            <w:tcW w:w="1581" w:type="dxa"/>
            <w:shd w:val="clear" w:color="auto" w:fill="auto"/>
            <w:tcMar>
              <w:left w:w="57" w:type="dxa"/>
              <w:right w:w="57" w:type="dxa"/>
            </w:tcMar>
            <w:vAlign w:val="center"/>
          </w:tcPr>
          <w:p w:rsidR="00112C7D" w:rsidRPr="00120DAF" w:rsidRDefault="00112C7D" w:rsidP="00112C7D">
            <w:pPr>
              <w:widowControl/>
              <w:spacing w:line="240" w:lineRule="auto"/>
              <w:jc w:val="center"/>
              <w:rPr>
                <w:rFonts w:eastAsia="Times New Roman"/>
                <w:spacing w:val="-10"/>
                <w:sz w:val="22"/>
                <w:lang w:val="ru-RU" w:eastAsia="ru-RU"/>
              </w:rPr>
            </w:pPr>
            <w:r w:rsidRPr="00120DAF">
              <w:rPr>
                <w:rFonts w:eastAsia="Times New Roman"/>
                <w:spacing w:val="-10"/>
                <w:sz w:val="22"/>
                <w:lang w:val="ru-RU" w:eastAsia="ru-RU"/>
              </w:rPr>
              <w:t>Тип расходомера</w:t>
            </w:r>
          </w:p>
        </w:tc>
        <w:tc>
          <w:tcPr>
            <w:tcW w:w="1275" w:type="dxa"/>
            <w:shd w:val="clear" w:color="auto" w:fill="auto"/>
            <w:tcMar>
              <w:left w:w="57" w:type="dxa"/>
              <w:right w:w="57" w:type="dxa"/>
            </w:tcMar>
            <w:vAlign w:val="center"/>
          </w:tcPr>
          <w:p w:rsidR="00112C7D" w:rsidRPr="00120DAF" w:rsidRDefault="00112C7D" w:rsidP="00112C7D">
            <w:pPr>
              <w:widowControl/>
              <w:spacing w:line="240" w:lineRule="auto"/>
              <w:jc w:val="center"/>
              <w:rPr>
                <w:rFonts w:eastAsia="Times New Roman"/>
                <w:spacing w:val="-10"/>
                <w:sz w:val="22"/>
                <w:lang w:val="ru-RU" w:eastAsia="ru-RU"/>
              </w:rPr>
            </w:pPr>
            <w:r w:rsidRPr="00120DAF">
              <w:rPr>
                <w:rFonts w:eastAsia="Times New Roman"/>
                <w:spacing w:val="-10"/>
                <w:sz w:val="22"/>
                <w:lang w:val="ru-RU" w:eastAsia="ru-RU"/>
              </w:rPr>
              <w:t>Тип датчика температуры</w:t>
            </w:r>
          </w:p>
        </w:tc>
        <w:tc>
          <w:tcPr>
            <w:tcW w:w="962" w:type="dxa"/>
            <w:vMerge/>
            <w:tcMar>
              <w:left w:w="57" w:type="dxa"/>
              <w:right w:w="57" w:type="dxa"/>
            </w:tcMar>
            <w:vAlign w:val="center"/>
          </w:tcPr>
          <w:p w:rsidR="00112C7D" w:rsidRPr="00120DAF" w:rsidRDefault="00112C7D" w:rsidP="00112C7D">
            <w:pPr>
              <w:widowControl/>
              <w:spacing w:line="240" w:lineRule="auto"/>
              <w:jc w:val="center"/>
              <w:rPr>
                <w:rFonts w:eastAsia="Times New Roman"/>
                <w:spacing w:val="-10"/>
                <w:sz w:val="22"/>
                <w:lang w:val="ru-RU" w:eastAsia="ru-RU"/>
              </w:rPr>
            </w:pPr>
          </w:p>
        </w:tc>
        <w:tc>
          <w:tcPr>
            <w:tcW w:w="1262" w:type="dxa"/>
            <w:shd w:val="clear" w:color="auto" w:fill="auto"/>
            <w:tcMar>
              <w:left w:w="57" w:type="dxa"/>
              <w:right w:w="57" w:type="dxa"/>
            </w:tcMar>
            <w:vAlign w:val="center"/>
          </w:tcPr>
          <w:p w:rsidR="00112C7D" w:rsidRPr="00120DAF" w:rsidRDefault="00112C7D" w:rsidP="00112C7D">
            <w:pPr>
              <w:widowControl/>
              <w:spacing w:line="240" w:lineRule="auto"/>
              <w:jc w:val="center"/>
              <w:rPr>
                <w:rFonts w:eastAsia="Times New Roman"/>
                <w:spacing w:val="-10"/>
                <w:sz w:val="22"/>
                <w:lang w:val="ru-RU" w:eastAsia="ru-RU"/>
              </w:rPr>
            </w:pPr>
            <w:r w:rsidRPr="00120DAF">
              <w:rPr>
                <w:rFonts w:eastAsia="Times New Roman"/>
                <w:spacing w:val="-10"/>
                <w:sz w:val="22"/>
                <w:lang w:val="ru-RU" w:eastAsia="ru-RU"/>
              </w:rPr>
              <w:t>вычисли</w:t>
            </w:r>
            <w:r w:rsidR="00C8022E" w:rsidRPr="00120DAF">
              <w:rPr>
                <w:rFonts w:eastAsia="Times New Roman"/>
                <w:spacing w:val="-10"/>
                <w:sz w:val="22"/>
                <w:lang w:val="ru-RU" w:eastAsia="ru-RU"/>
              </w:rPr>
              <w:t>-</w:t>
            </w:r>
            <w:r w:rsidRPr="00120DAF">
              <w:rPr>
                <w:rFonts w:eastAsia="Times New Roman"/>
                <w:spacing w:val="-10"/>
                <w:sz w:val="22"/>
                <w:lang w:val="ru-RU" w:eastAsia="ru-RU"/>
              </w:rPr>
              <w:t>теля</w:t>
            </w:r>
          </w:p>
        </w:tc>
        <w:tc>
          <w:tcPr>
            <w:tcW w:w="1179" w:type="dxa"/>
            <w:shd w:val="clear" w:color="auto" w:fill="auto"/>
            <w:tcMar>
              <w:left w:w="57" w:type="dxa"/>
              <w:right w:w="57" w:type="dxa"/>
            </w:tcMar>
            <w:vAlign w:val="center"/>
          </w:tcPr>
          <w:p w:rsidR="00112C7D" w:rsidRPr="00120DAF" w:rsidRDefault="00112C7D" w:rsidP="00112C7D">
            <w:pPr>
              <w:widowControl/>
              <w:spacing w:line="240" w:lineRule="auto"/>
              <w:jc w:val="center"/>
              <w:rPr>
                <w:rFonts w:eastAsia="Times New Roman"/>
                <w:spacing w:val="-10"/>
                <w:sz w:val="22"/>
                <w:lang w:val="ru-RU" w:eastAsia="ru-RU"/>
              </w:rPr>
            </w:pPr>
            <w:r w:rsidRPr="00120DAF">
              <w:rPr>
                <w:rFonts w:eastAsia="Times New Roman"/>
                <w:spacing w:val="-10"/>
                <w:sz w:val="22"/>
                <w:lang w:val="ru-RU" w:eastAsia="ru-RU"/>
              </w:rPr>
              <w:t>расходо</w:t>
            </w:r>
            <w:r w:rsidR="00C8022E" w:rsidRPr="00120DAF">
              <w:rPr>
                <w:rFonts w:eastAsia="Times New Roman"/>
                <w:spacing w:val="-10"/>
                <w:sz w:val="22"/>
                <w:lang w:val="ru-RU" w:eastAsia="ru-RU"/>
              </w:rPr>
              <w:t>-</w:t>
            </w:r>
            <w:r w:rsidRPr="00120DAF">
              <w:rPr>
                <w:rFonts w:eastAsia="Times New Roman"/>
                <w:spacing w:val="-10"/>
                <w:sz w:val="22"/>
                <w:lang w:val="ru-RU" w:eastAsia="ru-RU"/>
              </w:rPr>
              <w:t>меров</w:t>
            </w:r>
          </w:p>
        </w:tc>
        <w:tc>
          <w:tcPr>
            <w:tcW w:w="1276" w:type="dxa"/>
            <w:shd w:val="clear" w:color="auto" w:fill="auto"/>
            <w:tcMar>
              <w:left w:w="57" w:type="dxa"/>
              <w:right w:w="57" w:type="dxa"/>
            </w:tcMar>
            <w:vAlign w:val="center"/>
          </w:tcPr>
          <w:p w:rsidR="00112C7D" w:rsidRPr="00120DAF" w:rsidRDefault="00112C7D" w:rsidP="00112C7D">
            <w:pPr>
              <w:widowControl/>
              <w:spacing w:line="240" w:lineRule="auto"/>
              <w:jc w:val="center"/>
              <w:rPr>
                <w:rFonts w:eastAsia="Times New Roman"/>
                <w:spacing w:val="-10"/>
                <w:sz w:val="22"/>
                <w:lang w:val="ru-RU" w:eastAsia="ru-RU"/>
              </w:rPr>
            </w:pPr>
            <w:r w:rsidRPr="00120DAF">
              <w:rPr>
                <w:rFonts w:eastAsia="Times New Roman"/>
                <w:spacing w:val="-10"/>
                <w:sz w:val="22"/>
                <w:lang w:val="ru-RU" w:eastAsia="ru-RU"/>
              </w:rPr>
              <w:t>термометров</w:t>
            </w:r>
          </w:p>
        </w:tc>
        <w:tc>
          <w:tcPr>
            <w:tcW w:w="1263" w:type="dxa"/>
            <w:vMerge/>
            <w:shd w:val="clear" w:color="auto" w:fill="auto"/>
            <w:tcMar>
              <w:left w:w="57" w:type="dxa"/>
              <w:right w:w="57" w:type="dxa"/>
            </w:tcMar>
            <w:vAlign w:val="center"/>
          </w:tcPr>
          <w:p w:rsidR="00112C7D" w:rsidRPr="00120DAF" w:rsidRDefault="00112C7D" w:rsidP="00112C7D">
            <w:pPr>
              <w:widowControl/>
              <w:spacing w:line="240" w:lineRule="auto"/>
              <w:jc w:val="center"/>
              <w:rPr>
                <w:rFonts w:eastAsia="Times New Roman"/>
                <w:spacing w:val="-10"/>
                <w:sz w:val="22"/>
                <w:lang w:val="ru-RU" w:eastAsia="ru-RU"/>
              </w:rPr>
            </w:pPr>
          </w:p>
        </w:tc>
      </w:tr>
      <w:tr w:rsidR="00480E18" w:rsidRPr="00120DAF" w:rsidTr="00CE52EF">
        <w:trPr>
          <w:trHeight w:val="300"/>
          <w:jc w:val="center"/>
        </w:trPr>
        <w:tc>
          <w:tcPr>
            <w:tcW w:w="3652" w:type="dxa"/>
            <w:shd w:val="clear" w:color="auto" w:fill="EEECE1"/>
            <w:tcMar>
              <w:left w:w="57" w:type="dxa"/>
              <w:right w:w="57" w:type="dxa"/>
            </w:tcMar>
            <w:vAlign w:val="center"/>
          </w:tcPr>
          <w:p w:rsidR="00480E18" w:rsidRPr="00120DAF" w:rsidRDefault="00480E18" w:rsidP="00480E18">
            <w:pPr>
              <w:widowControl/>
              <w:spacing w:line="240" w:lineRule="auto"/>
              <w:ind w:left="574"/>
              <w:rPr>
                <w:b/>
                <w:spacing w:val="-10"/>
                <w:sz w:val="22"/>
                <w:lang w:val="ru-RU" w:eastAsia="ru-RU"/>
              </w:rPr>
            </w:pPr>
            <w:r w:rsidRPr="00120DAF">
              <w:rPr>
                <w:b/>
                <w:spacing w:val="-10"/>
                <w:sz w:val="22"/>
                <w:lang w:val="ru-RU" w:eastAsia="ru-RU"/>
              </w:rPr>
              <w:t>Котельная АМК-60</w:t>
            </w:r>
          </w:p>
        </w:tc>
        <w:tc>
          <w:tcPr>
            <w:tcW w:w="1657" w:type="dxa"/>
            <w:shd w:val="clear" w:color="auto" w:fill="EEECE1"/>
            <w:noWrap/>
            <w:tcMar>
              <w:left w:w="57" w:type="dxa"/>
              <w:right w:w="57" w:type="dxa"/>
            </w:tcMar>
            <w:vAlign w:val="center"/>
          </w:tcPr>
          <w:p w:rsidR="00480E18" w:rsidRPr="00120DAF" w:rsidRDefault="00480E18" w:rsidP="00480E18">
            <w:pPr>
              <w:widowControl/>
              <w:spacing w:line="240" w:lineRule="auto"/>
              <w:jc w:val="center"/>
              <w:rPr>
                <w:spacing w:val="-10"/>
                <w:sz w:val="22"/>
                <w:lang w:val="ru-RU" w:eastAsia="ru-RU"/>
              </w:rPr>
            </w:pPr>
            <w:r w:rsidRPr="00120DAF">
              <w:rPr>
                <w:spacing w:val="-10"/>
                <w:sz w:val="22"/>
                <w:lang w:val="ru-RU" w:eastAsia="ru-RU"/>
              </w:rPr>
              <w:t>СПТ-961</w:t>
            </w:r>
          </w:p>
        </w:tc>
        <w:tc>
          <w:tcPr>
            <w:tcW w:w="1440" w:type="dxa"/>
            <w:shd w:val="clear" w:color="auto" w:fill="EEECE1"/>
            <w:noWrap/>
            <w:tcMar>
              <w:left w:w="57" w:type="dxa"/>
              <w:right w:w="57" w:type="dxa"/>
            </w:tcMar>
            <w:vAlign w:val="center"/>
          </w:tcPr>
          <w:p w:rsidR="00480E18" w:rsidRPr="00120DAF" w:rsidRDefault="00480E18" w:rsidP="00480E18">
            <w:pPr>
              <w:widowControl/>
              <w:spacing w:line="240" w:lineRule="auto"/>
              <w:jc w:val="center"/>
              <w:rPr>
                <w:spacing w:val="-10"/>
                <w:sz w:val="22"/>
                <w:lang w:val="ru-RU" w:eastAsia="ru-RU"/>
              </w:rPr>
            </w:pPr>
            <w:r w:rsidRPr="00120DAF">
              <w:rPr>
                <w:spacing w:val="-10"/>
                <w:sz w:val="22"/>
                <w:lang w:val="ru-RU" w:eastAsia="ru-RU"/>
              </w:rPr>
              <w:t>МИДА-13П</w:t>
            </w:r>
          </w:p>
        </w:tc>
        <w:tc>
          <w:tcPr>
            <w:tcW w:w="1581" w:type="dxa"/>
            <w:shd w:val="clear" w:color="auto" w:fill="EEECE1"/>
            <w:noWrap/>
            <w:tcMar>
              <w:left w:w="57" w:type="dxa"/>
              <w:right w:w="57" w:type="dxa"/>
            </w:tcMar>
            <w:vAlign w:val="center"/>
          </w:tcPr>
          <w:p w:rsidR="00480E18" w:rsidRPr="00120DAF" w:rsidRDefault="00480E18" w:rsidP="00480E18">
            <w:pPr>
              <w:widowControl/>
              <w:spacing w:line="240" w:lineRule="auto"/>
              <w:jc w:val="center"/>
              <w:rPr>
                <w:spacing w:val="-10"/>
                <w:sz w:val="22"/>
                <w:lang w:val="ru-RU" w:eastAsia="ru-RU"/>
              </w:rPr>
            </w:pPr>
            <w:r w:rsidRPr="00120DAF">
              <w:rPr>
                <w:spacing w:val="-10"/>
                <w:sz w:val="22"/>
                <w:lang w:val="ru-RU" w:eastAsia="ru-RU"/>
              </w:rPr>
              <w:t>Взлет-ЭР</w:t>
            </w:r>
          </w:p>
        </w:tc>
        <w:tc>
          <w:tcPr>
            <w:tcW w:w="1275" w:type="dxa"/>
            <w:shd w:val="clear" w:color="auto" w:fill="EEECE1"/>
            <w:noWrap/>
            <w:tcMar>
              <w:left w:w="57" w:type="dxa"/>
              <w:right w:w="57" w:type="dxa"/>
            </w:tcMar>
            <w:vAlign w:val="center"/>
          </w:tcPr>
          <w:p w:rsidR="00480E18" w:rsidRPr="00120DAF" w:rsidRDefault="00480E18" w:rsidP="00480E18">
            <w:pPr>
              <w:widowControl/>
              <w:spacing w:line="240" w:lineRule="auto"/>
              <w:jc w:val="center"/>
              <w:rPr>
                <w:spacing w:val="-10"/>
                <w:sz w:val="22"/>
                <w:lang w:val="ru-RU" w:eastAsia="ru-RU"/>
              </w:rPr>
            </w:pPr>
            <w:r w:rsidRPr="00120DAF">
              <w:rPr>
                <w:spacing w:val="-10"/>
                <w:sz w:val="22"/>
                <w:lang w:val="ru-RU" w:eastAsia="ru-RU"/>
              </w:rPr>
              <w:t>КТПТП</w:t>
            </w:r>
          </w:p>
        </w:tc>
        <w:tc>
          <w:tcPr>
            <w:tcW w:w="962" w:type="dxa"/>
            <w:shd w:val="clear" w:color="auto" w:fill="EEECE1"/>
            <w:tcMar>
              <w:left w:w="57" w:type="dxa"/>
              <w:right w:w="57" w:type="dxa"/>
            </w:tcMar>
            <w:vAlign w:val="center"/>
          </w:tcPr>
          <w:p w:rsidR="00480E18" w:rsidRPr="00120DAF" w:rsidRDefault="00480E18" w:rsidP="00480E18">
            <w:pPr>
              <w:widowControl/>
              <w:spacing w:line="240" w:lineRule="auto"/>
              <w:jc w:val="center"/>
              <w:rPr>
                <w:spacing w:val="-10"/>
                <w:sz w:val="22"/>
                <w:lang w:val="ru-RU" w:eastAsia="ru-RU"/>
              </w:rPr>
            </w:pPr>
            <w:r w:rsidRPr="00120DAF">
              <w:rPr>
                <w:spacing w:val="-10"/>
                <w:sz w:val="22"/>
                <w:lang w:val="ru-RU" w:eastAsia="ru-RU"/>
              </w:rPr>
              <w:t>нет</w:t>
            </w:r>
          </w:p>
        </w:tc>
        <w:tc>
          <w:tcPr>
            <w:tcW w:w="1262" w:type="dxa"/>
            <w:shd w:val="clear" w:color="auto" w:fill="EEECE1"/>
            <w:noWrap/>
            <w:tcMar>
              <w:left w:w="57" w:type="dxa"/>
              <w:right w:w="57" w:type="dxa"/>
            </w:tcMar>
            <w:vAlign w:val="center"/>
          </w:tcPr>
          <w:p w:rsidR="00480E18" w:rsidRPr="00120DAF" w:rsidRDefault="00480E18" w:rsidP="00480E18">
            <w:pPr>
              <w:widowControl/>
              <w:spacing w:line="240" w:lineRule="auto"/>
              <w:jc w:val="center"/>
              <w:rPr>
                <w:spacing w:val="-10"/>
                <w:sz w:val="22"/>
                <w:lang w:val="ru-RU" w:eastAsia="ru-RU"/>
              </w:rPr>
            </w:pPr>
            <w:r w:rsidRPr="00120DAF">
              <w:rPr>
                <w:spacing w:val="-10"/>
                <w:sz w:val="22"/>
                <w:lang w:val="ru-RU" w:eastAsia="ru-RU"/>
              </w:rPr>
              <w:t>14.06.22 г.</w:t>
            </w:r>
          </w:p>
        </w:tc>
        <w:tc>
          <w:tcPr>
            <w:tcW w:w="1179" w:type="dxa"/>
            <w:shd w:val="clear" w:color="auto" w:fill="EEECE1"/>
            <w:noWrap/>
            <w:tcMar>
              <w:left w:w="57" w:type="dxa"/>
              <w:right w:w="57" w:type="dxa"/>
            </w:tcMar>
            <w:vAlign w:val="center"/>
          </w:tcPr>
          <w:p w:rsidR="00480E18" w:rsidRPr="00120DAF" w:rsidRDefault="00480E18" w:rsidP="00480E18">
            <w:pPr>
              <w:widowControl/>
              <w:spacing w:line="240" w:lineRule="auto"/>
              <w:jc w:val="center"/>
              <w:rPr>
                <w:spacing w:val="-10"/>
                <w:sz w:val="22"/>
                <w:lang w:val="ru-RU" w:eastAsia="ru-RU"/>
              </w:rPr>
            </w:pPr>
            <w:r w:rsidRPr="00120DAF">
              <w:rPr>
                <w:spacing w:val="-10"/>
                <w:sz w:val="22"/>
                <w:lang w:val="ru-RU" w:eastAsia="ru-RU"/>
              </w:rPr>
              <w:t>19.06.22 г.</w:t>
            </w:r>
          </w:p>
        </w:tc>
        <w:tc>
          <w:tcPr>
            <w:tcW w:w="1276" w:type="dxa"/>
            <w:shd w:val="clear" w:color="auto" w:fill="EEECE1"/>
            <w:noWrap/>
            <w:tcMar>
              <w:left w:w="57" w:type="dxa"/>
              <w:right w:w="57" w:type="dxa"/>
            </w:tcMar>
            <w:vAlign w:val="center"/>
          </w:tcPr>
          <w:p w:rsidR="00480E18" w:rsidRPr="00120DAF" w:rsidRDefault="00480E18" w:rsidP="00480E18">
            <w:pPr>
              <w:widowControl/>
              <w:spacing w:line="240" w:lineRule="auto"/>
              <w:jc w:val="center"/>
              <w:rPr>
                <w:spacing w:val="-10"/>
                <w:sz w:val="22"/>
                <w:lang w:val="ru-RU" w:eastAsia="ru-RU"/>
              </w:rPr>
            </w:pPr>
            <w:r w:rsidRPr="00120DAF">
              <w:rPr>
                <w:spacing w:val="-10"/>
                <w:sz w:val="22"/>
                <w:lang w:val="ru-RU" w:eastAsia="ru-RU"/>
              </w:rPr>
              <w:t>09.10.21 г.</w:t>
            </w:r>
          </w:p>
        </w:tc>
        <w:tc>
          <w:tcPr>
            <w:tcW w:w="1263" w:type="dxa"/>
            <w:shd w:val="clear" w:color="auto" w:fill="EEECE1"/>
            <w:noWrap/>
            <w:tcMar>
              <w:left w:w="57" w:type="dxa"/>
              <w:right w:w="57" w:type="dxa"/>
            </w:tcMar>
            <w:vAlign w:val="center"/>
          </w:tcPr>
          <w:p w:rsidR="00480E18" w:rsidRPr="00120DAF" w:rsidRDefault="00A60AFE" w:rsidP="00480E18">
            <w:pPr>
              <w:widowControl/>
              <w:spacing w:line="240" w:lineRule="auto"/>
              <w:jc w:val="center"/>
              <w:rPr>
                <w:spacing w:val="-10"/>
                <w:sz w:val="22"/>
                <w:lang w:val="ru-RU" w:eastAsia="ru-RU"/>
              </w:rPr>
            </w:pPr>
            <w:r w:rsidRPr="00120DAF">
              <w:rPr>
                <w:spacing w:val="-10"/>
                <w:sz w:val="22"/>
                <w:lang w:val="ru-RU" w:eastAsia="ru-RU"/>
              </w:rPr>
              <w:t>принят</w:t>
            </w:r>
          </w:p>
        </w:tc>
      </w:tr>
      <w:tr w:rsidR="00480E18" w:rsidRPr="00120DAF" w:rsidTr="00CE52EF">
        <w:trPr>
          <w:trHeight w:val="600"/>
          <w:jc w:val="center"/>
        </w:trPr>
        <w:tc>
          <w:tcPr>
            <w:tcW w:w="3652" w:type="dxa"/>
            <w:shd w:val="clear" w:color="auto" w:fill="auto"/>
            <w:tcMar>
              <w:left w:w="57" w:type="dxa"/>
              <w:right w:w="57" w:type="dxa"/>
            </w:tcMar>
            <w:vAlign w:val="center"/>
          </w:tcPr>
          <w:p w:rsidR="00480E18" w:rsidRPr="00120DAF" w:rsidRDefault="00480E18" w:rsidP="00480E18">
            <w:pPr>
              <w:widowControl/>
              <w:spacing w:line="240" w:lineRule="auto"/>
              <w:rPr>
                <w:spacing w:val="-10"/>
                <w:sz w:val="22"/>
                <w:lang w:val="ru-RU" w:eastAsia="ru-RU"/>
              </w:rPr>
            </w:pPr>
            <w:r w:rsidRPr="00120DAF">
              <w:rPr>
                <w:spacing w:val="-10"/>
                <w:sz w:val="22"/>
                <w:lang w:val="ru-RU" w:eastAsia="ru-RU"/>
              </w:rPr>
              <w:t>Теплосеть СЦТ-2 «пгт. Камские Поляны»</w:t>
            </w:r>
          </w:p>
        </w:tc>
        <w:tc>
          <w:tcPr>
            <w:tcW w:w="1657" w:type="dxa"/>
            <w:shd w:val="clear" w:color="auto" w:fill="auto"/>
            <w:noWrap/>
            <w:tcMar>
              <w:left w:w="57" w:type="dxa"/>
              <w:right w:w="57" w:type="dxa"/>
            </w:tcMar>
            <w:vAlign w:val="center"/>
          </w:tcPr>
          <w:p w:rsidR="00480E18" w:rsidRPr="00120DAF" w:rsidRDefault="00480E18" w:rsidP="00480E18">
            <w:pPr>
              <w:widowControl/>
              <w:spacing w:line="240" w:lineRule="auto"/>
              <w:jc w:val="center"/>
              <w:rPr>
                <w:spacing w:val="-10"/>
                <w:sz w:val="22"/>
                <w:lang w:val="ru-RU" w:eastAsia="ru-RU"/>
              </w:rPr>
            </w:pPr>
            <w:r w:rsidRPr="00120DAF">
              <w:rPr>
                <w:spacing w:val="-10"/>
                <w:sz w:val="22"/>
                <w:lang w:val="ru-RU" w:eastAsia="ru-RU"/>
              </w:rPr>
              <w:t>Взлет ТСРВ</w:t>
            </w:r>
          </w:p>
        </w:tc>
        <w:tc>
          <w:tcPr>
            <w:tcW w:w="1440" w:type="dxa"/>
            <w:shd w:val="clear" w:color="auto" w:fill="auto"/>
            <w:tcMar>
              <w:left w:w="57" w:type="dxa"/>
              <w:right w:w="57" w:type="dxa"/>
            </w:tcMar>
            <w:vAlign w:val="center"/>
          </w:tcPr>
          <w:p w:rsidR="00480E18" w:rsidRPr="00120DAF" w:rsidRDefault="00480E18" w:rsidP="00480E18">
            <w:pPr>
              <w:widowControl/>
              <w:spacing w:line="240" w:lineRule="auto"/>
              <w:jc w:val="center"/>
              <w:rPr>
                <w:spacing w:val="-10"/>
                <w:sz w:val="22"/>
                <w:lang w:val="ru-RU" w:eastAsia="ru-RU"/>
              </w:rPr>
            </w:pPr>
            <w:r w:rsidRPr="00120DAF">
              <w:rPr>
                <w:spacing w:val="-10"/>
                <w:sz w:val="22"/>
                <w:lang w:val="ru-RU" w:eastAsia="ru-RU"/>
              </w:rPr>
              <w:t>Коммуналец СДВ-И</w:t>
            </w:r>
          </w:p>
        </w:tc>
        <w:tc>
          <w:tcPr>
            <w:tcW w:w="1581" w:type="dxa"/>
            <w:shd w:val="clear" w:color="auto" w:fill="auto"/>
            <w:noWrap/>
            <w:tcMar>
              <w:left w:w="57" w:type="dxa"/>
              <w:right w:w="57" w:type="dxa"/>
            </w:tcMar>
            <w:vAlign w:val="center"/>
          </w:tcPr>
          <w:p w:rsidR="00480E18" w:rsidRPr="00120DAF" w:rsidRDefault="00480E18" w:rsidP="00480E18">
            <w:pPr>
              <w:widowControl/>
              <w:spacing w:line="240" w:lineRule="auto"/>
              <w:jc w:val="center"/>
              <w:rPr>
                <w:spacing w:val="-10"/>
                <w:sz w:val="22"/>
                <w:lang w:val="ru-RU" w:eastAsia="ru-RU"/>
              </w:rPr>
            </w:pPr>
            <w:r w:rsidRPr="00120DAF">
              <w:rPr>
                <w:spacing w:val="-10"/>
                <w:sz w:val="22"/>
                <w:lang w:val="ru-RU" w:eastAsia="ru-RU"/>
              </w:rPr>
              <w:t>Взлет-ЭР</w:t>
            </w:r>
          </w:p>
        </w:tc>
        <w:tc>
          <w:tcPr>
            <w:tcW w:w="1275" w:type="dxa"/>
            <w:shd w:val="clear" w:color="auto" w:fill="auto"/>
            <w:noWrap/>
            <w:tcMar>
              <w:left w:w="57" w:type="dxa"/>
              <w:right w:w="57" w:type="dxa"/>
            </w:tcMar>
            <w:vAlign w:val="center"/>
          </w:tcPr>
          <w:p w:rsidR="00480E18" w:rsidRPr="00120DAF" w:rsidRDefault="00480E18" w:rsidP="00480E18">
            <w:pPr>
              <w:widowControl/>
              <w:spacing w:line="240" w:lineRule="auto"/>
              <w:jc w:val="center"/>
              <w:rPr>
                <w:spacing w:val="-10"/>
                <w:sz w:val="22"/>
                <w:lang w:val="ru-RU" w:eastAsia="ru-RU"/>
              </w:rPr>
            </w:pPr>
            <w:r w:rsidRPr="00120DAF">
              <w:rPr>
                <w:spacing w:val="-10"/>
                <w:sz w:val="22"/>
                <w:lang w:val="ru-RU" w:eastAsia="ru-RU"/>
              </w:rPr>
              <w:t>Взлет ТСП</w:t>
            </w:r>
          </w:p>
        </w:tc>
        <w:tc>
          <w:tcPr>
            <w:tcW w:w="962" w:type="dxa"/>
            <w:shd w:val="clear" w:color="auto" w:fill="auto"/>
            <w:tcMar>
              <w:left w:w="57" w:type="dxa"/>
              <w:right w:w="57" w:type="dxa"/>
            </w:tcMar>
            <w:vAlign w:val="center"/>
          </w:tcPr>
          <w:p w:rsidR="00480E18" w:rsidRPr="00120DAF" w:rsidRDefault="00480E18" w:rsidP="00480E18">
            <w:pPr>
              <w:widowControl/>
              <w:spacing w:line="240" w:lineRule="auto"/>
              <w:jc w:val="center"/>
              <w:rPr>
                <w:spacing w:val="-10"/>
                <w:sz w:val="22"/>
                <w:lang w:val="ru-RU" w:eastAsia="ru-RU"/>
              </w:rPr>
            </w:pPr>
            <w:r w:rsidRPr="00120DAF">
              <w:rPr>
                <w:spacing w:val="-10"/>
                <w:sz w:val="22"/>
                <w:lang w:val="ru-RU" w:eastAsia="ru-RU"/>
              </w:rPr>
              <w:t>нет</w:t>
            </w:r>
          </w:p>
        </w:tc>
        <w:tc>
          <w:tcPr>
            <w:tcW w:w="1262" w:type="dxa"/>
            <w:shd w:val="clear" w:color="auto" w:fill="auto"/>
            <w:noWrap/>
            <w:tcMar>
              <w:left w:w="57" w:type="dxa"/>
              <w:right w:w="57" w:type="dxa"/>
            </w:tcMar>
            <w:vAlign w:val="center"/>
          </w:tcPr>
          <w:p w:rsidR="00480E18" w:rsidRPr="00120DAF" w:rsidRDefault="00480E18" w:rsidP="00480E18">
            <w:pPr>
              <w:widowControl/>
              <w:spacing w:line="240" w:lineRule="auto"/>
              <w:jc w:val="center"/>
              <w:rPr>
                <w:spacing w:val="-10"/>
                <w:sz w:val="22"/>
                <w:lang w:val="ru-RU" w:eastAsia="ru-RU"/>
              </w:rPr>
            </w:pPr>
            <w:r w:rsidRPr="00120DAF">
              <w:rPr>
                <w:spacing w:val="-10"/>
                <w:sz w:val="22"/>
                <w:lang w:val="ru-RU" w:eastAsia="ru-RU"/>
              </w:rPr>
              <w:t>18.07.18 г.</w:t>
            </w:r>
          </w:p>
        </w:tc>
        <w:tc>
          <w:tcPr>
            <w:tcW w:w="1179" w:type="dxa"/>
            <w:shd w:val="clear" w:color="auto" w:fill="auto"/>
            <w:noWrap/>
            <w:tcMar>
              <w:left w:w="57" w:type="dxa"/>
              <w:right w:w="57" w:type="dxa"/>
            </w:tcMar>
            <w:vAlign w:val="center"/>
          </w:tcPr>
          <w:p w:rsidR="00480E18" w:rsidRPr="00120DAF" w:rsidRDefault="00480E18" w:rsidP="00480E18">
            <w:pPr>
              <w:widowControl/>
              <w:spacing w:line="240" w:lineRule="auto"/>
              <w:jc w:val="center"/>
              <w:rPr>
                <w:spacing w:val="-10"/>
                <w:sz w:val="22"/>
                <w:lang w:val="ru-RU" w:eastAsia="ru-RU"/>
              </w:rPr>
            </w:pPr>
            <w:r w:rsidRPr="00120DAF">
              <w:rPr>
                <w:spacing w:val="-10"/>
                <w:sz w:val="22"/>
                <w:lang w:val="ru-RU" w:eastAsia="ru-RU"/>
              </w:rPr>
              <w:t>15.03.18 г.</w:t>
            </w:r>
          </w:p>
        </w:tc>
        <w:tc>
          <w:tcPr>
            <w:tcW w:w="1276" w:type="dxa"/>
            <w:shd w:val="clear" w:color="auto" w:fill="auto"/>
            <w:noWrap/>
            <w:tcMar>
              <w:left w:w="57" w:type="dxa"/>
              <w:right w:w="57" w:type="dxa"/>
            </w:tcMar>
            <w:vAlign w:val="center"/>
          </w:tcPr>
          <w:p w:rsidR="00480E18" w:rsidRPr="00120DAF" w:rsidRDefault="00480E18" w:rsidP="00480E18">
            <w:pPr>
              <w:widowControl/>
              <w:spacing w:line="240" w:lineRule="auto"/>
              <w:jc w:val="center"/>
              <w:rPr>
                <w:spacing w:val="-10"/>
                <w:sz w:val="22"/>
                <w:lang w:val="ru-RU" w:eastAsia="ru-RU"/>
              </w:rPr>
            </w:pPr>
            <w:r w:rsidRPr="00120DAF">
              <w:rPr>
                <w:spacing w:val="-10"/>
                <w:sz w:val="22"/>
                <w:lang w:val="ru-RU" w:eastAsia="ru-RU"/>
              </w:rPr>
              <w:t>23.05.18 г.</w:t>
            </w:r>
          </w:p>
        </w:tc>
        <w:tc>
          <w:tcPr>
            <w:tcW w:w="1263" w:type="dxa"/>
            <w:shd w:val="clear" w:color="auto" w:fill="auto"/>
            <w:noWrap/>
            <w:tcMar>
              <w:left w:w="57" w:type="dxa"/>
              <w:right w:w="57" w:type="dxa"/>
            </w:tcMar>
            <w:vAlign w:val="center"/>
          </w:tcPr>
          <w:p w:rsidR="00843445" w:rsidRPr="00120DAF" w:rsidRDefault="00843445" w:rsidP="00A60AFE">
            <w:pPr>
              <w:widowControl/>
              <w:spacing w:line="240" w:lineRule="auto"/>
              <w:jc w:val="center"/>
              <w:rPr>
                <w:spacing w:val="-10"/>
                <w:sz w:val="22"/>
                <w:lang w:val="ru-RU" w:eastAsia="ru-RU"/>
              </w:rPr>
            </w:pPr>
          </w:p>
        </w:tc>
      </w:tr>
      <w:tr w:rsidR="00480E18" w:rsidRPr="00120DAF" w:rsidTr="00CE52EF">
        <w:trPr>
          <w:trHeight w:val="300"/>
          <w:jc w:val="center"/>
        </w:trPr>
        <w:tc>
          <w:tcPr>
            <w:tcW w:w="3652" w:type="dxa"/>
            <w:shd w:val="clear" w:color="auto" w:fill="EEECE1"/>
            <w:tcMar>
              <w:left w:w="57" w:type="dxa"/>
              <w:right w:w="57" w:type="dxa"/>
            </w:tcMar>
            <w:vAlign w:val="center"/>
          </w:tcPr>
          <w:p w:rsidR="00480E18" w:rsidRPr="00120DAF" w:rsidRDefault="00480E18" w:rsidP="00480E18">
            <w:pPr>
              <w:widowControl/>
              <w:spacing w:line="240" w:lineRule="auto"/>
              <w:ind w:left="574"/>
              <w:rPr>
                <w:b/>
                <w:spacing w:val="-10"/>
                <w:sz w:val="22"/>
                <w:lang w:val="ru-RU" w:eastAsia="ru-RU"/>
              </w:rPr>
            </w:pPr>
            <w:r w:rsidRPr="00120DAF">
              <w:rPr>
                <w:b/>
                <w:bCs/>
                <w:spacing w:val="-10"/>
                <w:sz w:val="22"/>
                <w:lang w:val="ru-RU" w:eastAsia="ru-RU"/>
              </w:rPr>
              <w:t>Население</w:t>
            </w:r>
          </w:p>
        </w:tc>
        <w:tc>
          <w:tcPr>
            <w:tcW w:w="1657" w:type="dxa"/>
            <w:shd w:val="clear" w:color="auto" w:fill="EEECE1"/>
            <w:noWrap/>
            <w:tcMar>
              <w:left w:w="57" w:type="dxa"/>
              <w:right w:w="57" w:type="dxa"/>
            </w:tcMar>
            <w:vAlign w:val="center"/>
          </w:tcPr>
          <w:p w:rsidR="00480E18" w:rsidRPr="00120DAF" w:rsidRDefault="00480E18" w:rsidP="00480E18">
            <w:pPr>
              <w:widowControl/>
              <w:spacing w:line="240" w:lineRule="auto"/>
              <w:jc w:val="center"/>
              <w:rPr>
                <w:spacing w:val="-10"/>
                <w:sz w:val="22"/>
                <w:lang w:val="ru-RU" w:eastAsia="ru-RU"/>
              </w:rPr>
            </w:pPr>
          </w:p>
        </w:tc>
        <w:tc>
          <w:tcPr>
            <w:tcW w:w="1440" w:type="dxa"/>
            <w:shd w:val="clear" w:color="auto" w:fill="EEECE1"/>
            <w:noWrap/>
            <w:tcMar>
              <w:left w:w="57" w:type="dxa"/>
              <w:right w:w="57" w:type="dxa"/>
            </w:tcMar>
            <w:vAlign w:val="center"/>
          </w:tcPr>
          <w:p w:rsidR="00480E18" w:rsidRPr="00120DAF" w:rsidRDefault="00480E18" w:rsidP="00480E18">
            <w:pPr>
              <w:widowControl/>
              <w:spacing w:line="240" w:lineRule="auto"/>
              <w:jc w:val="center"/>
              <w:rPr>
                <w:spacing w:val="-10"/>
                <w:sz w:val="22"/>
                <w:lang w:val="ru-RU" w:eastAsia="ru-RU"/>
              </w:rPr>
            </w:pPr>
          </w:p>
        </w:tc>
        <w:tc>
          <w:tcPr>
            <w:tcW w:w="1581" w:type="dxa"/>
            <w:shd w:val="clear" w:color="auto" w:fill="EEECE1"/>
            <w:noWrap/>
            <w:tcMar>
              <w:left w:w="57" w:type="dxa"/>
              <w:right w:w="57" w:type="dxa"/>
            </w:tcMar>
            <w:vAlign w:val="center"/>
          </w:tcPr>
          <w:p w:rsidR="00480E18" w:rsidRPr="00120DAF" w:rsidRDefault="00480E18" w:rsidP="00480E18">
            <w:pPr>
              <w:widowControl/>
              <w:spacing w:line="240" w:lineRule="auto"/>
              <w:jc w:val="center"/>
              <w:rPr>
                <w:spacing w:val="-10"/>
                <w:sz w:val="22"/>
                <w:lang w:val="ru-RU" w:eastAsia="ru-RU"/>
              </w:rPr>
            </w:pPr>
          </w:p>
        </w:tc>
        <w:tc>
          <w:tcPr>
            <w:tcW w:w="1275" w:type="dxa"/>
            <w:shd w:val="clear" w:color="auto" w:fill="EEECE1"/>
            <w:noWrap/>
            <w:tcMar>
              <w:left w:w="57" w:type="dxa"/>
              <w:right w:w="57" w:type="dxa"/>
            </w:tcMar>
            <w:vAlign w:val="center"/>
          </w:tcPr>
          <w:p w:rsidR="00480E18" w:rsidRPr="00120DAF" w:rsidRDefault="00480E18" w:rsidP="00480E18">
            <w:pPr>
              <w:widowControl/>
              <w:spacing w:line="240" w:lineRule="auto"/>
              <w:jc w:val="center"/>
              <w:rPr>
                <w:spacing w:val="-10"/>
                <w:sz w:val="22"/>
                <w:lang w:val="ru-RU" w:eastAsia="ru-RU"/>
              </w:rPr>
            </w:pPr>
          </w:p>
        </w:tc>
        <w:tc>
          <w:tcPr>
            <w:tcW w:w="962" w:type="dxa"/>
            <w:shd w:val="clear" w:color="auto" w:fill="EEECE1"/>
            <w:tcMar>
              <w:left w:w="57" w:type="dxa"/>
              <w:right w:w="57" w:type="dxa"/>
            </w:tcMar>
            <w:vAlign w:val="center"/>
          </w:tcPr>
          <w:p w:rsidR="00480E18" w:rsidRPr="00120DAF" w:rsidRDefault="00480E18" w:rsidP="00480E18">
            <w:pPr>
              <w:widowControl/>
              <w:spacing w:line="240" w:lineRule="auto"/>
              <w:jc w:val="center"/>
              <w:rPr>
                <w:spacing w:val="-10"/>
                <w:sz w:val="22"/>
                <w:lang w:val="ru-RU" w:eastAsia="ru-RU"/>
              </w:rPr>
            </w:pPr>
          </w:p>
        </w:tc>
        <w:tc>
          <w:tcPr>
            <w:tcW w:w="1262" w:type="dxa"/>
            <w:shd w:val="clear" w:color="auto" w:fill="EEECE1"/>
            <w:noWrap/>
            <w:tcMar>
              <w:left w:w="57" w:type="dxa"/>
              <w:right w:w="57" w:type="dxa"/>
            </w:tcMar>
            <w:vAlign w:val="center"/>
          </w:tcPr>
          <w:p w:rsidR="00480E18" w:rsidRPr="00120DAF" w:rsidRDefault="00480E18" w:rsidP="00480E18">
            <w:pPr>
              <w:widowControl/>
              <w:spacing w:line="240" w:lineRule="auto"/>
              <w:jc w:val="center"/>
              <w:rPr>
                <w:spacing w:val="-10"/>
                <w:sz w:val="22"/>
                <w:lang w:val="ru-RU" w:eastAsia="ru-RU"/>
              </w:rPr>
            </w:pPr>
          </w:p>
        </w:tc>
        <w:tc>
          <w:tcPr>
            <w:tcW w:w="1179" w:type="dxa"/>
            <w:shd w:val="clear" w:color="auto" w:fill="EEECE1"/>
            <w:noWrap/>
            <w:tcMar>
              <w:left w:w="57" w:type="dxa"/>
              <w:right w:w="57" w:type="dxa"/>
            </w:tcMar>
            <w:vAlign w:val="center"/>
          </w:tcPr>
          <w:p w:rsidR="00480E18" w:rsidRPr="00120DAF" w:rsidRDefault="00480E18" w:rsidP="00480E18">
            <w:pPr>
              <w:widowControl/>
              <w:spacing w:line="240" w:lineRule="auto"/>
              <w:jc w:val="center"/>
              <w:rPr>
                <w:spacing w:val="-10"/>
                <w:sz w:val="22"/>
                <w:lang w:val="ru-RU" w:eastAsia="ru-RU"/>
              </w:rPr>
            </w:pPr>
          </w:p>
        </w:tc>
        <w:tc>
          <w:tcPr>
            <w:tcW w:w="1276" w:type="dxa"/>
            <w:shd w:val="clear" w:color="auto" w:fill="EEECE1"/>
            <w:noWrap/>
            <w:tcMar>
              <w:left w:w="57" w:type="dxa"/>
              <w:right w:w="57" w:type="dxa"/>
            </w:tcMar>
            <w:vAlign w:val="center"/>
          </w:tcPr>
          <w:p w:rsidR="00480E18" w:rsidRPr="00120DAF" w:rsidRDefault="00480E18" w:rsidP="00480E18">
            <w:pPr>
              <w:widowControl/>
              <w:spacing w:line="240" w:lineRule="auto"/>
              <w:jc w:val="center"/>
              <w:rPr>
                <w:spacing w:val="-10"/>
                <w:sz w:val="22"/>
                <w:lang w:val="ru-RU" w:eastAsia="ru-RU"/>
              </w:rPr>
            </w:pPr>
          </w:p>
        </w:tc>
        <w:tc>
          <w:tcPr>
            <w:tcW w:w="1263" w:type="dxa"/>
            <w:shd w:val="clear" w:color="auto" w:fill="EEECE1"/>
            <w:noWrap/>
            <w:tcMar>
              <w:left w:w="57" w:type="dxa"/>
              <w:right w:w="57" w:type="dxa"/>
            </w:tcMar>
            <w:vAlign w:val="center"/>
          </w:tcPr>
          <w:p w:rsidR="00480E18" w:rsidRPr="00120DAF" w:rsidRDefault="00480E18" w:rsidP="00480E18">
            <w:pPr>
              <w:widowControl/>
              <w:spacing w:line="240" w:lineRule="auto"/>
              <w:jc w:val="center"/>
              <w:rPr>
                <w:spacing w:val="-10"/>
                <w:sz w:val="22"/>
                <w:lang w:val="ru-RU" w:eastAsia="ru-RU"/>
              </w:rPr>
            </w:pP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1/01</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widowControl/>
              <w:spacing w:line="240" w:lineRule="auto"/>
              <w:jc w:val="center"/>
              <w:rPr>
                <w:color w:val="000000"/>
                <w:sz w:val="22"/>
                <w:lang w:val="ru-RU" w:eastAsia="ru-RU"/>
              </w:rPr>
            </w:pPr>
            <w:r w:rsidRPr="00120DAF">
              <w:rPr>
                <w:color w:val="000000"/>
                <w:sz w:val="22"/>
              </w:rPr>
              <w:t>27.07.2020г.</w:t>
            </w:r>
          </w:p>
        </w:tc>
        <w:tc>
          <w:tcPr>
            <w:tcW w:w="1179" w:type="dxa"/>
            <w:shd w:val="clear" w:color="auto" w:fill="auto"/>
            <w:noWrap/>
            <w:tcMar>
              <w:left w:w="57" w:type="dxa"/>
              <w:right w:w="57" w:type="dxa"/>
            </w:tcMar>
            <w:vAlign w:val="bottom"/>
          </w:tcPr>
          <w:p w:rsidR="00CE52EF" w:rsidRPr="00120DAF" w:rsidRDefault="00CE52EF" w:rsidP="00CE52EF">
            <w:pPr>
              <w:widowControl/>
              <w:spacing w:line="240" w:lineRule="auto"/>
              <w:jc w:val="center"/>
              <w:rPr>
                <w:color w:val="000000"/>
                <w:sz w:val="22"/>
                <w:lang w:val="ru-RU" w:eastAsia="ru-RU"/>
              </w:rPr>
            </w:pPr>
            <w:r w:rsidRPr="00120DAF">
              <w:rPr>
                <w:color w:val="000000"/>
                <w:sz w:val="22"/>
              </w:rPr>
              <w:t>03.08.20 г.</w:t>
            </w:r>
          </w:p>
        </w:tc>
        <w:tc>
          <w:tcPr>
            <w:tcW w:w="1276" w:type="dxa"/>
            <w:shd w:val="clear" w:color="auto" w:fill="auto"/>
            <w:noWrap/>
            <w:tcMar>
              <w:left w:w="57" w:type="dxa"/>
              <w:right w:w="57" w:type="dxa"/>
            </w:tcMar>
            <w:vAlign w:val="bottom"/>
          </w:tcPr>
          <w:p w:rsidR="00CE52EF" w:rsidRPr="00120DAF" w:rsidRDefault="00CE52EF" w:rsidP="00CE52EF">
            <w:pPr>
              <w:widowControl/>
              <w:spacing w:line="240" w:lineRule="auto"/>
              <w:jc w:val="center"/>
              <w:rPr>
                <w:color w:val="000000"/>
                <w:sz w:val="22"/>
                <w:lang w:val="ru-RU" w:eastAsia="ru-RU"/>
              </w:rPr>
            </w:pPr>
            <w:r w:rsidRPr="00120DAF">
              <w:rPr>
                <w:color w:val="000000"/>
                <w:sz w:val="22"/>
              </w:rPr>
              <w:t>02.08.20 г.</w:t>
            </w:r>
          </w:p>
        </w:tc>
        <w:tc>
          <w:tcPr>
            <w:tcW w:w="1263" w:type="dxa"/>
            <w:shd w:val="clear" w:color="auto" w:fill="auto"/>
            <w:noWrap/>
            <w:tcMar>
              <w:left w:w="57" w:type="dxa"/>
              <w:right w:w="57" w:type="dxa"/>
            </w:tcMar>
            <w:vAlign w:val="bottom"/>
          </w:tcPr>
          <w:p w:rsidR="00CE52EF" w:rsidRPr="00120DAF" w:rsidRDefault="00CE52EF" w:rsidP="00CE52EF">
            <w:pPr>
              <w:widowControl/>
              <w:spacing w:line="240" w:lineRule="auto"/>
              <w:jc w:val="center"/>
              <w:rPr>
                <w:color w:val="000000"/>
                <w:sz w:val="22"/>
                <w:lang w:val="ru-RU" w:eastAsia="ru-RU"/>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1/03</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19.07.20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22.06.20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22.06.20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1/04</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27.06.20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13.08.20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1/05а</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27.06.20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22.06.20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1/05б</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ind w:hanging="108"/>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14.07.20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02.07.2020г.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14.07.20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 xml:space="preserve"> 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1/06</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06.08.20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22.06.2020г.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22.06.20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1/08</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02.09.20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05.07.20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05.07.20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1/09</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18.06.20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18.06.20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20.06.20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1/10</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27.06.20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10.03.20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1/11</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14.07.20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28.05.20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14.07.20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 xml:space="preserve"> 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1/11А</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14.07.20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14.07.20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1/12</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18.06.20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09.06.20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09.06.20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1/13</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18.06.20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18.06.20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20.06.20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1/13А</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18.06.20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18.06.20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20.06.20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1/14</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09.06.20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09.06.20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09.06.20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 xml:space="preserve"> 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1/15</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18.06.20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18.06.20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20.06.20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lastRenderedPageBreak/>
              <w:t>пгт Камские Поляны, д. 1/15А</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09.06.20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09.06.20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09.06.20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1/16</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14.06.20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20.01.21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29.01.20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 xml:space="preserve"> 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1/17</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19.06.20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22.06.20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22.06.20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1/18</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27.06.20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18.06.20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20.06.20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1/18А</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14.07.20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29.01.20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1/19А</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27.06.20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03.07.20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11.01.20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1/19Б</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27.07.20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03.07.20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1/19В</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06.08.20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22.06.20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29.01.20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1/20</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27.06.20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13.08.19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 xml:space="preserve"> 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1/22А</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27.06.20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1/22Б</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27.06.20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 xml:space="preserve"> 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1/36</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ТВ-7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Питерфлоу РС</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КТСП-Н</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26.03.21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05.07.20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22.10.20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1/37</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ТВ-7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Питерфлоу РС</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26.03.21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05.07.20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1/38</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ТВ-7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Питерфлоу РС</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04.10.18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31.07.18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23.10.18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не 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1/38а</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ТВ-7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Питерфлоу РС</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24.02.21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05.07.20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1/43</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27.06.20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19.09.20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 xml:space="preserve"> 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1/46</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27.07.20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2/02</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27.06.20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17.03.20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2/02А</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14.07.20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14.07.20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2/03</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27.06.20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д.2/04</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27.06.20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 xml:space="preserve"> 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2/04А</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27.06.20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 xml:space="preserve"> 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2/05</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18.06.20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18.06.20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18.06.20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2/05А</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19.06.20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22.06.20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22.06.20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lastRenderedPageBreak/>
              <w:t>пгт Камские Поляны, д. 2/06</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18.06.20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22.06.20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22.06.20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2/10</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19.06.20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22.07.20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22.07.20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2/10в</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ТВ-7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Питерфлоу РС</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09.12.17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27.12.17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09.12.17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не 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2/11</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19.06.20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22.06.20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22.06.20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2/12</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18.06.20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22.06.20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22.06.20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3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2/13-1</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19.06.20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22.06.20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22.06.20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 xml:space="preserve"> принят</w:t>
            </w:r>
          </w:p>
        </w:tc>
      </w:tr>
      <w:tr w:rsidR="00CE52EF" w:rsidRPr="00120DAF" w:rsidTr="00CE52EF">
        <w:trPr>
          <w:trHeight w:val="33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2/13-2</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19.06.20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22.06.20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22.06.20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2/16</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27.06.20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05.07.20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2/30</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27.06.20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05.07.20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 xml:space="preserve"> 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2/30А</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27.06.20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2/30Б</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27.06.20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2/32</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27.06.20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12.04.20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2/32а</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20.08.19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07.08.19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07.08.19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2/33</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27.06.20г.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05.12.19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2/40</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27.06.20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05.07.20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2/41</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27.06.20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05.07.20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rPr>
                <w:spacing w:val="-10"/>
                <w:sz w:val="22"/>
                <w:lang w:val="ru-RU" w:eastAsia="ru-RU"/>
              </w:rPr>
            </w:pPr>
            <w:r w:rsidRPr="00120DAF">
              <w:rPr>
                <w:spacing w:val="-10"/>
                <w:sz w:val="22"/>
                <w:lang w:val="ru-RU" w:eastAsia="ru-RU"/>
              </w:rPr>
              <w:t>пгт Камские Поляны, д. 2/42</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ВКТ-7</w:t>
            </w: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ПРЭМ</w:t>
            </w: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r w:rsidRPr="00120DAF">
              <w:rPr>
                <w:spacing w:val="-10"/>
                <w:sz w:val="22"/>
                <w:lang w:val="ru-RU" w:eastAsia="ru-RU"/>
              </w:rPr>
              <w:t>КТС-Б</w:t>
            </w:r>
          </w:p>
        </w:tc>
        <w:tc>
          <w:tcPr>
            <w:tcW w:w="962" w:type="dxa"/>
            <w:shd w:val="clear" w:color="auto" w:fill="auto"/>
            <w:tcMar>
              <w:left w:w="57" w:type="dxa"/>
              <w:right w:w="57" w:type="dxa"/>
            </w:tcMar>
          </w:tcPr>
          <w:p w:rsidR="00CE52EF" w:rsidRPr="00120DAF" w:rsidRDefault="00CE52EF" w:rsidP="00CE52EF">
            <w:pPr>
              <w:jc w:val="center"/>
            </w:pPr>
            <w:r w:rsidRPr="00120DAF">
              <w:rPr>
                <w:spacing w:val="-10"/>
                <w:sz w:val="22"/>
                <w:lang w:val="ru-RU" w:eastAsia="ru-RU"/>
              </w:rPr>
              <w:t>нет</w:t>
            </w: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27.06.20 г.</w:t>
            </w:r>
          </w:p>
        </w:tc>
        <w:tc>
          <w:tcPr>
            <w:tcW w:w="1179"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05.07.20 г.</w:t>
            </w:r>
          </w:p>
        </w:tc>
        <w:tc>
          <w:tcPr>
            <w:tcW w:w="1276"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02.07.20 г.</w:t>
            </w:r>
          </w:p>
        </w:tc>
        <w:tc>
          <w:tcPr>
            <w:tcW w:w="1263" w:type="dxa"/>
            <w:shd w:val="clear" w:color="auto" w:fill="auto"/>
            <w:noWrap/>
            <w:tcMar>
              <w:left w:w="57" w:type="dxa"/>
              <w:right w:w="57" w:type="dxa"/>
            </w:tcMar>
            <w:vAlign w:val="bottom"/>
          </w:tcPr>
          <w:p w:rsidR="00CE52EF" w:rsidRPr="00120DAF" w:rsidRDefault="00CE52EF" w:rsidP="00CE52EF">
            <w:pPr>
              <w:jc w:val="center"/>
              <w:rPr>
                <w:color w:val="000000"/>
                <w:sz w:val="22"/>
              </w:rPr>
            </w:pPr>
            <w:r w:rsidRPr="00120DAF">
              <w:rPr>
                <w:color w:val="000000"/>
                <w:sz w:val="22"/>
              </w:rPr>
              <w:t>принят</w:t>
            </w:r>
          </w:p>
        </w:tc>
      </w:tr>
      <w:tr w:rsidR="00CE52EF" w:rsidRPr="00120DAF" w:rsidTr="00CE52EF">
        <w:trPr>
          <w:trHeight w:val="345"/>
          <w:jc w:val="center"/>
        </w:trPr>
        <w:tc>
          <w:tcPr>
            <w:tcW w:w="3652" w:type="dxa"/>
            <w:shd w:val="clear" w:color="auto" w:fill="EEECE1"/>
            <w:tcMar>
              <w:left w:w="57" w:type="dxa"/>
              <w:right w:w="57" w:type="dxa"/>
            </w:tcMar>
            <w:vAlign w:val="center"/>
          </w:tcPr>
          <w:p w:rsidR="00CE52EF" w:rsidRPr="00120DAF" w:rsidRDefault="00CE52EF" w:rsidP="00CE52EF">
            <w:pPr>
              <w:widowControl/>
              <w:spacing w:line="240" w:lineRule="auto"/>
              <w:ind w:left="574"/>
              <w:rPr>
                <w:b/>
                <w:spacing w:val="-10"/>
                <w:sz w:val="22"/>
                <w:lang w:val="ru-RU" w:eastAsia="ru-RU"/>
              </w:rPr>
            </w:pPr>
            <w:r w:rsidRPr="00120DAF">
              <w:rPr>
                <w:b/>
                <w:bCs/>
                <w:spacing w:val="-10"/>
                <w:sz w:val="22"/>
                <w:lang w:val="ru-RU" w:eastAsia="ru-RU"/>
              </w:rPr>
              <w:t>Бюджетные организации</w:t>
            </w:r>
          </w:p>
        </w:tc>
        <w:tc>
          <w:tcPr>
            <w:tcW w:w="1657" w:type="dxa"/>
            <w:shd w:val="clear" w:color="auto" w:fill="EEECE1"/>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440" w:type="dxa"/>
            <w:shd w:val="clear" w:color="auto" w:fill="EEECE1"/>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EEECE1"/>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275" w:type="dxa"/>
            <w:shd w:val="clear" w:color="auto" w:fill="EEECE1"/>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962" w:type="dxa"/>
            <w:shd w:val="clear" w:color="auto" w:fill="EEECE1"/>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262" w:type="dxa"/>
            <w:shd w:val="clear" w:color="auto" w:fill="auto"/>
            <w:noWrap/>
            <w:tcMar>
              <w:left w:w="57" w:type="dxa"/>
              <w:right w:w="57" w:type="dxa"/>
            </w:tcMar>
            <w:vAlign w:val="bottom"/>
          </w:tcPr>
          <w:p w:rsidR="00CE52EF" w:rsidRPr="00120DAF" w:rsidRDefault="00CE52EF" w:rsidP="00CE52EF">
            <w:pPr>
              <w:jc w:val="center"/>
              <w:rPr>
                <w:color w:val="000000"/>
                <w:sz w:val="22"/>
              </w:rPr>
            </w:pPr>
          </w:p>
        </w:tc>
        <w:tc>
          <w:tcPr>
            <w:tcW w:w="1179"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276"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263"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r>
      <w:tr w:rsidR="00095864" w:rsidRPr="00120DAF" w:rsidTr="00095864">
        <w:trPr>
          <w:trHeight w:val="345"/>
          <w:jc w:val="center"/>
        </w:trPr>
        <w:tc>
          <w:tcPr>
            <w:tcW w:w="3652" w:type="dxa"/>
            <w:shd w:val="clear" w:color="auto" w:fill="auto"/>
            <w:tcMar>
              <w:left w:w="57" w:type="dxa"/>
              <w:right w:w="57" w:type="dxa"/>
            </w:tcMar>
            <w:vAlign w:val="bottom"/>
          </w:tcPr>
          <w:p w:rsidR="00095864" w:rsidRPr="00120DAF" w:rsidRDefault="00095864" w:rsidP="00095864">
            <w:pPr>
              <w:widowControl/>
              <w:spacing w:line="240" w:lineRule="auto"/>
              <w:rPr>
                <w:color w:val="000000"/>
                <w:sz w:val="22"/>
                <w:lang w:val="ru-RU" w:eastAsia="ru-RU"/>
              </w:rPr>
            </w:pPr>
            <w:r w:rsidRPr="00120DAF">
              <w:rPr>
                <w:color w:val="000000"/>
                <w:sz w:val="22"/>
                <w:lang w:val="ru-RU"/>
              </w:rPr>
              <w:t>Управление МВД России по НМР</w:t>
            </w:r>
          </w:p>
        </w:tc>
        <w:tc>
          <w:tcPr>
            <w:tcW w:w="1657" w:type="dxa"/>
            <w:vMerge w:val="restart"/>
            <w:shd w:val="clear" w:color="auto" w:fill="auto"/>
            <w:noWrap/>
            <w:tcMar>
              <w:left w:w="57" w:type="dxa"/>
              <w:right w:w="57" w:type="dxa"/>
            </w:tcMar>
            <w:vAlign w:val="bottom"/>
          </w:tcPr>
          <w:p w:rsidR="00095864" w:rsidRDefault="00095864" w:rsidP="00095864">
            <w:pPr>
              <w:widowControl/>
              <w:spacing w:line="240" w:lineRule="auto"/>
              <w:jc w:val="center"/>
              <w:rPr>
                <w:color w:val="000000"/>
                <w:sz w:val="22"/>
                <w:lang w:val="ru-RU" w:eastAsia="ru-RU"/>
              </w:rPr>
            </w:pPr>
            <w:r>
              <w:rPr>
                <w:color w:val="000000"/>
                <w:sz w:val="22"/>
              </w:rPr>
              <w:t>ТВ-7</w:t>
            </w:r>
          </w:p>
        </w:tc>
        <w:tc>
          <w:tcPr>
            <w:tcW w:w="1440" w:type="dxa"/>
            <w:vMerge w:val="restart"/>
            <w:shd w:val="clear" w:color="auto" w:fill="auto"/>
            <w:noWrap/>
            <w:tcMar>
              <w:left w:w="57" w:type="dxa"/>
              <w:right w:w="57" w:type="dxa"/>
            </w:tcMar>
            <w:vAlign w:val="bottom"/>
          </w:tcPr>
          <w:p w:rsidR="00095864" w:rsidRDefault="00095864" w:rsidP="00095864">
            <w:pPr>
              <w:jc w:val="center"/>
              <w:rPr>
                <w:color w:val="000000"/>
                <w:sz w:val="22"/>
              </w:rPr>
            </w:pPr>
            <w:r>
              <w:rPr>
                <w:color w:val="000000"/>
                <w:sz w:val="22"/>
              </w:rPr>
              <w:t> </w:t>
            </w:r>
          </w:p>
        </w:tc>
        <w:tc>
          <w:tcPr>
            <w:tcW w:w="1581" w:type="dxa"/>
            <w:vMerge w:val="restart"/>
            <w:shd w:val="clear" w:color="auto" w:fill="auto"/>
            <w:noWrap/>
            <w:tcMar>
              <w:left w:w="57" w:type="dxa"/>
              <w:right w:w="57" w:type="dxa"/>
            </w:tcMar>
            <w:vAlign w:val="bottom"/>
          </w:tcPr>
          <w:p w:rsidR="00095864" w:rsidRDefault="00095864" w:rsidP="00095864">
            <w:pPr>
              <w:jc w:val="center"/>
              <w:rPr>
                <w:color w:val="000000"/>
                <w:sz w:val="22"/>
              </w:rPr>
            </w:pPr>
            <w:r>
              <w:rPr>
                <w:color w:val="000000"/>
                <w:sz w:val="22"/>
              </w:rPr>
              <w:t>Питерфлоу РС</w:t>
            </w:r>
          </w:p>
        </w:tc>
        <w:tc>
          <w:tcPr>
            <w:tcW w:w="1275" w:type="dxa"/>
            <w:vMerge w:val="restart"/>
            <w:shd w:val="clear" w:color="auto" w:fill="auto"/>
            <w:noWrap/>
            <w:tcMar>
              <w:left w:w="57" w:type="dxa"/>
              <w:right w:w="57" w:type="dxa"/>
            </w:tcMar>
            <w:vAlign w:val="bottom"/>
          </w:tcPr>
          <w:p w:rsidR="00095864" w:rsidRDefault="00095864" w:rsidP="00095864">
            <w:pPr>
              <w:jc w:val="center"/>
              <w:rPr>
                <w:color w:val="000000"/>
                <w:sz w:val="22"/>
              </w:rPr>
            </w:pPr>
            <w:r>
              <w:rPr>
                <w:color w:val="000000"/>
                <w:sz w:val="22"/>
              </w:rPr>
              <w:t>КТС-Б</w:t>
            </w:r>
          </w:p>
        </w:tc>
        <w:tc>
          <w:tcPr>
            <w:tcW w:w="962" w:type="dxa"/>
            <w:vMerge w:val="restart"/>
            <w:shd w:val="clear" w:color="auto" w:fill="auto"/>
            <w:noWrap/>
            <w:tcMar>
              <w:left w:w="57" w:type="dxa"/>
              <w:right w:w="57" w:type="dxa"/>
            </w:tcMar>
            <w:vAlign w:val="bottom"/>
          </w:tcPr>
          <w:p w:rsidR="00095864" w:rsidRDefault="00095864" w:rsidP="00095864">
            <w:pPr>
              <w:jc w:val="center"/>
              <w:rPr>
                <w:color w:val="000000"/>
                <w:sz w:val="22"/>
              </w:rPr>
            </w:pPr>
            <w:r>
              <w:rPr>
                <w:color w:val="000000"/>
                <w:sz w:val="22"/>
              </w:rPr>
              <w:t>нет</w:t>
            </w:r>
          </w:p>
        </w:tc>
        <w:tc>
          <w:tcPr>
            <w:tcW w:w="1262" w:type="dxa"/>
            <w:vMerge w:val="restart"/>
            <w:shd w:val="clear" w:color="auto" w:fill="auto"/>
            <w:noWrap/>
            <w:tcMar>
              <w:left w:w="57" w:type="dxa"/>
              <w:right w:w="57" w:type="dxa"/>
            </w:tcMar>
            <w:vAlign w:val="bottom"/>
          </w:tcPr>
          <w:p w:rsidR="00095864" w:rsidRDefault="00095864" w:rsidP="00095864">
            <w:pPr>
              <w:jc w:val="center"/>
              <w:rPr>
                <w:color w:val="000000"/>
                <w:sz w:val="22"/>
              </w:rPr>
            </w:pPr>
            <w:r>
              <w:rPr>
                <w:color w:val="000000"/>
                <w:sz w:val="22"/>
              </w:rPr>
              <w:t>13.06.22 г.</w:t>
            </w:r>
          </w:p>
        </w:tc>
        <w:tc>
          <w:tcPr>
            <w:tcW w:w="1179" w:type="dxa"/>
            <w:vMerge w:val="restart"/>
            <w:shd w:val="clear" w:color="auto" w:fill="auto"/>
            <w:noWrap/>
            <w:tcMar>
              <w:left w:w="57" w:type="dxa"/>
              <w:right w:w="57" w:type="dxa"/>
            </w:tcMar>
            <w:vAlign w:val="bottom"/>
          </w:tcPr>
          <w:p w:rsidR="00095864" w:rsidRDefault="00095864" w:rsidP="00095864">
            <w:pPr>
              <w:jc w:val="center"/>
              <w:rPr>
                <w:color w:val="000000"/>
                <w:sz w:val="22"/>
              </w:rPr>
            </w:pPr>
            <w:r>
              <w:rPr>
                <w:color w:val="000000"/>
                <w:sz w:val="22"/>
              </w:rPr>
              <w:t>19.06.22 г.</w:t>
            </w:r>
          </w:p>
        </w:tc>
        <w:tc>
          <w:tcPr>
            <w:tcW w:w="1276" w:type="dxa"/>
            <w:vMerge w:val="restart"/>
            <w:shd w:val="clear" w:color="auto" w:fill="auto"/>
            <w:noWrap/>
            <w:tcMar>
              <w:left w:w="57" w:type="dxa"/>
              <w:right w:w="57" w:type="dxa"/>
            </w:tcMar>
            <w:vAlign w:val="bottom"/>
          </w:tcPr>
          <w:p w:rsidR="00095864" w:rsidRDefault="00095864" w:rsidP="00095864">
            <w:pPr>
              <w:jc w:val="center"/>
              <w:rPr>
                <w:color w:val="000000"/>
                <w:sz w:val="22"/>
              </w:rPr>
            </w:pPr>
            <w:r>
              <w:rPr>
                <w:color w:val="000000"/>
                <w:sz w:val="22"/>
              </w:rPr>
              <w:t>04.06.22 г.</w:t>
            </w:r>
          </w:p>
        </w:tc>
        <w:tc>
          <w:tcPr>
            <w:tcW w:w="1263" w:type="dxa"/>
            <w:vMerge w:val="restart"/>
            <w:shd w:val="clear" w:color="auto" w:fill="auto"/>
            <w:noWrap/>
            <w:tcMar>
              <w:left w:w="57" w:type="dxa"/>
              <w:right w:w="57" w:type="dxa"/>
            </w:tcMar>
            <w:vAlign w:val="center"/>
          </w:tcPr>
          <w:p w:rsidR="00095864" w:rsidRPr="00120DAF" w:rsidRDefault="00095864" w:rsidP="00095864">
            <w:pPr>
              <w:widowControl/>
              <w:spacing w:line="240" w:lineRule="auto"/>
              <w:jc w:val="center"/>
              <w:rPr>
                <w:spacing w:val="-10"/>
                <w:sz w:val="22"/>
                <w:lang w:val="ru-RU" w:eastAsia="ru-RU"/>
              </w:rPr>
            </w:pPr>
          </w:p>
        </w:tc>
      </w:tr>
      <w:tr w:rsidR="00095864" w:rsidRPr="00120DAF" w:rsidTr="00CE52EF">
        <w:trPr>
          <w:trHeight w:val="300"/>
          <w:jc w:val="center"/>
        </w:trPr>
        <w:tc>
          <w:tcPr>
            <w:tcW w:w="3652" w:type="dxa"/>
            <w:shd w:val="clear" w:color="auto" w:fill="auto"/>
            <w:tcMar>
              <w:left w:w="57" w:type="dxa"/>
              <w:right w:w="57" w:type="dxa"/>
            </w:tcMar>
            <w:vAlign w:val="bottom"/>
          </w:tcPr>
          <w:p w:rsidR="00095864" w:rsidRPr="00120DAF" w:rsidRDefault="00095864" w:rsidP="00095864">
            <w:pPr>
              <w:rPr>
                <w:color w:val="000000"/>
                <w:sz w:val="22"/>
              </w:rPr>
            </w:pPr>
            <w:r w:rsidRPr="00120DAF">
              <w:rPr>
                <w:color w:val="000000"/>
                <w:sz w:val="22"/>
              </w:rPr>
              <w:t>Министерство юстиции РТ</w:t>
            </w:r>
          </w:p>
        </w:tc>
        <w:tc>
          <w:tcPr>
            <w:tcW w:w="1657" w:type="dxa"/>
            <w:vMerge/>
            <w:tcMar>
              <w:left w:w="57" w:type="dxa"/>
              <w:right w:w="57" w:type="dxa"/>
            </w:tcMar>
            <w:vAlign w:val="center"/>
          </w:tcPr>
          <w:p w:rsidR="00095864" w:rsidRPr="00120DAF" w:rsidRDefault="00095864" w:rsidP="00095864">
            <w:pPr>
              <w:widowControl/>
              <w:spacing w:line="240" w:lineRule="auto"/>
              <w:jc w:val="center"/>
              <w:rPr>
                <w:rFonts w:eastAsia="Times New Roman"/>
                <w:spacing w:val="-10"/>
                <w:sz w:val="22"/>
                <w:lang w:val="ru-RU" w:eastAsia="ru-RU"/>
              </w:rPr>
            </w:pPr>
          </w:p>
        </w:tc>
        <w:tc>
          <w:tcPr>
            <w:tcW w:w="1440" w:type="dxa"/>
            <w:vMerge/>
            <w:tcMar>
              <w:left w:w="57" w:type="dxa"/>
              <w:right w:w="57" w:type="dxa"/>
            </w:tcMar>
            <w:vAlign w:val="center"/>
          </w:tcPr>
          <w:p w:rsidR="00095864" w:rsidRPr="00120DAF" w:rsidRDefault="00095864" w:rsidP="00095864">
            <w:pPr>
              <w:widowControl/>
              <w:spacing w:line="240" w:lineRule="auto"/>
              <w:jc w:val="center"/>
              <w:rPr>
                <w:rFonts w:eastAsia="Times New Roman"/>
                <w:spacing w:val="-10"/>
                <w:sz w:val="22"/>
                <w:lang w:val="ru-RU" w:eastAsia="ru-RU"/>
              </w:rPr>
            </w:pPr>
          </w:p>
        </w:tc>
        <w:tc>
          <w:tcPr>
            <w:tcW w:w="1581" w:type="dxa"/>
            <w:vMerge/>
            <w:tcMar>
              <w:left w:w="57" w:type="dxa"/>
              <w:right w:w="57" w:type="dxa"/>
            </w:tcMar>
            <w:vAlign w:val="center"/>
          </w:tcPr>
          <w:p w:rsidR="00095864" w:rsidRPr="00120DAF" w:rsidRDefault="00095864" w:rsidP="00095864">
            <w:pPr>
              <w:widowControl/>
              <w:spacing w:line="240" w:lineRule="auto"/>
              <w:jc w:val="center"/>
              <w:rPr>
                <w:rFonts w:eastAsia="Times New Roman"/>
                <w:spacing w:val="-10"/>
                <w:sz w:val="22"/>
                <w:lang w:val="ru-RU" w:eastAsia="ru-RU"/>
              </w:rPr>
            </w:pPr>
          </w:p>
        </w:tc>
        <w:tc>
          <w:tcPr>
            <w:tcW w:w="1275" w:type="dxa"/>
            <w:vMerge/>
            <w:tcMar>
              <w:left w:w="57" w:type="dxa"/>
              <w:right w:w="57" w:type="dxa"/>
            </w:tcMar>
            <w:vAlign w:val="center"/>
          </w:tcPr>
          <w:p w:rsidR="00095864" w:rsidRPr="00120DAF" w:rsidRDefault="00095864" w:rsidP="00095864">
            <w:pPr>
              <w:widowControl/>
              <w:spacing w:line="240" w:lineRule="auto"/>
              <w:jc w:val="center"/>
              <w:rPr>
                <w:rFonts w:eastAsia="Times New Roman"/>
                <w:spacing w:val="-10"/>
                <w:sz w:val="22"/>
                <w:lang w:val="ru-RU" w:eastAsia="ru-RU"/>
              </w:rPr>
            </w:pPr>
          </w:p>
        </w:tc>
        <w:tc>
          <w:tcPr>
            <w:tcW w:w="962" w:type="dxa"/>
            <w:vMerge/>
            <w:tcMar>
              <w:left w:w="57" w:type="dxa"/>
              <w:right w:w="57" w:type="dxa"/>
            </w:tcMar>
            <w:vAlign w:val="center"/>
          </w:tcPr>
          <w:p w:rsidR="00095864" w:rsidRPr="00120DAF" w:rsidRDefault="00095864" w:rsidP="00095864">
            <w:pPr>
              <w:widowControl/>
              <w:spacing w:line="240" w:lineRule="auto"/>
              <w:jc w:val="center"/>
              <w:rPr>
                <w:rFonts w:eastAsia="Times New Roman"/>
                <w:spacing w:val="-10"/>
                <w:sz w:val="22"/>
                <w:lang w:val="ru-RU" w:eastAsia="ru-RU"/>
              </w:rPr>
            </w:pPr>
          </w:p>
        </w:tc>
        <w:tc>
          <w:tcPr>
            <w:tcW w:w="1262" w:type="dxa"/>
            <w:vMerge/>
            <w:shd w:val="clear" w:color="auto" w:fill="auto"/>
            <w:tcMar>
              <w:left w:w="57" w:type="dxa"/>
              <w:right w:w="57" w:type="dxa"/>
            </w:tcMar>
            <w:vAlign w:val="center"/>
          </w:tcPr>
          <w:p w:rsidR="00095864" w:rsidRPr="00120DAF" w:rsidRDefault="00095864" w:rsidP="00095864">
            <w:pPr>
              <w:widowControl/>
              <w:spacing w:line="240" w:lineRule="auto"/>
              <w:jc w:val="center"/>
              <w:rPr>
                <w:rFonts w:eastAsia="Times New Roman"/>
                <w:spacing w:val="-10"/>
                <w:sz w:val="22"/>
                <w:lang w:val="ru-RU" w:eastAsia="ru-RU"/>
              </w:rPr>
            </w:pPr>
          </w:p>
        </w:tc>
        <w:tc>
          <w:tcPr>
            <w:tcW w:w="1179" w:type="dxa"/>
            <w:vMerge/>
            <w:shd w:val="clear" w:color="auto" w:fill="auto"/>
            <w:tcMar>
              <w:left w:w="57" w:type="dxa"/>
              <w:right w:w="57" w:type="dxa"/>
            </w:tcMar>
            <w:vAlign w:val="center"/>
          </w:tcPr>
          <w:p w:rsidR="00095864" w:rsidRPr="00120DAF" w:rsidRDefault="00095864" w:rsidP="00095864">
            <w:pPr>
              <w:widowControl/>
              <w:spacing w:line="240" w:lineRule="auto"/>
              <w:jc w:val="center"/>
              <w:rPr>
                <w:rFonts w:eastAsia="Times New Roman"/>
                <w:spacing w:val="-10"/>
                <w:sz w:val="22"/>
                <w:lang w:val="ru-RU" w:eastAsia="ru-RU"/>
              </w:rPr>
            </w:pPr>
          </w:p>
        </w:tc>
        <w:tc>
          <w:tcPr>
            <w:tcW w:w="1276" w:type="dxa"/>
            <w:vMerge/>
            <w:shd w:val="clear" w:color="auto" w:fill="auto"/>
            <w:tcMar>
              <w:left w:w="57" w:type="dxa"/>
              <w:right w:w="57" w:type="dxa"/>
            </w:tcMar>
            <w:vAlign w:val="center"/>
          </w:tcPr>
          <w:p w:rsidR="00095864" w:rsidRPr="00120DAF" w:rsidRDefault="00095864" w:rsidP="00095864">
            <w:pPr>
              <w:widowControl/>
              <w:spacing w:line="240" w:lineRule="auto"/>
              <w:jc w:val="center"/>
              <w:rPr>
                <w:rFonts w:eastAsia="Times New Roman"/>
                <w:spacing w:val="-10"/>
                <w:sz w:val="22"/>
                <w:lang w:val="ru-RU" w:eastAsia="ru-RU"/>
              </w:rPr>
            </w:pPr>
          </w:p>
        </w:tc>
        <w:tc>
          <w:tcPr>
            <w:tcW w:w="1263" w:type="dxa"/>
            <w:vMerge/>
            <w:shd w:val="clear" w:color="auto" w:fill="auto"/>
            <w:noWrap/>
            <w:tcMar>
              <w:left w:w="57" w:type="dxa"/>
              <w:right w:w="57" w:type="dxa"/>
            </w:tcMar>
            <w:vAlign w:val="center"/>
          </w:tcPr>
          <w:p w:rsidR="00095864" w:rsidRPr="00120DAF" w:rsidRDefault="00095864" w:rsidP="00095864">
            <w:pPr>
              <w:widowControl/>
              <w:spacing w:line="240" w:lineRule="auto"/>
              <w:jc w:val="center"/>
              <w:rPr>
                <w:rFonts w:eastAsia="Times New Roman"/>
                <w:spacing w:val="-10"/>
                <w:sz w:val="22"/>
                <w:lang w:val="ru-RU" w:eastAsia="ru-RU"/>
              </w:rPr>
            </w:pPr>
          </w:p>
        </w:tc>
      </w:tr>
      <w:tr w:rsidR="00095864" w:rsidRPr="00120DAF" w:rsidTr="00095864">
        <w:trPr>
          <w:trHeight w:val="300"/>
          <w:jc w:val="center"/>
        </w:trPr>
        <w:tc>
          <w:tcPr>
            <w:tcW w:w="3652" w:type="dxa"/>
            <w:shd w:val="clear" w:color="auto" w:fill="auto"/>
            <w:tcMar>
              <w:left w:w="57" w:type="dxa"/>
              <w:right w:w="57" w:type="dxa"/>
            </w:tcMar>
            <w:vAlign w:val="bottom"/>
          </w:tcPr>
          <w:p w:rsidR="00095864" w:rsidRPr="00120DAF" w:rsidRDefault="00095864" w:rsidP="00095864">
            <w:pPr>
              <w:rPr>
                <w:color w:val="000000"/>
                <w:sz w:val="22"/>
                <w:lang w:val="ru-RU"/>
              </w:rPr>
            </w:pPr>
            <w:r w:rsidRPr="00120DAF">
              <w:rPr>
                <w:color w:val="000000"/>
                <w:sz w:val="22"/>
                <w:lang w:val="ru-RU"/>
              </w:rPr>
              <w:t>ФГКУ  15 отряд ФПС по РТ</w:t>
            </w:r>
          </w:p>
        </w:tc>
        <w:tc>
          <w:tcPr>
            <w:tcW w:w="1657" w:type="dxa"/>
            <w:shd w:val="clear" w:color="auto" w:fill="auto"/>
            <w:noWrap/>
            <w:tcMar>
              <w:left w:w="57" w:type="dxa"/>
              <w:right w:w="57" w:type="dxa"/>
            </w:tcMar>
            <w:vAlign w:val="bottom"/>
          </w:tcPr>
          <w:p w:rsidR="00095864" w:rsidRDefault="00095864" w:rsidP="00095864">
            <w:pPr>
              <w:jc w:val="center"/>
              <w:rPr>
                <w:color w:val="000000"/>
                <w:sz w:val="22"/>
              </w:rPr>
            </w:pPr>
            <w:r>
              <w:rPr>
                <w:color w:val="000000"/>
                <w:sz w:val="22"/>
              </w:rPr>
              <w:t>ВКТ-7</w:t>
            </w:r>
          </w:p>
        </w:tc>
        <w:tc>
          <w:tcPr>
            <w:tcW w:w="1440" w:type="dxa"/>
            <w:shd w:val="clear" w:color="auto" w:fill="auto"/>
            <w:noWrap/>
            <w:tcMar>
              <w:left w:w="57" w:type="dxa"/>
              <w:right w:w="57" w:type="dxa"/>
            </w:tcMar>
            <w:vAlign w:val="bottom"/>
          </w:tcPr>
          <w:p w:rsidR="00095864" w:rsidRDefault="00095864" w:rsidP="00095864">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095864" w:rsidRDefault="00095864" w:rsidP="00095864">
            <w:pPr>
              <w:jc w:val="center"/>
              <w:rPr>
                <w:color w:val="000000"/>
                <w:sz w:val="22"/>
              </w:rPr>
            </w:pPr>
            <w:r>
              <w:rPr>
                <w:color w:val="000000"/>
                <w:sz w:val="22"/>
              </w:rPr>
              <w:t>ПРЭМ</w:t>
            </w:r>
          </w:p>
        </w:tc>
        <w:tc>
          <w:tcPr>
            <w:tcW w:w="1275" w:type="dxa"/>
            <w:shd w:val="clear" w:color="auto" w:fill="auto"/>
            <w:noWrap/>
            <w:tcMar>
              <w:left w:w="57" w:type="dxa"/>
              <w:right w:w="57" w:type="dxa"/>
            </w:tcMar>
            <w:vAlign w:val="bottom"/>
          </w:tcPr>
          <w:p w:rsidR="00095864" w:rsidRDefault="00095864" w:rsidP="00095864">
            <w:pPr>
              <w:jc w:val="center"/>
              <w:rPr>
                <w:color w:val="000000"/>
                <w:sz w:val="22"/>
              </w:rPr>
            </w:pPr>
            <w:r>
              <w:rPr>
                <w:color w:val="000000"/>
                <w:sz w:val="22"/>
              </w:rPr>
              <w:t>КТС-Б</w:t>
            </w:r>
          </w:p>
        </w:tc>
        <w:tc>
          <w:tcPr>
            <w:tcW w:w="962" w:type="dxa"/>
            <w:shd w:val="clear" w:color="auto" w:fill="auto"/>
            <w:tcMar>
              <w:left w:w="57" w:type="dxa"/>
              <w:right w:w="57" w:type="dxa"/>
            </w:tcMar>
            <w:vAlign w:val="bottom"/>
          </w:tcPr>
          <w:p w:rsidR="00095864" w:rsidRDefault="00095864" w:rsidP="00095864">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095864" w:rsidRDefault="00095864" w:rsidP="00095864">
            <w:pPr>
              <w:jc w:val="center"/>
              <w:rPr>
                <w:color w:val="000000"/>
                <w:sz w:val="22"/>
              </w:rPr>
            </w:pPr>
            <w:r>
              <w:rPr>
                <w:color w:val="000000"/>
                <w:sz w:val="22"/>
              </w:rPr>
              <w:t>12.08.22 г.</w:t>
            </w:r>
          </w:p>
        </w:tc>
        <w:tc>
          <w:tcPr>
            <w:tcW w:w="1179" w:type="dxa"/>
            <w:shd w:val="clear" w:color="auto" w:fill="auto"/>
            <w:noWrap/>
            <w:tcMar>
              <w:left w:w="57" w:type="dxa"/>
              <w:right w:w="57" w:type="dxa"/>
            </w:tcMar>
            <w:vAlign w:val="bottom"/>
          </w:tcPr>
          <w:p w:rsidR="00095864" w:rsidRDefault="00095864" w:rsidP="00095864">
            <w:pPr>
              <w:jc w:val="center"/>
              <w:rPr>
                <w:color w:val="000000"/>
                <w:sz w:val="22"/>
              </w:rPr>
            </w:pPr>
            <w:r>
              <w:rPr>
                <w:color w:val="000000"/>
                <w:sz w:val="22"/>
              </w:rPr>
              <w:t>18.09.22 г.</w:t>
            </w:r>
          </w:p>
        </w:tc>
        <w:tc>
          <w:tcPr>
            <w:tcW w:w="1276" w:type="dxa"/>
            <w:shd w:val="clear" w:color="auto" w:fill="auto"/>
            <w:noWrap/>
            <w:tcMar>
              <w:left w:w="57" w:type="dxa"/>
              <w:right w:w="57" w:type="dxa"/>
            </w:tcMar>
            <w:vAlign w:val="bottom"/>
          </w:tcPr>
          <w:p w:rsidR="00095864" w:rsidRDefault="00095864" w:rsidP="00095864">
            <w:pPr>
              <w:jc w:val="center"/>
              <w:rPr>
                <w:color w:val="000000"/>
                <w:sz w:val="22"/>
              </w:rPr>
            </w:pPr>
            <w:r>
              <w:rPr>
                <w:color w:val="000000"/>
                <w:sz w:val="22"/>
              </w:rPr>
              <w:t>03.07.22 г.</w:t>
            </w:r>
          </w:p>
        </w:tc>
        <w:tc>
          <w:tcPr>
            <w:tcW w:w="1263" w:type="dxa"/>
            <w:shd w:val="clear" w:color="auto" w:fill="auto"/>
            <w:noWrap/>
            <w:tcMar>
              <w:left w:w="57" w:type="dxa"/>
              <w:right w:w="57" w:type="dxa"/>
            </w:tcMar>
            <w:vAlign w:val="center"/>
          </w:tcPr>
          <w:p w:rsidR="00095864" w:rsidRPr="00120DAF" w:rsidRDefault="00095864" w:rsidP="00095864">
            <w:pPr>
              <w:widowControl/>
              <w:spacing w:line="240" w:lineRule="auto"/>
              <w:jc w:val="center"/>
              <w:rPr>
                <w:spacing w:val="-10"/>
                <w:sz w:val="22"/>
                <w:lang w:val="ru-RU" w:eastAsia="ru-RU"/>
              </w:rPr>
            </w:pPr>
          </w:p>
        </w:tc>
      </w:tr>
      <w:tr w:rsidR="00095864" w:rsidRPr="00120DAF" w:rsidTr="00095864">
        <w:trPr>
          <w:trHeight w:val="585"/>
          <w:jc w:val="center"/>
        </w:trPr>
        <w:tc>
          <w:tcPr>
            <w:tcW w:w="3652" w:type="dxa"/>
            <w:shd w:val="clear" w:color="auto" w:fill="auto"/>
            <w:tcMar>
              <w:left w:w="57" w:type="dxa"/>
              <w:right w:w="57" w:type="dxa"/>
            </w:tcMar>
            <w:vAlign w:val="bottom"/>
          </w:tcPr>
          <w:p w:rsidR="00095864" w:rsidRPr="00120DAF" w:rsidRDefault="00095864" w:rsidP="00095864">
            <w:pPr>
              <w:rPr>
                <w:color w:val="000000"/>
                <w:sz w:val="22"/>
                <w:lang w:val="ru-RU"/>
              </w:rPr>
            </w:pPr>
            <w:r w:rsidRPr="00120DAF">
              <w:rPr>
                <w:color w:val="000000"/>
                <w:sz w:val="22"/>
                <w:lang w:val="ru-RU"/>
              </w:rPr>
              <w:t>ГАПОУ «Н-Камский многопрофильный колледж»</w:t>
            </w:r>
          </w:p>
        </w:tc>
        <w:tc>
          <w:tcPr>
            <w:tcW w:w="1657" w:type="dxa"/>
            <w:shd w:val="clear" w:color="auto" w:fill="auto"/>
            <w:noWrap/>
            <w:tcMar>
              <w:left w:w="57" w:type="dxa"/>
              <w:right w:w="57" w:type="dxa"/>
            </w:tcMar>
            <w:vAlign w:val="bottom"/>
          </w:tcPr>
          <w:p w:rsidR="00095864" w:rsidRDefault="00095864" w:rsidP="00095864">
            <w:pPr>
              <w:jc w:val="center"/>
              <w:rPr>
                <w:color w:val="000000"/>
                <w:sz w:val="22"/>
              </w:rPr>
            </w:pPr>
            <w:r>
              <w:rPr>
                <w:color w:val="000000"/>
                <w:sz w:val="22"/>
              </w:rPr>
              <w:t>ВКТ-7</w:t>
            </w:r>
          </w:p>
        </w:tc>
        <w:tc>
          <w:tcPr>
            <w:tcW w:w="1440" w:type="dxa"/>
            <w:shd w:val="clear" w:color="auto" w:fill="auto"/>
            <w:noWrap/>
            <w:tcMar>
              <w:left w:w="57" w:type="dxa"/>
              <w:right w:w="57" w:type="dxa"/>
            </w:tcMar>
            <w:vAlign w:val="bottom"/>
          </w:tcPr>
          <w:p w:rsidR="00095864" w:rsidRDefault="00095864" w:rsidP="00095864">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095864" w:rsidRDefault="00095864" w:rsidP="00095864">
            <w:pPr>
              <w:jc w:val="center"/>
              <w:rPr>
                <w:color w:val="000000"/>
                <w:sz w:val="22"/>
              </w:rPr>
            </w:pPr>
            <w:r>
              <w:rPr>
                <w:color w:val="000000"/>
                <w:sz w:val="22"/>
              </w:rPr>
              <w:t>ПРЭМ</w:t>
            </w:r>
          </w:p>
        </w:tc>
        <w:tc>
          <w:tcPr>
            <w:tcW w:w="1275" w:type="dxa"/>
            <w:shd w:val="clear" w:color="auto" w:fill="auto"/>
            <w:noWrap/>
            <w:tcMar>
              <w:left w:w="57" w:type="dxa"/>
              <w:right w:w="57" w:type="dxa"/>
            </w:tcMar>
            <w:vAlign w:val="bottom"/>
          </w:tcPr>
          <w:p w:rsidR="00095864" w:rsidRDefault="00095864" w:rsidP="00095864">
            <w:pPr>
              <w:jc w:val="center"/>
              <w:rPr>
                <w:color w:val="000000"/>
                <w:sz w:val="22"/>
              </w:rPr>
            </w:pPr>
            <w:r>
              <w:rPr>
                <w:color w:val="000000"/>
                <w:sz w:val="22"/>
              </w:rPr>
              <w:t>КТС-Б</w:t>
            </w:r>
          </w:p>
        </w:tc>
        <w:tc>
          <w:tcPr>
            <w:tcW w:w="962" w:type="dxa"/>
            <w:shd w:val="clear" w:color="auto" w:fill="auto"/>
            <w:tcMar>
              <w:left w:w="57" w:type="dxa"/>
              <w:right w:w="57" w:type="dxa"/>
            </w:tcMar>
            <w:vAlign w:val="bottom"/>
          </w:tcPr>
          <w:p w:rsidR="00095864" w:rsidRDefault="00095864" w:rsidP="00095864">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095864" w:rsidRDefault="00095864" w:rsidP="00095864">
            <w:pPr>
              <w:jc w:val="center"/>
              <w:rPr>
                <w:color w:val="000000"/>
                <w:sz w:val="22"/>
              </w:rPr>
            </w:pPr>
            <w:r>
              <w:rPr>
                <w:color w:val="000000"/>
                <w:sz w:val="22"/>
              </w:rPr>
              <w:t>29.08.20 г.</w:t>
            </w:r>
          </w:p>
        </w:tc>
        <w:tc>
          <w:tcPr>
            <w:tcW w:w="1179" w:type="dxa"/>
            <w:shd w:val="clear" w:color="auto" w:fill="auto"/>
            <w:noWrap/>
            <w:tcMar>
              <w:left w:w="57" w:type="dxa"/>
              <w:right w:w="57" w:type="dxa"/>
            </w:tcMar>
            <w:vAlign w:val="bottom"/>
          </w:tcPr>
          <w:p w:rsidR="00095864" w:rsidRDefault="00095864" w:rsidP="00095864">
            <w:pPr>
              <w:jc w:val="center"/>
              <w:rPr>
                <w:color w:val="000000"/>
                <w:sz w:val="22"/>
              </w:rPr>
            </w:pPr>
            <w:r>
              <w:rPr>
                <w:color w:val="000000"/>
                <w:sz w:val="22"/>
              </w:rPr>
              <w:t>29.08.20 г.</w:t>
            </w:r>
          </w:p>
        </w:tc>
        <w:tc>
          <w:tcPr>
            <w:tcW w:w="1276" w:type="dxa"/>
            <w:shd w:val="clear" w:color="auto" w:fill="auto"/>
            <w:noWrap/>
            <w:tcMar>
              <w:left w:w="57" w:type="dxa"/>
              <w:right w:w="57" w:type="dxa"/>
            </w:tcMar>
            <w:vAlign w:val="bottom"/>
          </w:tcPr>
          <w:p w:rsidR="00095864" w:rsidRDefault="00095864" w:rsidP="00095864">
            <w:pPr>
              <w:jc w:val="center"/>
              <w:rPr>
                <w:color w:val="000000"/>
                <w:sz w:val="22"/>
              </w:rPr>
            </w:pPr>
            <w:r>
              <w:rPr>
                <w:color w:val="000000"/>
                <w:sz w:val="22"/>
              </w:rPr>
              <w:t>29.08.20 г.</w:t>
            </w:r>
          </w:p>
        </w:tc>
        <w:tc>
          <w:tcPr>
            <w:tcW w:w="1263" w:type="dxa"/>
            <w:shd w:val="clear" w:color="auto" w:fill="auto"/>
            <w:noWrap/>
            <w:tcMar>
              <w:left w:w="57" w:type="dxa"/>
              <w:right w:w="57" w:type="dxa"/>
            </w:tcMar>
            <w:vAlign w:val="center"/>
          </w:tcPr>
          <w:p w:rsidR="00095864" w:rsidRPr="00120DAF" w:rsidRDefault="00095864" w:rsidP="00095864">
            <w:pPr>
              <w:widowControl/>
              <w:spacing w:line="240" w:lineRule="auto"/>
              <w:jc w:val="center"/>
              <w:rPr>
                <w:spacing w:val="-10"/>
                <w:sz w:val="22"/>
                <w:lang w:val="ru-RU" w:eastAsia="ru-RU"/>
              </w:rPr>
            </w:pPr>
          </w:p>
        </w:tc>
      </w:tr>
      <w:tr w:rsidR="007909CB" w:rsidRPr="00120DAF" w:rsidTr="007909CB">
        <w:trPr>
          <w:trHeight w:val="585"/>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lang w:val="ru-RU"/>
              </w:rPr>
            </w:pPr>
            <w:r w:rsidRPr="00120DAF">
              <w:rPr>
                <w:color w:val="000000"/>
                <w:sz w:val="22"/>
                <w:lang w:val="ru-RU"/>
              </w:rPr>
              <w:lastRenderedPageBreak/>
              <w:t>ГАУСО «Камско-Полянский психоневрологический интеранат»</w:t>
            </w:r>
          </w:p>
        </w:tc>
        <w:tc>
          <w:tcPr>
            <w:tcW w:w="1657" w:type="dxa"/>
            <w:shd w:val="clear" w:color="auto" w:fill="auto"/>
            <w:noWrap/>
            <w:tcMar>
              <w:left w:w="57" w:type="dxa"/>
              <w:right w:w="57" w:type="dxa"/>
            </w:tcMar>
            <w:vAlign w:val="bottom"/>
          </w:tcPr>
          <w:p w:rsidR="007909CB" w:rsidRDefault="007909CB" w:rsidP="007909CB">
            <w:pPr>
              <w:widowControl/>
              <w:spacing w:line="240" w:lineRule="auto"/>
              <w:jc w:val="center"/>
              <w:rPr>
                <w:color w:val="000000"/>
                <w:sz w:val="22"/>
                <w:lang w:val="ru-RU" w:eastAsia="ru-RU"/>
              </w:rPr>
            </w:pPr>
            <w:r>
              <w:rPr>
                <w:color w:val="000000"/>
                <w:sz w:val="22"/>
              </w:rPr>
              <w:t>ТВ-7</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Питерфлоу РС</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КТС-Б</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08.10.21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17.08.21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05.10.21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60"/>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lang w:val="ru-RU"/>
              </w:rPr>
            </w:pPr>
            <w:r w:rsidRPr="00120DAF">
              <w:rPr>
                <w:color w:val="000000"/>
                <w:sz w:val="22"/>
                <w:lang w:val="ru-RU"/>
              </w:rPr>
              <w:t>Исполнительный комитет МО «Камские Поляны», д.4/04</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ВКТ-7</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ПРЭМ</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КТС-Б</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есть</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14.08.21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14.08.21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15.08.21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60"/>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lang w:val="ru-RU"/>
              </w:rPr>
            </w:pPr>
            <w:r w:rsidRPr="00120DAF">
              <w:rPr>
                <w:color w:val="000000"/>
                <w:sz w:val="22"/>
                <w:lang w:val="ru-RU"/>
              </w:rPr>
              <w:t>МАУ «Культурный центр  «Чулман-Су»</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Взлет ТСРВ</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Взлет ЭР</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Взлет ТПС</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22.01.20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18.06.22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03.06.22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585"/>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lang w:val="ru-RU"/>
              </w:rPr>
            </w:pPr>
            <w:r w:rsidRPr="00120DAF">
              <w:rPr>
                <w:color w:val="000000"/>
                <w:sz w:val="22"/>
                <w:lang w:val="ru-RU"/>
              </w:rPr>
              <w:t>ГАУЗ «Камско-Полянская районная больница»</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ТВ-7</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Мастерфлоу-РС</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КТСП-Н</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есть</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09.08.21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16.08.21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16.08.21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270"/>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rPr>
            </w:pPr>
            <w:r w:rsidRPr="00120DAF">
              <w:rPr>
                <w:color w:val="000000"/>
                <w:sz w:val="22"/>
              </w:rPr>
              <w:t>МБДОУ «Детский сад № 5 «Айгуль»</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ТВ-7</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Мастерфлоу-РС</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КТСП-Н</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есть</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10.08.21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16.08.21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16.08.21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600"/>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lang w:val="ru-RU"/>
              </w:rPr>
            </w:pPr>
            <w:r w:rsidRPr="00120DAF">
              <w:rPr>
                <w:color w:val="000000"/>
                <w:sz w:val="22"/>
                <w:lang w:val="ru-RU"/>
              </w:rPr>
              <w:t>МАДОУ «Детский сад № 2 «Золотая рыбка»</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ТВ-7</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Питерфлоу РС</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КТС-Б</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есть</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30.07.21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22.02.21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02.06.21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45"/>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rPr>
            </w:pPr>
            <w:r w:rsidRPr="00120DAF">
              <w:rPr>
                <w:color w:val="000000"/>
                <w:sz w:val="22"/>
              </w:rPr>
              <w:t>МБДОУ «Детский сад № 3 «Огонек»</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ВКТ-7</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ПРЭМ</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КТС-Б</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есть</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08.09.21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14.03.20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01.09.21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45"/>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rPr>
            </w:pPr>
            <w:r w:rsidRPr="00120DAF">
              <w:rPr>
                <w:color w:val="000000"/>
                <w:sz w:val="22"/>
              </w:rPr>
              <w:t>МБДОУ»Детский сад № 4 «Солнышко»</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ВКТ-7</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ПРЭМ</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КТСП-Н</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есть</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28.01.18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29.09.19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29.09.19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645"/>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lang w:val="ru-RU"/>
              </w:rPr>
            </w:pPr>
            <w:r w:rsidRPr="00120DAF">
              <w:rPr>
                <w:color w:val="000000"/>
                <w:sz w:val="22"/>
                <w:lang w:val="ru-RU"/>
              </w:rPr>
              <w:t>МБОУ «Камскополянская средняя общеобразовательная школа  № 1</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ВКТ-7</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ПРЭМ</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КТС-Б</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есть</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19.09.21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25.09.19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01.09.21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585"/>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lang w:val="ru-RU"/>
              </w:rPr>
            </w:pPr>
            <w:r w:rsidRPr="00120DAF">
              <w:rPr>
                <w:color w:val="000000"/>
                <w:sz w:val="22"/>
                <w:lang w:val="ru-RU"/>
              </w:rPr>
              <w:t>МБОУ «Камскополянская средняя общеобразовательная школа  № 2</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ВКТ-7</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Питерфлоу РС</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КТСП-Н</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есть</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20.10.20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15.09.20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17.11.20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915"/>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lang w:val="ru-RU"/>
              </w:rPr>
            </w:pPr>
            <w:r w:rsidRPr="00120DAF">
              <w:rPr>
                <w:color w:val="000000"/>
                <w:sz w:val="22"/>
                <w:lang w:val="ru-RU"/>
              </w:rPr>
              <w:t>МБОУ «Камскополянская средняя общеобразовательная школа  № 2, мастерские</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ВКТ-7</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ПРЭМ</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КТС-Б</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есть</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17.07.22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17.07.22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30.06.22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90"/>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lang w:val="ru-RU"/>
              </w:rPr>
            </w:pPr>
            <w:r w:rsidRPr="00120DAF">
              <w:rPr>
                <w:color w:val="000000"/>
                <w:sz w:val="22"/>
                <w:lang w:val="ru-RU"/>
              </w:rPr>
              <w:t>МБУ ДО «ДЮСШ №5 НМР РТ»</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ВКТ-7</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ПРЭМ</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КТПТР</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есть</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20.07.19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16.07.19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23.07.19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45"/>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rPr>
            </w:pPr>
            <w:r w:rsidRPr="00120DAF">
              <w:rPr>
                <w:color w:val="000000"/>
                <w:sz w:val="22"/>
              </w:rPr>
              <w:t>МБУ «Молодежный центр «Алан»</w:t>
            </w:r>
          </w:p>
        </w:tc>
        <w:tc>
          <w:tcPr>
            <w:tcW w:w="1657" w:type="dxa"/>
            <w:shd w:val="clear" w:color="auto" w:fill="auto"/>
            <w:noWrap/>
            <w:tcMar>
              <w:left w:w="57" w:type="dxa"/>
              <w:right w:w="57" w:type="dxa"/>
            </w:tcMar>
            <w:vAlign w:val="bottom"/>
          </w:tcPr>
          <w:p w:rsidR="007909CB" w:rsidRDefault="007909CB" w:rsidP="007909CB">
            <w:pPr>
              <w:widowControl/>
              <w:spacing w:line="240" w:lineRule="auto"/>
              <w:jc w:val="center"/>
              <w:rPr>
                <w:color w:val="000000"/>
                <w:sz w:val="22"/>
                <w:lang w:val="ru-RU" w:eastAsia="ru-RU"/>
              </w:rPr>
            </w:pPr>
            <w:r>
              <w:rPr>
                <w:color w:val="000000"/>
                <w:sz w:val="22"/>
              </w:rPr>
              <w:t>ТВ-7</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Питерфлоу РС</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КТС-Б</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08.10.21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17.08.21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05.10.21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600"/>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lang w:val="ru-RU"/>
              </w:rPr>
            </w:pPr>
            <w:r w:rsidRPr="00120DAF">
              <w:rPr>
                <w:color w:val="000000"/>
                <w:sz w:val="22"/>
                <w:lang w:val="ru-RU"/>
              </w:rPr>
              <w:lastRenderedPageBreak/>
              <w:t>МБУ ДО «Камско-Полянская  детская муз.школа», 1/07</w:t>
            </w:r>
          </w:p>
        </w:tc>
        <w:tc>
          <w:tcPr>
            <w:tcW w:w="1657" w:type="dxa"/>
            <w:vMerge w:val="restart"/>
            <w:shd w:val="clear" w:color="auto" w:fill="auto"/>
            <w:noWrap/>
            <w:tcMar>
              <w:left w:w="57" w:type="dxa"/>
              <w:right w:w="57" w:type="dxa"/>
            </w:tcMar>
            <w:vAlign w:val="bottom"/>
          </w:tcPr>
          <w:p w:rsidR="007909CB" w:rsidRDefault="007909CB" w:rsidP="007909CB">
            <w:pPr>
              <w:widowControl/>
              <w:spacing w:line="240" w:lineRule="auto"/>
              <w:jc w:val="center"/>
              <w:rPr>
                <w:color w:val="000000"/>
                <w:sz w:val="22"/>
                <w:lang w:val="ru-RU" w:eastAsia="ru-RU"/>
              </w:rPr>
            </w:pPr>
            <w:r>
              <w:rPr>
                <w:color w:val="000000"/>
                <w:sz w:val="22"/>
              </w:rPr>
              <w:t>ВКТ-7</w:t>
            </w:r>
          </w:p>
        </w:tc>
        <w:tc>
          <w:tcPr>
            <w:tcW w:w="1440" w:type="dxa"/>
            <w:vMerge w:val="restart"/>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vMerge w:val="restart"/>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Мастерфлоу-РС</w:t>
            </w:r>
          </w:p>
        </w:tc>
        <w:tc>
          <w:tcPr>
            <w:tcW w:w="1275" w:type="dxa"/>
            <w:vMerge w:val="restart"/>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КТСП-Н</w:t>
            </w:r>
          </w:p>
        </w:tc>
        <w:tc>
          <w:tcPr>
            <w:tcW w:w="962" w:type="dxa"/>
            <w:vMerge w:val="restart"/>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есть</w:t>
            </w:r>
          </w:p>
        </w:tc>
        <w:tc>
          <w:tcPr>
            <w:tcW w:w="1262" w:type="dxa"/>
            <w:vMerge w:val="restart"/>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30.09.20 г.</w:t>
            </w:r>
          </w:p>
        </w:tc>
        <w:tc>
          <w:tcPr>
            <w:tcW w:w="1179" w:type="dxa"/>
            <w:vMerge w:val="restart"/>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28.09.20 г.</w:t>
            </w:r>
          </w:p>
        </w:tc>
        <w:tc>
          <w:tcPr>
            <w:tcW w:w="1276" w:type="dxa"/>
            <w:vMerge w:val="restart"/>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28.09.20 г.</w:t>
            </w:r>
          </w:p>
        </w:tc>
        <w:tc>
          <w:tcPr>
            <w:tcW w:w="1263" w:type="dxa"/>
            <w:vMerge w:val="restart"/>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D763BD" w:rsidTr="00CE52EF">
        <w:trPr>
          <w:trHeight w:val="585"/>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lang w:val="ru-RU"/>
              </w:rPr>
            </w:pPr>
            <w:r w:rsidRPr="00120DAF">
              <w:rPr>
                <w:color w:val="000000"/>
                <w:sz w:val="22"/>
                <w:lang w:val="ru-RU"/>
              </w:rPr>
              <w:t>МБУ  «Межпоселенческая библиотечная система НМР РТ», д.1/07</w:t>
            </w:r>
          </w:p>
        </w:tc>
        <w:tc>
          <w:tcPr>
            <w:tcW w:w="1657" w:type="dxa"/>
            <w:vMerge/>
            <w:tcMar>
              <w:left w:w="57" w:type="dxa"/>
              <w:right w:w="57" w:type="dxa"/>
            </w:tcMar>
            <w:vAlign w:val="center"/>
          </w:tcPr>
          <w:p w:rsidR="007909CB" w:rsidRPr="00120DAF" w:rsidRDefault="007909CB" w:rsidP="007909CB">
            <w:pPr>
              <w:widowControl/>
              <w:spacing w:line="240" w:lineRule="auto"/>
              <w:jc w:val="center"/>
              <w:rPr>
                <w:rFonts w:eastAsia="Times New Roman"/>
                <w:spacing w:val="-10"/>
                <w:sz w:val="22"/>
                <w:lang w:val="ru-RU" w:eastAsia="ru-RU"/>
              </w:rPr>
            </w:pPr>
          </w:p>
        </w:tc>
        <w:tc>
          <w:tcPr>
            <w:tcW w:w="1440" w:type="dxa"/>
            <w:vMerge/>
            <w:tcMar>
              <w:left w:w="57" w:type="dxa"/>
              <w:right w:w="57" w:type="dxa"/>
            </w:tcMar>
            <w:vAlign w:val="center"/>
          </w:tcPr>
          <w:p w:rsidR="007909CB" w:rsidRPr="00120DAF" w:rsidRDefault="007909CB" w:rsidP="007909CB">
            <w:pPr>
              <w:widowControl/>
              <w:spacing w:line="240" w:lineRule="auto"/>
              <w:jc w:val="center"/>
              <w:rPr>
                <w:rFonts w:eastAsia="Times New Roman"/>
                <w:spacing w:val="-10"/>
                <w:sz w:val="22"/>
                <w:lang w:val="ru-RU" w:eastAsia="ru-RU"/>
              </w:rPr>
            </w:pPr>
          </w:p>
        </w:tc>
        <w:tc>
          <w:tcPr>
            <w:tcW w:w="1581" w:type="dxa"/>
            <w:vMerge/>
            <w:tcMar>
              <w:left w:w="57" w:type="dxa"/>
              <w:right w:w="57" w:type="dxa"/>
            </w:tcMar>
            <w:vAlign w:val="center"/>
          </w:tcPr>
          <w:p w:rsidR="007909CB" w:rsidRPr="00120DAF" w:rsidRDefault="007909CB" w:rsidP="007909CB">
            <w:pPr>
              <w:widowControl/>
              <w:spacing w:line="240" w:lineRule="auto"/>
              <w:jc w:val="center"/>
              <w:rPr>
                <w:rFonts w:eastAsia="Times New Roman"/>
                <w:spacing w:val="-10"/>
                <w:sz w:val="22"/>
                <w:lang w:val="ru-RU" w:eastAsia="ru-RU"/>
              </w:rPr>
            </w:pPr>
          </w:p>
        </w:tc>
        <w:tc>
          <w:tcPr>
            <w:tcW w:w="1275" w:type="dxa"/>
            <w:vMerge/>
            <w:tcMar>
              <w:left w:w="57" w:type="dxa"/>
              <w:right w:w="57" w:type="dxa"/>
            </w:tcMar>
            <w:vAlign w:val="center"/>
          </w:tcPr>
          <w:p w:rsidR="007909CB" w:rsidRPr="00120DAF" w:rsidRDefault="007909CB" w:rsidP="007909CB">
            <w:pPr>
              <w:widowControl/>
              <w:spacing w:line="240" w:lineRule="auto"/>
              <w:jc w:val="center"/>
              <w:rPr>
                <w:rFonts w:eastAsia="Times New Roman"/>
                <w:spacing w:val="-10"/>
                <w:sz w:val="22"/>
                <w:lang w:val="ru-RU" w:eastAsia="ru-RU"/>
              </w:rPr>
            </w:pPr>
          </w:p>
        </w:tc>
        <w:tc>
          <w:tcPr>
            <w:tcW w:w="962" w:type="dxa"/>
            <w:vMerge/>
            <w:tcMar>
              <w:left w:w="57" w:type="dxa"/>
              <w:right w:w="57" w:type="dxa"/>
            </w:tcMar>
            <w:vAlign w:val="center"/>
          </w:tcPr>
          <w:p w:rsidR="007909CB" w:rsidRPr="00120DAF" w:rsidRDefault="007909CB" w:rsidP="007909CB">
            <w:pPr>
              <w:widowControl/>
              <w:spacing w:line="240" w:lineRule="auto"/>
              <w:jc w:val="center"/>
              <w:rPr>
                <w:rFonts w:eastAsia="Times New Roman"/>
                <w:spacing w:val="-10"/>
                <w:sz w:val="22"/>
                <w:lang w:val="ru-RU" w:eastAsia="ru-RU"/>
              </w:rPr>
            </w:pPr>
          </w:p>
        </w:tc>
        <w:tc>
          <w:tcPr>
            <w:tcW w:w="1262" w:type="dxa"/>
            <w:vMerge/>
            <w:tcMar>
              <w:left w:w="57" w:type="dxa"/>
              <w:right w:w="57" w:type="dxa"/>
            </w:tcMar>
            <w:vAlign w:val="center"/>
          </w:tcPr>
          <w:p w:rsidR="007909CB" w:rsidRPr="00120DAF" w:rsidRDefault="007909CB" w:rsidP="007909CB">
            <w:pPr>
              <w:widowControl/>
              <w:spacing w:line="240" w:lineRule="auto"/>
              <w:jc w:val="center"/>
              <w:rPr>
                <w:rFonts w:eastAsia="Times New Roman"/>
                <w:spacing w:val="-10"/>
                <w:sz w:val="22"/>
                <w:lang w:val="ru-RU" w:eastAsia="ru-RU"/>
              </w:rPr>
            </w:pPr>
          </w:p>
        </w:tc>
        <w:tc>
          <w:tcPr>
            <w:tcW w:w="1179" w:type="dxa"/>
            <w:vMerge/>
            <w:tcMar>
              <w:left w:w="57" w:type="dxa"/>
              <w:right w:w="57" w:type="dxa"/>
            </w:tcMar>
            <w:vAlign w:val="center"/>
          </w:tcPr>
          <w:p w:rsidR="007909CB" w:rsidRPr="00120DAF" w:rsidRDefault="007909CB" w:rsidP="007909CB">
            <w:pPr>
              <w:widowControl/>
              <w:spacing w:line="240" w:lineRule="auto"/>
              <w:jc w:val="center"/>
              <w:rPr>
                <w:rFonts w:eastAsia="Times New Roman"/>
                <w:spacing w:val="-10"/>
                <w:sz w:val="22"/>
                <w:lang w:val="ru-RU" w:eastAsia="ru-RU"/>
              </w:rPr>
            </w:pPr>
          </w:p>
        </w:tc>
        <w:tc>
          <w:tcPr>
            <w:tcW w:w="1276" w:type="dxa"/>
            <w:vMerge/>
            <w:tcMar>
              <w:left w:w="57" w:type="dxa"/>
              <w:right w:w="57" w:type="dxa"/>
            </w:tcMar>
            <w:vAlign w:val="center"/>
          </w:tcPr>
          <w:p w:rsidR="007909CB" w:rsidRPr="00120DAF" w:rsidRDefault="007909CB" w:rsidP="007909CB">
            <w:pPr>
              <w:widowControl/>
              <w:spacing w:line="240" w:lineRule="auto"/>
              <w:jc w:val="center"/>
              <w:rPr>
                <w:rFonts w:eastAsia="Times New Roman"/>
                <w:spacing w:val="-10"/>
                <w:sz w:val="22"/>
                <w:lang w:val="ru-RU" w:eastAsia="ru-RU"/>
              </w:rPr>
            </w:pPr>
          </w:p>
        </w:tc>
        <w:tc>
          <w:tcPr>
            <w:tcW w:w="1263" w:type="dxa"/>
            <w:vMerge/>
            <w:shd w:val="clear" w:color="auto" w:fill="auto"/>
            <w:noWrap/>
            <w:tcMar>
              <w:left w:w="57" w:type="dxa"/>
              <w:right w:w="57" w:type="dxa"/>
            </w:tcMar>
            <w:vAlign w:val="center"/>
          </w:tcPr>
          <w:p w:rsidR="007909CB" w:rsidRPr="00120DAF" w:rsidRDefault="007909CB" w:rsidP="007909CB">
            <w:pPr>
              <w:widowControl/>
              <w:spacing w:line="240" w:lineRule="auto"/>
              <w:jc w:val="center"/>
              <w:rPr>
                <w:rFonts w:eastAsia="Times New Roman"/>
                <w:spacing w:val="-10"/>
                <w:sz w:val="22"/>
                <w:lang w:val="ru-RU" w:eastAsia="ru-RU"/>
              </w:rPr>
            </w:pPr>
          </w:p>
        </w:tc>
      </w:tr>
      <w:tr w:rsidR="007909CB" w:rsidRPr="00D763BD" w:rsidTr="00CE52EF">
        <w:trPr>
          <w:trHeight w:val="375"/>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lang w:val="ru-RU"/>
              </w:rPr>
            </w:pPr>
            <w:r w:rsidRPr="00120DAF">
              <w:rPr>
                <w:color w:val="000000"/>
                <w:sz w:val="22"/>
                <w:lang w:val="ru-RU"/>
              </w:rPr>
              <w:t>МБУ ДО «ЦДТ «Радуга», д.1/07</w:t>
            </w:r>
          </w:p>
        </w:tc>
        <w:tc>
          <w:tcPr>
            <w:tcW w:w="1657" w:type="dxa"/>
            <w:vMerge/>
            <w:tcMar>
              <w:left w:w="57" w:type="dxa"/>
              <w:right w:w="57" w:type="dxa"/>
            </w:tcMar>
            <w:vAlign w:val="center"/>
          </w:tcPr>
          <w:p w:rsidR="007909CB" w:rsidRPr="00120DAF" w:rsidRDefault="007909CB" w:rsidP="007909CB">
            <w:pPr>
              <w:widowControl/>
              <w:spacing w:line="240" w:lineRule="auto"/>
              <w:jc w:val="center"/>
              <w:rPr>
                <w:rFonts w:eastAsia="Times New Roman"/>
                <w:spacing w:val="-10"/>
                <w:sz w:val="22"/>
                <w:lang w:val="ru-RU" w:eastAsia="ru-RU"/>
              </w:rPr>
            </w:pPr>
          </w:p>
        </w:tc>
        <w:tc>
          <w:tcPr>
            <w:tcW w:w="1440" w:type="dxa"/>
            <w:vMerge/>
            <w:tcMar>
              <w:left w:w="57" w:type="dxa"/>
              <w:right w:w="57" w:type="dxa"/>
            </w:tcMar>
            <w:vAlign w:val="center"/>
          </w:tcPr>
          <w:p w:rsidR="007909CB" w:rsidRPr="00120DAF" w:rsidRDefault="007909CB" w:rsidP="007909CB">
            <w:pPr>
              <w:widowControl/>
              <w:spacing w:line="240" w:lineRule="auto"/>
              <w:jc w:val="center"/>
              <w:rPr>
                <w:rFonts w:eastAsia="Times New Roman"/>
                <w:spacing w:val="-10"/>
                <w:sz w:val="22"/>
                <w:lang w:val="ru-RU" w:eastAsia="ru-RU"/>
              </w:rPr>
            </w:pPr>
          </w:p>
        </w:tc>
        <w:tc>
          <w:tcPr>
            <w:tcW w:w="1581" w:type="dxa"/>
            <w:vMerge/>
            <w:tcMar>
              <w:left w:w="57" w:type="dxa"/>
              <w:right w:w="57" w:type="dxa"/>
            </w:tcMar>
            <w:vAlign w:val="center"/>
          </w:tcPr>
          <w:p w:rsidR="007909CB" w:rsidRPr="00120DAF" w:rsidRDefault="007909CB" w:rsidP="007909CB">
            <w:pPr>
              <w:widowControl/>
              <w:spacing w:line="240" w:lineRule="auto"/>
              <w:jc w:val="center"/>
              <w:rPr>
                <w:rFonts w:eastAsia="Times New Roman"/>
                <w:spacing w:val="-10"/>
                <w:sz w:val="22"/>
                <w:lang w:val="ru-RU" w:eastAsia="ru-RU"/>
              </w:rPr>
            </w:pPr>
          </w:p>
        </w:tc>
        <w:tc>
          <w:tcPr>
            <w:tcW w:w="1275" w:type="dxa"/>
            <w:vMerge/>
            <w:tcMar>
              <w:left w:w="57" w:type="dxa"/>
              <w:right w:w="57" w:type="dxa"/>
            </w:tcMar>
            <w:vAlign w:val="center"/>
          </w:tcPr>
          <w:p w:rsidR="007909CB" w:rsidRPr="00120DAF" w:rsidRDefault="007909CB" w:rsidP="007909CB">
            <w:pPr>
              <w:widowControl/>
              <w:spacing w:line="240" w:lineRule="auto"/>
              <w:jc w:val="center"/>
              <w:rPr>
                <w:rFonts w:eastAsia="Times New Roman"/>
                <w:spacing w:val="-10"/>
                <w:sz w:val="22"/>
                <w:lang w:val="ru-RU" w:eastAsia="ru-RU"/>
              </w:rPr>
            </w:pPr>
          </w:p>
        </w:tc>
        <w:tc>
          <w:tcPr>
            <w:tcW w:w="962" w:type="dxa"/>
            <w:vMerge/>
            <w:tcMar>
              <w:left w:w="57" w:type="dxa"/>
              <w:right w:w="57" w:type="dxa"/>
            </w:tcMar>
            <w:vAlign w:val="center"/>
          </w:tcPr>
          <w:p w:rsidR="007909CB" w:rsidRPr="00120DAF" w:rsidRDefault="007909CB" w:rsidP="007909CB">
            <w:pPr>
              <w:widowControl/>
              <w:spacing w:line="240" w:lineRule="auto"/>
              <w:jc w:val="center"/>
              <w:rPr>
                <w:rFonts w:eastAsia="Times New Roman"/>
                <w:spacing w:val="-10"/>
                <w:sz w:val="22"/>
                <w:lang w:val="ru-RU" w:eastAsia="ru-RU"/>
              </w:rPr>
            </w:pPr>
          </w:p>
        </w:tc>
        <w:tc>
          <w:tcPr>
            <w:tcW w:w="1262" w:type="dxa"/>
            <w:vMerge/>
            <w:tcMar>
              <w:left w:w="57" w:type="dxa"/>
              <w:right w:w="57" w:type="dxa"/>
            </w:tcMar>
            <w:vAlign w:val="center"/>
          </w:tcPr>
          <w:p w:rsidR="007909CB" w:rsidRPr="00120DAF" w:rsidRDefault="007909CB" w:rsidP="007909CB">
            <w:pPr>
              <w:widowControl/>
              <w:spacing w:line="240" w:lineRule="auto"/>
              <w:jc w:val="center"/>
              <w:rPr>
                <w:rFonts w:eastAsia="Times New Roman"/>
                <w:spacing w:val="-10"/>
                <w:sz w:val="22"/>
                <w:lang w:val="ru-RU" w:eastAsia="ru-RU"/>
              </w:rPr>
            </w:pPr>
          </w:p>
        </w:tc>
        <w:tc>
          <w:tcPr>
            <w:tcW w:w="1179" w:type="dxa"/>
            <w:vMerge/>
            <w:tcMar>
              <w:left w:w="57" w:type="dxa"/>
              <w:right w:w="57" w:type="dxa"/>
            </w:tcMar>
            <w:vAlign w:val="center"/>
          </w:tcPr>
          <w:p w:rsidR="007909CB" w:rsidRPr="00120DAF" w:rsidRDefault="007909CB" w:rsidP="007909CB">
            <w:pPr>
              <w:widowControl/>
              <w:spacing w:line="240" w:lineRule="auto"/>
              <w:jc w:val="center"/>
              <w:rPr>
                <w:rFonts w:eastAsia="Times New Roman"/>
                <w:spacing w:val="-10"/>
                <w:sz w:val="22"/>
                <w:lang w:val="ru-RU" w:eastAsia="ru-RU"/>
              </w:rPr>
            </w:pPr>
          </w:p>
        </w:tc>
        <w:tc>
          <w:tcPr>
            <w:tcW w:w="1276" w:type="dxa"/>
            <w:vMerge/>
            <w:tcMar>
              <w:left w:w="57" w:type="dxa"/>
              <w:right w:w="57" w:type="dxa"/>
            </w:tcMar>
            <w:vAlign w:val="center"/>
          </w:tcPr>
          <w:p w:rsidR="007909CB" w:rsidRPr="00120DAF" w:rsidRDefault="007909CB" w:rsidP="007909CB">
            <w:pPr>
              <w:widowControl/>
              <w:spacing w:line="240" w:lineRule="auto"/>
              <w:jc w:val="center"/>
              <w:rPr>
                <w:rFonts w:eastAsia="Times New Roman"/>
                <w:spacing w:val="-10"/>
                <w:sz w:val="22"/>
                <w:lang w:val="ru-RU" w:eastAsia="ru-RU"/>
              </w:rPr>
            </w:pPr>
          </w:p>
        </w:tc>
        <w:tc>
          <w:tcPr>
            <w:tcW w:w="1263" w:type="dxa"/>
            <w:vMerge/>
            <w:shd w:val="clear" w:color="auto" w:fill="auto"/>
            <w:noWrap/>
            <w:tcMar>
              <w:left w:w="57" w:type="dxa"/>
              <w:right w:w="57" w:type="dxa"/>
            </w:tcMar>
            <w:vAlign w:val="center"/>
          </w:tcPr>
          <w:p w:rsidR="007909CB" w:rsidRPr="00120DAF" w:rsidRDefault="007909CB" w:rsidP="007909CB">
            <w:pPr>
              <w:widowControl/>
              <w:spacing w:line="240" w:lineRule="auto"/>
              <w:jc w:val="center"/>
              <w:rPr>
                <w:rFonts w:eastAsia="Times New Roman"/>
                <w:spacing w:val="-10"/>
                <w:sz w:val="22"/>
                <w:lang w:val="ru-RU" w:eastAsia="ru-RU"/>
              </w:rPr>
            </w:pPr>
          </w:p>
        </w:tc>
      </w:tr>
      <w:tr w:rsidR="007909CB" w:rsidRPr="00120DAF" w:rsidTr="007909CB">
        <w:trPr>
          <w:trHeight w:val="405"/>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lang w:val="ru-RU"/>
              </w:rPr>
            </w:pPr>
            <w:r w:rsidRPr="00120DAF">
              <w:rPr>
                <w:color w:val="000000"/>
                <w:sz w:val="22"/>
                <w:lang w:val="ru-RU"/>
              </w:rPr>
              <w:t>МБУ ДО «ДЮСШ №7 « НМР РТ, ледовый дворец</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ВКТ-7</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ПРЭМ</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КТС-Б</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есть</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17.07.22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17.07.22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26.07.22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600"/>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lang w:val="ru-RU"/>
              </w:rPr>
            </w:pPr>
            <w:r w:rsidRPr="00120DAF">
              <w:rPr>
                <w:color w:val="000000"/>
                <w:sz w:val="22"/>
                <w:lang w:val="ru-RU"/>
              </w:rPr>
              <w:t>МБУ ДО «ДЮСШ №7 « НМР РТ, плавательный бассейн</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Взлет ТСРВ</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Взлет ЭР</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Взлет ТПС</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есть</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15.05.22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22.01.22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30.01.22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00"/>
          <w:jc w:val="center"/>
        </w:trPr>
        <w:tc>
          <w:tcPr>
            <w:tcW w:w="3652" w:type="dxa"/>
            <w:shd w:val="clear" w:color="auto" w:fill="EEECE1"/>
            <w:tcMar>
              <w:left w:w="57" w:type="dxa"/>
              <w:right w:w="57" w:type="dxa"/>
            </w:tcMar>
            <w:vAlign w:val="bottom"/>
          </w:tcPr>
          <w:p w:rsidR="007909CB" w:rsidRPr="00120DAF" w:rsidRDefault="007909CB" w:rsidP="007909CB">
            <w:pPr>
              <w:rPr>
                <w:color w:val="000000"/>
                <w:sz w:val="22"/>
                <w:lang w:val="ru-RU"/>
              </w:rPr>
            </w:pPr>
            <w:r w:rsidRPr="00120DAF">
              <w:rPr>
                <w:color w:val="000000"/>
                <w:sz w:val="22"/>
                <w:lang w:val="ru-RU"/>
              </w:rPr>
              <w:t>МБУ ДО «ЦДТ «Радуга», гараж картодрома</w:t>
            </w:r>
          </w:p>
        </w:tc>
        <w:tc>
          <w:tcPr>
            <w:tcW w:w="1657" w:type="dxa"/>
            <w:shd w:val="clear" w:color="auto" w:fill="EEECE1"/>
            <w:noWrap/>
            <w:tcMar>
              <w:left w:w="57" w:type="dxa"/>
              <w:right w:w="57" w:type="dxa"/>
            </w:tcMar>
            <w:vAlign w:val="bottom"/>
          </w:tcPr>
          <w:p w:rsidR="007909CB" w:rsidRDefault="007909CB" w:rsidP="007909CB">
            <w:pPr>
              <w:jc w:val="center"/>
              <w:rPr>
                <w:color w:val="000000"/>
                <w:sz w:val="22"/>
              </w:rPr>
            </w:pPr>
            <w:r>
              <w:rPr>
                <w:color w:val="000000"/>
                <w:sz w:val="22"/>
              </w:rPr>
              <w:t>ТВ-7</w:t>
            </w:r>
          </w:p>
        </w:tc>
        <w:tc>
          <w:tcPr>
            <w:tcW w:w="1440" w:type="dxa"/>
            <w:shd w:val="clear" w:color="auto" w:fill="EEECE1"/>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EEECE1"/>
            <w:noWrap/>
            <w:tcMar>
              <w:left w:w="57" w:type="dxa"/>
              <w:right w:w="57" w:type="dxa"/>
            </w:tcMar>
            <w:vAlign w:val="bottom"/>
          </w:tcPr>
          <w:p w:rsidR="007909CB" w:rsidRDefault="007909CB" w:rsidP="007909CB">
            <w:pPr>
              <w:jc w:val="center"/>
              <w:rPr>
                <w:color w:val="000000"/>
                <w:sz w:val="22"/>
              </w:rPr>
            </w:pPr>
            <w:r>
              <w:rPr>
                <w:color w:val="000000"/>
                <w:sz w:val="22"/>
              </w:rPr>
              <w:t>Мастерфлоу-РС</w:t>
            </w:r>
          </w:p>
        </w:tc>
        <w:tc>
          <w:tcPr>
            <w:tcW w:w="1275" w:type="dxa"/>
            <w:shd w:val="clear" w:color="auto" w:fill="EEECE1"/>
            <w:noWrap/>
            <w:tcMar>
              <w:left w:w="57" w:type="dxa"/>
              <w:right w:w="57" w:type="dxa"/>
            </w:tcMar>
            <w:vAlign w:val="bottom"/>
          </w:tcPr>
          <w:p w:rsidR="007909CB" w:rsidRDefault="007909CB" w:rsidP="007909CB">
            <w:pPr>
              <w:jc w:val="center"/>
              <w:rPr>
                <w:color w:val="000000"/>
                <w:sz w:val="22"/>
              </w:rPr>
            </w:pPr>
            <w:r>
              <w:rPr>
                <w:color w:val="000000"/>
                <w:sz w:val="22"/>
              </w:rPr>
              <w:t>КТС-Б</w:t>
            </w:r>
          </w:p>
        </w:tc>
        <w:tc>
          <w:tcPr>
            <w:tcW w:w="962" w:type="dxa"/>
            <w:shd w:val="clear" w:color="auto" w:fill="EEECE1"/>
            <w:tcMar>
              <w:left w:w="57" w:type="dxa"/>
              <w:right w:w="57" w:type="dxa"/>
            </w:tcMar>
            <w:vAlign w:val="bottom"/>
          </w:tcPr>
          <w:p w:rsidR="007909CB" w:rsidRDefault="007909CB" w:rsidP="007909CB">
            <w:pPr>
              <w:jc w:val="center"/>
              <w:rPr>
                <w:color w:val="000000"/>
                <w:sz w:val="22"/>
              </w:rPr>
            </w:pPr>
            <w:r>
              <w:rPr>
                <w:color w:val="000000"/>
                <w:sz w:val="22"/>
              </w:rPr>
              <w:t>есть</w:t>
            </w:r>
          </w:p>
        </w:tc>
        <w:tc>
          <w:tcPr>
            <w:tcW w:w="1262" w:type="dxa"/>
            <w:shd w:val="clear" w:color="auto" w:fill="EEECE1"/>
            <w:noWrap/>
            <w:tcMar>
              <w:left w:w="57" w:type="dxa"/>
              <w:right w:w="57" w:type="dxa"/>
            </w:tcMar>
            <w:vAlign w:val="bottom"/>
          </w:tcPr>
          <w:p w:rsidR="007909CB" w:rsidRDefault="007909CB" w:rsidP="007909CB">
            <w:pPr>
              <w:jc w:val="center"/>
              <w:rPr>
                <w:color w:val="000000"/>
                <w:sz w:val="22"/>
              </w:rPr>
            </w:pPr>
            <w:r>
              <w:rPr>
                <w:color w:val="000000"/>
                <w:sz w:val="22"/>
              </w:rPr>
              <w:t>09.08.21 г.</w:t>
            </w:r>
          </w:p>
        </w:tc>
        <w:tc>
          <w:tcPr>
            <w:tcW w:w="1179" w:type="dxa"/>
            <w:shd w:val="clear" w:color="auto" w:fill="EEECE1"/>
            <w:noWrap/>
            <w:tcMar>
              <w:left w:w="57" w:type="dxa"/>
              <w:right w:w="57" w:type="dxa"/>
            </w:tcMar>
            <w:vAlign w:val="bottom"/>
          </w:tcPr>
          <w:p w:rsidR="007909CB" w:rsidRDefault="007909CB" w:rsidP="007909CB">
            <w:pPr>
              <w:jc w:val="center"/>
              <w:rPr>
                <w:color w:val="000000"/>
                <w:sz w:val="22"/>
              </w:rPr>
            </w:pPr>
            <w:r>
              <w:rPr>
                <w:color w:val="000000"/>
                <w:sz w:val="22"/>
              </w:rPr>
              <w:t>23.08.21 г.</w:t>
            </w:r>
          </w:p>
        </w:tc>
        <w:tc>
          <w:tcPr>
            <w:tcW w:w="1276" w:type="dxa"/>
            <w:shd w:val="clear" w:color="auto" w:fill="EEECE1"/>
            <w:noWrap/>
            <w:tcMar>
              <w:left w:w="57" w:type="dxa"/>
              <w:right w:w="57" w:type="dxa"/>
            </w:tcMar>
            <w:vAlign w:val="bottom"/>
          </w:tcPr>
          <w:p w:rsidR="007909CB" w:rsidRDefault="007909CB" w:rsidP="007909CB">
            <w:pPr>
              <w:jc w:val="center"/>
              <w:rPr>
                <w:color w:val="000000"/>
                <w:sz w:val="22"/>
              </w:rPr>
            </w:pPr>
            <w:r>
              <w:rPr>
                <w:color w:val="000000"/>
                <w:sz w:val="22"/>
              </w:rPr>
              <w:t>25.08.21 г.</w:t>
            </w:r>
          </w:p>
        </w:tc>
        <w:tc>
          <w:tcPr>
            <w:tcW w:w="1263" w:type="dxa"/>
            <w:shd w:val="clear" w:color="auto" w:fill="EEECE1"/>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ind w:left="432"/>
              <w:rPr>
                <w:b/>
                <w:spacing w:val="-10"/>
                <w:sz w:val="22"/>
                <w:lang w:val="ru-RU" w:eastAsia="ru-RU"/>
              </w:rPr>
            </w:pPr>
            <w:r w:rsidRPr="00120DAF">
              <w:rPr>
                <w:b/>
                <w:bCs/>
                <w:spacing w:val="-10"/>
                <w:sz w:val="22"/>
                <w:lang w:val="ru-RU" w:eastAsia="ru-RU"/>
              </w:rPr>
              <w:t>Прочие потребители</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962" w:type="dxa"/>
            <w:shd w:val="clear" w:color="auto" w:fill="auto"/>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262"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179"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276"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263"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r>
      <w:tr w:rsidR="007909CB" w:rsidRPr="00120DAF" w:rsidTr="007909CB">
        <w:trPr>
          <w:trHeight w:val="600"/>
          <w:jc w:val="center"/>
        </w:trPr>
        <w:tc>
          <w:tcPr>
            <w:tcW w:w="3652" w:type="dxa"/>
            <w:shd w:val="clear" w:color="auto" w:fill="auto"/>
            <w:tcMar>
              <w:left w:w="57" w:type="dxa"/>
              <w:right w:w="57" w:type="dxa"/>
            </w:tcMar>
            <w:vAlign w:val="bottom"/>
          </w:tcPr>
          <w:p w:rsidR="007909CB" w:rsidRPr="00120DAF" w:rsidRDefault="007909CB" w:rsidP="007909CB">
            <w:pPr>
              <w:widowControl/>
              <w:spacing w:line="240" w:lineRule="auto"/>
              <w:rPr>
                <w:color w:val="000000"/>
                <w:sz w:val="22"/>
                <w:lang w:val="ru-RU" w:eastAsia="ru-RU"/>
              </w:rPr>
            </w:pPr>
            <w:r w:rsidRPr="00120DAF">
              <w:rPr>
                <w:color w:val="000000"/>
                <w:sz w:val="22"/>
              </w:rPr>
              <w:t>ООО «ПКФ РТИ-трейд»</w:t>
            </w:r>
          </w:p>
        </w:tc>
        <w:tc>
          <w:tcPr>
            <w:tcW w:w="1657" w:type="dxa"/>
            <w:shd w:val="clear" w:color="auto" w:fill="auto"/>
            <w:noWrap/>
            <w:tcMar>
              <w:left w:w="57" w:type="dxa"/>
              <w:right w:w="57" w:type="dxa"/>
            </w:tcMar>
            <w:vAlign w:val="bottom"/>
          </w:tcPr>
          <w:p w:rsidR="007909CB" w:rsidRDefault="007909CB" w:rsidP="007909CB">
            <w:pPr>
              <w:widowControl/>
              <w:spacing w:line="240" w:lineRule="auto"/>
              <w:jc w:val="center"/>
              <w:rPr>
                <w:color w:val="000000"/>
                <w:sz w:val="22"/>
                <w:lang w:val="ru-RU" w:eastAsia="ru-RU"/>
              </w:rPr>
            </w:pPr>
            <w:r>
              <w:rPr>
                <w:color w:val="000000"/>
                <w:sz w:val="22"/>
              </w:rPr>
              <w:t>ВКТ-7</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Питерфлоу РС</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КТС-Б</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25.10.22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25.10.22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25.10.22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60"/>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lang w:val="ru-RU"/>
              </w:rPr>
            </w:pPr>
            <w:r w:rsidRPr="00120DAF">
              <w:rPr>
                <w:color w:val="000000"/>
                <w:sz w:val="22"/>
                <w:lang w:val="ru-RU"/>
              </w:rPr>
              <w:t>ООО «Камско-Полянская швейная фабрика»</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ТВ-7</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Питерфлоу РС</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КТС-Б</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30.07.19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31.08.19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07.05.19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60"/>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rPr>
            </w:pPr>
            <w:r w:rsidRPr="00120DAF">
              <w:rPr>
                <w:color w:val="000000"/>
                <w:sz w:val="22"/>
              </w:rPr>
              <w:t>ООО «УК «КамИнвестпром», база</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ТВ-7</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Питерфлоу РС</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КТСП-Н</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30.08.19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14.09.19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23.07.19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15"/>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rPr>
            </w:pPr>
            <w:r w:rsidRPr="00120DAF">
              <w:rPr>
                <w:color w:val="000000"/>
                <w:sz w:val="22"/>
              </w:rPr>
              <w:t>ООО «ВЭЛФ»</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ВКТ-7</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СГВ-20Д</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КТС-Б</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18.06.22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15.12.21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18.06.22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00"/>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rPr>
            </w:pPr>
            <w:r w:rsidRPr="00120DAF">
              <w:rPr>
                <w:color w:val="000000"/>
                <w:sz w:val="22"/>
              </w:rPr>
              <w:t>ООО «Нижнекамское ПАТП»</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ТВ-7</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Питерфлоу РС</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КТС-Б</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02.11.20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23.10.20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20.09.20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00"/>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rPr>
            </w:pPr>
            <w:r w:rsidRPr="00120DAF">
              <w:rPr>
                <w:color w:val="000000"/>
                <w:sz w:val="22"/>
              </w:rPr>
              <w:t>ОАО «Сбербанк России»</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ВКТ-7</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ПРЭМ</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КТС-Б</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14.11.22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14.11.22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09.10.22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30"/>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rPr>
            </w:pPr>
            <w:r w:rsidRPr="00120DAF">
              <w:rPr>
                <w:color w:val="000000"/>
                <w:sz w:val="22"/>
              </w:rPr>
              <w:t>ООО «Строй-Сервис»</w:t>
            </w:r>
          </w:p>
        </w:tc>
        <w:tc>
          <w:tcPr>
            <w:tcW w:w="1657" w:type="dxa"/>
            <w:vMerge w:val="restart"/>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ТВ-7</w:t>
            </w:r>
          </w:p>
          <w:p w:rsidR="007909CB" w:rsidRDefault="007909CB" w:rsidP="007909CB">
            <w:pPr>
              <w:jc w:val="center"/>
              <w:rPr>
                <w:color w:val="000000"/>
                <w:sz w:val="22"/>
              </w:rPr>
            </w:pPr>
            <w:r>
              <w:rPr>
                <w:color w:val="000000"/>
                <w:sz w:val="22"/>
              </w:rPr>
              <w:t>ТВ-7</w:t>
            </w:r>
          </w:p>
        </w:tc>
        <w:tc>
          <w:tcPr>
            <w:tcW w:w="1440" w:type="dxa"/>
            <w:vMerge w:val="restart"/>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vMerge w:val="restart"/>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ETHI</w:t>
            </w:r>
          </w:p>
          <w:p w:rsidR="007909CB" w:rsidRDefault="007909CB" w:rsidP="007909CB">
            <w:pPr>
              <w:jc w:val="center"/>
              <w:rPr>
                <w:color w:val="000000"/>
                <w:sz w:val="22"/>
              </w:rPr>
            </w:pPr>
            <w:r>
              <w:rPr>
                <w:color w:val="000000"/>
                <w:sz w:val="22"/>
              </w:rPr>
              <w:t>Питерфлоу РС</w:t>
            </w:r>
          </w:p>
        </w:tc>
        <w:tc>
          <w:tcPr>
            <w:tcW w:w="1275" w:type="dxa"/>
            <w:vMerge w:val="restart"/>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КТС-Б</w:t>
            </w:r>
          </w:p>
          <w:p w:rsidR="007909CB" w:rsidRDefault="007909CB" w:rsidP="007909CB">
            <w:pPr>
              <w:jc w:val="center"/>
              <w:rPr>
                <w:color w:val="000000"/>
                <w:sz w:val="22"/>
              </w:rPr>
            </w:pPr>
            <w:r>
              <w:rPr>
                <w:color w:val="000000"/>
                <w:sz w:val="22"/>
              </w:rPr>
              <w:t>КТС-Б</w:t>
            </w:r>
          </w:p>
        </w:tc>
        <w:tc>
          <w:tcPr>
            <w:tcW w:w="962" w:type="dxa"/>
            <w:vMerge w:val="restart"/>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нет</w:t>
            </w:r>
          </w:p>
          <w:p w:rsidR="007909CB" w:rsidRDefault="007909CB" w:rsidP="007909CB">
            <w:pPr>
              <w:jc w:val="center"/>
              <w:rPr>
                <w:color w:val="000000"/>
                <w:sz w:val="22"/>
              </w:rPr>
            </w:pPr>
            <w:r>
              <w:rPr>
                <w:color w:val="000000"/>
                <w:sz w:val="22"/>
              </w:rPr>
              <w:t>нет</w:t>
            </w:r>
          </w:p>
        </w:tc>
        <w:tc>
          <w:tcPr>
            <w:tcW w:w="1262" w:type="dxa"/>
            <w:vMerge w:val="restart"/>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06.09.21 г.</w:t>
            </w:r>
          </w:p>
          <w:p w:rsidR="007909CB" w:rsidRDefault="007909CB" w:rsidP="007909CB">
            <w:pPr>
              <w:jc w:val="center"/>
              <w:rPr>
                <w:color w:val="000000"/>
                <w:sz w:val="22"/>
              </w:rPr>
            </w:pPr>
            <w:r>
              <w:rPr>
                <w:color w:val="000000"/>
                <w:sz w:val="22"/>
              </w:rPr>
              <w:t>02.07.21 г.</w:t>
            </w:r>
          </w:p>
        </w:tc>
        <w:tc>
          <w:tcPr>
            <w:tcW w:w="1179" w:type="dxa"/>
            <w:vMerge w:val="restart"/>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07.09.21 г.</w:t>
            </w:r>
          </w:p>
          <w:p w:rsidR="007909CB" w:rsidRDefault="007909CB" w:rsidP="007909CB">
            <w:pPr>
              <w:jc w:val="center"/>
              <w:rPr>
                <w:color w:val="000000"/>
                <w:sz w:val="22"/>
              </w:rPr>
            </w:pPr>
            <w:r>
              <w:rPr>
                <w:color w:val="000000"/>
                <w:sz w:val="22"/>
              </w:rPr>
              <w:t>17.03.21 г.</w:t>
            </w:r>
          </w:p>
        </w:tc>
        <w:tc>
          <w:tcPr>
            <w:tcW w:w="1276" w:type="dxa"/>
            <w:vMerge w:val="restart"/>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07.09.21 г.</w:t>
            </w:r>
          </w:p>
          <w:p w:rsidR="007909CB" w:rsidRDefault="007909CB" w:rsidP="007909CB">
            <w:pPr>
              <w:jc w:val="center"/>
              <w:rPr>
                <w:color w:val="000000"/>
                <w:sz w:val="22"/>
              </w:rPr>
            </w:pPr>
            <w:r>
              <w:rPr>
                <w:color w:val="000000"/>
                <w:sz w:val="22"/>
              </w:rPr>
              <w:t>15.11.20 г.</w:t>
            </w:r>
          </w:p>
        </w:tc>
        <w:tc>
          <w:tcPr>
            <w:tcW w:w="1263" w:type="dxa"/>
            <w:vMerge w:val="restart"/>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p w:rsidR="007909CB" w:rsidRPr="00120DAF" w:rsidRDefault="007909CB" w:rsidP="007909CB">
            <w:pPr>
              <w:widowControl/>
              <w:spacing w:line="240" w:lineRule="auto"/>
              <w:jc w:val="center"/>
              <w:rPr>
                <w:spacing w:val="-10"/>
                <w:sz w:val="22"/>
                <w:lang w:val="ru-RU" w:eastAsia="ru-RU"/>
              </w:rPr>
            </w:pPr>
          </w:p>
        </w:tc>
      </w:tr>
      <w:tr w:rsidR="007909CB" w:rsidRPr="00120DAF" w:rsidTr="00DD57AD">
        <w:trPr>
          <w:trHeight w:val="615"/>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rPr>
            </w:pPr>
            <w:r w:rsidRPr="00120DAF">
              <w:rPr>
                <w:color w:val="000000"/>
                <w:sz w:val="22"/>
              </w:rPr>
              <w:t>ПАО «Таттелеком» Нижнекамский ЗУЭС</w:t>
            </w:r>
          </w:p>
        </w:tc>
        <w:tc>
          <w:tcPr>
            <w:tcW w:w="1657" w:type="dxa"/>
            <w:vMerge/>
            <w:tcMar>
              <w:left w:w="57" w:type="dxa"/>
              <w:right w:w="57" w:type="dxa"/>
            </w:tcMar>
            <w:vAlign w:val="bottom"/>
          </w:tcPr>
          <w:p w:rsidR="007909CB" w:rsidRPr="00120DAF" w:rsidRDefault="007909CB" w:rsidP="007909CB">
            <w:pPr>
              <w:widowControl/>
              <w:spacing w:line="240" w:lineRule="auto"/>
              <w:jc w:val="center"/>
              <w:rPr>
                <w:rFonts w:eastAsia="Times New Roman"/>
                <w:spacing w:val="-10"/>
                <w:sz w:val="22"/>
                <w:lang w:val="ru-RU" w:eastAsia="ru-RU"/>
              </w:rPr>
            </w:pPr>
          </w:p>
        </w:tc>
        <w:tc>
          <w:tcPr>
            <w:tcW w:w="1440" w:type="dxa"/>
            <w:vMerge/>
            <w:tcMar>
              <w:left w:w="57" w:type="dxa"/>
              <w:right w:w="57" w:type="dxa"/>
            </w:tcMar>
            <w:vAlign w:val="center"/>
          </w:tcPr>
          <w:p w:rsidR="007909CB" w:rsidRPr="00120DAF" w:rsidRDefault="007909CB" w:rsidP="007909CB">
            <w:pPr>
              <w:widowControl/>
              <w:spacing w:line="240" w:lineRule="auto"/>
              <w:jc w:val="center"/>
              <w:rPr>
                <w:rFonts w:eastAsia="Times New Roman"/>
                <w:spacing w:val="-10"/>
                <w:sz w:val="22"/>
                <w:lang w:val="ru-RU" w:eastAsia="ru-RU"/>
              </w:rPr>
            </w:pPr>
          </w:p>
        </w:tc>
        <w:tc>
          <w:tcPr>
            <w:tcW w:w="1581" w:type="dxa"/>
            <w:vMerge/>
            <w:tcMar>
              <w:left w:w="57" w:type="dxa"/>
              <w:right w:w="57" w:type="dxa"/>
            </w:tcMar>
            <w:vAlign w:val="bottom"/>
          </w:tcPr>
          <w:p w:rsidR="007909CB" w:rsidRPr="00120DAF" w:rsidRDefault="007909CB" w:rsidP="007909CB">
            <w:pPr>
              <w:widowControl/>
              <w:spacing w:line="240" w:lineRule="auto"/>
              <w:jc w:val="center"/>
              <w:rPr>
                <w:rFonts w:eastAsia="Times New Roman"/>
                <w:spacing w:val="-10"/>
                <w:sz w:val="22"/>
                <w:lang w:val="ru-RU" w:eastAsia="ru-RU"/>
              </w:rPr>
            </w:pPr>
          </w:p>
        </w:tc>
        <w:tc>
          <w:tcPr>
            <w:tcW w:w="1275" w:type="dxa"/>
            <w:vMerge/>
            <w:tcMar>
              <w:left w:w="57" w:type="dxa"/>
              <w:right w:w="57" w:type="dxa"/>
            </w:tcMar>
            <w:vAlign w:val="bottom"/>
          </w:tcPr>
          <w:p w:rsidR="007909CB" w:rsidRPr="00120DAF" w:rsidRDefault="007909CB" w:rsidP="007909CB">
            <w:pPr>
              <w:widowControl/>
              <w:spacing w:line="240" w:lineRule="auto"/>
              <w:jc w:val="center"/>
              <w:rPr>
                <w:rFonts w:eastAsia="Times New Roman"/>
                <w:spacing w:val="-10"/>
                <w:sz w:val="22"/>
                <w:lang w:val="ru-RU" w:eastAsia="ru-RU"/>
              </w:rPr>
            </w:pPr>
          </w:p>
        </w:tc>
        <w:tc>
          <w:tcPr>
            <w:tcW w:w="962" w:type="dxa"/>
            <w:vMerge/>
            <w:tcMar>
              <w:left w:w="57" w:type="dxa"/>
              <w:right w:w="57" w:type="dxa"/>
            </w:tcMar>
            <w:vAlign w:val="bottom"/>
          </w:tcPr>
          <w:p w:rsidR="007909CB" w:rsidRPr="00120DAF" w:rsidRDefault="007909CB" w:rsidP="007909CB">
            <w:pPr>
              <w:widowControl/>
              <w:spacing w:line="240" w:lineRule="auto"/>
              <w:jc w:val="center"/>
              <w:rPr>
                <w:rFonts w:eastAsia="Times New Roman"/>
                <w:spacing w:val="-10"/>
                <w:sz w:val="22"/>
                <w:lang w:val="ru-RU" w:eastAsia="ru-RU"/>
              </w:rPr>
            </w:pPr>
          </w:p>
        </w:tc>
        <w:tc>
          <w:tcPr>
            <w:tcW w:w="1262" w:type="dxa"/>
            <w:vMerge/>
            <w:tcMar>
              <w:left w:w="57" w:type="dxa"/>
              <w:right w:w="57" w:type="dxa"/>
            </w:tcMar>
            <w:vAlign w:val="bottom"/>
          </w:tcPr>
          <w:p w:rsidR="007909CB" w:rsidRPr="00120DAF" w:rsidRDefault="007909CB" w:rsidP="007909CB">
            <w:pPr>
              <w:widowControl/>
              <w:spacing w:line="240" w:lineRule="auto"/>
              <w:jc w:val="center"/>
              <w:rPr>
                <w:rFonts w:eastAsia="Times New Roman"/>
                <w:spacing w:val="-10"/>
                <w:sz w:val="22"/>
                <w:lang w:val="ru-RU" w:eastAsia="ru-RU"/>
              </w:rPr>
            </w:pPr>
          </w:p>
        </w:tc>
        <w:tc>
          <w:tcPr>
            <w:tcW w:w="1179" w:type="dxa"/>
            <w:vMerge/>
            <w:tcMar>
              <w:left w:w="57" w:type="dxa"/>
              <w:right w:w="57" w:type="dxa"/>
            </w:tcMar>
            <w:vAlign w:val="bottom"/>
          </w:tcPr>
          <w:p w:rsidR="007909CB" w:rsidRPr="00120DAF" w:rsidRDefault="007909CB" w:rsidP="007909CB">
            <w:pPr>
              <w:widowControl/>
              <w:spacing w:line="240" w:lineRule="auto"/>
              <w:jc w:val="center"/>
              <w:rPr>
                <w:rFonts w:eastAsia="Times New Roman"/>
                <w:spacing w:val="-10"/>
                <w:sz w:val="22"/>
                <w:lang w:val="ru-RU" w:eastAsia="ru-RU"/>
              </w:rPr>
            </w:pPr>
          </w:p>
        </w:tc>
        <w:tc>
          <w:tcPr>
            <w:tcW w:w="1276" w:type="dxa"/>
            <w:vMerge/>
            <w:tcMar>
              <w:left w:w="57" w:type="dxa"/>
              <w:right w:w="57" w:type="dxa"/>
            </w:tcMar>
            <w:vAlign w:val="bottom"/>
          </w:tcPr>
          <w:p w:rsidR="007909CB" w:rsidRPr="00120DAF" w:rsidRDefault="007909CB" w:rsidP="007909CB">
            <w:pPr>
              <w:widowControl/>
              <w:spacing w:line="240" w:lineRule="auto"/>
              <w:jc w:val="center"/>
              <w:rPr>
                <w:rFonts w:eastAsia="Times New Roman"/>
                <w:spacing w:val="-10"/>
                <w:sz w:val="22"/>
                <w:lang w:val="ru-RU" w:eastAsia="ru-RU"/>
              </w:rPr>
            </w:pPr>
          </w:p>
        </w:tc>
        <w:tc>
          <w:tcPr>
            <w:tcW w:w="1263" w:type="dxa"/>
            <w:vMerge/>
            <w:shd w:val="clear" w:color="auto" w:fill="auto"/>
            <w:noWrap/>
            <w:tcMar>
              <w:left w:w="57" w:type="dxa"/>
              <w:right w:w="57" w:type="dxa"/>
            </w:tcMar>
            <w:vAlign w:val="center"/>
          </w:tcPr>
          <w:p w:rsidR="007909CB" w:rsidRPr="00120DAF" w:rsidRDefault="007909CB" w:rsidP="007909CB">
            <w:pPr>
              <w:widowControl/>
              <w:spacing w:line="240" w:lineRule="auto"/>
              <w:jc w:val="center"/>
              <w:rPr>
                <w:rFonts w:eastAsia="Times New Roman"/>
                <w:spacing w:val="-10"/>
                <w:sz w:val="22"/>
                <w:lang w:val="ru-RU" w:eastAsia="ru-RU"/>
              </w:rPr>
            </w:pPr>
          </w:p>
        </w:tc>
      </w:tr>
      <w:tr w:rsidR="007909CB" w:rsidRPr="00120DAF" w:rsidTr="007909CB">
        <w:trPr>
          <w:trHeight w:val="300"/>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rPr>
            </w:pPr>
            <w:r w:rsidRPr="00120DAF">
              <w:rPr>
                <w:color w:val="000000"/>
                <w:sz w:val="22"/>
              </w:rPr>
              <w:lastRenderedPageBreak/>
              <w:t>АО «Почта России»</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 </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30"/>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rPr>
            </w:pPr>
            <w:r w:rsidRPr="00120DAF">
              <w:rPr>
                <w:color w:val="000000"/>
                <w:sz w:val="22"/>
              </w:rPr>
              <w:t>ООО «ТАМА» пекарня</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Карат-Компакт</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25.09.20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00"/>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lang w:val="ru-RU"/>
              </w:rPr>
            </w:pPr>
            <w:r w:rsidRPr="00120DAF">
              <w:rPr>
                <w:color w:val="000000"/>
                <w:sz w:val="22"/>
                <w:lang w:val="ru-RU"/>
              </w:rPr>
              <w:t>АО «Тандер», маг. «Магнит», д.1/32</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ТВ-7</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Питерфлоу РС</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КТС-Б</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30.07.19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25.03.19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20.05.19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00"/>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rPr>
            </w:pPr>
            <w:r w:rsidRPr="00120DAF">
              <w:rPr>
                <w:color w:val="000000"/>
                <w:sz w:val="22"/>
              </w:rPr>
              <w:t xml:space="preserve"> маг. «Магнит», д.1/13а</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ВКТ-7</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MTW-N</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КТПТР</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18.08.19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15.08.19г.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14.08.19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15"/>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rPr>
            </w:pPr>
            <w:r w:rsidRPr="00120DAF">
              <w:rPr>
                <w:color w:val="000000"/>
                <w:sz w:val="22"/>
              </w:rPr>
              <w:t xml:space="preserve"> маг. «Магнит», д.2/15</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Карат-Компакт</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14.03.20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15"/>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rPr>
            </w:pPr>
            <w:r w:rsidRPr="00120DAF">
              <w:rPr>
                <w:color w:val="000000"/>
                <w:sz w:val="22"/>
              </w:rPr>
              <w:t xml:space="preserve"> маг. «Магнит», д.2/16</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ТВ-7</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Питерфлоу РС</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КТС-Б</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19.05.20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20.07.20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13.05.20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15"/>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rPr>
            </w:pPr>
            <w:r w:rsidRPr="00120DAF">
              <w:rPr>
                <w:color w:val="000000"/>
                <w:sz w:val="22"/>
              </w:rPr>
              <w:t>ООО фирма «Термокам», ЭММ</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ТВ-7</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Питерфлоу РС</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КТС-Б</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13.06.20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26.06.20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11.04.20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15"/>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lang w:val="ru-RU"/>
              </w:rPr>
            </w:pPr>
            <w:r w:rsidRPr="00120DAF">
              <w:rPr>
                <w:color w:val="000000"/>
                <w:sz w:val="22"/>
                <w:lang w:val="ru-RU"/>
              </w:rPr>
              <w:t>ООО фирма «Термокам», мех.уч.</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ТВ-7</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Питерфлоу РС</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КТС-Б</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22.05.20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20.07.20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20.07.20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00"/>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rPr>
            </w:pPr>
            <w:r w:rsidRPr="00120DAF">
              <w:rPr>
                <w:color w:val="000000"/>
                <w:sz w:val="22"/>
              </w:rPr>
              <w:t>ООО «Фактория»</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Карат-Компакт</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26.08.20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00"/>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rPr>
            </w:pPr>
            <w:r w:rsidRPr="00120DAF">
              <w:rPr>
                <w:color w:val="000000"/>
                <w:sz w:val="22"/>
              </w:rPr>
              <w:t>ИП Алюкова</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Пульсар</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30.09.20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00"/>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rPr>
            </w:pPr>
            <w:r w:rsidRPr="00120DAF">
              <w:rPr>
                <w:color w:val="000000"/>
                <w:sz w:val="22"/>
              </w:rPr>
              <w:t>ИП  Долматов А.В.</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ТВ-7</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ETHI</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КТС-Б</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07.09.20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15.09.20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12.04.20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00"/>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lang w:val="ru-RU"/>
              </w:rPr>
            </w:pPr>
            <w:r w:rsidRPr="00120DAF">
              <w:rPr>
                <w:color w:val="000000"/>
                <w:sz w:val="22"/>
                <w:lang w:val="ru-RU"/>
              </w:rPr>
              <w:t>ИП  Зайцева И.Б., Рубикон-1</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ТВ-7</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Питерфлоу РС</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КТС-Б</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05.09.22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12.09.22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18.05.22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30"/>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lang w:val="ru-RU"/>
              </w:rPr>
            </w:pPr>
            <w:r w:rsidRPr="00120DAF">
              <w:rPr>
                <w:color w:val="000000"/>
                <w:sz w:val="22"/>
                <w:lang w:val="ru-RU"/>
              </w:rPr>
              <w:t>ИП  Зайцева И.Б., Рубикон-2</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Карат-Компакт</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04.07.19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30"/>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rPr>
            </w:pPr>
            <w:r w:rsidRPr="00120DAF">
              <w:rPr>
                <w:color w:val="000000"/>
                <w:sz w:val="22"/>
              </w:rPr>
              <w:t>ИП  Закиров Р.Ф.</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Карат-Компакт</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25.03.19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00"/>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lang w:val="ru-RU"/>
              </w:rPr>
            </w:pPr>
            <w:r w:rsidRPr="00120DAF">
              <w:rPr>
                <w:color w:val="000000"/>
                <w:sz w:val="22"/>
                <w:lang w:val="ru-RU"/>
              </w:rPr>
              <w:t>ИП  Зайнуллин Р.Г., 2/00 рынок</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Карат-Компакт</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24.08.20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15"/>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rPr>
            </w:pPr>
            <w:r w:rsidRPr="00120DAF">
              <w:rPr>
                <w:color w:val="000000"/>
                <w:sz w:val="22"/>
              </w:rPr>
              <w:t>ИП  Тишина Я.С.</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Карат-Компакт</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25.09.20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00"/>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rPr>
            </w:pPr>
            <w:r w:rsidRPr="00120DAF">
              <w:rPr>
                <w:color w:val="000000"/>
                <w:sz w:val="22"/>
              </w:rPr>
              <w:t xml:space="preserve">ИП  Кораблев С.А. </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ВКТ-7</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ETHI</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КТС-Б</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14.08.21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15.08.21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15.08.21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00"/>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rPr>
            </w:pPr>
            <w:r w:rsidRPr="00120DAF">
              <w:rPr>
                <w:color w:val="000000"/>
                <w:sz w:val="22"/>
              </w:rPr>
              <w:t>ИП  Леушин Д.А.</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Карат-Компакт</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08.07.19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00"/>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rPr>
            </w:pPr>
            <w:r w:rsidRPr="00120DAF">
              <w:rPr>
                <w:color w:val="000000"/>
                <w:sz w:val="22"/>
              </w:rPr>
              <w:t>ИП  Манашов Н.Н.</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ТВ-7</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ETHI</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КТС-Б</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08.10.22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08.10.22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08.10.22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00"/>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rPr>
            </w:pPr>
            <w:r w:rsidRPr="00120DAF">
              <w:rPr>
                <w:color w:val="000000"/>
                <w:sz w:val="22"/>
              </w:rPr>
              <w:t>ИП  Никифорова В.Е.</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Взлет ТСР</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Взлет ЭР</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Взлет ТПС</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01.09.21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05.09.21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20.07.21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00"/>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rPr>
            </w:pPr>
            <w:r w:rsidRPr="00120DAF">
              <w:rPr>
                <w:color w:val="000000"/>
                <w:sz w:val="22"/>
              </w:rPr>
              <w:t>ИП  Хакимова Ю.И.</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ТВ-7</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ETW-N</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КТС-Б</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24.09.21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19.10.21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26.09.21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00"/>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rPr>
            </w:pPr>
            <w:r w:rsidRPr="00120DAF">
              <w:rPr>
                <w:color w:val="000000"/>
                <w:sz w:val="22"/>
              </w:rPr>
              <w:t>и.п Чугуев А.</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ВКТ-7</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ВСТ</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КТС-Б</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14.09.19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14.09.19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14.09.19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00"/>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rPr>
            </w:pPr>
            <w:r w:rsidRPr="00120DAF">
              <w:rPr>
                <w:color w:val="000000"/>
                <w:sz w:val="22"/>
              </w:rPr>
              <w:t>ИП  Ширыкова О.В.</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СТД</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ВЭПС</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КТПТ-Р</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04.07.20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04.07.20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04.07.20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7909CB">
        <w:trPr>
          <w:trHeight w:val="300"/>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rPr>
            </w:pPr>
            <w:r w:rsidRPr="00120DAF">
              <w:rPr>
                <w:color w:val="000000"/>
                <w:sz w:val="22"/>
              </w:rPr>
              <w:t>мечеть</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Карат-Компакт</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23.12.21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7909CB" w:rsidTr="007909CB">
        <w:trPr>
          <w:trHeight w:val="300"/>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rPr>
            </w:pPr>
            <w:r w:rsidRPr="00120DAF">
              <w:rPr>
                <w:color w:val="000000"/>
                <w:sz w:val="22"/>
              </w:rPr>
              <w:lastRenderedPageBreak/>
              <w:t>МКП «Водоканал»</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ВКТ-7</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ETHI</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КТСП-Н</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01.09.19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25.05.19 г.</w:t>
            </w:r>
          </w:p>
        </w:tc>
        <w:tc>
          <w:tcPr>
            <w:tcW w:w="1276" w:type="dxa"/>
            <w:shd w:val="clear" w:color="auto" w:fill="auto"/>
            <w:noWrap/>
            <w:tcMar>
              <w:left w:w="57" w:type="dxa"/>
              <w:right w:w="57" w:type="dxa"/>
            </w:tcMar>
            <w:vAlign w:val="bottom"/>
          </w:tcPr>
          <w:p w:rsidR="007909CB" w:rsidRPr="007909CB" w:rsidRDefault="007909CB" w:rsidP="007909CB">
            <w:pPr>
              <w:jc w:val="center"/>
              <w:rPr>
                <w:color w:val="000000"/>
                <w:sz w:val="22"/>
                <w:lang w:val="ru-RU"/>
              </w:rPr>
            </w:pPr>
            <w:r>
              <w:rPr>
                <w:color w:val="000000"/>
                <w:sz w:val="22"/>
              </w:rPr>
              <w:t>01.09.19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CE52EF" w:rsidRPr="00120DAF" w:rsidTr="00CE52EF">
        <w:trPr>
          <w:trHeight w:val="300"/>
          <w:jc w:val="center"/>
        </w:trPr>
        <w:tc>
          <w:tcPr>
            <w:tcW w:w="3652" w:type="dxa"/>
            <w:shd w:val="clear" w:color="auto" w:fill="auto"/>
            <w:tcMar>
              <w:left w:w="57" w:type="dxa"/>
              <w:right w:w="57" w:type="dxa"/>
            </w:tcMar>
            <w:vAlign w:val="center"/>
          </w:tcPr>
          <w:p w:rsidR="00CE52EF" w:rsidRPr="00120DAF" w:rsidRDefault="00CE52EF" w:rsidP="00CE52EF">
            <w:pPr>
              <w:widowControl/>
              <w:spacing w:line="240" w:lineRule="auto"/>
              <w:ind w:left="574"/>
              <w:rPr>
                <w:spacing w:val="-10"/>
                <w:sz w:val="22"/>
                <w:lang w:val="ru-RU" w:eastAsia="ru-RU"/>
              </w:rPr>
            </w:pPr>
            <w:r w:rsidRPr="00120DAF">
              <w:rPr>
                <w:b/>
                <w:bCs/>
                <w:spacing w:val="-10"/>
                <w:sz w:val="22"/>
                <w:lang w:val="ru-RU" w:eastAsia="ru-RU"/>
              </w:rPr>
              <w:t>Верхняя площадка</w:t>
            </w:r>
          </w:p>
        </w:tc>
        <w:tc>
          <w:tcPr>
            <w:tcW w:w="1657"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440"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581"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275"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962" w:type="dxa"/>
            <w:shd w:val="clear" w:color="auto" w:fill="auto"/>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262"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179"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276"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c>
          <w:tcPr>
            <w:tcW w:w="1263" w:type="dxa"/>
            <w:shd w:val="clear" w:color="auto" w:fill="auto"/>
            <w:noWrap/>
            <w:tcMar>
              <w:left w:w="57" w:type="dxa"/>
              <w:right w:w="57" w:type="dxa"/>
            </w:tcMar>
            <w:vAlign w:val="center"/>
          </w:tcPr>
          <w:p w:rsidR="00CE52EF" w:rsidRPr="00120DAF" w:rsidRDefault="00CE52EF" w:rsidP="00CE52EF">
            <w:pPr>
              <w:widowControl/>
              <w:spacing w:line="240" w:lineRule="auto"/>
              <w:jc w:val="center"/>
              <w:rPr>
                <w:spacing w:val="-10"/>
                <w:sz w:val="22"/>
                <w:lang w:val="ru-RU" w:eastAsia="ru-RU"/>
              </w:rPr>
            </w:pPr>
          </w:p>
        </w:tc>
      </w:tr>
      <w:tr w:rsidR="007909CB" w:rsidRPr="00120DAF" w:rsidTr="00DD57AD">
        <w:trPr>
          <w:trHeight w:val="300"/>
          <w:jc w:val="center"/>
        </w:trPr>
        <w:tc>
          <w:tcPr>
            <w:tcW w:w="3652" w:type="dxa"/>
            <w:shd w:val="clear" w:color="auto" w:fill="auto"/>
            <w:tcMar>
              <w:left w:w="57" w:type="dxa"/>
              <w:right w:w="57" w:type="dxa"/>
            </w:tcMar>
            <w:vAlign w:val="bottom"/>
          </w:tcPr>
          <w:p w:rsidR="007909CB" w:rsidRPr="00120DAF" w:rsidRDefault="007909CB" w:rsidP="007909CB">
            <w:pPr>
              <w:widowControl/>
              <w:spacing w:line="240" w:lineRule="auto"/>
              <w:rPr>
                <w:color w:val="000000"/>
                <w:sz w:val="22"/>
                <w:lang w:val="ru-RU" w:eastAsia="ru-RU"/>
              </w:rPr>
            </w:pPr>
            <w:r w:rsidRPr="00120DAF">
              <w:rPr>
                <w:color w:val="000000"/>
                <w:sz w:val="22"/>
                <w:lang w:val="ru-RU"/>
              </w:rPr>
              <w:t>ООО "Нова Ролл-стрей", ИТП-1</w:t>
            </w:r>
          </w:p>
        </w:tc>
        <w:tc>
          <w:tcPr>
            <w:tcW w:w="1657" w:type="dxa"/>
            <w:shd w:val="clear" w:color="auto" w:fill="auto"/>
            <w:noWrap/>
            <w:tcMar>
              <w:left w:w="57" w:type="dxa"/>
              <w:right w:w="57" w:type="dxa"/>
            </w:tcMar>
            <w:vAlign w:val="bottom"/>
          </w:tcPr>
          <w:p w:rsidR="007909CB" w:rsidRDefault="007909CB" w:rsidP="007909CB">
            <w:pPr>
              <w:widowControl/>
              <w:spacing w:line="240" w:lineRule="auto"/>
              <w:jc w:val="center"/>
              <w:rPr>
                <w:color w:val="000000"/>
                <w:sz w:val="22"/>
                <w:lang w:val="ru-RU" w:eastAsia="ru-RU"/>
              </w:rPr>
            </w:pPr>
            <w:r>
              <w:rPr>
                <w:color w:val="000000"/>
                <w:sz w:val="22"/>
              </w:rPr>
              <w:t>СПТ 961.2</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Метран-150</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Взлет ЭР</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КТСП-метран</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12.07.21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16.07.21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25.10.20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DD57AD">
        <w:trPr>
          <w:trHeight w:val="324"/>
          <w:jc w:val="center"/>
        </w:trPr>
        <w:tc>
          <w:tcPr>
            <w:tcW w:w="3652" w:type="dxa"/>
            <w:shd w:val="clear" w:color="auto" w:fill="EEECE1"/>
            <w:tcMar>
              <w:left w:w="57" w:type="dxa"/>
              <w:right w:w="57" w:type="dxa"/>
            </w:tcMar>
            <w:vAlign w:val="bottom"/>
          </w:tcPr>
          <w:p w:rsidR="007909CB" w:rsidRPr="00120DAF" w:rsidRDefault="007909CB" w:rsidP="007909CB">
            <w:pPr>
              <w:rPr>
                <w:color w:val="000000"/>
                <w:sz w:val="22"/>
                <w:lang w:val="ru-RU"/>
              </w:rPr>
            </w:pPr>
            <w:r w:rsidRPr="00120DAF">
              <w:rPr>
                <w:color w:val="000000"/>
                <w:sz w:val="22"/>
                <w:lang w:val="ru-RU"/>
              </w:rPr>
              <w:t>ООО  "Нова Ролл-стрей", ИТП-2</w:t>
            </w:r>
          </w:p>
        </w:tc>
        <w:tc>
          <w:tcPr>
            <w:tcW w:w="1657" w:type="dxa"/>
            <w:shd w:val="clear" w:color="auto" w:fill="EEECE1"/>
            <w:noWrap/>
            <w:tcMar>
              <w:left w:w="57" w:type="dxa"/>
              <w:right w:w="57" w:type="dxa"/>
            </w:tcMar>
            <w:vAlign w:val="bottom"/>
          </w:tcPr>
          <w:p w:rsidR="007909CB" w:rsidRDefault="007909CB" w:rsidP="007909CB">
            <w:pPr>
              <w:jc w:val="center"/>
              <w:rPr>
                <w:color w:val="000000"/>
                <w:sz w:val="22"/>
              </w:rPr>
            </w:pPr>
            <w:r>
              <w:rPr>
                <w:color w:val="000000"/>
                <w:sz w:val="22"/>
              </w:rPr>
              <w:t>СПТ 961.2</w:t>
            </w:r>
          </w:p>
        </w:tc>
        <w:tc>
          <w:tcPr>
            <w:tcW w:w="1440" w:type="dxa"/>
            <w:shd w:val="clear" w:color="auto" w:fill="EEECE1"/>
            <w:noWrap/>
            <w:tcMar>
              <w:left w:w="57" w:type="dxa"/>
              <w:right w:w="57" w:type="dxa"/>
            </w:tcMar>
            <w:vAlign w:val="bottom"/>
          </w:tcPr>
          <w:p w:rsidR="007909CB" w:rsidRDefault="007909CB" w:rsidP="007909CB">
            <w:pPr>
              <w:jc w:val="center"/>
              <w:rPr>
                <w:color w:val="000000"/>
                <w:sz w:val="22"/>
              </w:rPr>
            </w:pPr>
            <w:r>
              <w:rPr>
                <w:color w:val="000000"/>
                <w:sz w:val="22"/>
              </w:rPr>
              <w:t>Метран-55</w:t>
            </w:r>
          </w:p>
        </w:tc>
        <w:tc>
          <w:tcPr>
            <w:tcW w:w="1581" w:type="dxa"/>
            <w:shd w:val="clear" w:color="auto" w:fill="EEECE1"/>
            <w:noWrap/>
            <w:tcMar>
              <w:left w:w="57" w:type="dxa"/>
              <w:right w:w="57" w:type="dxa"/>
            </w:tcMar>
            <w:vAlign w:val="bottom"/>
          </w:tcPr>
          <w:p w:rsidR="007909CB" w:rsidRDefault="007909CB" w:rsidP="007909CB">
            <w:pPr>
              <w:jc w:val="center"/>
              <w:rPr>
                <w:color w:val="000000"/>
                <w:sz w:val="22"/>
              </w:rPr>
            </w:pPr>
            <w:r>
              <w:rPr>
                <w:color w:val="000000"/>
                <w:sz w:val="22"/>
              </w:rPr>
              <w:t>Взлет ЭР</w:t>
            </w:r>
          </w:p>
        </w:tc>
        <w:tc>
          <w:tcPr>
            <w:tcW w:w="1275" w:type="dxa"/>
            <w:shd w:val="clear" w:color="auto" w:fill="EEECE1"/>
            <w:noWrap/>
            <w:tcMar>
              <w:left w:w="57" w:type="dxa"/>
              <w:right w:w="57" w:type="dxa"/>
            </w:tcMar>
            <w:vAlign w:val="bottom"/>
          </w:tcPr>
          <w:p w:rsidR="007909CB" w:rsidRDefault="007909CB" w:rsidP="007909CB">
            <w:pPr>
              <w:jc w:val="center"/>
              <w:rPr>
                <w:color w:val="000000"/>
                <w:sz w:val="22"/>
              </w:rPr>
            </w:pPr>
            <w:r>
              <w:rPr>
                <w:color w:val="000000"/>
                <w:sz w:val="22"/>
              </w:rPr>
              <w:t>КТПТР</w:t>
            </w:r>
          </w:p>
        </w:tc>
        <w:tc>
          <w:tcPr>
            <w:tcW w:w="962" w:type="dxa"/>
            <w:shd w:val="clear" w:color="auto" w:fill="EEECE1"/>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EEECE1"/>
            <w:noWrap/>
            <w:tcMar>
              <w:left w:w="57" w:type="dxa"/>
              <w:right w:w="57" w:type="dxa"/>
            </w:tcMar>
            <w:vAlign w:val="bottom"/>
          </w:tcPr>
          <w:p w:rsidR="007909CB" w:rsidRDefault="007909CB" w:rsidP="007909CB">
            <w:pPr>
              <w:jc w:val="center"/>
              <w:rPr>
                <w:color w:val="000000"/>
                <w:sz w:val="22"/>
              </w:rPr>
            </w:pPr>
            <w:r>
              <w:rPr>
                <w:color w:val="000000"/>
                <w:sz w:val="22"/>
              </w:rPr>
              <w:t>23.08.20 г.</w:t>
            </w:r>
          </w:p>
        </w:tc>
        <w:tc>
          <w:tcPr>
            <w:tcW w:w="1179" w:type="dxa"/>
            <w:shd w:val="clear" w:color="auto" w:fill="EEECE1"/>
            <w:noWrap/>
            <w:tcMar>
              <w:left w:w="57" w:type="dxa"/>
              <w:right w:w="57" w:type="dxa"/>
            </w:tcMar>
            <w:vAlign w:val="bottom"/>
          </w:tcPr>
          <w:p w:rsidR="007909CB" w:rsidRDefault="007909CB" w:rsidP="007909CB">
            <w:pPr>
              <w:jc w:val="center"/>
              <w:rPr>
                <w:color w:val="000000"/>
                <w:sz w:val="22"/>
              </w:rPr>
            </w:pPr>
            <w:r>
              <w:rPr>
                <w:color w:val="000000"/>
                <w:sz w:val="22"/>
              </w:rPr>
              <w:t>05.10.19 г.</w:t>
            </w:r>
          </w:p>
        </w:tc>
        <w:tc>
          <w:tcPr>
            <w:tcW w:w="1276" w:type="dxa"/>
            <w:shd w:val="clear" w:color="auto" w:fill="EEECE1"/>
            <w:noWrap/>
            <w:tcMar>
              <w:left w:w="57" w:type="dxa"/>
              <w:right w:w="57" w:type="dxa"/>
            </w:tcMar>
            <w:vAlign w:val="bottom"/>
          </w:tcPr>
          <w:p w:rsidR="007909CB" w:rsidRDefault="007909CB" w:rsidP="007909CB">
            <w:pPr>
              <w:jc w:val="center"/>
              <w:rPr>
                <w:color w:val="000000"/>
                <w:sz w:val="22"/>
              </w:rPr>
            </w:pPr>
            <w:r>
              <w:rPr>
                <w:color w:val="000000"/>
                <w:sz w:val="22"/>
              </w:rPr>
              <w:t>26.11.19 г.</w:t>
            </w:r>
          </w:p>
        </w:tc>
        <w:tc>
          <w:tcPr>
            <w:tcW w:w="1263" w:type="dxa"/>
            <w:shd w:val="clear" w:color="auto" w:fill="EEECE1"/>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7909CB" w:rsidRPr="00120DAF" w:rsidTr="00DD57AD">
        <w:trPr>
          <w:trHeight w:val="600"/>
          <w:jc w:val="center"/>
        </w:trPr>
        <w:tc>
          <w:tcPr>
            <w:tcW w:w="3652" w:type="dxa"/>
            <w:shd w:val="clear" w:color="auto" w:fill="auto"/>
            <w:tcMar>
              <w:left w:w="57" w:type="dxa"/>
              <w:right w:w="57" w:type="dxa"/>
            </w:tcMar>
            <w:vAlign w:val="bottom"/>
          </w:tcPr>
          <w:p w:rsidR="007909CB" w:rsidRPr="00120DAF" w:rsidRDefault="007909CB" w:rsidP="007909CB">
            <w:pPr>
              <w:rPr>
                <w:color w:val="000000"/>
                <w:sz w:val="22"/>
              </w:rPr>
            </w:pPr>
            <w:r w:rsidRPr="00120DAF">
              <w:rPr>
                <w:color w:val="000000"/>
                <w:sz w:val="22"/>
              </w:rPr>
              <w:t>ООО «КамДетальПроект»</w:t>
            </w:r>
          </w:p>
        </w:tc>
        <w:tc>
          <w:tcPr>
            <w:tcW w:w="1657"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ТВ-7</w:t>
            </w:r>
          </w:p>
        </w:tc>
        <w:tc>
          <w:tcPr>
            <w:tcW w:w="1440"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 </w:t>
            </w:r>
          </w:p>
        </w:tc>
        <w:tc>
          <w:tcPr>
            <w:tcW w:w="1581"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Питерфлоу РС</w:t>
            </w:r>
          </w:p>
        </w:tc>
        <w:tc>
          <w:tcPr>
            <w:tcW w:w="1275"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КТС-Б</w:t>
            </w:r>
          </w:p>
        </w:tc>
        <w:tc>
          <w:tcPr>
            <w:tcW w:w="962" w:type="dxa"/>
            <w:shd w:val="clear" w:color="auto" w:fill="auto"/>
            <w:tcMar>
              <w:left w:w="57" w:type="dxa"/>
              <w:right w:w="57" w:type="dxa"/>
            </w:tcMar>
            <w:vAlign w:val="bottom"/>
          </w:tcPr>
          <w:p w:rsidR="007909CB" w:rsidRDefault="007909CB" w:rsidP="007909CB">
            <w:pPr>
              <w:jc w:val="center"/>
              <w:rPr>
                <w:color w:val="000000"/>
                <w:sz w:val="22"/>
              </w:rPr>
            </w:pPr>
            <w:r>
              <w:rPr>
                <w:color w:val="000000"/>
                <w:sz w:val="22"/>
              </w:rPr>
              <w:t>нет</w:t>
            </w:r>
          </w:p>
        </w:tc>
        <w:tc>
          <w:tcPr>
            <w:tcW w:w="1262"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28.09.21 г.</w:t>
            </w:r>
          </w:p>
        </w:tc>
        <w:tc>
          <w:tcPr>
            <w:tcW w:w="1179"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19.10.22 г.</w:t>
            </w:r>
          </w:p>
        </w:tc>
        <w:tc>
          <w:tcPr>
            <w:tcW w:w="1276" w:type="dxa"/>
            <w:shd w:val="clear" w:color="auto" w:fill="auto"/>
            <w:noWrap/>
            <w:tcMar>
              <w:left w:w="57" w:type="dxa"/>
              <w:right w:w="57" w:type="dxa"/>
            </w:tcMar>
            <w:vAlign w:val="bottom"/>
          </w:tcPr>
          <w:p w:rsidR="007909CB" w:rsidRDefault="007909CB" w:rsidP="007909CB">
            <w:pPr>
              <w:jc w:val="center"/>
              <w:rPr>
                <w:color w:val="000000"/>
                <w:sz w:val="22"/>
              </w:rPr>
            </w:pPr>
            <w:r>
              <w:rPr>
                <w:color w:val="000000"/>
                <w:sz w:val="22"/>
              </w:rPr>
              <w:t>19.10.22 г.</w:t>
            </w:r>
          </w:p>
        </w:tc>
        <w:tc>
          <w:tcPr>
            <w:tcW w:w="1263" w:type="dxa"/>
            <w:shd w:val="clear" w:color="auto" w:fill="auto"/>
            <w:noWrap/>
            <w:tcMar>
              <w:left w:w="57" w:type="dxa"/>
              <w:right w:w="57" w:type="dxa"/>
            </w:tcMar>
            <w:vAlign w:val="center"/>
          </w:tcPr>
          <w:p w:rsidR="007909CB" w:rsidRPr="00120DAF" w:rsidRDefault="007909CB" w:rsidP="007909CB">
            <w:pPr>
              <w:widowControl/>
              <w:spacing w:line="240" w:lineRule="auto"/>
              <w:jc w:val="center"/>
              <w:rPr>
                <w:spacing w:val="-10"/>
                <w:sz w:val="22"/>
                <w:lang w:val="ru-RU" w:eastAsia="ru-RU"/>
              </w:rPr>
            </w:pPr>
          </w:p>
        </w:tc>
      </w:tr>
      <w:tr w:rsidR="00120DAF" w:rsidRPr="00120DAF" w:rsidTr="00DD57AD">
        <w:trPr>
          <w:trHeight w:val="600"/>
          <w:jc w:val="center"/>
        </w:trPr>
        <w:tc>
          <w:tcPr>
            <w:tcW w:w="3652" w:type="dxa"/>
            <w:shd w:val="clear" w:color="auto" w:fill="auto"/>
            <w:tcMar>
              <w:left w:w="57" w:type="dxa"/>
              <w:right w:w="57" w:type="dxa"/>
            </w:tcMar>
            <w:vAlign w:val="bottom"/>
          </w:tcPr>
          <w:p w:rsidR="00120DAF" w:rsidRPr="00120DAF" w:rsidRDefault="00120DAF" w:rsidP="00120DAF">
            <w:pPr>
              <w:rPr>
                <w:color w:val="000000"/>
                <w:sz w:val="22"/>
              </w:rPr>
            </w:pPr>
            <w:r w:rsidRPr="00120DAF">
              <w:rPr>
                <w:color w:val="000000"/>
                <w:sz w:val="22"/>
              </w:rPr>
              <w:t>ООО «ВторПолимерПоволжье"</w:t>
            </w:r>
          </w:p>
        </w:tc>
        <w:tc>
          <w:tcPr>
            <w:tcW w:w="1657" w:type="dxa"/>
            <w:shd w:val="clear" w:color="auto" w:fill="auto"/>
            <w:noWrap/>
            <w:tcMar>
              <w:left w:w="57" w:type="dxa"/>
              <w:right w:w="57" w:type="dxa"/>
            </w:tcMar>
            <w:vAlign w:val="bottom"/>
          </w:tcPr>
          <w:p w:rsidR="00120DAF" w:rsidRPr="00120DAF" w:rsidRDefault="00120DAF" w:rsidP="00120DAF">
            <w:pPr>
              <w:jc w:val="center"/>
              <w:rPr>
                <w:color w:val="000000"/>
                <w:sz w:val="22"/>
              </w:rPr>
            </w:pPr>
            <w:r w:rsidRPr="00120DAF">
              <w:rPr>
                <w:color w:val="000000"/>
                <w:sz w:val="22"/>
              </w:rPr>
              <w:t>ТВ-7</w:t>
            </w:r>
          </w:p>
        </w:tc>
        <w:tc>
          <w:tcPr>
            <w:tcW w:w="1440" w:type="dxa"/>
            <w:shd w:val="clear" w:color="auto" w:fill="auto"/>
            <w:noWrap/>
            <w:tcMar>
              <w:left w:w="57" w:type="dxa"/>
              <w:right w:w="57" w:type="dxa"/>
            </w:tcMar>
            <w:vAlign w:val="bottom"/>
          </w:tcPr>
          <w:p w:rsidR="00120DAF" w:rsidRPr="00120DAF" w:rsidRDefault="00120DAF" w:rsidP="00120DAF">
            <w:pPr>
              <w:jc w:val="center"/>
              <w:rPr>
                <w:color w:val="000000"/>
                <w:sz w:val="22"/>
              </w:rPr>
            </w:pPr>
            <w:r w:rsidRPr="00120DAF">
              <w:rPr>
                <w:color w:val="000000"/>
                <w:sz w:val="22"/>
              </w:rPr>
              <w:t> </w:t>
            </w:r>
          </w:p>
        </w:tc>
        <w:tc>
          <w:tcPr>
            <w:tcW w:w="1581" w:type="dxa"/>
            <w:shd w:val="clear" w:color="auto" w:fill="auto"/>
            <w:noWrap/>
            <w:tcMar>
              <w:left w:w="57" w:type="dxa"/>
              <w:right w:w="57" w:type="dxa"/>
            </w:tcMar>
            <w:vAlign w:val="bottom"/>
          </w:tcPr>
          <w:p w:rsidR="00120DAF" w:rsidRPr="00120DAF" w:rsidRDefault="00120DAF" w:rsidP="00120DAF">
            <w:pPr>
              <w:jc w:val="center"/>
              <w:rPr>
                <w:color w:val="000000"/>
                <w:sz w:val="22"/>
              </w:rPr>
            </w:pPr>
            <w:r w:rsidRPr="00120DAF">
              <w:rPr>
                <w:color w:val="000000"/>
                <w:sz w:val="22"/>
              </w:rPr>
              <w:t>Питерфлоу РС</w:t>
            </w:r>
          </w:p>
        </w:tc>
        <w:tc>
          <w:tcPr>
            <w:tcW w:w="1275" w:type="dxa"/>
            <w:shd w:val="clear" w:color="auto" w:fill="auto"/>
            <w:noWrap/>
            <w:tcMar>
              <w:left w:w="57" w:type="dxa"/>
              <w:right w:w="57" w:type="dxa"/>
            </w:tcMar>
            <w:vAlign w:val="bottom"/>
          </w:tcPr>
          <w:p w:rsidR="00120DAF" w:rsidRPr="00120DAF" w:rsidRDefault="00120DAF" w:rsidP="00120DAF">
            <w:pPr>
              <w:jc w:val="center"/>
              <w:rPr>
                <w:color w:val="000000"/>
                <w:sz w:val="22"/>
              </w:rPr>
            </w:pPr>
            <w:r w:rsidRPr="00120DAF">
              <w:rPr>
                <w:color w:val="000000"/>
                <w:sz w:val="22"/>
              </w:rPr>
              <w:t>КТСП-Н</w:t>
            </w:r>
          </w:p>
        </w:tc>
        <w:tc>
          <w:tcPr>
            <w:tcW w:w="962" w:type="dxa"/>
            <w:shd w:val="clear" w:color="auto" w:fill="auto"/>
            <w:tcMar>
              <w:left w:w="57" w:type="dxa"/>
              <w:right w:w="57" w:type="dxa"/>
            </w:tcMar>
            <w:vAlign w:val="bottom"/>
          </w:tcPr>
          <w:p w:rsidR="00120DAF" w:rsidRPr="00120DAF" w:rsidRDefault="00120DAF" w:rsidP="00120DAF">
            <w:pPr>
              <w:jc w:val="center"/>
              <w:rPr>
                <w:color w:val="000000"/>
                <w:sz w:val="22"/>
              </w:rPr>
            </w:pPr>
            <w:r w:rsidRPr="00120DAF">
              <w:rPr>
                <w:color w:val="000000"/>
                <w:sz w:val="22"/>
              </w:rPr>
              <w:t>нет</w:t>
            </w:r>
          </w:p>
        </w:tc>
        <w:tc>
          <w:tcPr>
            <w:tcW w:w="1262" w:type="dxa"/>
            <w:shd w:val="clear" w:color="auto" w:fill="auto"/>
            <w:noWrap/>
            <w:tcMar>
              <w:left w:w="57" w:type="dxa"/>
              <w:right w:w="57" w:type="dxa"/>
            </w:tcMar>
            <w:vAlign w:val="bottom"/>
          </w:tcPr>
          <w:p w:rsidR="00120DAF" w:rsidRPr="00120DAF" w:rsidRDefault="00120DAF" w:rsidP="00120DAF">
            <w:pPr>
              <w:jc w:val="center"/>
              <w:rPr>
                <w:color w:val="000000"/>
                <w:sz w:val="22"/>
              </w:rPr>
            </w:pPr>
            <w:r w:rsidRPr="00120DAF">
              <w:rPr>
                <w:color w:val="000000"/>
                <w:sz w:val="22"/>
              </w:rPr>
              <w:t>13.07.21 г.</w:t>
            </w:r>
          </w:p>
        </w:tc>
        <w:tc>
          <w:tcPr>
            <w:tcW w:w="1179" w:type="dxa"/>
            <w:shd w:val="clear" w:color="auto" w:fill="auto"/>
            <w:noWrap/>
            <w:tcMar>
              <w:left w:w="57" w:type="dxa"/>
              <w:right w:w="57" w:type="dxa"/>
            </w:tcMar>
            <w:vAlign w:val="bottom"/>
          </w:tcPr>
          <w:p w:rsidR="00120DAF" w:rsidRPr="00120DAF" w:rsidRDefault="00120DAF" w:rsidP="00120DAF">
            <w:pPr>
              <w:jc w:val="center"/>
              <w:rPr>
                <w:color w:val="000000"/>
                <w:sz w:val="22"/>
              </w:rPr>
            </w:pPr>
            <w:r w:rsidRPr="00120DAF">
              <w:rPr>
                <w:color w:val="000000"/>
                <w:sz w:val="22"/>
              </w:rPr>
              <w:t>13.05.21 г.</w:t>
            </w:r>
          </w:p>
        </w:tc>
        <w:tc>
          <w:tcPr>
            <w:tcW w:w="1276" w:type="dxa"/>
            <w:shd w:val="clear" w:color="auto" w:fill="auto"/>
            <w:noWrap/>
            <w:tcMar>
              <w:left w:w="57" w:type="dxa"/>
              <w:right w:w="57" w:type="dxa"/>
            </w:tcMar>
            <w:vAlign w:val="bottom"/>
          </w:tcPr>
          <w:p w:rsidR="00120DAF" w:rsidRPr="00120DAF" w:rsidRDefault="00120DAF" w:rsidP="00120DAF">
            <w:pPr>
              <w:jc w:val="center"/>
              <w:rPr>
                <w:color w:val="000000"/>
                <w:sz w:val="22"/>
              </w:rPr>
            </w:pPr>
            <w:r w:rsidRPr="00120DAF">
              <w:rPr>
                <w:color w:val="000000"/>
                <w:sz w:val="22"/>
              </w:rPr>
              <w:t>21.07.21 г.</w:t>
            </w:r>
          </w:p>
        </w:tc>
        <w:tc>
          <w:tcPr>
            <w:tcW w:w="1263" w:type="dxa"/>
            <w:shd w:val="clear" w:color="auto" w:fill="auto"/>
            <w:noWrap/>
            <w:tcMar>
              <w:left w:w="57" w:type="dxa"/>
              <w:right w:w="57" w:type="dxa"/>
            </w:tcMar>
            <w:vAlign w:val="center"/>
          </w:tcPr>
          <w:p w:rsidR="00120DAF" w:rsidRPr="00120DAF" w:rsidRDefault="00120DAF" w:rsidP="00120DAF">
            <w:pPr>
              <w:widowControl/>
              <w:spacing w:line="240" w:lineRule="auto"/>
              <w:jc w:val="center"/>
              <w:rPr>
                <w:spacing w:val="-10"/>
                <w:sz w:val="22"/>
                <w:lang w:val="ru-RU" w:eastAsia="ru-RU"/>
              </w:rPr>
            </w:pPr>
          </w:p>
        </w:tc>
      </w:tr>
      <w:tr w:rsidR="00120DAF" w:rsidRPr="00120DAF" w:rsidTr="00DD57AD">
        <w:trPr>
          <w:trHeight w:val="300"/>
          <w:jc w:val="center"/>
        </w:trPr>
        <w:tc>
          <w:tcPr>
            <w:tcW w:w="3652" w:type="dxa"/>
            <w:shd w:val="clear" w:color="auto" w:fill="auto"/>
            <w:tcMar>
              <w:left w:w="57" w:type="dxa"/>
              <w:right w:w="57" w:type="dxa"/>
            </w:tcMar>
            <w:vAlign w:val="bottom"/>
          </w:tcPr>
          <w:p w:rsidR="00120DAF" w:rsidRPr="00120DAF" w:rsidRDefault="00120DAF" w:rsidP="00120DAF">
            <w:pPr>
              <w:rPr>
                <w:color w:val="000000"/>
                <w:sz w:val="22"/>
              </w:rPr>
            </w:pPr>
            <w:r w:rsidRPr="00120DAF">
              <w:rPr>
                <w:color w:val="000000"/>
                <w:sz w:val="22"/>
              </w:rPr>
              <w:t>ИП  Муртазин Н.А.</w:t>
            </w:r>
          </w:p>
        </w:tc>
        <w:tc>
          <w:tcPr>
            <w:tcW w:w="1657" w:type="dxa"/>
            <w:shd w:val="clear" w:color="auto" w:fill="auto"/>
            <w:noWrap/>
            <w:tcMar>
              <w:left w:w="57" w:type="dxa"/>
              <w:right w:w="57" w:type="dxa"/>
            </w:tcMar>
            <w:vAlign w:val="bottom"/>
          </w:tcPr>
          <w:p w:rsidR="00120DAF" w:rsidRPr="00120DAF" w:rsidRDefault="00120DAF" w:rsidP="00120DAF">
            <w:pPr>
              <w:jc w:val="center"/>
              <w:rPr>
                <w:color w:val="000000"/>
                <w:sz w:val="22"/>
              </w:rPr>
            </w:pPr>
            <w:r w:rsidRPr="00120DAF">
              <w:rPr>
                <w:color w:val="000000"/>
                <w:sz w:val="22"/>
              </w:rPr>
              <w:t>ВКТ-7</w:t>
            </w:r>
          </w:p>
        </w:tc>
        <w:tc>
          <w:tcPr>
            <w:tcW w:w="1440" w:type="dxa"/>
            <w:shd w:val="clear" w:color="auto" w:fill="auto"/>
            <w:noWrap/>
            <w:tcMar>
              <w:left w:w="57" w:type="dxa"/>
              <w:right w:w="57" w:type="dxa"/>
            </w:tcMar>
            <w:vAlign w:val="bottom"/>
          </w:tcPr>
          <w:p w:rsidR="00120DAF" w:rsidRPr="00120DAF" w:rsidRDefault="00120DAF" w:rsidP="00120DAF">
            <w:pPr>
              <w:jc w:val="center"/>
              <w:rPr>
                <w:color w:val="000000"/>
                <w:sz w:val="22"/>
              </w:rPr>
            </w:pPr>
            <w:r w:rsidRPr="00120DAF">
              <w:rPr>
                <w:color w:val="000000"/>
                <w:sz w:val="22"/>
              </w:rPr>
              <w:t> </w:t>
            </w:r>
          </w:p>
        </w:tc>
        <w:tc>
          <w:tcPr>
            <w:tcW w:w="1581" w:type="dxa"/>
            <w:shd w:val="clear" w:color="auto" w:fill="auto"/>
            <w:noWrap/>
            <w:tcMar>
              <w:left w:w="57" w:type="dxa"/>
              <w:right w:w="57" w:type="dxa"/>
            </w:tcMar>
            <w:vAlign w:val="bottom"/>
          </w:tcPr>
          <w:p w:rsidR="00120DAF" w:rsidRPr="00120DAF" w:rsidRDefault="00120DAF" w:rsidP="00120DAF">
            <w:pPr>
              <w:jc w:val="center"/>
              <w:rPr>
                <w:color w:val="000000"/>
                <w:sz w:val="22"/>
              </w:rPr>
            </w:pPr>
            <w:r w:rsidRPr="00120DAF">
              <w:rPr>
                <w:color w:val="000000"/>
                <w:sz w:val="22"/>
              </w:rPr>
              <w:t>ETHI</w:t>
            </w:r>
          </w:p>
        </w:tc>
        <w:tc>
          <w:tcPr>
            <w:tcW w:w="1275" w:type="dxa"/>
            <w:shd w:val="clear" w:color="auto" w:fill="auto"/>
            <w:noWrap/>
            <w:tcMar>
              <w:left w:w="57" w:type="dxa"/>
              <w:right w:w="57" w:type="dxa"/>
            </w:tcMar>
            <w:vAlign w:val="bottom"/>
          </w:tcPr>
          <w:p w:rsidR="00120DAF" w:rsidRPr="00120DAF" w:rsidRDefault="00120DAF" w:rsidP="00120DAF">
            <w:pPr>
              <w:jc w:val="center"/>
              <w:rPr>
                <w:color w:val="000000"/>
                <w:sz w:val="22"/>
              </w:rPr>
            </w:pPr>
            <w:r w:rsidRPr="00120DAF">
              <w:rPr>
                <w:color w:val="000000"/>
                <w:sz w:val="22"/>
              </w:rPr>
              <w:t>КТПТР</w:t>
            </w:r>
          </w:p>
        </w:tc>
        <w:tc>
          <w:tcPr>
            <w:tcW w:w="962" w:type="dxa"/>
            <w:shd w:val="clear" w:color="auto" w:fill="auto"/>
            <w:tcMar>
              <w:left w:w="57" w:type="dxa"/>
              <w:right w:w="57" w:type="dxa"/>
            </w:tcMar>
            <w:vAlign w:val="bottom"/>
          </w:tcPr>
          <w:p w:rsidR="00120DAF" w:rsidRPr="00120DAF" w:rsidRDefault="00120DAF" w:rsidP="00120DAF">
            <w:pPr>
              <w:jc w:val="center"/>
              <w:rPr>
                <w:color w:val="000000"/>
                <w:sz w:val="22"/>
              </w:rPr>
            </w:pPr>
            <w:r w:rsidRPr="00120DAF">
              <w:rPr>
                <w:color w:val="000000"/>
                <w:sz w:val="22"/>
              </w:rPr>
              <w:t>нет</w:t>
            </w:r>
          </w:p>
        </w:tc>
        <w:tc>
          <w:tcPr>
            <w:tcW w:w="1262" w:type="dxa"/>
            <w:shd w:val="clear" w:color="auto" w:fill="auto"/>
            <w:noWrap/>
            <w:tcMar>
              <w:left w:w="57" w:type="dxa"/>
              <w:right w:w="57" w:type="dxa"/>
            </w:tcMar>
            <w:vAlign w:val="bottom"/>
          </w:tcPr>
          <w:p w:rsidR="00120DAF" w:rsidRPr="00120DAF" w:rsidRDefault="00120DAF" w:rsidP="00120DAF">
            <w:pPr>
              <w:jc w:val="center"/>
              <w:rPr>
                <w:color w:val="000000"/>
                <w:sz w:val="22"/>
              </w:rPr>
            </w:pPr>
            <w:r w:rsidRPr="00120DAF">
              <w:rPr>
                <w:color w:val="000000"/>
                <w:sz w:val="22"/>
              </w:rPr>
              <w:t>20.07.22 г.</w:t>
            </w:r>
          </w:p>
        </w:tc>
        <w:tc>
          <w:tcPr>
            <w:tcW w:w="1179" w:type="dxa"/>
            <w:shd w:val="clear" w:color="auto" w:fill="auto"/>
            <w:noWrap/>
            <w:tcMar>
              <w:left w:w="57" w:type="dxa"/>
              <w:right w:w="57" w:type="dxa"/>
            </w:tcMar>
            <w:vAlign w:val="bottom"/>
          </w:tcPr>
          <w:p w:rsidR="00120DAF" w:rsidRPr="00120DAF" w:rsidRDefault="00120DAF" w:rsidP="00120DAF">
            <w:pPr>
              <w:jc w:val="center"/>
              <w:rPr>
                <w:color w:val="000000"/>
                <w:sz w:val="22"/>
              </w:rPr>
            </w:pPr>
            <w:r w:rsidRPr="00120DAF">
              <w:rPr>
                <w:color w:val="000000"/>
                <w:sz w:val="22"/>
              </w:rPr>
              <w:t>22.07.22 г.</w:t>
            </w:r>
          </w:p>
        </w:tc>
        <w:tc>
          <w:tcPr>
            <w:tcW w:w="1276" w:type="dxa"/>
            <w:shd w:val="clear" w:color="auto" w:fill="auto"/>
            <w:noWrap/>
            <w:tcMar>
              <w:left w:w="57" w:type="dxa"/>
              <w:right w:w="57" w:type="dxa"/>
            </w:tcMar>
            <w:vAlign w:val="bottom"/>
          </w:tcPr>
          <w:p w:rsidR="00120DAF" w:rsidRPr="00120DAF" w:rsidRDefault="00120DAF" w:rsidP="00120DAF">
            <w:pPr>
              <w:jc w:val="center"/>
              <w:rPr>
                <w:color w:val="000000"/>
                <w:sz w:val="22"/>
              </w:rPr>
            </w:pPr>
            <w:r w:rsidRPr="00120DAF">
              <w:rPr>
                <w:color w:val="000000"/>
                <w:sz w:val="22"/>
              </w:rPr>
              <w:t>21.08.21 г.</w:t>
            </w:r>
          </w:p>
        </w:tc>
        <w:tc>
          <w:tcPr>
            <w:tcW w:w="1263" w:type="dxa"/>
            <w:shd w:val="clear" w:color="auto" w:fill="auto"/>
            <w:noWrap/>
            <w:tcMar>
              <w:left w:w="57" w:type="dxa"/>
              <w:right w:w="57" w:type="dxa"/>
            </w:tcMar>
            <w:vAlign w:val="center"/>
          </w:tcPr>
          <w:p w:rsidR="00120DAF" w:rsidRPr="00120DAF" w:rsidRDefault="00120DAF" w:rsidP="00120DAF">
            <w:pPr>
              <w:widowControl/>
              <w:spacing w:line="240" w:lineRule="auto"/>
              <w:jc w:val="center"/>
              <w:rPr>
                <w:spacing w:val="-10"/>
                <w:sz w:val="22"/>
                <w:lang w:val="ru-RU" w:eastAsia="ru-RU"/>
              </w:rPr>
            </w:pPr>
          </w:p>
        </w:tc>
      </w:tr>
      <w:tr w:rsidR="00120DAF" w:rsidRPr="00120DAF" w:rsidTr="00DD57AD">
        <w:trPr>
          <w:trHeight w:val="345"/>
          <w:jc w:val="center"/>
        </w:trPr>
        <w:tc>
          <w:tcPr>
            <w:tcW w:w="3652" w:type="dxa"/>
            <w:shd w:val="clear" w:color="auto" w:fill="auto"/>
            <w:tcMar>
              <w:left w:w="57" w:type="dxa"/>
              <w:right w:w="57" w:type="dxa"/>
            </w:tcMar>
            <w:vAlign w:val="bottom"/>
          </w:tcPr>
          <w:p w:rsidR="00120DAF" w:rsidRPr="00120DAF" w:rsidRDefault="00120DAF" w:rsidP="00120DAF">
            <w:pPr>
              <w:rPr>
                <w:color w:val="000000"/>
                <w:sz w:val="22"/>
              </w:rPr>
            </w:pPr>
            <w:r w:rsidRPr="00120DAF">
              <w:rPr>
                <w:color w:val="000000"/>
                <w:sz w:val="22"/>
              </w:rPr>
              <w:t>ОАО «Энерговентиляция»</w:t>
            </w:r>
          </w:p>
        </w:tc>
        <w:tc>
          <w:tcPr>
            <w:tcW w:w="1657" w:type="dxa"/>
            <w:shd w:val="clear" w:color="auto" w:fill="auto"/>
            <w:noWrap/>
            <w:tcMar>
              <w:left w:w="57" w:type="dxa"/>
              <w:right w:w="57" w:type="dxa"/>
            </w:tcMar>
            <w:vAlign w:val="bottom"/>
          </w:tcPr>
          <w:p w:rsidR="00120DAF" w:rsidRPr="00120DAF" w:rsidRDefault="00120DAF" w:rsidP="00120DAF">
            <w:pPr>
              <w:jc w:val="center"/>
              <w:rPr>
                <w:color w:val="000000"/>
                <w:sz w:val="22"/>
              </w:rPr>
            </w:pPr>
            <w:r w:rsidRPr="00120DAF">
              <w:rPr>
                <w:color w:val="000000"/>
                <w:sz w:val="22"/>
              </w:rPr>
              <w:t>ТВ-7</w:t>
            </w:r>
          </w:p>
        </w:tc>
        <w:tc>
          <w:tcPr>
            <w:tcW w:w="1440" w:type="dxa"/>
            <w:shd w:val="clear" w:color="auto" w:fill="auto"/>
            <w:noWrap/>
            <w:tcMar>
              <w:left w:w="57" w:type="dxa"/>
              <w:right w:w="57" w:type="dxa"/>
            </w:tcMar>
            <w:vAlign w:val="bottom"/>
          </w:tcPr>
          <w:p w:rsidR="00120DAF" w:rsidRPr="00120DAF" w:rsidRDefault="00120DAF" w:rsidP="00120DAF">
            <w:pPr>
              <w:jc w:val="center"/>
              <w:rPr>
                <w:color w:val="000000"/>
                <w:sz w:val="22"/>
              </w:rPr>
            </w:pPr>
            <w:r w:rsidRPr="00120DAF">
              <w:rPr>
                <w:color w:val="000000"/>
                <w:sz w:val="22"/>
              </w:rPr>
              <w:t> </w:t>
            </w:r>
          </w:p>
        </w:tc>
        <w:tc>
          <w:tcPr>
            <w:tcW w:w="1581" w:type="dxa"/>
            <w:shd w:val="clear" w:color="auto" w:fill="auto"/>
            <w:noWrap/>
            <w:tcMar>
              <w:left w:w="57" w:type="dxa"/>
              <w:right w:w="57" w:type="dxa"/>
            </w:tcMar>
            <w:vAlign w:val="bottom"/>
          </w:tcPr>
          <w:p w:rsidR="00120DAF" w:rsidRPr="00120DAF" w:rsidRDefault="00120DAF" w:rsidP="00120DAF">
            <w:pPr>
              <w:jc w:val="center"/>
              <w:rPr>
                <w:color w:val="000000"/>
                <w:sz w:val="22"/>
              </w:rPr>
            </w:pPr>
            <w:r w:rsidRPr="00120DAF">
              <w:rPr>
                <w:color w:val="000000"/>
                <w:sz w:val="22"/>
              </w:rPr>
              <w:t>ПРЭМ</w:t>
            </w:r>
          </w:p>
        </w:tc>
        <w:tc>
          <w:tcPr>
            <w:tcW w:w="1275" w:type="dxa"/>
            <w:shd w:val="clear" w:color="auto" w:fill="auto"/>
            <w:noWrap/>
            <w:tcMar>
              <w:left w:w="57" w:type="dxa"/>
              <w:right w:w="57" w:type="dxa"/>
            </w:tcMar>
            <w:vAlign w:val="bottom"/>
          </w:tcPr>
          <w:p w:rsidR="00120DAF" w:rsidRPr="00120DAF" w:rsidRDefault="00120DAF" w:rsidP="00120DAF">
            <w:pPr>
              <w:jc w:val="center"/>
              <w:rPr>
                <w:color w:val="000000"/>
                <w:sz w:val="22"/>
              </w:rPr>
            </w:pPr>
            <w:r w:rsidRPr="00120DAF">
              <w:rPr>
                <w:color w:val="000000"/>
                <w:sz w:val="22"/>
              </w:rPr>
              <w:t>КТСП-Н</w:t>
            </w:r>
          </w:p>
        </w:tc>
        <w:tc>
          <w:tcPr>
            <w:tcW w:w="962" w:type="dxa"/>
            <w:shd w:val="clear" w:color="auto" w:fill="auto"/>
            <w:tcMar>
              <w:left w:w="57" w:type="dxa"/>
              <w:right w:w="57" w:type="dxa"/>
            </w:tcMar>
            <w:vAlign w:val="bottom"/>
          </w:tcPr>
          <w:p w:rsidR="00120DAF" w:rsidRPr="00120DAF" w:rsidRDefault="00120DAF" w:rsidP="00120DAF">
            <w:pPr>
              <w:jc w:val="center"/>
              <w:rPr>
                <w:color w:val="000000"/>
                <w:sz w:val="22"/>
              </w:rPr>
            </w:pPr>
            <w:r w:rsidRPr="00120DAF">
              <w:rPr>
                <w:color w:val="000000"/>
                <w:sz w:val="22"/>
              </w:rPr>
              <w:t>нет</w:t>
            </w:r>
          </w:p>
        </w:tc>
        <w:tc>
          <w:tcPr>
            <w:tcW w:w="1262" w:type="dxa"/>
            <w:shd w:val="clear" w:color="auto" w:fill="auto"/>
            <w:noWrap/>
            <w:tcMar>
              <w:left w:w="57" w:type="dxa"/>
              <w:right w:w="57" w:type="dxa"/>
            </w:tcMar>
            <w:vAlign w:val="bottom"/>
          </w:tcPr>
          <w:p w:rsidR="00120DAF" w:rsidRPr="00120DAF" w:rsidRDefault="00120DAF" w:rsidP="00120DAF">
            <w:pPr>
              <w:jc w:val="center"/>
              <w:rPr>
                <w:color w:val="000000"/>
                <w:sz w:val="22"/>
              </w:rPr>
            </w:pPr>
            <w:r w:rsidRPr="00120DAF">
              <w:rPr>
                <w:color w:val="000000"/>
                <w:sz w:val="22"/>
              </w:rPr>
              <w:t>16.06.22 г.</w:t>
            </w:r>
          </w:p>
        </w:tc>
        <w:tc>
          <w:tcPr>
            <w:tcW w:w="1179" w:type="dxa"/>
            <w:shd w:val="clear" w:color="auto" w:fill="auto"/>
            <w:noWrap/>
            <w:tcMar>
              <w:left w:w="57" w:type="dxa"/>
              <w:right w:w="57" w:type="dxa"/>
            </w:tcMar>
            <w:vAlign w:val="bottom"/>
          </w:tcPr>
          <w:p w:rsidR="00120DAF" w:rsidRPr="00120DAF" w:rsidRDefault="00120DAF" w:rsidP="00120DAF">
            <w:pPr>
              <w:jc w:val="center"/>
              <w:rPr>
                <w:color w:val="000000"/>
                <w:sz w:val="22"/>
              </w:rPr>
            </w:pPr>
            <w:r w:rsidRPr="00120DAF">
              <w:rPr>
                <w:color w:val="000000"/>
                <w:sz w:val="22"/>
              </w:rPr>
              <w:t>14.06.22 г.</w:t>
            </w:r>
          </w:p>
        </w:tc>
        <w:tc>
          <w:tcPr>
            <w:tcW w:w="1276" w:type="dxa"/>
            <w:shd w:val="clear" w:color="auto" w:fill="auto"/>
            <w:noWrap/>
            <w:tcMar>
              <w:left w:w="57" w:type="dxa"/>
              <w:right w:w="57" w:type="dxa"/>
            </w:tcMar>
            <w:vAlign w:val="bottom"/>
          </w:tcPr>
          <w:p w:rsidR="00120DAF" w:rsidRPr="00120DAF" w:rsidRDefault="00120DAF" w:rsidP="00120DAF">
            <w:pPr>
              <w:jc w:val="center"/>
              <w:rPr>
                <w:color w:val="000000"/>
                <w:sz w:val="22"/>
              </w:rPr>
            </w:pPr>
            <w:r w:rsidRPr="00120DAF">
              <w:rPr>
                <w:color w:val="000000"/>
                <w:sz w:val="22"/>
              </w:rPr>
              <w:t>15.06.22 г.</w:t>
            </w:r>
          </w:p>
        </w:tc>
        <w:tc>
          <w:tcPr>
            <w:tcW w:w="1263" w:type="dxa"/>
            <w:shd w:val="clear" w:color="auto" w:fill="auto"/>
            <w:noWrap/>
            <w:tcMar>
              <w:left w:w="57" w:type="dxa"/>
              <w:right w:w="57" w:type="dxa"/>
            </w:tcMar>
            <w:vAlign w:val="center"/>
          </w:tcPr>
          <w:p w:rsidR="00120DAF" w:rsidRPr="00120DAF" w:rsidRDefault="00120DAF" w:rsidP="00120DAF">
            <w:pPr>
              <w:widowControl/>
              <w:spacing w:line="240" w:lineRule="auto"/>
              <w:jc w:val="center"/>
              <w:rPr>
                <w:spacing w:val="-10"/>
                <w:sz w:val="22"/>
                <w:lang w:val="ru-RU" w:eastAsia="ru-RU"/>
              </w:rPr>
            </w:pPr>
          </w:p>
        </w:tc>
      </w:tr>
    </w:tbl>
    <w:p w:rsidR="00112C7D" w:rsidRPr="00120DAF" w:rsidRDefault="00112C7D" w:rsidP="00BA2215">
      <w:pPr>
        <w:pStyle w:val="aff4"/>
        <w:sectPr w:rsidR="00112C7D" w:rsidRPr="00120DAF" w:rsidSect="00112C7D">
          <w:footnotePr>
            <w:numRestart w:val="eachPage"/>
          </w:footnotePr>
          <w:pgSz w:w="16838" w:h="11906" w:orient="landscape"/>
          <w:pgMar w:top="850" w:right="1134" w:bottom="1418" w:left="1134"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p>
    <w:p w:rsidR="008D436B" w:rsidRPr="00120DAF" w:rsidRDefault="001F33C9" w:rsidP="00BA2215">
      <w:pPr>
        <w:pStyle w:val="aff4"/>
      </w:pPr>
      <w:r w:rsidRPr="00120DAF">
        <w:lastRenderedPageBreak/>
        <w:t>По представленным данным из 1</w:t>
      </w:r>
      <w:r w:rsidR="00120DAF">
        <w:t>12</w:t>
      </w:r>
      <w:r w:rsidRPr="00120DAF">
        <w:t xml:space="preserve"> объектов, подключенных к услуге отопления, 1</w:t>
      </w:r>
      <w:r w:rsidR="00120DAF">
        <w:t>10</w:t>
      </w:r>
      <w:r w:rsidRPr="00120DAF">
        <w:t xml:space="preserve"> узлов учета поставлены на коммерческий учет, в том числе </w:t>
      </w:r>
      <w:r w:rsidR="00843445" w:rsidRPr="00120DAF">
        <w:t>из 5</w:t>
      </w:r>
      <w:r w:rsidR="00120DAF">
        <w:t>6</w:t>
      </w:r>
      <w:r w:rsidR="00843445" w:rsidRPr="00120DAF">
        <w:t xml:space="preserve"> - </w:t>
      </w:r>
      <w:r w:rsidR="00120DAF">
        <w:t>54</w:t>
      </w:r>
      <w:r w:rsidRPr="00120DAF">
        <w:t xml:space="preserve"> ОДПУ в МКД.</w:t>
      </w:r>
    </w:p>
    <w:p w:rsidR="008D436B" w:rsidRPr="00120DAF" w:rsidRDefault="00C8022E" w:rsidP="00BA2215">
      <w:pPr>
        <w:pStyle w:val="aff4"/>
      </w:pPr>
      <w:r w:rsidRPr="00120DAF">
        <w:t>В соответствии с требованиями действующего законодательства, вновь вводимые здания, присоединяемые к централизованному теплоснабжению, подлежат обязательному оснащению приборами учета расхода тепловой энергии на отопление и подогрев ГВС.</w:t>
      </w:r>
    </w:p>
    <w:p w:rsidR="008D436B" w:rsidRPr="00120DAF" w:rsidRDefault="008D436B" w:rsidP="007A6066">
      <w:pPr>
        <w:ind w:firstLine="709"/>
        <w:jc w:val="both"/>
        <w:rPr>
          <w:szCs w:val="26"/>
          <w:lang w:val="ru-RU"/>
        </w:rPr>
      </w:pPr>
    </w:p>
    <w:p w:rsidR="008D436B" w:rsidRPr="001B6165" w:rsidRDefault="008D436B" w:rsidP="007D4BC3">
      <w:pPr>
        <w:pStyle w:val="20"/>
      </w:pPr>
      <w:bookmarkStart w:id="143" w:name="_Toc390684790"/>
      <w:bookmarkStart w:id="144" w:name="_Ref391901963"/>
      <w:bookmarkStart w:id="145" w:name="_Ref393791770"/>
      <w:bookmarkStart w:id="146" w:name="_Ref393792591"/>
      <w:r w:rsidRPr="00120DAF">
        <w:t>1.3.17. Анализ работы диспетчерских служб теплоснабжающих</w:t>
      </w:r>
      <w:r w:rsidRPr="001B6165">
        <w:t xml:space="preserve"> (теплосетевых) организаций и используемых средств автоматизации, телемеханизации и связи</w:t>
      </w:r>
      <w:bookmarkEnd w:id="143"/>
      <w:bookmarkEnd w:id="144"/>
      <w:bookmarkEnd w:id="145"/>
      <w:bookmarkEnd w:id="146"/>
    </w:p>
    <w:p w:rsidR="0024185D" w:rsidRDefault="00A3186F" w:rsidP="00BA2215">
      <w:pPr>
        <w:pStyle w:val="aff4"/>
      </w:pPr>
      <w:r>
        <w:t>Существующая эксплуатационная структура тепловых сетей пгт. Камские Поляны отвечает требованиям п.15 Приказа Минэнерго РФ от 24.03.2003 г. №115 «Об утверждении правил технической эксплуатации тепловых энергоустановок».</w:t>
      </w:r>
    </w:p>
    <w:p w:rsidR="0024185D" w:rsidRDefault="0024185D" w:rsidP="00BA2215">
      <w:pPr>
        <w:pStyle w:val="aff4"/>
      </w:pPr>
      <w:r>
        <w:t>При эксплуатации систем теплоснабжения и теплопотребления мощностью 10 Гкал/час и более организуется круглосуточное диспетчерское управление.</w:t>
      </w:r>
    </w:p>
    <w:p w:rsidR="0024185D" w:rsidRDefault="0024185D" w:rsidP="00BA2215">
      <w:pPr>
        <w:pStyle w:val="aff4"/>
      </w:pPr>
      <w:r>
        <w:t>Задачами диспетчерского управления являются:</w:t>
      </w:r>
    </w:p>
    <w:p w:rsidR="0024185D" w:rsidRDefault="0024185D" w:rsidP="00BA2215">
      <w:pPr>
        <w:pStyle w:val="aff4"/>
      </w:pPr>
      <w:r>
        <w:t>- разработка и ведение заданных режимов работы т</w:t>
      </w:r>
      <w:r w:rsidR="00C94DFF">
        <w:t>епловых энергоустановок и сетей</w:t>
      </w:r>
      <w:r>
        <w:t>;</w:t>
      </w:r>
    </w:p>
    <w:p w:rsidR="0024185D" w:rsidRDefault="0024185D" w:rsidP="00BA2215">
      <w:pPr>
        <w:pStyle w:val="aff4"/>
      </w:pPr>
      <w:r>
        <w:t>- планирование и подготовка ремонтных работ;</w:t>
      </w:r>
    </w:p>
    <w:p w:rsidR="0024185D" w:rsidRDefault="0024185D" w:rsidP="00BA2215">
      <w:pPr>
        <w:pStyle w:val="aff4"/>
      </w:pPr>
      <w:r>
        <w:t>- обеспечение устойчивости систем теплоснабжения и теплопотребления;</w:t>
      </w:r>
    </w:p>
    <w:p w:rsidR="0024185D" w:rsidRDefault="0024185D" w:rsidP="00BA2215">
      <w:pPr>
        <w:pStyle w:val="aff4"/>
      </w:pPr>
      <w:r>
        <w:t>- выполнение требований к качеству тепловой энергии;</w:t>
      </w:r>
    </w:p>
    <w:p w:rsidR="0024185D" w:rsidRDefault="0024185D" w:rsidP="00BA2215">
      <w:pPr>
        <w:pStyle w:val="aff4"/>
      </w:pPr>
      <w:r>
        <w:t>- обеспечение экономичности работы систем теплоснабжения и рационального использования энергоресурсов при соблюдении режимов потребления;</w:t>
      </w:r>
    </w:p>
    <w:p w:rsidR="0024185D" w:rsidRDefault="0024185D" w:rsidP="00BA2215">
      <w:pPr>
        <w:pStyle w:val="aff4"/>
      </w:pPr>
      <w:r>
        <w:t>- предотвращение и ликвидация технологических нарушений при производстве, преобразовании, передаче и потреблении тепловой энергии.</w:t>
      </w:r>
      <w:r w:rsidR="003B6739">
        <w:t>»</w:t>
      </w:r>
    </w:p>
    <w:p w:rsidR="008D436B" w:rsidRPr="001B6165" w:rsidRDefault="008D436B" w:rsidP="00BA2215">
      <w:pPr>
        <w:pStyle w:val="aff4"/>
      </w:pPr>
      <w:r w:rsidRPr="001B6165">
        <w:t xml:space="preserve">При возникновении аварийных ситуаций в системе теплоснабжения </w:t>
      </w:r>
      <w:r w:rsidR="00A46093">
        <w:t>МО пгт.Камские Поляны</w:t>
      </w:r>
      <w:r w:rsidRPr="001B6165">
        <w:t xml:space="preserve">, информация об аварии по каналам телемеханизации и связи поступает в аварийную диспетчерскую службу теплоснабжающей </w:t>
      </w:r>
      <w:r w:rsidRPr="00143AAB">
        <w:t xml:space="preserve">организации </w:t>
      </w:r>
      <w:r w:rsidR="000E14EA" w:rsidRPr="00143AAB">
        <w:t>МКП «Водоканал».</w:t>
      </w:r>
    </w:p>
    <w:p w:rsidR="008D436B" w:rsidRPr="001B6165" w:rsidRDefault="008D436B" w:rsidP="00BA2215">
      <w:pPr>
        <w:pStyle w:val="aff4"/>
      </w:pPr>
      <w:r w:rsidRPr="001B6165">
        <w:t>Далее поступившая информация обрабатывается и на место аварии высылается ремонтная бригада.</w:t>
      </w:r>
    </w:p>
    <w:p w:rsidR="008D436B" w:rsidRDefault="008D436B" w:rsidP="00BA2215">
      <w:pPr>
        <w:pStyle w:val="aff4"/>
      </w:pPr>
      <w:r w:rsidRPr="001B6165">
        <w:t xml:space="preserve">Для своевременного оповещения обслуживающего персонала о возникновении аварии на </w:t>
      </w:r>
      <w:r w:rsidR="00020E37">
        <w:t>ЦТП</w:t>
      </w:r>
      <w:r w:rsidRPr="001B6165">
        <w:t xml:space="preserve"> используется звуковая и световая сигнализация.</w:t>
      </w:r>
    </w:p>
    <w:p w:rsidR="0024185D" w:rsidRPr="001B6165" w:rsidRDefault="0024185D" w:rsidP="00BA2215">
      <w:pPr>
        <w:pStyle w:val="aff4"/>
      </w:pPr>
      <w:r>
        <w:t>Текущий м</w:t>
      </w:r>
      <w:r w:rsidRPr="001B6165">
        <w:t>ониторинг состояния системы теплоснабжения</w:t>
      </w:r>
      <w:r>
        <w:t xml:space="preserve"> населенного пункта</w:t>
      </w:r>
      <w:r w:rsidRPr="001B6165">
        <w:t xml:space="preserve"> осуществляется путем:</w:t>
      </w:r>
    </w:p>
    <w:p w:rsidR="0024185D" w:rsidRDefault="0024185D" w:rsidP="00BA2215">
      <w:pPr>
        <w:pStyle w:val="aff4"/>
      </w:pPr>
      <w:r w:rsidRPr="001B6165">
        <w:t xml:space="preserve">- снятия показаний приборов учета, регистрирующих параметры работы </w:t>
      </w:r>
      <w:r w:rsidR="00020E37">
        <w:t>теплообмен</w:t>
      </w:r>
      <w:r w:rsidRPr="001B6165">
        <w:t xml:space="preserve">ного оборудования </w:t>
      </w:r>
      <w:r w:rsidR="00020E37">
        <w:t>на тепловых пунктах</w:t>
      </w:r>
      <w:r w:rsidRPr="001B6165">
        <w:t xml:space="preserve">; </w:t>
      </w:r>
    </w:p>
    <w:p w:rsidR="00762697" w:rsidRDefault="00762697" w:rsidP="00BA2215">
      <w:pPr>
        <w:pStyle w:val="aff4"/>
      </w:pPr>
      <w:r w:rsidRPr="001B6165">
        <w:t>- ежедневного обхода тепловых се</w:t>
      </w:r>
      <w:r>
        <w:t>тей аварийно-ремонтной бригадой;</w:t>
      </w:r>
    </w:p>
    <w:p w:rsidR="008E1560" w:rsidRDefault="008E1560" w:rsidP="00BA2215">
      <w:pPr>
        <w:pStyle w:val="aff4"/>
      </w:pPr>
      <w:r>
        <w:t>- снятия показаний приборов коммерческого учета тепловой энергии у конечных потребителей</w:t>
      </w:r>
      <w:r w:rsidR="00762697">
        <w:t>.</w:t>
      </w:r>
    </w:p>
    <w:p w:rsidR="00762697" w:rsidRPr="001B6165" w:rsidRDefault="00762697" w:rsidP="00BA2215">
      <w:pPr>
        <w:pStyle w:val="aff4"/>
      </w:pPr>
      <w:r>
        <w:lastRenderedPageBreak/>
        <w:t xml:space="preserve">Объектовые приборы учета тепловой энергии в </w:t>
      </w:r>
      <w:r w:rsidR="00A46093">
        <w:t>МО пгт.Камские Поляны</w:t>
      </w:r>
      <w:r>
        <w:t xml:space="preserve"> не объединены в единую </w:t>
      </w:r>
      <w:r w:rsidR="006D1CE5">
        <w:t>автоматизированную систему коммерческого учета энергоресурсов (АСКУЭ)</w:t>
      </w:r>
      <w:r>
        <w:t>.</w:t>
      </w:r>
    </w:p>
    <w:p w:rsidR="008D436B" w:rsidRPr="001B6165" w:rsidRDefault="008D436B" w:rsidP="00133835">
      <w:pPr>
        <w:pStyle w:val="af"/>
      </w:pPr>
    </w:p>
    <w:p w:rsidR="008D436B" w:rsidRPr="00CC2D8F" w:rsidRDefault="008D436B" w:rsidP="007D4BC3">
      <w:pPr>
        <w:pStyle w:val="20"/>
      </w:pPr>
      <w:bookmarkStart w:id="147" w:name="_Toc390684791"/>
      <w:bookmarkStart w:id="148" w:name="_Ref391901967"/>
      <w:bookmarkStart w:id="149" w:name="_Ref393791779"/>
      <w:bookmarkStart w:id="150" w:name="_Ref393792595"/>
      <w:r w:rsidRPr="00CC2D8F">
        <w:t>1.3.18. Уровень автоматизации и обслуживания центральных тепловых пунктов, насосных станций</w:t>
      </w:r>
      <w:bookmarkEnd w:id="147"/>
      <w:bookmarkEnd w:id="148"/>
      <w:bookmarkEnd w:id="149"/>
      <w:bookmarkEnd w:id="150"/>
    </w:p>
    <w:p w:rsidR="00A3186F" w:rsidRPr="007A6066" w:rsidRDefault="00A3186F" w:rsidP="00BA2215">
      <w:pPr>
        <w:pStyle w:val="aff4"/>
      </w:pPr>
      <w:r w:rsidRPr="007A6066">
        <w:t xml:space="preserve">Центральные тепловые пункты </w:t>
      </w:r>
      <w:r>
        <w:t xml:space="preserve">пгт. Камские Поляны </w:t>
      </w:r>
      <w:r w:rsidRPr="007A6066">
        <w:t>автоматизированы, в системе автоматизации использованы технические средства автоматизации и измерительные приборы, отвечающие современным требованиям техн</w:t>
      </w:r>
      <w:r>
        <w:t>ологий</w:t>
      </w:r>
      <w:r w:rsidRPr="007A6066">
        <w:t xml:space="preserve"> и нормативно технической документации.</w:t>
      </w:r>
    </w:p>
    <w:p w:rsidR="00A3186F" w:rsidRPr="007A6066" w:rsidRDefault="00A3186F" w:rsidP="00BA2215">
      <w:pPr>
        <w:pStyle w:val="aff4"/>
      </w:pPr>
      <w:r w:rsidRPr="007A6066">
        <w:t>Система автоматизации ЦТП состоит из двух уровней:</w:t>
      </w:r>
    </w:p>
    <w:p w:rsidR="00A3186F" w:rsidRPr="007A6066" w:rsidRDefault="00A3186F" w:rsidP="00BA2215">
      <w:pPr>
        <w:pStyle w:val="aff4"/>
      </w:pPr>
      <w:r w:rsidRPr="007A6066">
        <w:t xml:space="preserve">1. </w:t>
      </w:r>
      <w:r>
        <w:t>«</w:t>
      </w:r>
      <w:r w:rsidRPr="007A6066">
        <w:t>Полевой уровень</w:t>
      </w:r>
      <w:r>
        <w:t>»</w:t>
      </w:r>
      <w:r w:rsidRPr="007A6066">
        <w:t>, сюда входят измерительные датчики, преобразователи и исполнительные механизмы.</w:t>
      </w:r>
    </w:p>
    <w:p w:rsidR="00A3186F" w:rsidRPr="007A6066" w:rsidRDefault="00A3186F" w:rsidP="00BA2215">
      <w:pPr>
        <w:pStyle w:val="aff4"/>
      </w:pPr>
      <w:r w:rsidRPr="007A6066">
        <w:t xml:space="preserve">2. </w:t>
      </w:r>
      <w:r>
        <w:t>«</w:t>
      </w:r>
      <w:r w:rsidRPr="007A6066">
        <w:t>Средний уровень</w:t>
      </w:r>
      <w:r>
        <w:t>»</w:t>
      </w:r>
      <w:r w:rsidRPr="007A6066">
        <w:t xml:space="preserve"> сюда входят регуляторы, программируемые логические контроллеры.</w:t>
      </w:r>
    </w:p>
    <w:p w:rsidR="00A3186F" w:rsidRDefault="00A3186F" w:rsidP="00BA2215">
      <w:pPr>
        <w:pStyle w:val="aff4"/>
      </w:pPr>
      <w:r w:rsidRPr="007A6066">
        <w:t>Возможность дистанционного управления оборудованием ЦТП (</w:t>
      </w:r>
      <w:r>
        <w:t>«</w:t>
      </w:r>
      <w:r w:rsidRPr="007A6066">
        <w:t>Высший уровень</w:t>
      </w:r>
      <w:r>
        <w:t>»</w:t>
      </w:r>
      <w:r w:rsidRPr="007A6066">
        <w:t xml:space="preserve"> - </w:t>
      </w:r>
      <w:r>
        <w:t xml:space="preserve">удаленное </w:t>
      </w:r>
      <w:r w:rsidRPr="007A6066">
        <w:t>управление с персонального компьютера) отсутствует.</w:t>
      </w:r>
    </w:p>
    <w:p w:rsidR="003A12F8" w:rsidRDefault="003A12F8" w:rsidP="003A12F8">
      <w:pPr>
        <w:pStyle w:val="aff2"/>
      </w:pPr>
      <w:r>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14</w:t>
      </w:r>
      <w:r w:rsidR="00C04169">
        <w:rPr>
          <w:noProof/>
        </w:rPr>
        <w:fldChar w:fldCharType="end"/>
      </w:r>
      <w:r>
        <w:t xml:space="preserve"> – Перечень насосного оборудования, установленного на ЦТП пгт. Камские Поляны</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668"/>
        <w:gridCol w:w="1366"/>
        <w:gridCol w:w="1276"/>
        <w:gridCol w:w="1276"/>
        <w:gridCol w:w="1275"/>
        <w:gridCol w:w="1327"/>
        <w:gridCol w:w="1559"/>
      </w:tblGrid>
      <w:tr w:rsidR="00A3186F" w:rsidTr="003A12F8">
        <w:trPr>
          <w:cantSplit/>
          <w:trHeight w:val="748"/>
        </w:trPr>
        <w:tc>
          <w:tcPr>
            <w:tcW w:w="1668" w:type="dxa"/>
            <w:vMerge w:val="restart"/>
            <w:shd w:val="clear" w:color="auto" w:fill="auto"/>
            <w:vAlign w:val="center"/>
          </w:tcPr>
          <w:p w:rsidR="00A3186F" w:rsidRPr="00AE0793" w:rsidRDefault="00A3186F" w:rsidP="003A12F8">
            <w:pPr>
              <w:jc w:val="center"/>
              <w:rPr>
                <w:lang w:val="ru-RU"/>
              </w:rPr>
            </w:pPr>
            <w:r w:rsidRPr="00AE0793">
              <w:rPr>
                <w:lang w:val="ru-RU"/>
              </w:rPr>
              <w:t>ЦТП</w:t>
            </w:r>
          </w:p>
        </w:tc>
        <w:tc>
          <w:tcPr>
            <w:tcW w:w="8079" w:type="dxa"/>
            <w:gridSpan w:val="6"/>
            <w:shd w:val="clear" w:color="auto" w:fill="auto"/>
            <w:vAlign w:val="center"/>
          </w:tcPr>
          <w:p w:rsidR="00A3186F" w:rsidRPr="00AE0793" w:rsidRDefault="00A3186F" w:rsidP="003A12F8">
            <w:pPr>
              <w:jc w:val="center"/>
              <w:rPr>
                <w:lang w:val="ru-RU"/>
              </w:rPr>
            </w:pPr>
            <w:r w:rsidRPr="00AE0793">
              <w:rPr>
                <w:lang w:val="ru-RU"/>
              </w:rPr>
              <w:t>Установленное насосное оборудование</w:t>
            </w:r>
          </w:p>
        </w:tc>
      </w:tr>
      <w:tr w:rsidR="00A3186F" w:rsidTr="003A12F8">
        <w:trPr>
          <w:cantSplit/>
          <w:trHeight w:val="669"/>
        </w:trPr>
        <w:tc>
          <w:tcPr>
            <w:tcW w:w="1668" w:type="dxa"/>
            <w:vMerge/>
            <w:shd w:val="clear" w:color="auto" w:fill="auto"/>
            <w:vAlign w:val="center"/>
          </w:tcPr>
          <w:p w:rsidR="00A3186F" w:rsidRDefault="00A3186F" w:rsidP="003A12F8">
            <w:pPr>
              <w:jc w:val="center"/>
            </w:pPr>
          </w:p>
        </w:tc>
        <w:tc>
          <w:tcPr>
            <w:tcW w:w="2642" w:type="dxa"/>
            <w:gridSpan w:val="2"/>
            <w:shd w:val="clear" w:color="auto" w:fill="auto"/>
            <w:vAlign w:val="center"/>
          </w:tcPr>
          <w:p w:rsidR="00A3186F" w:rsidRPr="00AE0793" w:rsidRDefault="00A3186F" w:rsidP="003A12F8">
            <w:pPr>
              <w:jc w:val="center"/>
              <w:rPr>
                <w:sz w:val="24"/>
                <w:lang w:val="ru-RU"/>
              </w:rPr>
            </w:pPr>
            <w:r w:rsidRPr="00AE0793">
              <w:rPr>
                <w:sz w:val="24"/>
                <w:lang w:val="ru-RU"/>
              </w:rPr>
              <w:t>Насосная группа СО</w:t>
            </w:r>
          </w:p>
        </w:tc>
        <w:tc>
          <w:tcPr>
            <w:tcW w:w="2551" w:type="dxa"/>
            <w:gridSpan w:val="2"/>
            <w:shd w:val="clear" w:color="auto" w:fill="auto"/>
            <w:vAlign w:val="center"/>
          </w:tcPr>
          <w:p w:rsidR="00A3186F" w:rsidRPr="00AE0793" w:rsidRDefault="00A3186F" w:rsidP="003A12F8">
            <w:pPr>
              <w:jc w:val="center"/>
              <w:rPr>
                <w:sz w:val="24"/>
                <w:lang w:val="ru-RU"/>
              </w:rPr>
            </w:pPr>
            <w:r w:rsidRPr="00AE0793">
              <w:rPr>
                <w:sz w:val="24"/>
                <w:lang w:val="ru-RU"/>
              </w:rPr>
              <w:t>Насосная группа ГВС</w:t>
            </w:r>
          </w:p>
        </w:tc>
        <w:tc>
          <w:tcPr>
            <w:tcW w:w="1327" w:type="dxa"/>
            <w:vMerge w:val="restart"/>
            <w:shd w:val="clear" w:color="auto" w:fill="auto"/>
            <w:vAlign w:val="center"/>
          </w:tcPr>
          <w:p w:rsidR="00A3186F" w:rsidRPr="00AE0793" w:rsidRDefault="00A3186F" w:rsidP="003A12F8">
            <w:pPr>
              <w:jc w:val="center"/>
              <w:rPr>
                <w:sz w:val="24"/>
                <w:lang w:val="ru-RU"/>
              </w:rPr>
            </w:pPr>
            <w:r w:rsidRPr="00AE0793">
              <w:rPr>
                <w:sz w:val="24"/>
                <w:lang w:val="ru-RU"/>
              </w:rPr>
              <w:t>Подпито-чные насосы</w:t>
            </w:r>
          </w:p>
        </w:tc>
        <w:tc>
          <w:tcPr>
            <w:tcW w:w="1559" w:type="dxa"/>
            <w:vMerge w:val="restart"/>
            <w:shd w:val="clear" w:color="auto" w:fill="auto"/>
            <w:vAlign w:val="center"/>
          </w:tcPr>
          <w:p w:rsidR="00A3186F" w:rsidRPr="00AE0793" w:rsidRDefault="00A3186F" w:rsidP="003A12F8">
            <w:pPr>
              <w:jc w:val="center"/>
              <w:rPr>
                <w:sz w:val="24"/>
                <w:lang w:val="ru-RU"/>
              </w:rPr>
            </w:pPr>
            <w:r w:rsidRPr="00AE0793">
              <w:rPr>
                <w:sz w:val="24"/>
                <w:lang w:val="ru-RU"/>
              </w:rPr>
              <w:t>Повыситель-ные насосы ХВС</w:t>
            </w:r>
          </w:p>
        </w:tc>
      </w:tr>
      <w:tr w:rsidR="00A3186F" w:rsidTr="003A12F8">
        <w:trPr>
          <w:cantSplit/>
        </w:trPr>
        <w:tc>
          <w:tcPr>
            <w:tcW w:w="1668" w:type="dxa"/>
            <w:vMerge/>
            <w:shd w:val="clear" w:color="auto" w:fill="auto"/>
            <w:vAlign w:val="center"/>
          </w:tcPr>
          <w:p w:rsidR="00A3186F" w:rsidRPr="00AE0793" w:rsidRDefault="00A3186F" w:rsidP="003A12F8">
            <w:pPr>
              <w:rPr>
                <w:lang w:val="ru-RU"/>
              </w:rPr>
            </w:pPr>
          </w:p>
        </w:tc>
        <w:tc>
          <w:tcPr>
            <w:tcW w:w="1366" w:type="dxa"/>
            <w:shd w:val="clear" w:color="auto" w:fill="auto"/>
            <w:vAlign w:val="center"/>
          </w:tcPr>
          <w:p w:rsidR="00A3186F" w:rsidRPr="00AE0793" w:rsidRDefault="00A3186F" w:rsidP="003A12F8">
            <w:pPr>
              <w:jc w:val="center"/>
              <w:rPr>
                <w:sz w:val="24"/>
                <w:lang w:val="ru-RU"/>
              </w:rPr>
            </w:pPr>
            <w:r w:rsidRPr="00AE0793">
              <w:rPr>
                <w:sz w:val="24"/>
                <w:lang w:val="ru-RU"/>
              </w:rPr>
              <w:t>под.</w:t>
            </w:r>
          </w:p>
        </w:tc>
        <w:tc>
          <w:tcPr>
            <w:tcW w:w="1276" w:type="dxa"/>
            <w:shd w:val="clear" w:color="auto" w:fill="auto"/>
            <w:vAlign w:val="center"/>
          </w:tcPr>
          <w:p w:rsidR="00A3186F" w:rsidRPr="00AE0793" w:rsidRDefault="00A3186F" w:rsidP="003A12F8">
            <w:pPr>
              <w:jc w:val="center"/>
              <w:rPr>
                <w:sz w:val="24"/>
                <w:lang w:val="ru-RU"/>
              </w:rPr>
            </w:pPr>
            <w:r w:rsidRPr="00AE0793">
              <w:rPr>
                <w:sz w:val="24"/>
                <w:lang w:val="ru-RU"/>
              </w:rPr>
              <w:t>обр.</w:t>
            </w:r>
          </w:p>
        </w:tc>
        <w:tc>
          <w:tcPr>
            <w:tcW w:w="1276" w:type="dxa"/>
            <w:shd w:val="clear" w:color="auto" w:fill="auto"/>
            <w:vAlign w:val="center"/>
          </w:tcPr>
          <w:p w:rsidR="00A3186F" w:rsidRPr="00AE0793" w:rsidRDefault="00A3186F" w:rsidP="003A12F8">
            <w:pPr>
              <w:jc w:val="center"/>
              <w:rPr>
                <w:sz w:val="24"/>
                <w:lang w:val="ru-RU"/>
              </w:rPr>
            </w:pPr>
            <w:r w:rsidRPr="00AE0793">
              <w:rPr>
                <w:sz w:val="24"/>
                <w:lang w:val="ru-RU"/>
              </w:rPr>
              <w:t>под.</w:t>
            </w:r>
          </w:p>
        </w:tc>
        <w:tc>
          <w:tcPr>
            <w:tcW w:w="1275" w:type="dxa"/>
            <w:shd w:val="clear" w:color="auto" w:fill="auto"/>
            <w:vAlign w:val="center"/>
          </w:tcPr>
          <w:p w:rsidR="00A3186F" w:rsidRPr="00AE0793" w:rsidRDefault="00A3186F" w:rsidP="003A12F8">
            <w:pPr>
              <w:jc w:val="center"/>
              <w:rPr>
                <w:sz w:val="24"/>
                <w:lang w:val="ru-RU"/>
              </w:rPr>
            </w:pPr>
            <w:r w:rsidRPr="00AE0793">
              <w:rPr>
                <w:sz w:val="24"/>
                <w:lang w:val="ru-RU"/>
              </w:rPr>
              <w:t>рециркул.</w:t>
            </w:r>
          </w:p>
        </w:tc>
        <w:tc>
          <w:tcPr>
            <w:tcW w:w="1327" w:type="dxa"/>
            <w:vMerge/>
            <w:shd w:val="clear" w:color="auto" w:fill="auto"/>
            <w:vAlign w:val="center"/>
          </w:tcPr>
          <w:p w:rsidR="00A3186F" w:rsidRDefault="00A3186F" w:rsidP="003A12F8">
            <w:pPr>
              <w:jc w:val="center"/>
            </w:pPr>
          </w:p>
        </w:tc>
        <w:tc>
          <w:tcPr>
            <w:tcW w:w="1559" w:type="dxa"/>
            <w:vMerge/>
            <w:shd w:val="clear" w:color="auto" w:fill="auto"/>
            <w:vAlign w:val="center"/>
          </w:tcPr>
          <w:p w:rsidR="00A3186F" w:rsidRDefault="00A3186F" w:rsidP="003A12F8">
            <w:pPr>
              <w:jc w:val="center"/>
            </w:pPr>
          </w:p>
        </w:tc>
      </w:tr>
      <w:tr w:rsidR="00A3186F" w:rsidTr="003A12F8">
        <w:trPr>
          <w:cantSplit/>
        </w:trPr>
        <w:tc>
          <w:tcPr>
            <w:tcW w:w="1668" w:type="dxa"/>
            <w:shd w:val="clear" w:color="auto" w:fill="auto"/>
            <w:vAlign w:val="center"/>
          </w:tcPr>
          <w:p w:rsidR="00A3186F" w:rsidRPr="00AE0793" w:rsidRDefault="00A3186F" w:rsidP="003A12F8">
            <w:pPr>
              <w:rPr>
                <w:lang w:val="ru-RU"/>
              </w:rPr>
            </w:pPr>
            <w:r w:rsidRPr="00AE0793">
              <w:rPr>
                <w:lang w:val="ru-RU"/>
              </w:rPr>
              <w:t>ЦТП 1-1</w:t>
            </w:r>
          </w:p>
        </w:tc>
        <w:tc>
          <w:tcPr>
            <w:tcW w:w="1366" w:type="dxa"/>
            <w:shd w:val="clear" w:color="auto" w:fill="auto"/>
            <w:vAlign w:val="center"/>
          </w:tcPr>
          <w:p w:rsidR="00A3186F" w:rsidRPr="00AE0793" w:rsidRDefault="00A3186F" w:rsidP="003A12F8">
            <w:pPr>
              <w:jc w:val="center"/>
              <w:rPr>
                <w:lang w:val="ru-RU"/>
              </w:rPr>
            </w:pPr>
            <w:r w:rsidRPr="00AE0793">
              <w:rPr>
                <w:lang w:val="ru-RU"/>
              </w:rPr>
              <w:t>5</w:t>
            </w:r>
          </w:p>
        </w:tc>
        <w:tc>
          <w:tcPr>
            <w:tcW w:w="1276" w:type="dxa"/>
            <w:shd w:val="clear" w:color="auto" w:fill="auto"/>
            <w:vAlign w:val="center"/>
          </w:tcPr>
          <w:p w:rsidR="00A3186F" w:rsidRPr="00AE0793" w:rsidRDefault="00A3186F" w:rsidP="003A12F8">
            <w:pPr>
              <w:jc w:val="center"/>
              <w:rPr>
                <w:lang w:val="ru-RU"/>
              </w:rPr>
            </w:pPr>
            <w:r w:rsidRPr="00AE0793">
              <w:rPr>
                <w:lang w:val="ru-RU"/>
              </w:rPr>
              <w:t>5</w:t>
            </w:r>
          </w:p>
        </w:tc>
        <w:tc>
          <w:tcPr>
            <w:tcW w:w="1276" w:type="dxa"/>
            <w:shd w:val="clear" w:color="auto" w:fill="auto"/>
            <w:vAlign w:val="center"/>
          </w:tcPr>
          <w:p w:rsidR="00A3186F" w:rsidRPr="00AE0793" w:rsidRDefault="00A3186F" w:rsidP="003A12F8">
            <w:pPr>
              <w:jc w:val="center"/>
              <w:rPr>
                <w:lang w:val="ru-RU"/>
              </w:rPr>
            </w:pPr>
            <w:r w:rsidRPr="00AE0793">
              <w:rPr>
                <w:lang w:val="ru-RU"/>
              </w:rPr>
              <w:t>4</w:t>
            </w:r>
          </w:p>
        </w:tc>
        <w:tc>
          <w:tcPr>
            <w:tcW w:w="1275" w:type="dxa"/>
            <w:shd w:val="clear" w:color="auto" w:fill="auto"/>
            <w:vAlign w:val="center"/>
          </w:tcPr>
          <w:p w:rsidR="00A3186F" w:rsidRPr="00AE0793" w:rsidRDefault="00A3186F" w:rsidP="003A12F8">
            <w:pPr>
              <w:jc w:val="center"/>
              <w:rPr>
                <w:lang w:val="ru-RU"/>
              </w:rPr>
            </w:pPr>
            <w:r w:rsidRPr="00AE0793">
              <w:rPr>
                <w:lang w:val="ru-RU"/>
              </w:rPr>
              <w:t>2</w:t>
            </w:r>
          </w:p>
        </w:tc>
        <w:tc>
          <w:tcPr>
            <w:tcW w:w="1327" w:type="dxa"/>
            <w:shd w:val="clear" w:color="auto" w:fill="auto"/>
            <w:vAlign w:val="center"/>
          </w:tcPr>
          <w:p w:rsidR="00A3186F" w:rsidRPr="00AE0793" w:rsidRDefault="00A3186F" w:rsidP="003A12F8">
            <w:pPr>
              <w:jc w:val="center"/>
              <w:rPr>
                <w:lang w:val="ru-RU"/>
              </w:rPr>
            </w:pPr>
            <w:r w:rsidRPr="00AE0793">
              <w:rPr>
                <w:lang w:val="ru-RU"/>
              </w:rPr>
              <w:t>1</w:t>
            </w:r>
          </w:p>
        </w:tc>
        <w:tc>
          <w:tcPr>
            <w:tcW w:w="1559" w:type="dxa"/>
            <w:shd w:val="clear" w:color="auto" w:fill="auto"/>
            <w:vAlign w:val="center"/>
          </w:tcPr>
          <w:p w:rsidR="00A3186F" w:rsidRPr="00AE0793" w:rsidRDefault="00A3186F" w:rsidP="003A12F8">
            <w:pPr>
              <w:jc w:val="center"/>
              <w:rPr>
                <w:lang w:val="ru-RU"/>
              </w:rPr>
            </w:pPr>
            <w:r w:rsidRPr="00AE0793">
              <w:rPr>
                <w:lang w:val="ru-RU"/>
              </w:rPr>
              <w:t>2</w:t>
            </w:r>
          </w:p>
        </w:tc>
      </w:tr>
      <w:tr w:rsidR="00A3186F" w:rsidTr="003A12F8">
        <w:trPr>
          <w:cantSplit/>
        </w:trPr>
        <w:tc>
          <w:tcPr>
            <w:tcW w:w="1668" w:type="dxa"/>
            <w:shd w:val="clear" w:color="auto" w:fill="auto"/>
            <w:vAlign w:val="center"/>
          </w:tcPr>
          <w:p w:rsidR="00A3186F" w:rsidRPr="00AE0793" w:rsidRDefault="00A3186F" w:rsidP="003A12F8">
            <w:pPr>
              <w:rPr>
                <w:lang w:val="ru-RU"/>
              </w:rPr>
            </w:pPr>
            <w:r w:rsidRPr="00AE0793">
              <w:rPr>
                <w:lang w:val="ru-RU"/>
              </w:rPr>
              <w:t>ЦТП 1-2</w:t>
            </w:r>
          </w:p>
        </w:tc>
        <w:tc>
          <w:tcPr>
            <w:tcW w:w="1366" w:type="dxa"/>
            <w:shd w:val="clear" w:color="auto" w:fill="auto"/>
            <w:vAlign w:val="center"/>
          </w:tcPr>
          <w:p w:rsidR="00A3186F" w:rsidRPr="00AE0793" w:rsidRDefault="00A3186F" w:rsidP="003A12F8">
            <w:pPr>
              <w:jc w:val="center"/>
              <w:rPr>
                <w:lang w:val="ru-RU"/>
              </w:rPr>
            </w:pPr>
            <w:r w:rsidRPr="00AE0793">
              <w:rPr>
                <w:lang w:val="ru-RU"/>
              </w:rPr>
              <w:t>3</w:t>
            </w:r>
          </w:p>
        </w:tc>
        <w:tc>
          <w:tcPr>
            <w:tcW w:w="1276" w:type="dxa"/>
            <w:shd w:val="clear" w:color="auto" w:fill="auto"/>
            <w:vAlign w:val="center"/>
          </w:tcPr>
          <w:p w:rsidR="00A3186F" w:rsidRPr="00AE0793" w:rsidRDefault="00A3186F" w:rsidP="003A12F8">
            <w:pPr>
              <w:jc w:val="center"/>
              <w:rPr>
                <w:lang w:val="ru-RU"/>
              </w:rPr>
            </w:pPr>
            <w:r w:rsidRPr="00AE0793">
              <w:rPr>
                <w:lang w:val="ru-RU"/>
              </w:rPr>
              <w:t>3</w:t>
            </w:r>
          </w:p>
        </w:tc>
        <w:tc>
          <w:tcPr>
            <w:tcW w:w="1276" w:type="dxa"/>
            <w:shd w:val="clear" w:color="auto" w:fill="auto"/>
            <w:vAlign w:val="center"/>
          </w:tcPr>
          <w:p w:rsidR="00A3186F" w:rsidRPr="00AE0793" w:rsidRDefault="00A3186F" w:rsidP="003A12F8">
            <w:pPr>
              <w:jc w:val="center"/>
              <w:rPr>
                <w:lang w:val="ru-RU"/>
              </w:rPr>
            </w:pPr>
            <w:r w:rsidRPr="00AE0793">
              <w:rPr>
                <w:lang w:val="ru-RU"/>
              </w:rPr>
              <w:t>2</w:t>
            </w:r>
          </w:p>
        </w:tc>
        <w:tc>
          <w:tcPr>
            <w:tcW w:w="1275" w:type="dxa"/>
            <w:shd w:val="clear" w:color="auto" w:fill="auto"/>
            <w:vAlign w:val="center"/>
          </w:tcPr>
          <w:p w:rsidR="00A3186F" w:rsidRPr="00AE0793" w:rsidRDefault="00A3186F" w:rsidP="003A12F8">
            <w:pPr>
              <w:jc w:val="center"/>
              <w:rPr>
                <w:lang w:val="ru-RU"/>
              </w:rPr>
            </w:pPr>
            <w:r w:rsidRPr="00AE0793">
              <w:rPr>
                <w:lang w:val="ru-RU"/>
              </w:rPr>
              <w:t>1</w:t>
            </w:r>
          </w:p>
        </w:tc>
        <w:tc>
          <w:tcPr>
            <w:tcW w:w="1327" w:type="dxa"/>
            <w:shd w:val="clear" w:color="auto" w:fill="auto"/>
            <w:vAlign w:val="center"/>
          </w:tcPr>
          <w:p w:rsidR="00A3186F" w:rsidRPr="00AE0793" w:rsidRDefault="00A3186F" w:rsidP="003A12F8">
            <w:pPr>
              <w:jc w:val="center"/>
              <w:rPr>
                <w:lang w:val="ru-RU"/>
              </w:rPr>
            </w:pPr>
            <w:r w:rsidRPr="00AE0793">
              <w:rPr>
                <w:lang w:val="ru-RU"/>
              </w:rPr>
              <w:t>1</w:t>
            </w:r>
          </w:p>
        </w:tc>
        <w:tc>
          <w:tcPr>
            <w:tcW w:w="1559" w:type="dxa"/>
            <w:shd w:val="clear" w:color="auto" w:fill="auto"/>
            <w:vAlign w:val="center"/>
          </w:tcPr>
          <w:p w:rsidR="00A3186F" w:rsidRPr="00AE0793" w:rsidRDefault="00A3186F" w:rsidP="003A12F8">
            <w:pPr>
              <w:jc w:val="center"/>
              <w:rPr>
                <w:lang w:val="ru-RU"/>
              </w:rPr>
            </w:pPr>
            <w:r w:rsidRPr="00AE0793">
              <w:rPr>
                <w:lang w:val="ru-RU"/>
              </w:rPr>
              <w:t>3</w:t>
            </w:r>
          </w:p>
        </w:tc>
      </w:tr>
      <w:tr w:rsidR="00A3186F" w:rsidTr="003A12F8">
        <w:trPr>
          <w:cantSplit/>
        </w:trPr>
        <w:tc>
          <w:tcPr>
            <w:tcW w:w="1668" w:type="dxa"/>
            <w:shd w:val="clear" w:color="auto" w:fill="auto"/>
            <w:vAlign w:val="center"/>
          </w:tcPr>
          <w:p w:rsidR="00A3186F" w:rsidRPr="00AE0793" w:rsidRDefault="00A3186F" w:rsidP="003A12F8">
            <w:pPr>
              <w:rPr>
                <w:lang w:val="ru-RU"/>
              </w:rPr>
            </w:pPr>
            <w:r w:rsidRPr="00AE0793">
              <w:rPr>
                <w:lang w:val="ru-RU"/>
              </w:rPr>
              <w:t>ЦТП 1-3</w:t>
            </w:r>
          </w:p>
        </w:tc>
        <w:tc>
          <w:tcPr>
            <w:tcW w:w="1366" w:type="dxa"/>
            <w:shd w:val="clear" w:color="auto" w:fill="auto"/>
            <w:vAlign w:val="center"/>
          </w:tcPr>
          <w:p w:rsidR="00A3186F" w:rsidRPr="00AE0793" w:rsidRDefault="00A3186F" w:rsidP="003A12F8">
            <w:pPr>
              <w:jc w:val="center"/>
              <w:rPr>
                <w:lang w:val="ru-RU"/>
              </w:rPr>
            </w:pPr>
            <w:r w:rsidRPr="00AE0793">
              <w:rPr>
                <w:lang w:val="ru-RU"/>
              </w:rPr>
              <w:t>2</w:t>
            </w:r>
          </w:p>
        </w:tc>
        <w:tc>
          <w:tcPr>
            <w:tcW w:w="1276" w:type="dxa"/>
            <w:shd w:val="clear" w:color="auto" w:fill="auto"/>
            <w:vAlign w:val="center"/>
          </w:tcPr>
          <w:p w:rsidR="00A3186F" w:rsidRPr="00AE0793" w:rsidRDefault="00A3186F" w:rsidP="003A12F8">
            <w:pPr>
              <w:jc w:val="center"/>
              <w:rPr>
                <w:lang w:val="ru-RU"/>
              </w:rPr>
            </w:pPr>
            <w:r w:rsidRPr="00AE0793">
              <w:rPr>
                <w:lang w:val="ru-RU"/>
              </w:rPr>
              <w:t>2</w:t>
            </w:r>
          </w:p>
        </w:tc>
        <w:tc>
          <w:tcPr>
            <w:tcW w:w="1276" w:type="dxa"/>
            <w:shd w:val="clear" w:color="auto" w:fill="auto"/>
            <w:vAlign w:val="center"/>
          </w:tcPr>
          <w:p w:rsidR="00A3186F" w:rsidRPr="00AE0793" w:rsidRDefault="00A3186F" w:rsidP="003A12F8">
            <w:pPr>
              <w:jc w:val="center"/>
              <w:rPr>
                <w:lang w:val="ru-RU"/>
              </w:rPr>
            </w:pPr>
            <w:r w:rsidRPr="00AE0793">
              <w:rPr>
                <w:lang w:val="ru-RU"/>
              </w:rPr>
              <w:t>2</w:t>
            </w:r>
          </w:p>
        </w:tc>
        <w:tc>
          <w:tcPr>
            <w:tcW w:w="1275" w:type="dxa"/>
            <w:shd w:val="clear" w:color="auto" w:fill="auto"/>
            <w:vAlign w:val="center"/>
          </w:tcPr>
          <w:p w:rsidR="00A3186F" w:rsidRPr="00AE0793" w:rsidRDefault="00A3186F" w:rsidP="003A12F8">
            <w:pPr>
              <w:jc w:val="center"/>
              <w:rPr>
                <w:lang w:val="ru-RU"/>
              </w:rPr>
            </w:pPr>
            <w:r w:rsidRPr="00AE0793">
              <w:rPr>
                <w:lang w:val="ru-RU"/>
              </w:rPr>
              <w:t>1</w:t>
            </w:r>
          </w:p>
        </w:tc>
        <w:tc>
          <w:tcPr>
            <w:tcW w:w="1327" w:type="dxa"/>
            <w:shd w:val="clear" w:color="auto" w:fill="auto"/>
            <w:vAlign w:val="center"/>
          </w:tcPr>
          <w:p w:rsidR="00A3186F" w:rsidRPr="00AE0793" w:rsidRDefault="00A3186F" w:rsidP="003A12F8">
            <w:pPr>
              <w:jc w:val="center"/>
              <w:rPr>
                <w:lang w:val="ru-RU"/>
              </w:rPr>
            </w:pPr>
            <w:r w:rsidRPr="00AE0793">
              <w:rPr>
                <w:lang w:val="ru-RU"/>
              </w:rPr>
              <w:t>1</w:t>
            </w:r>
          </w:p>
        </w:tc>
        <w:tc>
          <w:tcPr>
            <w:tcW w:w="1559" w:type="dxa"/>
            <w:shd w:val="clear" w:color="auto" w:fill="auto"/>
            <w:vAlign w:val="center"/>
          </w:tcPr>
          <w:p w:rsidR="00A3186F" w:rsidRPr="00AE0793" w:rsidRDefault="00A3186F" w:rsidP="003A12F8">
            <w:pPr>
              <w:jc w:val="center"/>
              <w:rPr>
                <w:lang w:val="ru-RU"/>
              </w:rPr>
            </w:pPr>
            <w:r w:rsidRPr="00AE0793">
              <w:rPr>
                <w:lang w:val="ru-RU"/>
              </w:rPr>
              <w:t>3</w:t>
            </w:r>
          </w:p>
        </w:tc>
      </w:tr>
      <w:tr w:rsidR="00A3186F" w:rsidTr="003A12F8">
        <w:trPr>
          <w:cantSplit/>
        </w:trPr>
        <w:tc>
          <w:tcPr>
            <w:tcW w:w="1668" w:type="dxa"/>
            <w:shd w:val="clear" w:color="auto" w:fill="auto"/>
            <w:vAlign w:val="center"/>
          </w:tcPr>
          <w:p w:rsidR="00A3186F" w:rsidRPr="00AE0793" w:rsidRDefault="00A3186F" w:rsidP="003A12F8">
            <w:pPr>
              <w:rPr>
                <w:lang w:val="ru-RU"/>
              </w:rPr>
            </w:pPr>
            <w:r w:rsidRPr="00AE0793">
              <w:rPr>
                <w:lang w:val="ru-RU"/>
              </w:rPr>
              <w:t>ЦТП 1-4</w:t>
            </w:r>
          </w:p>
        </w:tc>
        <w:tc>
          <w:tcPr>
            <w:tcW w:w="1366" w:type="dxa"/>
            <w:shd w:val="clear" w:color="auto" w:fill="auto"/>
            <w:vAlign w:val="center"/>
          </w:tcPr>
          <w:p w:rsidR="00A3186F" w:rsidRPr="00AE0793" w:rsidRDefault="00A3186F" w:rsidP="003A12F8">
            <w:pPr>
              <w:jc w:val="center"/>
              <w:rPr>
                <w:lang w:val="ru-RU"/>
              </w:rPr>
            </w:pPr>
            <w:r w:rsidRPr="00AE0793">
              <w:rPr>
                <w:lang w:val="ru-RU"/>
              </w:rPr>
              <w:t>4</w:t>
            </w:r>
          </w:p>
        </w:tc>
        <w:tc>
          <w:tcPr>
            <w:tcW w:w="1276" w:type="dxa"/>
            <w:shd w:val="clear" w:color="auto" w:fill="auto"/>
            <w:vAlign w:val="center"/>
          </w:tcPr>
          <w:p w:rsidR="00A3186F" w:rsidRPr="00AE0793" w:rsidRDefault="00A3186F" w:rsidP="003A12F8">
            <w:pPr>
              <w:jc w:val="center"/>
              <w:rPr>
                <w:lang w:val="ru-RU"/>
              </w:rPr>
            </w:pPr>
            <w:r w:rsidRPr="00AE0793">
              <w:rPr>
                <w:lang w:val="ru-RU"/>
              </w:rPr>
              <w:t>4</w:t>
            </w:r>
          </w:p>
        </w:tc>
        <w:tc>
          <w:tcPr>
            <w:tcW w:w="1276" w:type="dxa"/>
            <w:shd w:val="clear" w:color="auto" w:fill="auto"/>
            <w:vAlign w:val="center"/>
          </w:tcPr>
          <w:p w:rsidR="00A3186F" w:rsidRPr="00AE0793" w:rsidRDefault="00A3186F" w:rsidP="003A12F8">
            <w:pPr>
              <w:jc w:val="center"/>
              <w:rPr>
                <w:lang w:val="ru-RU"/>
              </w:rPr>
            </w:pPr>
            <w:r w:rsidRPr="00AE0793">
              <w:rPr>
                <w:lang w:val="ru-RU"/>
              </w:rPr>
              <w:t>4</w:t>
            </w:r>
          </w:p>
        </w:tc>
        <w:tc>
          <w:tcPr>
            <w:tcW w:w="1275" w:type="dxa"/>
            <w:shd w:val="clear" w:color="auto" w:fill="auto"/>
            <w:vAlign w:val="center"/>
          </w:tcPr>
          <w:p w:rsidR="00A3186F" w:rsidRPr="00AE0793" w:rsidRDefault="00A3186F" w:rsidP="003A12F8">
            <w:pPr>
              <w:jc w:val="center"/>
              <w:rPr>
                <w:lang w:val="ru-RU"/>
              </w:rPr>
            </w:pPr>
            <w:r w:rsidRPr="00AE0793">
              <w:rPr>
                <w:lang w:val="ru-RU"/>
              </w:rPr>
              <w:t>2</w:t>
            </w:r>
          </w:p>
        </w:tc>
        <w:tc>
          <w:tcPr>
            <w:tcW w:w="1327" w:type="dxa"/>
            <w:shd w:val="clear" w:color="auto" w:fill="auto"/>
            <w:vAlign w:val="center"/>
          </w:tcPr>
          <w:p w:rsidR="00A3186F" w:rsidRPr="00AE0793" w:rsidRDefault="00A3186F" w:rsidP="003A12F8">
            <w:pPr>
              <w:jc w:val="center"/>
              <w:rPr>
                <w:lang w:val="ru-RU"/>
              </w:rPr>
            </w:pPr>
            <w:r w:rsidRPr="00AE0793">
              <w:rPr>
                <w:lang w:val="ru-RU"/>
              </w:rPr>
              <w:t>1</w:t>
            </w:r>
          </w:p>
        </w:tc>
        <w:tc>
          <w:tcPr>
            <w:tcW w:w="1559" w:type="dxa"/>
            <w:shd w:val="clear" w:color="auto" w:fill="auto"/>
            <w:vAlign w:val="center"/>
          </w:tcPr>
          <w:p w:rsidR="00A3186F" w:rsidRPr="00AE0793" w:rsidRDefault="00A3186F" w:rsidP="003A12F8">
            <w:pPr>
              <w:jc w:val="center"/>
              <w:rPr>
                <w:lang w:val="ru-RU"/>
              </w:rPr>
            </w:pPr>
            <w:r w:rsidRPr="00AE0793">
              <w:rPr>
                <w:lang w:val="ru-RU"/>
              </w:rPr>
              <w:t>2</w:t>
            </w:r>
          </w:p>
        </w:tc>
      </w:tr>
      <w:tr w:rsidR="00A3186F" w:rsidTr="003A12F8">
        <w:trPr>
          <w:cantSplit/>
        </w:trPr>
        <w:tc>
          <w:tcPr>
            <w:tcW w:w="1668" w:type="dxa"/>
            <w:shd w:val="clear" w:color="auto" w:fill="auto"/>
            <w:vAlign w:val="center"/>
          </w:tcPr>
          <w:p w:rsidR="00A3186F" w:rsidRPr="00AE0793" w:rsidRDefault="00A3186F" w:rsidP="003A12F8">
            <w:pPr>
              <w:rPr>
                <w:lang w:val="ru-RU"/>
              </w:rPr>
            </w:pPr>
            <w:r w:rsidRPr="00AE0793">
              <w:rPr>
                <w:lang w:val="ru-RU"/>
              </w:rPr>
              <w:t>ЦТП 1-6</w:t>
            </w:r>
          </w:p>
        </w:tc>
        <w:tc>
          <w:tcPr>
            <w:tcW w:w="1366" w:type="dxa"/>
            <w:shd w:val="clear" w:color="auto" w:fill="auto"/>
            <w:vAlign w:val="center"/>
          </w:tcPr>
          <w:p w:rsidR="00A3186F" w:rsidRPr="00AE0793" w:rsidRDefault="00A3186F" w:rsidP="003A12F8">
            <w:pPr>
              <w:jc w:val="center"/>
              <w:rPr>
                <w:lang w:val="ru-RU"/>
              </w:rPr>
            </w:pPr>
            <w:r w:rsidRPr="00AE0793">
              <w:rPr>
                <w:lang w:val="ru-RU"/>
              </w:rPr>
              <w:t>2</w:t>
            </w:r>
          </w:p>
        </w:tc>
        <w:tc>
          <w:tcPr>
            <w:tcW w:w="1276" w:type="dxa"/>
            <w:shd w:val="clear" w:color="auto" w:fill="auto"/>
            <w:vAlign w:val="center"/>
          </w:tcPr>
          <w:p w:rsidR="00A3186F" w:rsidRPr="00AE0793" w:rsidRDefault="00A3186F" w:rsidP="003A12F8">
            <w:pPr>
              <w:jc w:val="center"/>
              <w:rPr>
                <w:lang w:val="ru-RU"/>
              </w:rPr>
            </w:pPr>
            <w:r w:rsidRPr="00AE0793">
              <w:rPr>
                <w:lang w:val="ru-RU"/>
              </w:rPr>
              <w:t>2</w:t>
            </w:r>
          </w:p>
        </w:tc>
        <w:tc>
          <w:tcPr>
            <w:tcW w:w="1276" w:type="dxa"/>
            <w:shd w:val="clear" w:color="auto" w:fill="auto"/>
            <w:vAlign w:val="center"/>
          </w:tcPr>
          <w:p w:rsidR="00A3186F" w:rsidRPr="00AE0793" w:rsidRDefault="00A3186F" w:rsidP="003A12F8">
            <w:pPr>
              <w:jc w:val="center"/>
              <w:rPr>
                <w:lang w:val="ru-RU"/>
              </w:rPr>
            </w:pPr>
            <w:r w:rsidRPr="00AE0793">
              <w:rPr>
                <w:lang w:val="ru-RU"/>
              </w:rPr>
              <w:t>2</w:t>
            </w:r>
          </w:p>
        </w:tc>
        <w:tc>
          <w:tcPr>
            <w:tcW w:w="1275" w:type="dxa"/>
            <w:shd w:val="clear" w:color="auto" w:fill="auto"/>
            <w:vAlign w:val="center"/>
          </w:tcPr>
          <w:p w:rsidR="00A3186F" w:rsidRPr="00AE0793" w:rsidRDefault="00A3186F" w:rsidP="003A12F8">
            <w:pPr>
              <w:jc w:val="center"/>
              <w:rPr>
                <w:lang w:val="ru-RU"/>
              </w:rPr>
            </w:pPr>
            <w:r w:rsidRPr="00AE0793">
              <w:rPr>
                <w:lang w:val="ru-RU"/>
              </w:rPr>
              <w:t>1</w:t>
            </w:r>
          </w:p>
        </w:tc>
        <w:tc>
          <w:tcPr>
            <w:tcW w:w="1327" w:type="dxa"/>
            <w:shd w:val="clear" w:color="auto" w:fill="auto"/>
            <w:vAlign w:val="center"/>
          </w:tcPr>
          <w:p w:rsidR="00A3186F" w:rsidRPr="00AE0793" w:rsidRDefault="00A3186F" w:rsidP="003A12F8">
            <w:pPr>
              <w:jc w:val="center"/>
              <w:rPr>
                <w:lang w:val="ru-RU"/>
              </w:rPr>
            </w:pPr>
            <w:r w:rsidRPr="00AE0793">
              <w:rPr>
                <w:lang w:val="ru-RU"/>
              </w:rPr>
              <w:t>1</w:t>
            </w:r>
          </w:p>
        </w:tc>
        <w:tc>
          <w:tcPr>
            <w:tcW w:w="1559" w:type="dxa"/>
            <w:shd w:val="clear" w:color="auto" w:fill="auto"/>
            <w:vAlign w:val="center"/>
          </w:tcPr>
          <w:p w:rsidR="00A3186F" w:rsidRPr="00AE0793" w:rsidRDefault="00A3186F" w:rsidP="003A12F8">
            <w:pPr>
              <w:jc w:val="center"/>
              <w:rPr>
                <w:lang w:val="ru-RU"/>
              </w:rPr>
            </w:pPr>
            <w:r w:rsidRPr="00AE0793">
              <w:rPr>
                <w:lang w:val="ru-RU"/>
              </w:rPr>
              <w:t>3</w:t>
            </w:r>
          </w:p>
        </w:tc>
      </w:tr>
      <w:tr w:rsidR="00A3186F" w:rsidTr="003A12F8">
        <w:trPr>
          <w:cantSplit/>
        </w:trPr>
        <w:tc>
          <w:tcPr>
            <w:tcW w:w="1668" w:type="dxa"/>
            <w:shd w:val="clear" w:color="auto" w:fill="auto"/>
            <w:vAlign w:val="center"/>
          </w:tcPr>
          <w:p w:rsidR="00A3186F" w:rsidRPr="00AE0793" w:rsidRDefault="00A3186F" w:rsidP="003A12F8">
            <w:pPr>
              <w:rPr>
                <w:lang w:val="ru-RU"/>
              </w:rPr>
            </w:pPr>
            <w:r w:rsidRPr="00AE0793">
              <w:rPr>
                <w:lang w:val="ru-RU"/>
              </w:rPr>
              <w:t>ЦТП 2-1</w:t>
            </w:r>
          </w:p>
        </w:tc>
        <w:tc>
          <w:tcPr>
            <w:tcW w:w="1366" w:type="dxa"/>
            <w:shd w:val="clear" w:color="auto" w:fill="auto"/>
            <w:vAlign w:val="center"/>
          </w:tcPr>
          <w:p w:rsidR="00A3186F" w:rsidRPr="00AE0793" w:rsidRDefault="00A3186F" w:rsidP="003A12F8">
            <w:pPr>
              <w:jc w:val="center"/>
              <w:rPr>
                <w:lang w:val="ru-RU"/>
              </w:rPr>
            </w:pPr>
            <w:r w:rsidRPr="00AE0793">
              <w:rPr>
                <w:lang w:val="ru-RU"/>
              </w:rPr>
              <w:t>3</w:t>
            </w:r>
          </w:p>
        </w:tc>
        <w:tc>
          <w:tcPr>
            <w:tcW w:w="1276" w:type="dxa"/>
            <w:shd w:val="clear" w:color="auto" w:fill="auto"/>
            <w:vAlign w:val="center"/>
          </w:tcPr>
          <w:p w:rsidR="00A3186F" w:rsidRPr="00AE0793" w:rsidRDefault="00A3186F" w:rsidP="003A12F8">
            <w:pPr>
              <w:jc w:val="center"/>
              <w:rPr>
                <w:lang w:val="ru-RU"/>
              </w:rPr>
            </w:pPr>
            <w:r w:rsidRPr="00AE0793">
              <w:rPr>
                <w:lang w:val="ru-RU"/>
              </w:rPr>
              <w:t>3</w:t>
            </w:r>
          </w:p>
        </w:tc>
        <w:tc>
          <w:tcPr>
            <w:tcW w:w="1276" w:type="dxa"/>
            <w:shd w:val="clear" w:color="auto" w:fill="auto"/>
            <w:vAlign w:val="center"/>
          </w:tcPr>
          <w:p w:rsidR="00A3186F" w:rsidRPr="00AE0793" w:rsidRDefault="00A3186F" w:rsidP="003A12F8">
            <w:pPr>
              <w:jc w:val="center"/>
              <w:rPr>
                <w:lang w:val="ru-RU"/>
              </w:rPr>
            </w:pPr>
            <w:r w:rsidRPr="00AE0793">
              <w:rPr>
                <w:lang w:val="ru-RU"/>
              </w:rPr>
              <w:t>2</w:t>
            </w:r>
          </w:p>
        </w:tc>
        <w:tc>
          <w:tcPr>
            <w:tcW w:w="1275" w:type="dxa"/>
            <w:shd w:val="clear" w:color="auto" w:fill="auto"/>
            <w:vAlign w:val="center"/>
          </w:tcPr>
          <w:p w:rsidR="00A3186F" w:rsidRPr="00AE0793" w:rsidRDefault="00A3186F" w:rsidP="003A12F8">
            <w:pPr>
              <w:jc w:val="center"/>
              <w:rPr>
                <w:lang w:val="ru-RU"/>
              </w:rPr>
            </w:pPr>
            <w:r w:rsidRPr="00AE0793">
              <w:rPr>
                <w:lang w:val="ru-RU"/>
              </w:rPr>
              <w:t>1</w:t>
            </w:r>
          </w:p>
        </w:tc>
        <w:tc>
          <w:tcPr>
            <w:tcW w:w="1327" w:type="dxa"/>
            <w:shd w:val="clear" w:color="auto" w:fill="auto"/>
            <w:vAlign w:val="center"/>
          </w:tcPr>
          <w:p w:rsidR="00A3186F" w:rsidRPr="00AE0793" w:rsidRDefault="00A3186F" w:rsidP="003A12F8">
            <w:pPr>
              <w:jc w:val="center"/>
              <w:rPr>
                <w:lang w:val="ru-RU"/>
              </w:rPr>
            </w:pPr>
            <w:r w:rsidRPr="00AE0793">
              <w:rPr>
                <w:lang w:val="ru-RU"/>
              </w:rPr>
              <w:t>1</w:t>
            </w:r>
          </w:p>
        </w:tc>
        <w:tc>
          <w:tcPr>
            <w:tcW w:w="1559" w:type="dxa"/>
            <w:shd w:val="clear" w:color="auto" w:fill="auto"/>
            <w:vAlign w:val="center"/>
          </w:tcPr>
          <w:p w:rsidR="00A3186F" w:rsidRPr="00AE0793" w:rsidRDefault="00A3186F" w:rsidP="003A12F8">
            <w:pPr>
              <w:jc w:val="center"/>
              <w:rPr>
                <w:lang w:val="ru-RU"/>
              </w:rPr>
            </w:pPr>
            <w:r w:rsidRPr="00AE0793">
              <w:rPr>
                <w:lang w:val="ru-RU"/>
              </w:rPr>
              <w:t>3</w:t>
            </w:r>
          </w:p>
        </w:tc>
      </w:tr>
      <w:tr w:rsidR="00A3186F" w:rsidTr="003A12F8">
        <w:trPr>
          <w:cantSplit/>
        </w:trPr>
        <w:tc>
          <w:tcPr>
            <w:tcW w:w="1668" w:type="dxa"/>
            <w:shd w:val="clear" w:color="auto" w:fill="auto"/>
            <w:vAlign w:val="center"/>
          </w:tcPr>
          <w:p w:rsidR="00A3186F" w:rsidRPr="00AE0793" w:rsidRDefault="00A3186F" w:rsidP="003A12F8">
            <w:pPr>
              <w:rPr>
                <w:lang w:val="ru-RU"/>
              </w:rPr>
            </w:pPr>
            <w:r w:rsidRPr="00AE0793">
              <w:rPr>
                <w:lang w:val="ru-RU"/>
              </w:rPr>
              <w:t>ЦТП 2-2</w:t>
            </w:r>
          </w:p>
        </w:tc>
        <w:tc>
          <w:tcPr>
            <w:tcW w:w="1366" w:type="dxa"/>
            <w:shd w:val="clear" w:color="auto" w:fill="auto"/>
            <w:vAlign w:val="center"/>
          </w:tcPr>
          <w:p w:rsidR="00A3186F" w:rsidRPr="00AE0793" w:rsidRDefault="00A3186F" w:rsidP="003A12F8">
            <w:pPr>
              <w:jc w:val="center"/>
              <w:rPr>
                <w:lang w:val="ru-RU"/>
              </w:rPr>
            </w:pPr>
            <w:r w:rsidRPr="00AE0793">
              <w:rPr>
                <w:lang w:val="ru-RU"/>
              </w:rPr>
              <w:t>2</w:t>
            </w:r>
          </w:p>
        </w:tc>
        <w:tc>
          <w:tcPr>
            <w:tcW w:w="1276" w:type="dxa"/>
            <w:shd w:val="clear" w:color="auto" w:fill="auto"/>
            <w:vAlign w:val="center"/>
          </w:tcPr>
          <w:p w:rsidR="00A3186F" w:rsidRPr="00AE0793" w:rsidRDefault="00A3186F" w:rsidP="003A12F8">
            <w:pPr>
              <w:jc w:val="center"/>
              <w:rPr>
                <w:lang w:val="ru-RU"/>
              </w:rPr>
            </w:pPr>
            <w:r w:rsidRPr="00AE0793">
              <w:rPr>
                <w:lang w:val="ru-RU"/>
              </w:rPr>
              <w:t>2</w:t>
            </w:r>
          </w:p>
        </w:tc>
        <w:tc>
          <w:tcPr>
            <w:tcW w:w="1276" w:type="dxa"/>
            <w:shd w:val="clear" w:color="auto" w:fill="auto"/>
            <w:vAlign w:val="center"/>
          </w:tcPr>
          <w:p w:rsidR="00A3186F" w:rsidRPr="00AE0793" w:rsidRDefault="00A3186F" w:rsidP="003A12F8">
            <w:pPr>
              <w:jc w:val="center"/>
              <w:rPr>
                <w:lang w:val="ru-RU"/>
              </w:rPr>
            </w:pPr>
            <w:r w:rsidRPr="00AE0793">
              <w:rPr>
                <w:lang w:val="ru-RU"/>
              </w:rPr>
              <w:t>2</w:t>
            </w:r>
          </w:p>
        </w:tc>
        <w:tc>
          <w:tcPr>
            <w:tcW w:w="1275" w:type="dxa"/>
            <w:shd w:val="clear" w:color="auto" w:fill="auto"/>
            <w:vAlign w:val="center"/>
          </w:tcPr>
          <w:p w:rsidR="00A3186F" w:rsidRPr="00AE0793" w:rsidRDefault="00A3186F" w:rsidP="003A12F8">
            <w:pPr>
              <w:jc w:val="center"/>
              <w:rPr>
                <w:lang w:val="ru-RU"/>
              </w:rPr>
            </w:pPr>
            <w:r w:rsidRPr="00AE0793">
              <w:rPr>
                <w:lang w:val="ru-RU"/>
              </w:rPr>
              <w:t>1</w:t>
            </w:r>
          </w:p>
        </w:tc>
        <w:tc>
          <w:tcPr>
            <w:tcW w:w="1327" w:type="dxa"/>
            <w:shd w:val="clear" w:color="auto" w:fill="auto"/>
            <w:vAlign w:val="center"/>
          </w:tcPr>
          <w:p w:rsidR="00A3186F" w:rsidRPr="00AE0793" w:rsidRDefault="00A3186F" w:rsidP="003A12F8">
            <w:pPr>
              <w:jc w:val="center"/>
              <w:rPr>
                <w:lang w:val="ru-RU"/>
              </w:rPr>
            </w:pPr>
            <w:r w:rsidRPr="00AE0793">
              <w:rPr>
                <w:lang w:val="ru-RU"/>
              </w:rPr>
              <w:t>1</w:t>
            </w:r>
          </w:p>
        </w:tc>
        <w:tc>
          <w:tcPr>
            <w:tcW w:w="1559" w:type="dxa"/>
            <w:shd w:val="clear" w:color="auto" w:fill="auto"/>
            <w:vAlign w:val="center"/>
          </w:tcPr>
          <w:p w:rsidR="00A3186F" w:rsidRPr="00AE0793" w:rsidRDefault="00A3186F" w:rsidP="003A12F8">
            <w:pPr>
              <w:jc w:val="center"/>
              <w:rPr>
                <w:lang w:val="ru-RU"/>
              </w:rPr>
            </w:pPr>
            <w:r w:rsidRPr="00AE0793">
              <w:rPr>
                <w:lang w:val="ru-RU"/>
              </w:rPr>
              <w:t>3</w:t>
            </w:r>
          </w:p>
        </w:tc>
      </w:tr>
      <w:tr w:rsidR="00A3186F" w:rsidTr="003A12F8">
        <w:trPr>
          <w:cantSplit/>
        </w:trPr>
        <w:tc>
          <w:tcPr>
            <w:tcW w:w="1668" w:type="dxa"/>
            <w:shd w:val="clear" w:color="auto" w:fill="auto"/>
            <w:vAlign w:val="center"/>
          </w:tcPr>
          <w:p w:rsidR="00A3186F" w:rsidRPr="00AE0793" w:rsidRDefault="00A3186F" w:rsidP="003A12F8">
            <w:pPr>
              <w:rPr>
                <w:lang w:val="ru-RU"/>
              </w:rPr>
            </w:pPr>
            <w:r w:rsidRPr="00AE0793">
              <w:rPr>
                <w:lang w:val="ru-RU"/>
              </w:rPr>
              <w:t>ЦТП 2-3</w:t>
            </w:r>
          </w:p>
        </w:tc>
        <w:tc>
          <w:tcPr>
            <w:tcW w:w="1366" w:type="dxa"/>
            <w:shd w:val="clear" w:color="auto" w:fill="auto"/>
            <w:vAlign w:val="center"/>
          </w:tcPr>
          <w:p w:rsidR="00A3186F" w:rsidRPr="00AE0793" w:rsidRDefault="00A3186F" w:rsidP="003A12F8">
            <w:pPr>
              <w:jc w:val="center"/>
              <w:rPr>
                <w:lang w:val="ru-RU"/>
              </w:rPr>
            </w:pPr>
            <w:r w:rsidRPr="00AE0793">
              <w:rPr>
                <w:lang w:val="ru-RU"/>
              </w:rPr>
              <w:t>2</w:t>
            </w:r>
          </w:p>
        </w:tc>
        <w:tc>
          <w:tcPr>
            <w:tcW w:w="1276" w:type="dxa"/>
            <w:shd w:val="clear" w:color="auto" w:fill="auto"/>
            <w:vAlign w:val="center"/>
          </w:tcPr>
          <w:p w:rsidR="00A3186F" w:rsidRPr="00AE0793" w:rsidRDefault="00A3186F" w:rsidP="003A12F8">
            <w:pPr>
              <w:jc w:val="center"/>
              <w:rPr>
                <w:lang w:val="ru-RU"/>
              </w:rPr>
            </w:pPr>
            <w:r w:rsidRPr="00AE0793">
              <w:rPr>
                <w:lang w:val="ru-RU"/>
              </w:rPr>
              <w:t>2</w:t>
            </w:r>
          </w:p>
        </w:tc>
        <w:tc>
          <w:tcPr>
            <w:tcW w:w="1276" w:type="dxa"/>
            <w:shd w:val="clear" w:color="auto" w:fill="auto"/>
            <w:vAlign w:val="center"/>
          </w:tcPr>
          <w:p w:rsidR="00A3186F" w:rsidRPr="00AE0793" w:rsidRDefault="00A3186F" w:rsidP="003A12F8">
            <w:pPr>
              <w:jc w:val="center"/>
              <w:rPr>
                <w:lang w:val="ru-RU"/>
              </w:rPr>
            </w:pPr>
            <w:r w:rsidRPr="00AE0793">
              <w:rPr>
                <w:lang w:val="ru-RU"/>
              </w:rPr>
              <w:t>2</w:t>
            </w:r>
          </w:p>
        </w:tc>
        <w:tc>
          <w:tcPr>
            <w:tcW w:w="1275" w:type="dxa"/>
            <w:shd w:val="clear" w:color="auto" w:fill="auto"/>
            <w:vAlign w:val="center"/>
          </w:tcPr>
          <w:p w:rsidR="00A3186F" w:rsidRPr="00AE0793" w:rsidRDefault="00A3186F" w:rsidP="003A12F8">
            <w:pPr>
              <w:jc w:val="center"/>
              <w:rPr>
                <w:lang w:val="ru-RU"/>
              </w:rPr>
            </w:pPr>
            <w:r w:rsidRPr="00AE0793">
              <w:rPr>
                <w:lang w:val="ru-RU"/>
              </w:rPr>
              <w:t>1</w:t>
            </w:r>
          </w:p>
        </w:tc>
        <w:tc>
          <w:tcPr>
            <w:tcW w:w="1327" w:type="dxa"/>
            <w:shd w:val="clear" w:color="auto" w:fill="auto"/>
            <w:vAlign w:val="center"/>
          </w:tcPr>
          <w:p w:rsidR="00A3186F" w:rsidRPr="00AE0793" w:rsidRDefault="00A3186F" w:rsidP="003A12F8">
            <w:pPr>
              <w:jc w:val="center"/>
              <w:rPr>
                <w:lang w:val="ru-RU"/>
              </w:rPr>
            </w:pPr>
            <w:r w:rsidRPr="00AE0793">
              <w:rPr>
                <w:lang w:val="ru-RU"/>
              </w:rPr>
              <w:t>1</w:t>
            </w:r>
          </w:p>
        </w:tc>
        <w:tc>
          <w:tcPr>
            <w:tcW w:w="1559" w:type="dxa"/>
            <w:shd w:val="clear" w:color="auto" w:fill="auto"/>
            <w:vAlign w:val="center"/>
          </w:tcPr>
          <w:p w:rsidR="00A3186F" w:rsidRPr="00AE0793" w:rsidRDefault="00A3186F" w:rsidP="003A12F8">
            <w:pPr>
              <w:jc w:val="center"/>
              <w:rPr>
                <w:lang w:val="ru-RU"/>
              </w:rPr>
            </w:pPr>
            <w:r w:rsidRPr="00AE0793">
              <w:rPr>
                <w:lang w:val="ru-RU"/>
              </w:rPr>
              <w:t>3</w:t>
            </w:r>
          </w:p>
        </w:tc>
      </w:tr>
      <w:tr w:rsidR="00A3186F" w:rsidTr="003A12F8">
        <w:trPr>
          <w:cantSplit/>
        </w:trPr>
        <w:tc>
          <w:tcPr>
            <w:tcW w:w="1668" w:type="dxa"/>
            <w:shd w:val="clear" w:color="auto" w:fill="auto"/>
            <w:vAlign w:val="center"/>
          </w:tcPr>
          <w:p w:rsidR="00A3186F" w:rsidRPr="00AE0793" w:rsidRDefault="00A3186F" w:rsidP="003A12F8">
            <w:pPr>
              <w:rPr>
                <w:lang w:val="ru-RU"/>
              </w:rPr>
            </w:pPr>
            <w:r w:rsidRPr="00AE0793">
              <w:rPr>
                <w:lang w:val="ru-RU"/>
              </w:rPr>
              <w:t>ЦТП 2-4</w:t>
            </w:r>
          </w:p>
        </w:tc>
        <w:tc>
          <w:tcPr>
            <w:tcW w:w="1366" w:type="dxa"/>
            <w:shd w:val="clear" w:color="auto" w:fill="auto"/>
            <w:vAlign w:val="center"/>
          </w:tcPr>
          <w:p w:rsidR="00A3186F" w:rsidRPr="00AE0793" w:rsidRDefault="00A3186F" w:rsidP="003A12F8">
            <w:pPr>
              <w:jc w:val="center"/>
              <w:rPr>
                <w:lang w:val="ru-RU"/>
              </w:rPr>
            </w:pPr>
            <w:r w:rsidRPr="00AE0793">
              <w:rPr>
                <w:lang w:val="ru-RU"/>
              </w:rPr>
              <w:t>2</w:t>
            </w:r>
          </w:p>
        </w:tc>
        <w:tc>
          <w:tcPr>
            <w:tcW w:w="1276" w:type="dxa"/>
            <w:shd w:val="clear" w:color="auto" w:fill="auto"/>
            <w:vAlign w:val="center"/>
          </w:tcPr>
          <w:p w:rsidR="00A3186F" w:rsidRPr="00AE0793" w:rsidRDefault="00A3186F" w:rsidP="003A12F8">
            <w:pPr>
              <w:jc w:val="center"/>
              <w:rPr>
                <w:lang w:val="ru-RU"/>
              </w:rPr>
            </w:pPr>
            <w:r w:rsidRPr="00AE0793">
              <w:rPr>
                <w:lang w:val="ru-RU"/>
              </w:rPr>
              <w:t>2</w:t>
            </w:r>
          </w:p>
        </w:tc>
        <w:tc>
          <w:tcPr>
            <w:tcW w:w="1276" w:type="dxa"/>
            <w:shd w:val="clear" w:color="auto" w:fill="auto"/>
            <w:vAlign w:val="center"/>
          </w:tcPr>
          <w:p w:rsidR="00A3186F" w:rsidRPr="00AE0793" w:rsidRDefault="00A3186F" w:rsidP="003A12F8">
            <w:pPr>
              <w:jc w:val="center"/>
              <w:rPr>
                <w:lang w:val="ru-RU"/>
              </w:rPr>
            </w:pPr>
            <w:r w:rsidRPr="00AE0793">
              <w:rPr>
                <w:lang w:val="ru-RU"/>
              </w:rPr>
              <w:t>2</w:t>
            </w:r>
          </w:p>
        </w:tc>
        <w:tc>
          <w:tcPr>
            <w:tcW w:w="1275" w:type="dxa"/>
            <w:shd w:val="clear" w:color="auto" w:fill="auto"/>
            <w:vAlign w:val="center"/>
          </w:tcPr>
          <w:p w:rsidR="00A3186F" w:rsidRPr="00AE0793" w:rsidRDefault="00A3186F" w:rsidP="003A12F8">
            <w:pPr>
              <w:jc w:val="center"/>
              <w:rPr>
                <w:lang w:val="ru-RU"/>
              </w:rPr>
            </w:pPr>
            <w:r w:rsidRPr="00AE0793">
              <w:rPr>
                <w:lang w:val="ru-RU"/>
              </w:rPr>
              <w:t>1</w:t>
            </w:r>
          </w:p>
        </w:tc>
        <w:tc>
          <w:tcPr>
            <w:tcW w:w="1327" w:type="dxa"/>
            <w:shd w:val="clear" w:color="auto" w:fill="auto"/>
            <w:vAlign w:val="center"/>
          </w:tcPr>
          <w:p w:rsidR="00A3186F" w:rsidRPr="00AE0793" w:rsidRDefault="00A3186F" w:rsidP="003A12F8">
            <w:pPr>
              <w:jc w:val="center"/>
              <w:rPr>
                <w:lang w:val="ru-RU"/>
              </w:rPr>
            </w:pPr>
            <w:r w:rsidRPr="00AE0793">
              <w:rPr>
                <w:lang w:val="ru-RU"/>
              </w:rPr>
              <w:t>1</w:t>
            </w:r>
          </w:p>
        </w:tc>
        <w:tc>
          <w:tcPr>
            <w:tcW w:w="1559" w:type="dxa"/>
            <w:shd w:val="clear" w:color="auto" w:fill="auto"/>
            <w:vAlign w:val="center"/>
          </w:tcPr>
          <w:p w:rsidR="00A3186F" w:rsidRPr="00AE0793" w:rsidRDefault="00A3186F" w:rsidP="003A12F8">
            <w:pPr>
              <w:jc w:val="center"/>
              <w:rPr>
                <w:lang w:val="ru-RU"/>
              </w:rPr>
            </w:pPr>
            <w:r w:rsidRPr="00AE0793">
              <w:rPr>
                <w:lang w:val="ru-RU"/>
              </w:rPr>
              <w:t>3</w:t>
            </w:r>
          </w:p>
        </w:tc>
      </w:tr>
      <w:tr w:rsidR="00A3186F" w:rsidTr="003A12F8">
        <w:trPr>
          <w:cantSplit/>
        </w:trPr>
        <w:tc>
          <w:tcPr>
            <w:tcW w:w="1668" w:type="dxa"/>
            <w:shd w:val="clear" w:color="auto" w:fill="auto"/>
            <w:vAlign w:val="center"/>
          </w:tcPr>
          <w:p w:rsidR="00A3186F" w:rsidRPr="00AE0793" w:rsidRDefault="00A3186F" w:rsidP="003A12F8">
            <w:pPr>
              <w:rPr>
                <w:lang w:val="ru-RU"/>
              </w:rPr>
            </w:pPr>
            <w:r w:rsidRPr="00AE0793">
              <w:rPr>
                <w:lang w:val="ru-RU"/>
              </w:rPr>
              <w:t>ЦТП 2-5</w:t>
            </w:r>
          </w:p>
        </w:tc>
        <w:tc>
          <w:tcPr>
            <w:tcW w:w="1366" w:type="dxa"/>
            <w:shd w:val="clear" w:color="auto" w:fill="auto"/>
            <w:vAlign w:val="center"/>
          </w:tcPr>
          <w:p w:rsidR="00A3186F" w:rsidRPr="00AE0793" w:rsidRDefault="00A3186F" w:rsidP="003A12F8">
            <w:pPr>
              <w:jc w:val="center"/>
              <w:rPr>
                <w:lang w:val="ru-RU"/>
              </w:rPr>
            </w:pPr>
            <w:r w:rsidRPr="00AE0793">
              <w:rPr>
                <w:lang w:val="ru-RU"/>
              </w:rPr>
              <w:t>2</w:t>
            </w:r>
          </w:p>
        </w:tc>
        <w:tc>
          <w:tcPr>
            <w:tcW w:w="1276" w:type="dxa"/>
            <w:shd w:val="clear" w:color="auto" w:fill="auto"/>
            <w:vAlign w:val="center"/>
          </w:tcPr>
          <w:p w:rsidR="00A3186F" w:rsidRPr="00AE0793" w:rsidRDefault="00A3186F" w:rsidP="003A12F8">
            <w:pPr>
              <w:jc w:val="center"/>
              <w:rPr>
                <w:lang w:val="ru-RU"/>
              </w:rPr>
            </w:pPr>
            <w:r w:rsidRPr="00AE0793">
              <w:rPr>
                <w:lang w:val="ru-RU"/>
              </w:rPr>
              <w:t>2</w:t>
            </w:r>
          </w:p>
        </w:tc>
        <w:tc>
          <w:tcPr>
            <w:tcW w:w="1276" w:type="dxa"/>
            <w:shd w:val="clear" w:color="auto" w:fill="auto"/>
            <w:vAlign w:val="center"/>
          </w:tcPr>
          <w:p w:rsidR="00A3186F" w:rsidRPr="00AE0793" w:rsidRDefault="00A3186F" w:rsidP="003A12F8">
            <w:pPr>
              <w:jc w:val="center"/>
              <w:rPr>
                <w:lang w:val="ru-RU"/>
              </w:rPr>
            </w:pPr>
            <w:r w:rsidRPr="00AE0793">
              <w:rPr>
                <w:lang w:val="ru-RU"/>
              </w:rPr>
              <w:t>2</w:t>
            </w:r>
          </w:p>
        </w:tc>
        <w:tc>
          <w:tcPr>
            <w:tcW w:w="1275" w:type="dxa"/>
            <w:shd w:val="clear" w:color="auto" w:fill="auto"/>
            <w:vAlign w:val="center"/>
          </w:tcPr>
          <w:p w:rsidR="00A3186F" w:rsidRPr="00AE0793" w:rsidRDefault="00A3186F" w:rsidP="003A12F8">
            <w:pPr>
              <w:jc w:val="center"/>
              <w:rPr>
                <w:lang w:val="ru-RU"/>
              </w:rPr>
            </w:pPr>
            <w:r w:rsidRPr="00AE0793">
              <w:rPr>
                <w:lang w:val="ru-RU"/>
              </w:rPr>
              <w:t>1</w:t>
            </w:r>
          </w:p>
        </w:tc>
        <w:tc>
          <w:tcPr>
            <w:tcW w:w="1327" w:type="dxa"/>
            <w:shd w:val="clear" w:color="auto" w:fill="auto"/>
            <w:vAlign w:val="center"/>
          </w:tcPr>
          <w:p w:rsidR="00A3186F" w:rsidRPr="00AE0793" w:rsidRDefault="00A3186F" w:rsidP="003A12F8">
            <w:pPr>
              <w:jc w:val="center"/>
              <w:rPr>
                <w:lang w:val="ru-RU"/>
              </w:rPr>
            </w:pPr>
            <w:r w:rsidRPr="00AE0793">
              <w:rPr>
                <w:lang w:val="ru-RU"/>
              </w:rPr>
              <w:t>1</w:t>
            </w:r>
          </w:p>
        </w:tc>
        <w:tc>
          <w:tcPr>
            <w:tcW w:w="1559" w:type="dxa"/>
            <w:shd w:val="clear" w:color="auto" w:fill="auto"/>
            <w:vAlign w:val="center"/>
          </w:tcPr>
          <w:p w:rsidR="00A3186F" w:rsidRPr="00AE0793" w:rsidRDefault="00A3186F" w:rsidP="003A12F8">
            <w:pPr>
              <w:jc w:val="center"/>
              <w:rPr>
                <w:lang w:val="ru-RU"/>
              </w:rPr>
            </w:pPr>
            <w:r w:rsidRPr="00AE0793">
              <w:rPr>
                <w:lang w:val="ru-RU"/>
              </w:rPr>
              <w:t>3</w:t>
            </w:r>
          </w:p>
        </w:tc>
      </w:tr>
    </w:tbl>
    <w:p w:rsidR="00A3186F" w:rsidRPr="007F5386" w:rsidRDefault="00A3186F" w:rsidP="00A3186F">
      <w:pPr>
        <w:rPr>
          <w:sz w:val="16"/>
          <w:lang w:val="ru-RU"/>
        </w:rPr>
      </w:pPr>
    </w:p>
    <w:p w:rsidR="00A3186F" w:rsidRDefault="00A3186F" w:rsidP="00BA2215">
      <w:pPr>
        <w:pStyle w:val="aff4"/>
      </w:pPr>
      <w:r>
        <w:t>Уровень автоматизации ЦТП позволяет регулировать давление в разводящих тепловых сетях, а также температуру воды в сетях ГВС, часть насосных агрегатов оснащена частотно регулируемыми электроприводами.</w:t>
      </w:r>
    </w:p>
    <w:p w:rsidR="00A3186F" w:rsidRDefault="00A3186F" w:rsidP="00BA2215">
      <w:pPr>
        <w:pStyle w:val="aff4"/>
      </w:pPr>
      <w:r>
        <w:lastRenderedPageBreak/>
        <w:t xml:space="preserve">Применено новейшее технологическое оборудование ведущих производителей: высокоэффективные теплообменники фирмы «Альфа Лаваль» (Россия), насосы фирмы </w:t>
      </w:r>
      <w:r>
        <w:rPr>
          <w:lang w:val="en-US"/>
        </w:rPr>
        <w:t>W</w:t>
      </w:r>
      <w:r>
        <w:t xml:space="preserve">ilo (Германия). Корректировка температуры теплоносителя осуществляется трехходовыми фланцевыми клапанами фирмы «SAUTER» (Швейцария).  В системе отопления предусмотрена установка поддержания давления фирмы «Flamko» (Нидерланды). </w:t>
      </w:r>
    </w:p>
    <w:p w:rsidR="00A3186F" w:rsidRDefault="00A3186F" w:rsidP="00BA2215">
      <w:pPr>
        <w:pStyle w:val="aff4"/>
      </w:pPr>
      <w:r>
        <w:t>Выполнена полная автоматизация системы работы ЦТП, исключающая необходимость постоянного присутствия обслуживающего персонала. Предусмотрена автоматизация установки теплового пункта в составе устройства управления «Энтроматик» 51.01, управляющего контуром отопления и ГВС, которым предусматривается:</w:t>
      </w:r>
    </w:p>
    <w:p w:rsidR="00A3186F" w:rsidRDefault="00A3186F" w:rsidP="00BA2215">
      <w:pPr>
        <w:pStyle w:val="aff4"/>
      </w:pPr>
      <w:r>
        <w:t>- автоматическое управление контуром  отопления потребителя в соответствии с сигналами, поступающими от датчиков температуры подающих линий контуров отопления ЦТП;</w:t>
      </w:r>
    </w:p>
    <w:p w:rsidR="00A3186F" w:rsidRDefault="00A3186F" w:rsidP="00BA2215">
      <w:pPr>
        <w:pStyle w:val="aff4"/>
      </w:pPr>
      <w:r>
        <w:t>- автоматическое управление насосами;</w:t>
      </w:r>
    </w:p>
    <w:p w:rsidR="00A3186F" w:rsidRDefault="00A3186F" w:rsidP="00BA2215">
      <w:pPr>
        <w:pStyle w:val="aff4"/>
      </w:pPr>
      <w:r>
        <w:t>- автоматическое управление системой подпитки.</w:t>
      </w:r>
    </w:p>
    <w:p w:rsidR="00A3186F" w:rsidRDefault="00A3186F" w:rsidP="00BA2215">
      <w:pPr>
        <w:pStyle w:val="aff4"/>
      </w:pPr>
      <w:r>
        <w:t>Автоматикой предусмотрены контрольные функции:</w:t>
      </w:r>
    </w:p>
    <w:p w:rsidR="00A3186F" w:rsidRDefault="00A3186F" w:rsidP="00BA2215">
      <w:pPr>
        <w:pStyle w:val="aff4"/>
      </w:pPr>
      <w:r>
        <w:t>-визуального контроля давления теплоносителя в точках технологической схемы;</w:t>
      </w:r>
    </w:p>
    <w:p w:rsidR="00A3186F" w:rsidRDefault="00A3186F" w:rsidP="00BA2215">
      <w:pPr>
        <w:pStyle w:val="aff4"/>
      </w:pPr>
      <w:r>
        <w:t>-визуального контроля температуры в точках технологической схемы;</w:t>
      </w:r>
    </w:p>
    <w:p w:rsidR="00A3186F" w:rsidRDefault="00A3186F" w:rsidP="00BA2215">
      <w:pPr>
        <w:pStyle w:val="aff4"/>
      </w:pPr>
      <w:r>
        <w:t>-визуального контроля перепадов давления на насосах;</w:t>
      </w:r>
    </w:p>
    <w:p w:rsidR="00A3186F" w:rsidRDefault="00A3186F" w:rsidP="00BA2215">
      <w:pPr>
        <w:pStyle w:val="aff4"/>
      </w:pPr>
      <w:r>
        <w:t>-визуального контроля основных технологических процессов и параметров системы на дисплеях устройства управления.</w:t>
      </w:r>
    </w:p>
    <w:p w:rsidR="00A3186F" w:rsidRPr="007A6066" w:rsidRDefault="00A3186F" w:rsidP="00BA2215">
      <w:pPr>
        <w:pStyle w:val="aff4"/>
      </w:pPr>
      <w:r w:rsidRPr="007A6066">
        <w:t xml:space="preserve">Насосные станции в системе теплоснабжения </w:t>
      </w:r>
      <w:r>
        <w:t>пгт.</w:t>
      </w:r>
      <w:r w:rsidRPr="007A6066">
        <w:t xml:space="preserve"> Камские Поляны отсутствуют.</w:t>
      </w:r>
    </w:p>
    <w:p w:rsidR="00A3186F" w:rsidRPr="007A6066" w:rsidRDefault="00A3186F" w:rsidP="00BA2215">
      <w:pPr>
        <w:pStyle w:val="aff4"/>
      </w:pPr>
      <w:r w:rsidRPr="007A6066">
        <w:t>Гидравлический режим в системе теплоснабжения поселка поддерживается с помощью насосов</w:t>
      </w:r>
      <w:r>
        <w:t>,</w:t>
      </w:r>
      <w:r w:rsidRPr="007A6066">
        <w:t xml:space="preserve"> установленных в котельной</w:t>
      </w:r>
      <w:r>
        <w:t xml:space="preserve"> АМК-60</w:t>
      </w:r>
      <w:r w:rsidRPr="007A6066">
        <w:t xml:space="preserve"> и </w:t>
      </w:r>
      <w:r>
        <w:t xml:space="preserve">на </w:t>
      </w:r>
      <w:r w:rsidRPr="007A6066">
        <w:t>ЦТП.</w:t>
      </w:r>
      <w:r>
        <w:t xml:space="preserve"> </w:t>
      </w:r>
      <w:r w:rsidRPr="007A6066">
        <w:t>Кроме того</w:t>
      </w:r>
      <w:r>
        <w:t>,</w:t>
      </w:r>
      <w:r w:rsidRPr="007A6066">
        <w:t xml:space="preserve"> для поддержания гидравлического режима в системе теплоснабжения поселка на заданном уровне установлены регулирующие клапана с электрическим приводом фирмы Danfos</w:t>
      </w:r>
      <w:r>
        <w:rPr>
          <w:lang w:val="en-US"/>
        </w:rPr>
        <w:t>s</w:t>
      </w:r>
      <w:r w:rsidRPr="007A6066">
        <w:t>.</w:t>
      </w:r>
    </w:p>
    <w:p w:rsidR="008D436B" w:rsidRPr="007A6066" w:rsidRDefault="00A3186F" w:rsidP="00BA2215">
      <w:pPr>
        <w:pStyle w:val="aff4"/>
      </w:pPr>
      <w:r w:rsidRPr="007A6066">
        <w:t xml:space="preserve">Тепловые схемы ЦТП представлены в </w:t>
      </w:r>
      <w:r>
        <w:t>приложениях</w:t>
      </w:r>
      <w:r w:rsidR="001C39EE">
        <w:t xml:space="preserve"> </w:t>
      </w:r>
      <w:r>
        <w:t xml:space="preserve">(см. </w:t>
      </w:r>
      <w:r w:rsidR="00C04169" w:rsidRPr="00C3045B">
        <w:rPr>
          <w:color w:val="17365D"/>
          <w:u w:val="single"/>
        </w:rPr>
        <w:fldChar w:fldCharType="begin"/>
      </w:r>
      <w:r w:rsidRPr="00C3045B">
        <w:rPr>
          <w:color w:val="17365D"/>
          <w:u w:val="single"/>
        </w:rPr>
        <w:instrText xml:space="preserve"> REF _Ref511291548 \h </w:instrText>
      </w:r>
      <w:r w:rsidR="00C04169" w:rsidRPr="00C3045B">
        <w:rPr>
          <w:color w:val="17365D"/>
          <w:u w:val="single"/>
        </w:rPr>
      </w:r>
      <w:r w:rsidR="00C04169" w:rsidRPr="00C3045B">
        <w:rPr>
          <w:color w:val="17365D"/>
          <w:u w:val="single"/>
        </w:rPr>
        <w:fldChar w:fldCharType="separate"/>
      </w:r>
      <w:r w:rsidR="00F41843">
        <w:t xml:space="preserve">риложение  </w:t>
      </w:r>
      <w:r w:rsidR="00F41843">
        <w:rPr>
          <w:noProof/>
        </w:rPr>
        <w:t>18</w:t>
      </w:r>
      <w:r w:rsidR="00C04169" w:rsidRPr="00C3045B">
        <w:rPr>
          <w:color w:val="17365D"/>
          <w:u w:val="single"/>
        </w:rPr>
        <w:fldChar w:fldCharType="end"/>
      </w:r>
      <w:r>
        <w:t xml:space="preserve"> – </w:t>
      </w:r>
      <w:r w:rsidR="00C04169" w:rsidRPr="00C3045B">
        <w:rPr>
          <w:color w:val="17365D"/>
          <w:u w:val="single"/>
        </w:rPr>
        <w:fldChar w:fldCharType="begin"/>
      </w:r>
      <w:r w:rsidRPr="00C3045B">
        <w:rPr>
          <w:color w:val="17365D"/>
          <w:u w:val="single"/>
        </w:rPr>
        <w:instrText xml:space="preserve"> REF _Ref511228397 \h </w:instrText>
      </w:r>
      <w:r w:rsidR="00C04169" w:rsidRPr="00C3045B">
        <w:rPr>
          <w:color w:val="17365D"/>
          <w:u w:val="single"/>
        </w:rPr>
      </w:r>
      <w:r w:rsidR="00C04169" w:rsidRPr="00C3045B">
        <w:rPr>
          <w:color w:val="17365D"/>
          <w:u w:val="single"/>
        </w:rPr>
        <w:fldChar w:fldCharType="separate"/>
      </w:r>
      <w:r w:rsidR="00F41843">
        <w:t xml:space="preserve">Приложение  </w:t>
      </w:r>
      <w:r w:rsidR="00F41843">
        <w:rPr>
          <w:noProof/>
        </w:rPr>
        <w:t>27</w:t>
      </w:r>
      <w:r w:rsidR="00C04169" w:rsidRPr="00C3045B">
        <w:rPr>
          <w:color w:val="17365D"/>
          <w:u w:val="single"/>
        </w:rPr>
        <w:fldChar w:fldCharType="end"/>
      </w:r>
      <w:r>
        <w:t>).</w:t>
      </w:r>
    </w:p>
    <w:p w:rsidR="008D436B" w:rsidRPr="007A6066" w:rsidRDefault="008D436B" w:rsidP="007A6066">
      <w:pPr>
        <w:ind w:firstLine="709"/>
        <w:jc w:val="both"/>
        <w:rPr>
          <w:szCs w:val="26"/>
          <w:lang w:val="ru-RU"/>
        </w:rPr>
      </w:pPr>
    </w:p>
    <w:p w:rsidR="008D436B" w:rsidRPr="00CC2D8F" w:rsidRDefault="008D436B" w:rsidP="007D4BC3">
      <w:pPr>
        <w:pStyle w:val="20"/>
      </w:pPr>
      <w:bookmarkStart w:id="151" w:name="_Toc390684792"/>
      <w:bookmarkStart w:id="152" w:name="_Ref391901974"/>
      <w:bookmarkStart w:id="153" w:name="_Ref393791784"/>
      <w:bookmarkStart w:id="154" w:name="_Ref393792599"/>
      <w:r w:rsidRPr="00CC2D8F">
        <w:t>1.3.19. Сведения о наличии защиты тепловых сетей от превышения давления</w:t>
      </w:r>
      <w:bookmarkEnd w:id="151"/>
      <w:bookmarkEnd w:id="152"/>
      <w:bookmarkEnd w:id="153"/>
      <w:bookmarkEnd w:id="154"/>
    </w:p>
    <w:p w:rsidR="00A3186F" w:rsidRPr="007A6066" w:rsidRDefault="00A3186F" w:rsidP="00BA2215">
      <w:pPr>
        <w:pStyle w:val="aff4"/>
      </w:pPr>
      <w:r w:rsidRPr="007A6066">
        <w:t>Для защиты тепловых сетей от повышения давления в котельной</w:t>
      </w:r>
      <w:r>
        <w:t xml:space="preserve"> АМК-60</w:t>
      </w:r>
      <w:r w:rsidRPr="007A6066">
        <w:t xml:space="preserve"> и </w:t>
      </w:r>
      <w:r>
        <w:t xml:space="preserve">на </w:t>
      </w:r>
      <w:r w:rsidRPr="007A6066">
        <w:t>ЦТП на обратном трубопроводе установлены предохранительные клапан</w:t>
      </w:r>
      <w:r>
        <w:t>ы</w:t>
      </w:r>
      <w:r w:rsidRPr="007A6066">
        <w:t>, настроенные на давление срабатывания 3,8 кгс/см</w:t>
      </w:r>
      <w:r w:rsidRPr="007A6066">
        <w:rPr>
          <w:vertAlign w:val="superscript"/>
        </w:rPr>
        <w:t>2</w:t>
      </w:r>
      <w:r w:rsidRPr="007A6066">
        <w:t>.</w:t>
      </w:r>
      <w:r>
        <w:t xml:space="preserve"> При превышении давления с</w:t>
      </w:r>
      <w:r w:rsidRPr="007A6066">
        <w:t>етевая вода</w:t>
      </w:r>
      <w:r>
        <w:t xml:space="preserve"> в котельной</w:t>
      </w:r>
      <w:r w:rsidRPr="007A6066">
        <w:t xml:space="preserve"> сбрасывается в баки запаса воды</w:t>
      </w:r>
      <w:r>
        <w:t>, на ЦТП – в расширительный бак</w:t>
      </w:r>
      <w:r w:rsidRPr="007A6066">
        <w:t>.</w:t>
      </w:r>
    </w:p>
    <w:p w:rsidR="008D436B" w:rsidRPr="007A6066" w:rsidRDefault="00A3186F" w:rsidP="00BA2215">
      <w:pPr>
        <w:pStyle w:val="aff4"/>
      </w:pPr>
      <w:r w:rsidRPr="007A6066">
        <w:t>Кроме того</w:t>
      </w:r>
      <w:r>
        <w:t>,</w:t>
      </w:r>
      <w:r w:rsidRPr="007A6066">
        <w:t xml:space="preserve"> для регулирования давления в тепловой сети на выходе трубопровода из котельной АМК-60 установлены регуляторы давления </w:t>
      </w:r>
      <w:r>
        <w:t>«</w:t>
      </w:r>
      <w:r w:rsidRPr="007A6066">
        <w:t>после себя</w:t>
      </w:r>
      <w:r>
        <w:t>»</w:t>
      </w:r>
      <w:r w:rsidRPr="007A6066">
        <w:t xml:space="preserve"> типа AFD/VFG2 фирмы Danfos</w:t>
      </w:r>
      <w:r>
        <w:rPr>
          <w:lang w:val="en-US"/>
        </w:rPr>
        <w:t>s</w:t>
      </w:r>
      <w:r w:rsidRPr="007A6066">
        <w:t>.</w:t>
      </w:r>
    </w:p>
    <w:p w:rsidR="008D436B" w:rsidRPr="007A6066" w:rsidRDefault="008D436B" w:rsidP="007A6066">
      <w:pPr>
        <w:pStyle w:val="a4"/>
        <w:ind w:firstLine="710"/>
        <w:rPr>
          <w:szCs w:val="26"/>
          <w:lang w:val="ru-RU"/>
        </w:rPr>
      </w:pPr>
    </w:p>
    <w:p w:rsidR="008D436B" w:rsidRPr="00CC2D8F" w:rsidRDefault="008D436B" w:rsidP="007D4BC3">
      <w:pPr>
        <w:pStyle w:val="20"/>
      </w:pPr>
      <w:bookmarkStart w:id="155" w:name="_TOC_250083"/>
      <w:bookmarkStart w:id="156" w:name="_Toc390684793"/>
      <w:r w:rsidRPr="00CC2D8F">
        <w:lastRenderedPageBreak/>
        <w:t>1.3.20. Перечень выявленных бесхозяйных тепловых сетей и обоснование выбора организации, уполномоченной на их эксплуатацию</w:t>
      </w:r>
      <w:bookmarkEnd w:id="155"/>
      <w:bookmarkEnd w:id="156"/>
    </w:p>
    <w:p w:rsidR="008D436B" w:rsidRPr="00400537" w:rsidRDefault="008D436B" w:rsidP="00BA2215">
      <w:pPr>
        <w:pStyle w:val="aff4"/>
      </w:pPr>
      <w:r w:rsidRPr="00400537">
        <w:rPr>
          <w:spacing w:val="-2"/>
        </w:rPr>
        <w:t>Б</w:t>
      </w:r>
      <w:r w:rsidRPr="00400537">
        <w:t>ес</w:t>
      </w:r>
      <w:r w:rsidRPr="00400537">
        <w:rPr>
          <w:spacing w:val="-6"/>
        </w:rPr>
        <w:t>х</w:t>
      </w:r>
      <w:r w:rsidRPr="00400537">
        <w:t>озяйные</w:t>
      </w:r>
      <w:r w:rsidRPr="00400537">
        <w:rPr>
          <w:spacing w:val="-11"/>
        </w:rPr>
        <w:t xml:space="preserve"> </w:t>
      </w:r>
      <w:r w:rsidRPr="00400537">
        <w:rPr>
          <w:spacing w:val="-2"/>
        </w:rPr>
        <w:t>т</w:t>
      </w:r>
      <w:r w:rsidRPr="00400537">
        <w:t>епло</w:t>
      </w:r>
      <w:r w:rsidRPr="00400537">
        <w:rPr>
          <w:spacing w:val="-2"/>
        </w:rPr>
        <w:t>в</w:t>
      </w:r>
      <w:r w:rsidRPr="00400537">
        <w:t>ые</w:t>
      </w:r>
      <w:r w:rsidRPr="00400537">
        <w:rPr>
          <w:spacing w:val="-14"/>
        </w:rPr>
        <w:t xml:space="preserve"> </w:t>
      </w:r>
      <w:r w:rsidRPr="00B87B29">
        <w:t>сет</w:t>
      </w:r>
      <w:r w:rsidRPr="00400537">
        <w:t>и</w:t>
      </w:r>
      <w:r w:rsidRPr="00B87B29">
        <w:t xml:space="preserve"> </w:t>
      </w:r>
      <w:r w:rsidR="00B87B29" w:rsidRPr="00B87B29">
        <w:t xml:space="preserve">на территории </w:t>
      </w:r>
      <w:r w:rsidR="00A46093">
        <w:t>МО пгт.Камские Поляны</w:t>
      </w:r>
      <w:r w:rsidR="00B87B29" w:rsidRPr="00B87B29">
        <w:t xml:space="preserve"> </w:t>
      </w:r>
      <w:r w:rsidRPr="00400537">
        <w:t>не</w:t>
      </w:r>
      <w:r w:rsidRPr="00B87B29">
        <w:t xml:space="preserve"> </w:t>
      </w:r>
      <w:r w:rsidRPr="00400537">
        <w:t>зарегистрированы.</w:t>
      </w:r>
    </w:p>
    <w:p w:rsidR="008D436B" w:rsidRPr="003F086E" w:rsidRDefault="008D436B" w:rsidP="00CC6A5F">
      <w:pPr>
        <w:pStyle w:val="1"/>
        <w:rPr>
          <w:lang w:val="ru-RU"/>
        </w:rPr>
      </w:pPr>
      <w:bookmarkStart w:id="157" w:name="_Ref391904802"/>
      <w:bookmarkStart w:id="158" w:name="_TOC_250046"/>
      <w:bookmarkStart w:id="159" w:name="_Toc390684838"/>
      <w:bookmarkStart w:id="160" w:name="_Ref391907495"/>
      <w:r w:rsidRPr="003F086E">
        <w:rPr>
          <w:lang w:val="ru-RU"/>
        </w:rPr>
        <w:lastRenderedPageBreak/>
        <w:t>Часть 4. Зоны действия источников тепловой энергии</w:t>
      </w:r>
      <w:bookmarkEnd w:id="157"/>
    </w:p>
    <w:p w:rsidR="00B63AE6" w:rsidRDefault="00A3186F" w:rsidP="00BA2215">
      <w:pPr>
        <w:pStyle w:val="aff4"/>
      </w:pPr>
      <w:bookmarkStart w:id="161" w:name="_Ref393695464"/>
      <w:bookmarkStart w:id="162" w:name="_Ref393793585"/>
      <w:r w:rsidRPr="00400537">
        <w:t xml:space="preserve">В </w:t>
      </w:r>
      <w:r>
        <w:t>пгт.</w:t>
      </w:r>
      <w:r w:rsidRPr="00400537">
        <w:t xml:space="preserve"> Камские Поляны действует одна производственно-отопительная котельная (АМК-60), которая осуществляет теплоснабжение потребителей тепловой энергии (учреждений, предприятий и жилых домов).</w:t>
      </w:r>
    </w:p>
    <w:p w:rsidR="00A3186F" w:rsidRPr="00B63AE6" w:rsidRDefault="00A3186F" w:rsidP="00BA2215">
      <w:pPr>
        <w:pStyle w:val="aff4"/>
      </w:pPr>
      <w:r>
        <w:t>Пускорезервная котельная на площадке АЭС выведена из эксплуатации, тепловые сети от нее демонтированы</w:t>
      </w:r>
      <w:r w:rsidRPr="00400537">
        <w:t>.</w:t>
      </w:r>
      <w:r>
        <w:t xml:space="preserve"> Кроме того, на территории канализационных очистных сооружений пгт.</w:t>
      </w:r>
      <w:r w:rsidRPr="00400537">
        <w:t xml:space="preserve"> Камские Поляны</w:t>
      </w:r>
      <w:r>
        <w:t xml:space="preserve"> (за пределами границ Камско-Полянского городского поселения на площадке недостроенной АЭС) имеется котельная КОС, в настоящее время также не эксплуатируемая.</w:t>
      </w:r>
    </w:p>
    <w:p w:rsidR="00F2702C" w:rsidRPr="00E75980" w:rsidRDefault="00A3186F" w:rsidP="00BA2215">
      <w:pPr>
        <w:pStyle w:val="aff4"/>
      </w:pPr>
      <w:r w:rsidRPr="00E75980">
        <w:t xml:space="preserve">В </w:t>
      </w:r>
      <w:smartTag w:uri="urn:schemas-microsoft-com:office:smarttags" w:element="metricconverter">
        <w:smartTagPr>
          <w:attr w:name="ProductID" w:val="2011 г"/>
        </w:smartTagPr>
        <w:r w:rsidRPr="00E75980">
          <w:t>2011 г</w:t>
        </w:r>
      </w:smartTag>
      <w:r w:rsidRPr="00E75980">
        <w:t>. на территории Верхней площадки пгт. Камские Поляны ближе к Пионерной базе начато строительство второго теплоисточника – автоматизированной модульной котельной АМК-18,6, запроектированной изначально для теплоснабжения планируемого рыборазводческого комплекса. В настоящее время данная котельная не введена в эксплуатацию и не присоединена тепловыми сетями к существующим магистральным сетям населенного пункта.</w:t>
      </w:r>
    </w:p>
    <w:p w:rsidR="00A3186F" w:rsidRDefault="00A3186F" w:rsidP="00BA2215">
      <w:pPr>
        <w:pStyle w:val="aff4"/>
      </w:pPr>
      <w:r w:rsidRPr="00E75980">
        <w:t xml:space="preserve">На </w:t>
      </w:r>
      <w:r w:rsidR="007B44B3">
        <w:fldChar w:fldCharType="begin"/>
      </w:r>
      <w:r w:rsidR="007B44B3">
        <w:instrText xml:space="preserve"> REF _Ref401756996 \h  \* MERGEFORMAT </w:instrText>
      </w:r>
      <w:r w:rsidR="007B44B3">
        <w:fldChar w:fldCharType="separate"/>
      </w:r>
      <w:r w:rsidR="00F41843">
        <w:t xml:space="preserve">рис. </w:t>
      </w:r>
      <w:r w:rsidR="00F41843">
        <w:rPr>
          <w:noProof/>
        </w:rPr>
        <w:t>11</w:t>
      </w:r>
      <w:r w:rsidR="007B44B3">
        <w:fldChar w:fldCharType="end"/>
      </w:r>
      <w:r w:rsidRPr="00E75980">
        <w:t xml:space="preserve"> представлена схема границ зоны</w:t>
      </w:r>
      <w:r w:rsidRPr="00400537">
        <w:t xml:space="preserve"> действия производственно-отопительн</w:t>
      </w:r>
      <w:r>
        <w:t>ой</w:t>
      </w:r>
      <w:r w:rsidRPr="00400537">
        <w:t xml:space="preserve"> котельн</w:t>
      </w:r>
      <w:r>
        <w:t>ой</w:t>
      </w:r>
      <w:r w:rsidRPr="00400537">
        <w:t xml:space="preserve"> </w:t>
      </w:r>
      <w:r>
        <w:t>АМК-60</w:t>
      </w:r>
      <w:r w:rsidRPr="00400537">
        <w:t xml:space="preserve"> </w:t>
      </w:r>
      <w:r>
        <w:t>МО пгт.Камские Поляны.</w:t>
      </w:r>
    </w:p>
    <w:p w:rsidR="00A3186F" w:rsidRDefault="00A3186F" w:rsidP="00BA2215">
      <w:pPr>
        <w:pStyle w:val="aff4"/>
      </w:pPr>
    </w:p>
    <w:p w:rsidR="00A3186F" w:rsidRDefault="00A3186F" w:rsidP="00BA2215">
      <w:pPr>
        <w:pStyle w:val="aff4"/>
        <w:rPr>
          <w:lang w:eastAsia="ru-RU"/>
        </w:rPr>
      </w:pPr>
    </w:p>
    <w:p w:rsidR="00F2702C" w:rsidRDefault="00F2702C" w:rsidP="00BA2215">
      <w:pPr>
        <w:pStyle w:val="aff4"/>
        <w:rPr>
          <w:lang w:eastAsia="ru-RU"/>
        </w:rPr>
      </w:pPr>
    </w:p>
    <w:p w:rsidR="00F2702C" w:rsidRPr="00F2702C" w:rsidRDefault="00F2702C" w:rsidP="00BA2215">
      <w:pPr>
        <w:pStyle w:val="aff4"/>
        <w:rPr>
          <w:lang w:eastAsia="ru-RU"/>
        </w:rPr>
        <w:sectPr w:rsidR="00F2702C" w:rsidRPr="00F2702C" w:rsidSect="00240954">
          <w:footnotePr>
            <w:numRestart w:val="eachPage"/>
          </w:footnotePr>
          <w:pgSz w:w="11906" w:h="16838"/>
          <w:pgMar w:top="1134" w:right="850" w:bottom="1134" w:left="1418"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p>
    <w:p w:rsidR="00D65972" w:rsidRPr="00D65972" w:rsidRDefault="00D65972" w:rsidP="00D65972">
      <w:pPr>
        <w:pStyle w:val="18"/>
      </w:pPr>
      <w:bookmarkStart w:id="163" w:name="_Ref401756996"/>
      <w:bookmarkEnd w:id="161"/>
      <w:bookmarkEnd w:id="162"/>
      <w:r>
        <w:lastRenderedPageBreak/>
        <w:t xml:space="preserve">рис. </w:t>
      </w:r>
      <w:r w:rsidR="00C04169">
        <w:rPr>
          <w:noProof/>
        </w:rPr>
        <w:fldChar w:fldCharType="begin"/>
      </w:r>
      <w:r w:rsidR="00236FDF">
        <w:rPr>
          <w:noProof/>
        </w:rPr>
        <w:instrText xml:space="preserve"> SEQ рис._ \* ARABIC </w:instrText>
      </w:r>
      <w:r w:rsidR="00C04169">
        <w:rPr>
          <w:noProof/>
        </w:rPr>
        <w:fldChar w:fldCharType="separate"/>
      </w:r>
      <w:r w:rsidR="00F41843">
        <w:rPr>
          <w:noProof/>
        </w:rPr>
        <w:t>11</w:t>
      </w:r>
      <w:r w:rsidR="00C04169">
        <w:rPr>
          <w:noProof/>
        </w:rPr>
        <w:fldChar w:fldCharType="end"/>
      </w:r>
      <w:bookmarkEnd w:id="163"/>
      <w:r w:rsidRPr="00D65972">
        <w:t xml:space="preserve"> </w:t>
      </w:r>
      <w:r>
        <w:t>-</w:t>
      </w:r>
      <w:r w:rsidR="001E3AE9">
        <w:t xml:space="preserve"> Зон</w:t>
      </w:r>
      <w:r w:rsidR="00A3186F">
        <w:t>а</w:t>
      </w:r>
      <w:r w:rsidR="001E3AE9">
        <w:t xml:space="preserve"> действия </w:t>
      </w:r>
      <w:r w:rsidR="00A3186F">
        <w:t>котельной АМК-60</w:t>
      </w:r>
    </w:p>
    <w:p w:rsidR="008D436B" w:rsidRPr="00400537" w:rsidRDefault="00B03477" w:rsidP="00A3186F">
      <w:pPr>
        <w:jc w:val="center"/>
        <w:rPr>
          <w:sz w:val="24"/>
          <w:szCs w:val="24"/>
          <w:lang w:val="ru-RU"/>
        </w:rPr>
      </w:pPr>
      <w:r w:rsidRPr="00B74767">
        <w:rPr>
          <w:noProof/>
          <w:lang w:val="ru-RU" w:eastAsia="ru-RU"/>
        </w:rPr>
        <w:drawing>
          <wp:inline distT="0" distB="0" distL="0" distR="0">
            <wp:extent cx="8077200" cy="5172075"/>
            <wp:effectExtent l="19050" t="19050" r="0" b="9525"/>
            <wp:docPr id="11" name="Рисунок 4" descr="D:\$$$$-2018\Схемы\Кам. Поляны\готовые\зона АМК-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2018\Схемы\Кам. Поляны\готовые\зона АМК-6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077200" cy="5172075"/>
                    </a:xfrm>
                    <a:prstGeom prst="rect">
                      <a:avLst/>
                    </a:prstGeom>
                    <a:noFill/>
                    <a:ln w="9525" cmpd="sng">
                      <a:solidFill>
                        <a:srgbClr val="000000"/>
                      </a:solidFill>
                      <a:miter lim="800000"/>
                      <a:headEnd/>
                      <a:tailEnd/>
                    </a:ln>
                    <a:effectLst/>
                  </pic:spPr>
                </pic:pic>
              </a:graphicData>
            </a:graphic>
          </wp:inline>
        </w:drawing>
      </w:r>
    </w:p>
    <w:p w:rsidR="00D65972" w:rsidRDefault="00D65972" w:rsidP="00CF2A0F">
      <w:pPr>
        <w:jc w:val="both"/>
        <w:rPr>
          <w:szCs w:val="26"/>
          <w:lang w:val="ru-RU"/>
        </w:rPr>
        <w:sectPr w:rsidR="00D65972" w:rsidSect="00A3186F">
          <w:footnotePr>
            <w:numRestart w:val="eachPage"/>
          </w:footnotePr>
          <w:pgSz w:w="16839" w:h="11907" w:orient="landscape" w:code="9"/>
          <w:pgMar w:top="850" w:right="1134" w:bottom="1418" w:left="1134"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p>
    <w:p w:rsidR="008D436B" w:rsidRPr="003F086E" w:rsidRDefault="008D436B" w:rsidP="00CC6A5F">
      <w:pPr>
        <w:pStyle w:val="1"/>
        <w:rPr>
          <w:i/>
          <w:lang w:val="ru-RU"/>
        </w:rPr>
      </w:pPr>
      <w:bookmarkStart w:id="164" w:name="_Ref393791798"/>
      <w:bookmarkStart w:id="165" w:name="_Toc390684808"/>
      <w:bookmarkStart w:id="166" w:name="_Ref391906531"/>
      <w:r w:rsidRPr="003F086E">
        <w:rPr>
          <w:lang w:val="ru-RU"/>
        </w:rPr>
        <w:lastRenderedPageBreak/>
        <w:t>Часть 5. Тепловые нагрузки потребителей тепловой энергии, групп потребителей тепловой энергии в зонах действия источников тепловой энергии</w:t>
      </w:r>
      <w:bookmarkEnd w:id="164"/>
    </w:p>
    <w:p w:rsidR="008D436B" w:rsidRPr="00CC2D8F" w:rsidRDefault="008D436B" w:rsidP="007D4BC3">
      <w:pPr>
        <w:pStyle w:val="20"/>
        <w:rPr>
          <w:i/>
        </w:rPr>
      </w:pPr>
      <w:bookmarkStart w:id="167" w:name="_TOC_250080"/>
      <w:bookmarkStart w:id="168" w:name="_Toc390684798"/>
      <w:r w:rsidRPr="00CC2D8F">
        <w:t>1.5.1. Значения потребления тепловой энергии в расчетных элементах территориального деления при расчетных температурах наружного воздуха</w:t>
      </w:r>
      <w:bookmarkEnd w:id="167"/>
      <w:bookmarkEnd w:id="168"/>
    </w:p>
    <w:p w:rsidR="008D436B" w:rsidRPr="00CF6A89" w:rsidRDefault="008D436B" w:rsidP="00BA2215">
      <w:pPr>
        <w:pStyle w:val="aff4"/>
      </w:pPr>
      <w:r w:rsidRPr="00400537">
        <w:t xml:space="preserve">Климатические данные, применяемые для расчета тепловых нагрузок, принимаются в соответствии с климатологическими данными </w:t>
      </w:r>
      <w:r w:rsidRPr="00CF6A89">
        <w:t>(</w:t>
      </w:r>
      <w:r w:rsidR="00714761" w:rsidRPr="00CF6A89">
        <w:t>СП 131.13330.20</w:t>
      </w:r>
      <w:r w:rsidR="00CF6A89" w:rsidRPr="00CF6A89">
        <w:t>20</w:t>
      </w:r>
      <w:r w:rsidR="00714761" w:rsidRPr="00CF6A89">
        <w:t xml:space="preserve"> </w:t>
      </w:r>
      <w:r w:rsidR="003B6739" w:rsidRPr="00CF6A89">
        <w:t>«</w:t>
      </w:r>
      <w:r w:rsidR="00714761" w:rsidRPr="00CF6A89">
        <w:t>Строительная климатология</w:t>
      </w:r>
      <w:r w:rsidR="003B6739" w:rsidRPr="00CF6A89">
        <w:t>»</w:t>
      </w:r>
      <w:r w:rsidRPr="00CF6A89">
        <w:t>):</w:t>
      </w:r>
    </w:p>
    <w:p w:rsidR="008D436B" w:rsidRPr="00400537" w:rsidRDefault="008D436B" w:rsidP="00BA2215">
      <w:pPr>
        <w:pStyle w:val="aff4"/>
      </w:pPr>
      <w:r w:rsidRPr="00CF6A89">
        <w:t>- расчетная температура наружного воздуха для проектирования</w:t>
      </w:r>
      <w:r w:rsidRPr="00400537">
        <w:t xml:space="preserve"> отопления – минус 3</w:t>
      </w:r>
      <w:r w:rsidR="00054D63">
        <w:t>4</w:t>
      </w:r>
      <w:r w:rsidRPr="00400537">
        <w:t>˚С;</w:t>
      </w:r>
    </w:p>
    <w:p w:rsidR="008D436B" w:rsidRPr="00400537" w:rsidRDefault="008D436B" w:rsidP="00BA2215">
      <w:pPr>
        <w:pStyle w:val="aff4"/>
      </w:pPr>
      <w:r w:rsidRPr="00400537">
        <w:t xml:space="preserve">- средняя температура наружного воздуха за отопительный период - минус </w:t>
      </w:r>
      <w:r w:rsidR="001F33C9">
        <w:t>5,</w:t>
      </w:r>
      <w:r w:rsidR="00CF6A89">
        <w:t>1</w:t>
      </w:r>
      <w:r w:rsidRPr="00400537">
        <w:t>˚С;</w:t>
      </w:r>
    </w:p>
    <w:p w:rsidR="008D436B" w:rsidRPr="00400537" w:rsidRDefault="008D436B" w:rsidP="00BA2215">
      <w:pPr>
        <w:pStyle w:val="aff4"/>
      </w:pPr>
      <w:r w:rsidRPr="00400537">
        <w:t>- продолжительность отопительного периода со средней суточной</w:t>
      </w:r>
      <w:r w:rsidR="00054D63">
        <w:t xml:space="preserve"> температурой воздуха ≤8 ˚С – 209</w:t>
      </w:r>
      <w:r w:rsidRPr="00400537">
        <w:t xml:space="preserve"> дней.</w:t>
      </w:r>
    </w:p>
    <w:p w:rsidR="008D436B" w:rsidRPr="008C5F9C" w:rsidRDefault="008D436B" w:rsidP="00BA2215">
      <w:pPr>
        <w:pStyle w:val="aff4"/>
      </w:pPr>
      <w:r w:rsidRPr="008C5F9C">
        <w:t xml:space="preserve">В </w:t>
      </w:r>
      <w:r w:rsidR="00C04169">
        <w:fldChar w:fldCharType="begin"/>
      </w:r>
      <w:r w:rsidR="00DC0990">
        <w:instrText xml:space="preserve"> REF _Ref511300477 \h </w:instrText>
      </w:r>
      <w:r w:rsidR="00C04169">
        <w:fldChar w:fldCharType="separate"/>
      </w:r>
      <w:r w:rsidR="00F41843">
        <w:t xml:space="preserve">таб.  </w:t>
      </w:r>
      <w:r w:rsidR="00F41843">
        <w:rPr>
          <w:noProof/>
        </w:rPr>
        <w:t>15</w:t>
      </w:r>
      <w:r w:rsidR="00C04169">
        <w:fldChar w:fldCharType="end"/>
      </w:r>
      <w:r w:rsidR="007F7204">
        <w:t xml:space="preserve"> представлено распределение </w:t>
      </w:r>
      <w:r w:rsidR="007F7204" w:rsidRPr="007F7204">
        <w:t>присоединенн</w:t>
      </w:r>
      <w:r w:rsidR="007F7204">
        <w:t>ой тепловой нагрузки (мощности)</w:t>
      </w:r>
      <w:r w:rsidR="00714761">
        <w:t xml:space="preserve"> централизованной системы теплоснабжения</w:t>
      </w:r>
      <w:r w:rsidRPr="008C5F9C">
        <w:rPr>
          <w:spacing w:val="46"/>
        </w:rPr>
        <w:t xml:space="preserve"> </w:t>
      </w:r>
      <w:r w:rsidR="007F7204">
        <w:rPr>
          <w:spacing w:val="46"/>
        </w:rPr>
        <w:t xml:space="preserve">в </w:t>
      </w:r>
      <w:r w:rsidRPr="008C5F9C">
        <w:rPr>
          <w:spacing w:val="-2"/>
        </w:rPr>
        <w:t>р</w:t>
      </w:r>
      <w:r w:rsidRPr="008C5F9C">
        <w:t>а</w:t>
      </w:r>
      <w:r w:rsidRPr="008C5F9C">
        <w:rPr>
          <w:spacing w:val="1"/>
        </w:rPr>
        <w:t>сче</w:t>
      </w:r>
      <w:r w:rsidRPr="008C5F9C">
        <w:rPr>
          <w:spacing w:val="-3"/>
        </w:rPr>
        <w:t>т</w:t>
      </w:r>
      <w:r w:rsidRPr="008C5F9C">
        <w:rPr>
          <w:spacing w:val="2"/>
        </w:rPr>
        <w:t>н</w:t>
      </w:r>
      <w:r w:rsidRPr="008C5F9C">
        <w:rPr>
          <w:spacing w:val="3"/>
        </w:rPr>
        <w:t>ы</w:t>
      </w:r>
      <w:r w:rsidRPr="008C5F9C">
        <w:t>х</w:t>
      </w:r>
      <w:r w:rsidRPr="008C5F9C">
        <w:rPr>
          <w:spacing w:val="42"/>
        </w:rPr>
        <w:t xml:space="preserve"> </w:t>
      </w:r>
      <w:r w:rsidRPr="008C5F9C">
        <w:t>э</w:t>
      </w:r>
      <w:r w:rsidRPr="008C5F9C">
        <w:rPr>
          <w:spacing w:val="2"/>
        </w:rPr>
        <w:t>л</w:t>
      </w:r>
      <w:r w:rsidRPr="008C5F9C">
        <w:rPr>
          <w:spacing w:val="1"/>
        </w:rPr>
        <w:t>е</w:t>
      </w:r>
      <w:r w:rsidRPr="008C5F9C">
        <w:rPr>
          <w:spacing w:val="2"/>
        </w:rPr>
        <w:t>м</w:t>
      </w:r>
      <w:r w:rsidRPr="008C5F9C">
        <w:rPr>
          <w:spacing w:val="1"/>
        </w:rPr>
        <w:t>е</w:t>
      </w:r>
      <w:r w:rsidRPr="008C5F9C">
        <w:rPr>
          <w:spacing w:val="-2"/>
        </w:rPr>
        <w:t>н</w:t>
      </w:r>
      <w:r w:rsidRPr="008C5F9C">
        <w:rPr>
          <w:spacing w:val="-3"/>
        </w:rPr>
        <w:t>т</w:t>
      </w:r>
      <w:r w:rsidRPr="008C5F9C">
        <w:rPr>
          <w:spacing w:val="4"/>
        </w:rPr>
        <w:t>а</w:t>
      </w:r>
      <w:r w:rsidRPr="008C5F9C">
        <w:t>х</w:t>
      </w:r>
      <w:r w:rsidRPr="008C5F9C">
        <w:rPr>
          <w:w w:val="99"/>
        </w:rPr>
        <w:t xml:space="preserve"> </w:t>
      </w:r>
      <w:r w:rsidRPr="008C5F9C">
        <w:rPr>
          <w:spacing w:val="-3"/>
        </w:rPr>
        <w:t>т</w:t>
      </w:r>
      <w:r w:rsidRPr="008C5F9C">
        <w:rPr>
          <w:spacing w:val="1"/>
        </w:rPr>
        <w:t>е</w:t>
      </w:r>
      <w:r w:rsidRPr="008C5F9C">
        <w:rPr>
          <w:spacing w:val="-2"/>
        </w:rPr>
        <w:t>рри</w:t>
      </w:r>
      <w:r w:rsidRPr="008C5F9C">
        <w:rPr>
          <w:spacing w:val="2"/>
        </w:rPr>
        <w:t>т</w:t>
      </w:r>
      <w:r w:rsidRPr="008C5F9C">
        <w:t>о</w:t>
      </w:r>
      <w:r w:rsidRPr="008C5F9C">
        <w:rPr>
          <w:spacing w:val="-2"/>
        </w:rPr>
        <w:t>ри</w:t>
      </w:r>
      <w:r w:rsidRPr="008C5F9C">
        <w:t>а</w:t>
      </w:r>
      <w:r w:rsidRPr="008C5F9C">
        <w:rPr>
          <w:spacing w:val="2"/>
        </w:rPr>
        <w:t>л</w:t>
      </w:r>
      <w:r w:rsidRPr="008C5F9C">
        <w:rPr>
          <w:spacing w:val="-5"/>
        </w:rPr>
        <w:t>ь</w:t>
      </w:r>
      <w:r w:rsidRPr="008C5F9C">
        <w:rPr>
          <w:spacing w:val="2"/>
        </w:rPr>
        <w:t>н</w:t>
      </w:r>
      <w:r w:rsidRPr="008C5F9C">
        <w:t>о</w:t>
      </w:r>
      <w:r w:rsidRPr="008C5F9C">
        <w:rPr>
          <w:spacing w:val="3"/>
        </w:rPr>
        <w:t>г</w:t>
      </w:r>
      <w:r w:rsidRPr="008C5F9C">
        <w:t>о</w:t>
      </w:r>
      <w:r w:rsidRPr="008C5F9C">
        <w:rPr>
          <w:spacing w:val="36"/>
        </w:rPr>
        <w:t xml:space="preserve"> </w:t>
      </w:r>
      <w:r w:rsidRPr="008C5F9C">
        <w:rPr>
          <w:spacing w:val="-2"/>
        </w:rPr>
        <w:t>д</w:t>
      </w:r>
      <w:r w:rsidRPr="008C5F9C">
        <w:rPr>
          <w:spacing w:val="1"/>
        </w:rPr>
        <w:t>е</w:t>
      </w:r>
      <w:r w:rsidRPr="008C5F9C">
        <w:rPr>
          <w:spacing w:val="2"/>
        </w:rPr>
        <w:t>л</w:t>
      </w:r>
      <w:r w:rsidRPr="008C5F9C">
        <w:rPr>
          <w:spacing w:val="1"/>
        </w:rPr>
        <w:t>е</w:t>
      </w:r>
      <w:r w:rsidRPr="008C5F9C">
        <w:rPr>
          <w:spacing w:val="-2"/>
        </w:rPr>
        <w:t>ни</w:t>
      </w:r>
      <w:r w:rsidRPr="008C5F9C">
        <w:t>я</w:t>
      </w:r>
      <w:r w:rsidR="007F7204">
        <w:t xml:space="preserve"> </w:t>
      </w:r>
      <w:r w:rsidR="00D73E78">
        <w:t xml:space="preserve">для </w:t>
      </w:r>
      <w:r w:rsidR="00FD3882">
        <w:t>расчетны</w:t>
      </w:r>
      <w:r w:rsidR="00D73E78">
        <w:t>х условий</w:t>
      </w:r>
      <w:r w:rsidRPr="008C5F9C">
        <w:t>.</w:t>
      </w:r>
    </w:p>
    <w:p w:rsidR="003A12F8" w:rsidRDefault="003A12F8" w:rsidP="003A12F8">
      <w:pPr>
        <w:pStyle w:val="aff2"/>
        <w:ind w:left="4253"/>
      </w:pPr>
      <w:bookmarkStart w:id="169" w:name="_Ref511300477"/>
      <w:r>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15</w:t>
      </w:r>
      <w:r w:rsidR="00C04169">
        <w:rPr>
          <w:noProof/>
        </w:rPr>
        <w:fldChar w:fldCharType="end"/>
      </w:r>
      <w:bookmarkEnd w:id="169"/>
      <w:r>
        <w:t xml:space="preserve"> –</w:t>
      </w:r>
      <w:r w:rsidRPr="008C5F9C">
        <w:t xml:space="preserve"> </w:t>
      </w:r>
      <w:r>
        <w:t xml:space="preserve">Распределение присоединенной тепловой нагрузки (мощности) по группам потребителей </w:t>
      </w:r>
      <w:r w:rsidRPr="008C5F9C">
        <w:t xml:space="preserve">в расчетных элементах территориального деления </w:t>
      </w:r>
      <w:r>
        <w:t>МО пгт.Камские Поляны</w:t>
      </w:r>
    </w:p>
    <w:tbl>
      <w:tblPr>
        <w:tblW w:w="49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2326"/>
        <w:gridCol w:w="1800"/>
        <w:gridCol w:w="1802"/>
        <w:gridCol w:w="1802"/>
        <w:gridCol w:w="1794"/>
      </w:tblGrid>
      <w:tr w:rsidR="00054D63" w:rsidRPr="004F0004" w:rsidTr="00054D63">
        <w:trPr>
          <w:trHeight w:val="309"/>
          <w:tblHeader/>
        </w:trPr>
        <w:tc>
          <w:tcPr>
            <w:tcW w:w="1221" w:type="pct"/>
            <w:vMerge w:val="restart"/>
            <w:vAlign w:val="center"/>
          </w:tcPr>
          <w:p w:rsidR="00054D63" w:rsidRPr="00D531F4" w:rsidRDefault="00054D63" w:rsidP="003A12F8">
            <w:pPr>
              <w:spacing w:line="240" w:lineRule="auto"/>
              <w:contextualSpacing/>
              <w:jc w:val="center"/>
              <w:rPr>
                <w:szCs w:val="26"/>
                <w:lang w:val="ru-RU"/>
              </w:rPr>
            </w:pPr>
            <w:r w:rsidRPr="00D531F4">
              <w:rPr>
                <w:szCs w:val="26"/>
                <w:lang w:val="ru-RU"/>
              </w:rPr>
              <w:t>Микрорайон</w:t>
            </w:r>
          </w:p>
        </w:tc>
        <w:tc>
          <w:tcPr>
            <w:tcW w:w="2836" w:type="pct"/>
            <w:gridSpan w:val="3"/>
          </w:tcPr>
          <w:p w:rsidR="00054D63" w:rsidRPr="00D531F4" w:rsidRDefault="00054D63" w:rsidP="003A12F8">
            <w:pPr>
              <w:spacing w:line="240" w:lineRule="auto"/>
              <w:contextualSpacing/>
              <w:jc w:val="center"/>
              <w:rPr>
                <w:szCs w:val="26"/>
                <w:lang w:val="ru-RU"/>
              </w:rPr>
            </w:pPr>
            <w:r w:rsidRPr="00D531F4">
              <w:rPr>
                <w:szCs w:val="26"/>
                <w:lang w:val="ru-RU"/>
              </w:rPr>
              <w:t>Договорные нагрузки, Гкал/ч</w:t>
            </w:r>
          </w:p>
        </w:tc>
        <w:tc>
          <w:tcPr>
            <w:tcW w:w="942" w:type="pct"/>
            <w:vMerge w:val="restart"/>
            <w:vAlign w:val="center"/>
          </w:tcPr>
          <w:p w:rsidR="00054D63" w:rsidRPr="00D531F4" w:rsidRDefault="00054D63" w:rsidP="003A12F8">
            <w:pPr>
              <w:spacing w:line="240" w:lineRule="auto"/>
              <w:contextualSpacing/>
              <w:jc w:val="center"/>
              <w:rPr>
                <w:szCs w:val="26"/>
                <w:lang w:val="ru-RU"/>
              </w:rPr>
            </w:pPr>
            <w:r w:rsidRPr="00D531F4">
              <w:rPr>
                <w:szCs w:val="26"/>
                <w:lang w:val="ru-RU"/>
              </w:rPr>
              <w:t>Всего, Гкал/ч</w:t>
            </w:r>
          </w:p>
        </w:tc>
      </w:tr>
      <w:tr w:rsidR="00054D63" w:rsidRPr="004F0004" w:rsidTr="00054D63">
        <w:trPr>
          <w:trHeight w:val="601"/>
          <w:tblHeader/>
        </w:trPr>
        <w:tc>
          <w:tcPr>
            <w:tcW w:w="1221" w:type="pct"/>
            <w:vMerge/>
            <w:vAlign w:val="center"/>
          </w:tcPr>
          <w:p w:rsidR="00054D63" w:rsidRPr="00D531F4" w:rsidRDefault="00054D63" w:rsidP="003A12F8">
            <w:pPr>
              <w:spacing w:line="240" w:lineRule="auto"/>
              <w:contextualSpacing/>
              <w:jc w:val="center"/>
              <w:rPr>
                <w:szCs w:val="26"/>
                <w:lang w:val="ru-RU"/>
              </w:rPr>
            </w:pPr>
          </w:p>
        </w:tc>
        <w:tc>
          <w:tcPr>
            <w:tcW w:w="945" w:type="pct"/>
            <w:vAlign w:val="center"/>
          </w:tcPr>
          <w:p w:rsidR="00054D63" w:rsidRPr="00D531F4" w:rsidRDefault="00054D63" w:rsidP="003A12F8">
            <w:pPr>
              <w:spacing w:line="240" w:lineRule="auto"/>
              <w:contextualSpacing/>
              <w:jc w:val="center"/>
              <w:rPr>
                <w:szCs w:val="26"/>
                <w:lang w:val="ru-RU"/>
              </w:rPr>
            </w:pPr>
            <w:r w:rsidRPr="00D531F4">
              <w:rPr>
                <w:szCs w:val="26"/>
                <w:lang w:val="ru-RU"/>
              </w:rPr>
              <w:t>отопление</w:t>
            </w:r>
          </w:p>
        </w:tc>
        <w:tc>
          <w:tcPr>
            <w:tcW w:w="946" w:type="pct"/>
            <w:vAlign w:val="center"/>
          </w:tcPr>
          <w:p w:rsidR="00054D63" w:rsidRPr="00D531F4" w:rsidRDefault="00054D63" w:rsidP="003A12F8">
            <w:pPr>
              <w:spacing w:line="240" w:lineRule="auto"/>
              <w:contextualSpacing/>
              <w:jc w:val="center"/>
              <w:rPr>
                <w:szCs w:val="26"/>
                <w:lang w:val="ru-RU"/>
              </w:rPr>
            </w:pPr>
            <w:r w:rsidRPr="00D531F4">
              <w:rPr>
                <w:szCs w:val="26"/>
                <w:lang w:val="ru-RU"/>
              </w:rPr>
              <w:t>вентиляция</w:t>
            </w:r>
          </w:p>
        </w:tc>
        <w:tc>
          <w:tcPr>
            <w:tcW w:w="946" w:type="pct"/>
            <w:vAlign w:val="center"/>
          </w:tcPr>
          <w:p w:rsidR="00054D63" w:rsidRPr="00D531F4" w:rsidRDefault="00054D63" w:rsidP="003A12F8">
            <w:pPr>
              <w:spacing w:line="240" w:lineRule="auto"/>
              <w:contextualSpacing/>
              <w:jc w:val="center"/>
              <w:rPr>
                <w:szCs w:val="26"/>
                <w:lang w:val="ru-RU"/>
              </w:rPr>
            </w:pPr>
            <w:r w:rsidRPr="00D531F4">
              <w:rPr>
                <w:szCs w:val="26"/>
                <w:lang w:val="ru-RU"/>
              </w:rPr>
              <w:t>ГВС</w:t>
            </w:r>
          </w:p>
        </w:tc>
        <w:tc>
          <w:tcPr>
            <w:tcW w:w="942" w:type="pct"/>
            <w:vMerge/>
            <w:vAlign w:val="center"/>
          </w:tcPr>
          <w:p w:rsidR="00054D63" w:rsidRPr="00D531F4" w:rsidRDefault="00054D63" w:rsidP="003A12F8">
            <w:pPr>
              <w:spacing w:line="240" w:lineRule="auto"/>
              <w:contextualSpacing/>
              <w:jc w:val="center"/>
              <w:rPr>
                <w:szCs w:val="26"/>
                <w:lang w:val="ru-RU"/>
              </w:rPr>
            </w:pPr>
          </w:p>
        </w:tc>
      </w:tr>
      <w:tr w:rsidR="00D531F4" w:rsidRPr="004F0004" w:rsidTr="00D531F4">
        <w:tc>
          <w:tcPr>
            <w:tcW w:w="1221" w:type="pct"/>
            <w:vAlign w:val="center"/>
          </w:tcPr>
          <w:p w:rsidR="00D531F4" w:rsidRPr="00D531F4" w:rsidRDefault="00D531F4" w:rsidP="003A12F8">
            <w:pPr>
              <w:spacing w:line="240" w:lineRule="auto"/>
              <w:contextualSpacing/>
              <w:rPr>
                <w:szCs w:val="26"/>
                <w:lang w:val="ru-RU"/>
              </w:rPr>
            </w:pPr>
            <w:r w:rsidRPr="00D531F4">
              <w:rPr>
                <w:szCs w:val="26"/>
              </w:rPr>
              <w:t>1</w:t>
            </w:r>
            <w:r w:rsidRPr="00D531F4">
              <w:rPr>
                <w:szCs w:val="26"/>
                <w:lang w:val="ru-RU"/>
              </w:rPr>
              <w:t xml:space="preserve"> мкр-н</w:t>
            </w:r>
          </w:p>
        </w:tc>
        <w:tc>
          <w:tcPr>
            <w:tcW w:w="945" w:type="pct"/>
            <w:vAlign w:val="bottom"/>
          </w:tcPr>
          <w:p w:rsidR="00D531F4" w:rsidRPr="00D531F4" w:rsidRDefault="00D531F4">
            <w:pPr>
              <w:jc w:val="center"/>
              <w:rPr>
                <w:szCs w:val="26"/>
                <w:lang w:val="ru-RU"/>
              </w:rPr>
            </w:pPr>
            <w:r w:rsidRPr="00D531F4">
              <w:rPr>
                <w:szCs w:val="26"/>
                <w:lang w:val="ru-RU"/>
              </w:rPr>
              <w:t>14,138</w:t>
            </w:r>
          </w:p>
        </w:tc>
        <w:tc>
          <w:tcPr>
            <w:tcW w:w="946" w:type="pct"/>
            <w:vAlign w:val="bottom"/>
          </w:tcPr>
          <w:p w:rsidR="00D531F4" w:rsidRPr="00D531F4" w:rsidRDefault="00D531F4">
            <w:pPr>
              <w:jc w:val="center"/>
              <w:rPr>
                <w:szCs w:val="26"/>
                <w:lang w:val="ru-RU"/>
              </w:rPr>
            </w:pPr>
            <w:r w:rsidRPr="00D531F4">
              <w:rPr>
                <w:szCs w:val="26"/>
                <w:lang w:val="ru-RU"/>
              </w:rPr>
              <w:t>0</w:t>
            </w:r>
          </w:p>
        </w:tc>
        <w:tc>
          <w:tcPr>
            <w:tcW w:w="946" w:type="pct"/>
            <w:vAlign w:val="bottom"/>
          </w:tcPr>
          <w:p w:rsidR="00D531F4" w:rsidRPr="00D531F4" w:rsidRDefault="00D531F4" w:rsidP="00D531F4">
            <w:pPr>
              <w:jc w:val="center"/>
              <w:rPr>
                <w:szCs w:val="26"/>
                <w:lang w:val="ru-RU"/>
              </w:rPr>
            </w:pPr>
            <w:r w:rsidRPr="00D531F4">
              <w:rPr>
                <w:szCs w:val="26"/>
                <w:lang w:val="ru-RU"/>
              </w:rPr>
              <w:t>3,11</w:t>
            </w:r>
            <w:r>
              <w:rPr>
                <w:szCs w:val="26"/>
                <w:lang w:val="ru-RU"/>
              </w:rPr>
              <w:t>6</w:t>
            </w:r>
          </w:p>
        </w:tc>
        <w:tc>
          <w:tcPr>
            <w:tcW w:w="942" w:type="pct"/>
            <w:vAlign w:val="bottom"/>
          </w:tcPr>
          <w:p w:rsidR="00D531F4" w:rsidRPr="00D531F4" w:rsidRDefault="00D531F4" w:rsidP="00D531F4">
            <w:pPr>
              <w:jc w:val="center"/>
              <w:rPr>
                <w:szCs w:val="26"/>
                <w:lang w:val="ru-RU"/>
              </w:rPr>
            </w:pPr>
            <w:r w:rsidRPr="00D531F4">
              <w:rPr>
                <w:szCs w:val="26"/>
                <w:lang w:val="ru-RU"/>
              </w:rPr>
              <w:t>17,25</w:t>
            </w:r>
            <w:r>
              <w:rPr>
                <w:szCs w:val="26"/>
                <w:lang w:val="ru-RU"/>
              </w:rPr>
              <w:t>4</w:t>
            </w:r>
          </w:p>
        </w:tc>
      </w:tr>
      <w:tr w:rsidR="00D531F4" w:rsidRPr="004F0004" w:rsidTr="00D531F4">
        <w:tc>
          <w:tcPr>
            <w:tcW w:w="1221" w:type="pct"/>
            <w:vAlign w:val="center"/>
          </w:tcPr>
          <w:p w:rsidR="00D531F4" w:rsidRPr="00D531F4" w:rsidRDefault="00D531F4" w:rsidP="003A12F8">
            <w:pPr>
              <w:spacing w:line="240" w:lineRule="auto"/>
              <w:contextualSpacing/>
              <w:rPr>
                <w:szCs w:val="26"/>
                <w:lang w:val="ru-RU"/>
              </w:rPr>
            </w:pPr>
            <w:r w:rsidRPr="00D531F4">
              <w:rPr>
                <w:szCs w:val="26"/>
              </w:rPr>
              <w:t>2</w:t>
            </w:r>
            <w:r w:rsidRPr="00D531F4">
              <w:rPr>
                <w:szCs w:val="26"/>
                <w:lang w:val="ru-RU"/>
              </w:rPr>
              <w:t xml:space="preserve"> мкр-н</w:t>
            </w:r>
          </w:p>
        </w:tc>
        <w:tc>
          <w:tcPr>
            <w:tcW w:w="945" w:type="pct"/>
            <w:vAlign w:val="bottom"/>
          </w:tcPr>
          <w:p w:rsidR="00D531F4" w:rsidRPr="00D531F4" w:rsidRDefault="00D531F4" w:rsidP="00D531F4">
            <w:pPr>
              <w:jc w:val="center"/>
              <w:rPr>
                <w:szCs w:val="26"/>
                <w:lang w:val="ru-RU"/>
              </w:rPr>
            </w:pPr>
            <w:r w:rsidRPr="00D531F4">
              <w:rPr>
                <w:szCs w:val="26"/>
                <w:lang w:val="ru-RU"/>
              </w:rPr>
              <w:t>12,78</w:t>
            </w:r>
            <w:r>
              <w:rPr>
                <w:szCs w:val="26"/>
                <w:lang w:val="ru-RU"/>
              </w:rPr>
              <w:t>1</w:t>
            </w:r>
          </w:p>
        </w:tc>
        <w:tc>
          <w:tcPr>
            <w:tcW w:w="946" w:type="pct"/>
            <w:vAlign w:val="bottom"/>
          </w:tcPr>
          <w:p w:rsidR="00D531F4" w:rsidRPr="00D531F4" w:rsidRDefault="00D531F4" w:rsidP="00D531F4">
            <w:pPr>
              <w:jc w:val="center"/>
              <w:rPr>
                <w:szCs w:val="26"/>
                <w:lang w:val="ru-RU"/>
              </w:rPr>
            </w:pPr>
            <w:r w:rsidRPr="00D531F4">
              <w:rPr>
                <w:szCs w:val="26"/>
                <w:lang w:val="ru-RU"/>
              </w:rPr>
              <w:t>0,232</w:t>
            </w:r>
          </w:p>
        </w:tc>
        <w:tc>
          <w:tcPr>
            <w:tcW w:w="946" w:type="pct"/>
            <w:vAlign w:val="bottom"/>
          </w:tcPr>
          <w:p w:rsidR="00D531F4" w:rsidRPr="00D531F4" w:rsidRDefault="00D531F4" w:rsidP="00D531F4">
            <w:pPr>
              <w:jc w:val="center"/>
              <w:rPr>
                <w:szCs w:val="26"/>
                <w:lang w:val="ru-RU"/>
              </w:rPr>
            </w:pPr>
            <w:r w:rsidRPr="00D531F4">
              <w:rPr>
                <w:szCs w:val="26"/>
                <w:lang w:val="ru-RU"/>
              </w:rPr>
              <w:t>3,24</w:t>
            </w:r>
            <w:r>
              <w:rPr>
                <w:szCs w:val="26"/>
                <w:lang w:val="ru-RU"/>
              </w:rPr>
              <w:t>2</w:t>
            </w:r>
          </w:p>
        </w:tc>
        <w:tc>
          <w:tcPr>
            <w:tcW w:w="942" w:type="pct"/>
            <w:vAlign w:val="bottom"/>
          </w:tcPr>
          <w:p w:rsidR="00D531F4" w:rsidRPr="00D531F4" w:rsidRDefault="00D531F4" w:rsidP="00D531F4">
            <w:pPr>
              <w:jc w:val="center"/>
              <w:rPr>
                <w:szCs w:val="26"/>
                <w:lang w:val="ru-RU"/>
              </w:rPr>
            </w:pPr>
            <w:r w:rsidRPr="00D531F4">
              <w:rPr>
                <w:szCs w:val="26"/>
                <w:lang w:val="ru-RU"/>
              </w:rPr>
              <w:t>16,25</w:t>
            </w:r>
            <w:r>
              <w:rPr>
                <w:szCs w:val="26"/>
                <w:lang w:val="ru-RU"/>
              </w:rPr>
              <w:t>5</w:t>
            </w:r>
          </w:p>
        </w:tc>
      </w:tr>
      <w:tr w:rsidR="00D531F4" w:rsidRPr="004F0004" w:rsidTr="00D531F4">
        <w:tc>
          <w:tcPr>
            <w:tcW w:w="1221" w:type="pct"/>
            <w:vAlign w:val="center"/>
          </w:tcPr>
          <w:p w:rsidR="00D531F4" w:rsidRPr="00D531F4" w:rsidRDefault="00D531F4" w:rsidP="003A12F8">
            <w:pPr>
              <w:spacing w:line="240" w:lineRule="auto"/>
              <w:contextualSpacing/>
              <w:rPr>
                <w:szCs w:val="26"/>
                <w:lang w:val="ru-RU"/>
              </w:rPr>
            </w:pPr>
            <w:r w:rsidRPr="00D531F4">
              <w:rPr>
                <w:szCs w:val="26"/>
                <w:lang w:val="ru-RU"/>
              </w:rPr>
              <w:t>3 мкр-н</w:t>
            </w:r>
          </w:p>
        </w:tc>
        <w:tc>
          <w:tcPr>
            <w:tcW w:w="945" w:type="pct"/>
            <w:vAlign w:val="bottom"/>
          </w:tcPr>
          <w:p w:rsidR="00D531F4" w:rsidRPr="00D531F4" w:rsidRDefault="00D531F4" w:rsidP="00D531F4">
            <w:pPr>
              <w:jc w:val="center"/>
              <w:rPr>
                <w:szCs w:val="26"/>
                <w:lang w:val="ru-RU"/>
              </w:rPr>
            </w:pPr>
            <w:r w:rsidRPr="00D531F4">
              <w:rPr>
                <w:szCs w:val="26"/>
                <w:lang w:val="ru-RU"/>
              </w:rPr>
              <w:t>0,024</w:t>
            </w:r>
          </w:p>
        </w:tc>
        <w:tc>
          <w:tcPr>
            <w:tcW w:w="946" w:type="pct"/>
            <w:vAlign w:val="bottom"/>
          </w:tcPr>
          <w:p w:rsidR="00D531F4" w:rsidRPr="00D531F4" w:rsidRDefault="00D531F4">
            <w:pPr>
              <w:jc w:val="center"/>
              <w:rPr>
                <w:szCs w:val="26"/>
                <w:lang w:val="ru-RU"/>
              </w:rPr>
            </w:pPr>
            <w:r w:rsidRPr="00D531F4">
              <w:rPr>
                <w:szCs w:val="26"/>
                <w:lang w:val="ru-RU"/>
              </w:rPr>
              <w:t>0</w:t>
            </w:r>
          </w:p>
        </w:tc>
        <w:tc>
          <w:tcPr>
            <w:tcW w:w="946" w:type="pct"/>
            <w:vAlign w:val="bottom"/>
          </w:tcPr>
          <w:p w:rsidR="00D531F4" w:rsidRPr="00D531F4" w:rsidRDefault="00D531F4">
            <w:pPr>
              <w:jc w:val="center"/>
              <w:rPr>
                <w:szCs w:val="26"/>
                <w:lang w:val="ru-RU"/>
              </w:rPr>
            </w:pPr>
            <w:r w:rsidRPr="00D531F4">
              <w:rPr>
                <w:szCs w:val="26"/>
                <w:lang w:val="ru-RU"/>
              </w:rPr>
              <w:t>0</w:t>
            </w:r>
          </w:p>
        </w:tc>
        <w:tc>
          <w:tcPr>
            <w:tcW w:w="942" w:type="pct"/>
            <w:vAlign w:val="bottom"/>
          </w:tcPr>
          <w:p w:rsidR="00D531F4" w:rsidRPr="00D531F4" w:rsidRDefault="00D531F4" w:rsidP="00D531F4">
            <w:pPr>
              <w:jc w:val="center"/>
              <w:rPr>
                <w:szCs w:val="26"/>
                <w:lang w:val="ru-RU"/>
              </w:rPr>
            </w:pPr>
            <w:r w:rsidRPr="00D531F4">
              <w:rPr>
                <w:szCs w:val="26"/>
                <w:lang w:val="ru-RU"/>
              </w:rPr>
              <w:t>0,024</w:t>
            </w:r>
            <w:r>
              <w:rPr>
                <w:szCs w:val="26"/>
                <w:lang w:val="ru-RU"/>
              </w:rPr>
              <w:t>5</w:t>
            </w:r>
          </w:p>
        </w:tc>
      </w:tr>
      <w:tr w:rsidR="00D531F4" w:rsidRPr="004F0004" w:rsidTr="00D531F4">
        <w:tc>
          <w:tcPr>
            <w:tcW w:w="1221" w:type="pct"/>
            <w:vAlign w:val="center"/>
          </w:tcPr>
          <w:p w:rsidR="00D531F4" w:rsidRPr="00D531F4" w:rsidRDefault="00D531F4" w:rsidP="003A12F8">
            <w:pPr>
              <w:spacing w:line="240" w:lineRule="auto"/>
              <w:contextualSpacing/>
              <w:rPr>
                <w:szCs w:val="26"/>
                <w:lang w:val="ru-RU"/>
              </w:rPr>
            </w:pPr>
            <w:r w:rsidRPr="00D531F4">
              <w:rPr>
                <w:szCs w:val="26"/>
              </w:rPr>
              <w:t>4</w:t>
            </w:r>
            <w:r w:rsidRPr="00D531F4">
              <w:rPr>
                <w:szCs w:val="26"/>
                <w:lang w:val="ru-RU"/>
              </w:rPr>
              <w:t xml:space="preserve"> мкр-н</w:t>
            </w:r>
          </w:p>
        </w:tc>
        <w:tc>
          <w:tcPr>
            <w:tcW w:w="945" w:type="pct"/>
            <w:vAlign w:val="bottom"/>
          </w:tcPr>
          <w:p w:rsidR="00D531F4" w:rsidRPr="00D531F4" w:rsidRDefault="00D531F4" w:rsidP="00D531F4">
            <w:pPr>
              <w:jc w:val="center"/>
              <w:rPr>
                <w:szCs w:val="26"/>
                <w:lang w:val="ru-RU"/>
              </w:rPr>
            </w:pPr>
            <w:r w:rsidRPr="00D531F4">
              <w:rPr>
                <w:szCs w:val="26"/>
                <w:lang w:val="ru-RU"/>
              </w:rPr>
              <w:t>1,366</w:t>
            </w:r>
          </w:p>
        </w:tc>
        <w:tc>
          <w:tcPr>
            <w:tcW w:w="946" w:type="pct"/>
            <w:vAlign w:val="bottom"/>
          </w:tcPr>
          <w:p w:rsidR="00D531F4" w:rsidRPr="00D531F4" w:rsidRDefault="00D531F4" w:rsidP="00D531F4">
            <w:pPr>
              <w:jc w:val="center"/>
              <w:rPr>
                <w:szCs w:val="26"/>
                <w:lang w:val="ru-RU"/>
              </w:rPr>
            </w:pPr>
            <w:r w:rsidRPr="00D531F4">
              <w:rPr>
                <w:szCs w:val="26"/>
                <w:lang w:val="ru-RU"/>
              </w:rPr>
              <w:t>2,14</w:t>
            </w:r>
            <w:r>
              <w:rPr>
                <w:szCs w:val="26"/>
                <w:lang w:val="ru-RU"/>
              </w:rPr>
              <w:t>2</w:t>
            </w:r>
          </w:p>
        </w:tc>
        <w:tc>
          <w:tcPr>
            <w:tcW w:w="946" w:type="pct"/>
            <w:vAlign w:val="bottom"/>
          </w:tcPr>
          <w:p w:rsidR="00D531F4" w:rsidRPr="00D531F4" w:rsidRDefault="00D531F4" w:rsidP="00D531F4">
            <w:pPr>
              <w:jc w:val="center"/>
              <w:rPr>
                <w:szCs w:val="26"/>
                <w:lang w:val="ru-RU"/>
              </w:rPr>
            </w:pPr>
            <w:r w:rsidRPr="00D531F4">
              <w:rPr>
                <w:szCs w:val="26"/>
                <w:lang w:val="ru-RU"/>
              </w:rPr>
              <w:t>1,08</w:t>
            </w:r>
            <w:r>
              <w:rPr>
                <w:szCs w:val="26"/>
                <w:lang w:val="ru-RU"/>
              </w:rPr>
              <w:t>4</w:t>
            </w:r>
          </w:p>
        </w:tc>
        <w:tc>
          <w:tcPr>
            <w:tcW w:w="942" w:type="pct"/>
            <w:vAlign w:val="bottom"/>
          </w:tcPr>
          <w:p w:rsidR="00D531F4" w:rsidRPr="00D531F4" w:rsidRDefault="00D531F4" w:rsidP="00D531F4">
            <w:pPr>
              <w:jc w:val="center"/>
              <w:rPr>
                <w:szCs w:val="26"/>
                <w:lang w:val="ru-RU"/>
              </w:rPr>
            </w:pPr>
            <w:r w:rsidRPr="00D531F4">
              <w:rPr>
                <w:szCs w:val="26"/>
                <w:lang w:val="ru-RU"/>
              </w:rPr>
              <w:t>4,59</w:t>
            </w:r>
            <w:r>
              <w:rPr>
                <w:szCs w:val="26"/>
                <w:lang w:val="ru-RU"/>
              </w:rPr>
              <w:t>2</w:t>
            </w:r>
          </w:p>
        </w:tc>
      </w:tr>
      <w:tr w:rsidR="00D531F4" w:rsidRPr="004F0004" w:rsidTr="00D531F4">
        <w:tc>
          <w:tcPr>
            <w:tcW w:w="1221" w:type="pct"/>
            <w:vAlign w:val="center"/>
          </w:tcPr>
          <w:p w:rsidR="00D531F4" w:rsidRPr="00D531F4" w:rsidRDefault="00D531F4" w:rsidP="003A12F8">
            <w:pPr>
              <w:spacing w:line="240" w:lineRule="auto"/>
              <w:contextualSpacing/>
              <w:rPr>
                <w:szCs w:val="26"/>
                <w:lang w:val="ru-RU"/>
              </w:rPr>
            </w:pPr>
            <w:r w:rsidRPr="00D531F4">
              <w:rPr>
                <w:szCs w:val="26"/>
              </w:rPr>
              <w:t>5</w:t>
            </w:r>
            <w:r w:rsidRPr="00D531F4">
              <w:rPr>
                <w:szCs w:val="26"/>
                <w:lang w:val="ru-RU"/>
              </w:rPr>
              <w:t xml:space="preserve"> мкр-н</w:t>
            </w:r>
          </w:p>
        </w:tc>
        <w:tc>
          <w:tcPr>
            <w:tcW w:w="945" w:type="pct"/>
            <w:vAlign w:val="bottom"/>
          </w:tcPr>
          <w:p w:rsidR="00D531F4" w:rsidRPr="00D531F4" w:rsidRDefault="00D531F4" w:rsidP="00D531F4">
            <w:pPr>
              <w:jc w:val="center"/>
              <w:rPr>
                <w:szCs w:val="26"/>
                <w:lang w:val="ru-RU"/>
              </w:rPr>
            </w:pPr>
            <w:r w:rsidRPr="00D531F4">
              <w:rPr>
                <w:szCs w:val="26"/>
                <w:lang w:val="ru-RU"/>
              </w:rPr>
              <w:t>0,312</w:t>
            </w:r>
          </w:p>
        </w:tc>
        <w:tc>
          <w:tcPr>
            <w:tcW w:w="946" w:type="pct"/>
            <w:vAlign w:val="bottom"/>
          </w:tcPr>
          <w:p w:rsidR="00D531F4" w:rsidRPr="00D531F4" w:rsidRDefault="00D531F4">
            <w:pPr>
              <w:jc w:val="center"/>
              <w:rPr>
                <w:szCs w:val="26"/>
                <w:lang w:val="ru-RU"/>
              </w:rPr>
            </w:pPr>
            <w:r w:rsidRPr="00D531F4">
              <w:rPr>
                <w:szCs w:val="26"/>
                <w:lang w:val="ru-RU"/>
              </w:rPr>
              <w:t>0</w:t>
            </w:r>
          </w:p>
        </w:tc>
        <w:tc>
          <w:tcPr>
            <w:tcW w:w="946" w:type="pct"/>
            <w:vAlign w:val="bottom"/>
          </w:tcPr>
          <w:p w:rsidR="00D531F4" w:rsidRPr="00D531F4" w:rsidRDefault="00D531F4">
            <w:pPr>
              <w:jc w:val="center"/>
              <w:rPr>
                <w:szCs w:val="26"/>
                <w:lang w:val="ru-RU"/>
              </w:rPr>
            </w:pPr>
            <w:r w:rsidRPr="00D531F4">
              <w:rPr>
                <w:szCs w:val="26"/>
                <w:lang w:val="ru-RU"/>
              </w:rPr>
              <w:t>0</w:t>
            </w:r>
          </w:p>
        </w:tc>
        <w:tc>
          <w:tcPr>
            <w:tcW w:w="942" w:type="pct"/>
            <w:vAlign w:val="bottom"/>
          </w:tcPr>
          <w:p w:rsidR="00D531F4" w:rsidRPr="00D531F4" w:rsidRDefault="00D531F4" w:rsidP="00D531F4">
            <w:pPr>
              <w:jc w:val="center"/>
              <w:rPr>
                <w:szCs w:val="26"/>
                <w:lang w:val="ru-RU"/>
              </w:rPr>
            </w:pPr>
            <w:r w:rsidRPr="00D531F4">
              <w:rPr>
                <w:szCs w:val="26"/>
                <w:lang w:val="ru-RU"/>
              </w:rPr>
              <w:t>0,312</w:t>
            </w:r>
          </w:p>
        </w:tc>
      </w:tr>
      <w:tr w:rsidR="00D531F4" w:rsidRPr="004F0004" w:rsidTr="00D531F4">
        <w:tc>
          <w:tcPr>
            <w:tcW w:w="1221" w:type="pct"/>
            <w:vAlign w:val="center"/>
          </w:tcPr>
          <w:p w:rsidR="00D531F4" w:rsidRPr="00D531F4" w:rsidRDefault="00D531F4" w:rsidP="003A12F8">
            <w:pPr>
              <w:spacing w:line="240" w:lineRule="auto"/>
              <w:contextualSpacing/>
              <w:rPr>
                <w:szCs w:val="26"/>
              </w:rPr>
            </w:pPr>
            <w:r w:rsidRPr="00D531F4">
              <w:rPr>
                <w:szCs w:val="26"/>
              </w:rPr>
              <w:t>Пионерная база</w:t>
            </w:r>
          </w:p>
        </w:tc>
        <w:tc>
          <w:tcPr>
            <w:tcW w:w="945" w:type="pct"/>
            <w:vAlign w:val="bottom"/>
          </w:tcPr>
          <w:p w:rsidR="00D531F4" w:rsidRPr="00D531F4" w:rsidRDefault="00D531F4" w:rsidP="00D531F4">
            <w:pPr>
              <w:jc w:val="center"/>
              <w:rPr>
                <w:szCs w:val="26"/>
                <w:lang w:val="ru-RU"/>
              </w:rPr>
            </w:pPr>
            <w:r w:rsidRPr="00D531F4">
              <w:rPr>
                <w:szCs w:val="26"/>
                <w:lang w:val="ru-RU"/>
              </w:rPr>
              <w:t>2,764</w:t>
            </w:r>
          </w:p>
        </w:tc>
        <w:tc>
          <w:tcPr>
            <w:tcW w:w="946" w:type="pct"/>
            <w:vAlign w:val="bottom"/>
          </w:tcPr>
          <w:p w:rsidR="00D531F4" w:rsidRPr="00D531F4" w:rsidRDefault="00D531F4">
            <w:pPr>
              <w:jc w:val="center"/>
              <w:rPr>
                <w:szCs w:val="26"/>
                <w:lang w:val="ru-RU"/>
              </w:rPr>
            </w:pPr>
            <w:r w:rsidRPr="00D531F4">
              <w:rPr>
                <w:szCs w:val="26"/>
                <w:lang w:val="ru-RU"/>
              </w:rPr>
              <w:t>0</w:t>
            </w:r>
          </w:p>
        </w:tc>
        <w:tc>
          <w:tcPr>
            <w:tcW w:w="946" w:type="pct"/>
            <w:vAlign w:val="bottom"/>
          </w:tcPr>
          <w:p w:rsidR="00D531F4" w:rsidRPr="00D531F4" w:rsidRDefault="00D531F4">
            <w:pPr>
              <w:jc w:val="center"/>
              <w:rPr>
                <w:szCs w:val="26"/>
                <w:lang w:val="ru-RU"/>
              </w:rPr>
            </w:pPr>
            <w:r w:rsidRPr="00D531F4">
              <w:rPr>
                <w:szCs w:val="26"/>
                <w:lang w:val="ru-RU"/>
              </w:rPr>
              <w:t>0,01</w:t>
            </w:r>
          </w:p>
        </w:tc>
        <w:tc>
          <w:tcPr>
            <w:tcW w:w="942" w:type="pct"/>
            <w:vAlign w:val="bottom"/>
          </w:tcPr>
          <w:p w:rsidR="00D531F4" w:rsidRPr="00D531F4" w:rsidRDefault="00D531F4" w:rsidP="00D531F4">
            <w:pPr>
              <w:jc w:val="center"/>
              <w:rPr>
                <w:szCs w:val="26"/>
                <w:lang w:val="ru-RU"/>
              </w:rPr>
            </w:pPr>
            <w:r w:rsidRPr="00D531F4">
              <w:rPr>
                <w:szCs w:val="26"/>
                <w:lang w:val="ru-RU"/>
              </w:rPr>
              <w:t>2,774</w:t>
            </w:r>
          </w:p>
        </w:tc>
      </w:tr>
      <w:tr w:rsidR="00D531F4" w:rsidRPr="004F0004" w:rsidTr="00D531F4">
        <w:tc>
          <w:tcPr>
            <w:tcW w:w="1221" w:type="pct"/>
            <w:vAlign w:val="center"/>
          </w:tcPr>
          <w:p w:rsidR="00D531F4" w:rsidRPr="00D531F4" w:rsidRDefault="00D531F4" w:rsidP="003A12F8">
            <w:pPr>
              <w:spacing w:line="240" w:lineRule="auto"/>
              <w:contextualSpacing/>
              <w:rPr>
                <w:szCs w:val="26"/>
              </w:rPr>
            </w:pPr>
            <w:r w:rsidRPr="00D531F4">
              <w:rPr>
                <w:szCs w:val="26"/>
              </w:rPr>
              <w:t>Верхняя площадка</w:t>
            </w:r>
          </w:p>
        </w:tc>
        <w:tc>
          <w:tcPr>
            <w:tcW w:w="945" w:type="pct"/>
            <w:vAlign w:val="bottom"/>
          </w:tcPr>
          <w:p w:rsidR="00D531F4" w:rsidRPr="00D531F4" w:rsidRDefault="00D531F4" w:rsidP="00D531F4">
            <w:pPr>
              <w:jc w:val="center"/>
              <w:rPr>
                <w:szCs w:val="26"/>
                <w:lang w:val="ru-RU"/>
              </w:rPr>
            </w:pPr>
            <w:r w:rsidRPr="00D531F4">
              <w:rPr>
                <w:szCs w:val="26"/>
                <w:lang w:val="ru-RU"/>
              </w:rPr>
              <w:t>4,038</w:t>
            </w:r>
          </w:p>
        </w:tc>
        <w:tc>
          <w:tcPr>
            <w:tcW w:w="946" w:type="pct"/>
            <w:vAlign w:val="bottom"/>
          </w:tcPr>
          <w:p w:rsidR="00D531F4" w:rsidRPr="00D531F4" w:rsidRDefault="00D531F4" w:rsidP="00D531F4">
            <w:pPr>
              <w:jc w:val="center"/>
              <w:rPr>
                <w:szCs w:val="26"/>
                <w:lang w:val="ru-RU"/>
              </w:rPr>
            </w:pPr>
            <w:r w:rsidRPr="00D531F4">
              <w:rPr>
                <w:szCs w:val="26"/>
                <w:lang w:val="ru-RU"/>
              </w:rPr>
              <w:t>3,93</w:t>
            </w:r>
            <w:r>
              <w:rPr>
                <w:szCs w:val="26"/>
                <w:lang w:val="ru-RU"/>
              </w:rPr>
              <w:t>4</w:t>
            </w:r>
          </w:p>
        </w:tc>
        <w:tc>
          <w:tcPr>
            <w:tcW w:w="946" w:type="pct"/>
            <w:vAlign w:val="bottom"/>
          </w:tcPr>
          <w:p w:rsidR="00D531F4" w:rsidRPr="00D531F4" w:rsidRDefault="00D531F4">
            <w:pPr>
              <w:jc w:val="center"/>
              <w:rPr>
                <w:szCs w:val="26"/>
                <w:lang w:val="ru-RU"/>
              </w:rPr>
            </w:pPr>
            <w:r w:rsidRPr="00D531F4">
              <w:rPr>
                <w:szCs w:val="26"/>
                <w:lang w:val="ru-RU"/>
              </w:rPr>
              <w:t>0</w:t>
            </w:r>
          </w:p>
        </w:tc>
        <w:tc>
          <w:tcPr>
            <w:tcW w:w="942" w:type="pct"/>
            <w:vAlign w:val="bottom"/>
          </w:tcPr>
          <w:p w:rsidR="00D531F4" w:rsidRPr="00D531F4" w:rsidRDefault="00D531F4" w:rsidP="00D531F4">
            <w:pPr>
              <w:jc w:val="center"/>
              <w:rPr>
                <w:szCs w:val="26"/>
                <w:lang w:val="ru-RU"/>
              </w:rPr>
            </w:pPr>
            <w:r w:rsidRPr="00D531F4">
              <w:rPr>
                <w:szCs w:val="26"/>
                <w:lang w:val="ru-RU"/>
              </w:rPr>
              <w:t>7,972</w:t>
            </w:r>
          </w:p>
        </w:tc>
      </w:tr>
      <w:tr w:rsidR="00D531F4" w:rsidRPr="009278DC" w:rsidTr="00D531F4">
        <w:tc>
          <w:tcPr>
            <w:tcW w:w="1221" w:type="pct"/>
            <w:vAlign w:val="center"/>
          </w:tcPr>
          <w:p w:rsidR="00D531F4" w:rsidRPr="00D531F4" w:rsidRDefault="00D531F4" w:rsidP="003A12F8">
            <w:pPr>
              <w:spacing w:line="240" w:lineRule="auto"/>
              <w:contextualSpacing/>
              <w:jc w:val="center"/>
              <w:rPr>
                <w:b/>
                <w:szCs w:val="26"/>
                <w:lang w:val="ru-RU"/>
              </w:rPr>
            </w:pPr>
            <w:r w:rsidRPr="00D531F4">
              <w:rPr>
                <w:b/>
                <w:szCs w:val="26"/>
                <w:lang w:val="ru-RU"/>
              </w:rPr>
              <w:t>Итого</w:t>
            </w:r>
          </w:p>
        </w:tc>
        <w:tc>
          <w:tcPr>
            <w:tcW w:w="945" w:type="pct"/>
            <w:vAlign w:val="bottom"/>
          </w:tcPr>
          <w:p w:rsidR="00D531F4" w:rsidRPr="001A3CCF" w:rsidRDefault="00D531F4" w:rsidP="00D531F4">
            <w:pPr>
              <w:jc w:val="center"/>
              <w:rPr>
                <w:b/>
                <w:szCs w:val="26"/>
                <w:lang w:val="ru-RU"/>
              </w:rPr>
            </w:pPr>
            <w:r w:rsidRPr="001A3CCF">
              <w:rPr>
                <w:b/>
                <w:szCs w:val="26"/>
                <w:lang w:val="ru-RU"/>
              </w:rPr>
              <w:t>35,424</w:t>
            </w:r>
          </w:p>
        </w:tc>
        <w:tc>
          <w:tcPr>
            <w:tcW w:w="946" w:type="pct"/>
            <w:vAlign w:val="bottom"/>
          </w:tcPr>
          <w:p w:rsidR="00D531F4" w:rsidRPr="001A3CCF" w:rsidRDefault="00D531F4" w:rsidP="00D531F4">
            <w:pPr>
              <w:jc w:val="center"/>
              <w:rPr>
                <w:b/>
                <w:szCs w:val="26"/>
                <w:lang w:val="ru-RU"/>
              </w:rPr>
            </w:pPr>
            <w:r w:rsidRPr="001A3CCF">
              <w:rPr>
                <w:b/>
                <w:szCs w:val="26"/>
                <w:lang w:val="ru-RU"/>
              </w:rPr>
              <w:t>6,308</w:t>
            </w:r>
          </w:p>
        </w:tc>
        <w:tc>
          <w:tcPr>
            <w:tcW w:w="946" w:type="pct"/>
            <w:vAlign w:val="bottom"/>
          </w:tcPr>
          <w:p w:rsidR="00D531F4" w:rsidRPr="001A3CCF" w:rsidRDefault="00D531F4" w:rsidP="00D531F4">
            <w:pPr>
              <w:jc w:val="center"/>
              <w:rPr>
                <w:b/>
                <w:szCs w:val="26"/>
                <w:lang w:val="ru-RU"/>
              </w:rPr>
            </w:pPr>
            <w:r w:rsidRPr="001A3CCF">
              <w:rPr>
                <w:b/>
                <w:szCs w:val="26"/>
                <w:lang w:val="ru-RU"/>
              </w:rPr>
              <w:t>7,451</w:t>
            </w:r>
          </w:p>
        </w:tc>
        <w:tc>
          <w:tcPr>
            <w:tcW w:w="942" w:type="pct"/>
            <w:vAlign w:val="bottom"/>
          </w:tcPr>
          <w:p w:rsidR="00D531F4" w:rsidRPr="001A3CCF" w:rsidRDefault="00D531F4" w:rsidP="00D531F4">
            <w:pPr>
              <w:jc w:val="center"/>
              <w:rPr>
                <w:b/>
                <w:szCs w:val="26"/>
                <w:lang w:val="ru-RU"/>
              </w:rPr>
            </w:pPr>
            <w:r w:rsidRPr="001A3CCF">
              <w:rPr>
                <w:b/>
                <w:szCs w:val="26"/>
                <w:lang w:val="ru-RU"/>
              </w:rPr>
              <w:t>49,183</w:t>
            </w:r>
          </w:p>
        </w:tc>
      </w:tr>
    </w:tbl>
    <w:p w:rsidR="008D436B" w:rsidRDefault="008D436B" w:rsidP="00714761">
      <w:pPr>
        <w:contextualSpacing/>
        <w:rPr>
          <w:szCs w:val="26"/>
          <w:lang w:val="ru-RU"/>
        </w:rPr>
      </w:pPr>
    </w:p>
    <w:p w:rsidR="0054590F" w:rsidRPr="00400537" w:rsidRDefault="0054590F" w:rsidP="0054590F">
      <w:pPr>
        <w:ind w:firstLine="709"/>
        <w:contextualSpacing/>
        <w:jc w:val="both"/>
        <w:rPr>
          <w:szCs w:val="26"/>
          <w:lang w:val="ru-RU"/>
        </w:rPr>
      </w:pPr>
      <w:r>
        <w:rPr>
          <w:szCs w:val="26"/>
          <w:lang w:val="ru-RU"/>
        </w:rPr>
        <w:t>В</w:t>
      </w:r>
      <w:r w:rsidR="003A12F8">
        <w:rPr>
          <w:szCs w:val="26"/>
          <w:lang w:val="ru-RU"/>
        </w:rPr>
        <w:t xml:space="preserve"> </w:t>
      </w:r>
      <w:r w:rsidR="00C04169">
        <w:rPr>
          <w:szCs w:val="26"/>
          <w:lang w:val="ru-RU"/>
        </w:rPr>
        <w:fldChar w:fldCharType="begin"/>
      </w:r>
      <w:r w:rsidR="003A12F8">
        <w:rPr>
          <w:szCs w:val="26"/>
          <w:lang w:val="ru-RU"/>
        </w:rPr>
        <w:instrText xml:space="preserve"> REF _Ref511300511 \h </w:instrText>
      </w:r>
      <w:r w:rsidR="00C04169">
        <w:rPr>
          <w:szCs w:val="26"/>
          <w:lang w:val="ru-RU"/>
        </w:rPr>
      </w:r>
      <w:r w:rsidR="00C04169">
        <w:rPr>
          <w:szCs w:val="26"/>
          <w:lang w:val="ru-RU"/>
        </w:rPr>
        <w:fldChar w:fldCharType="separate"/>
      </w:r>
      <w:r w:rsidR="00F41843" w:rsidRPr="00F41843">
        <w:rPr>
          <w:lang w:val="ru-RU"/>
        </w:rPr>
        <w:t xml:space="preserve">таб.  </w:t>
      </w:r>
      <w:r w:rsidR="00F41843" w:rsidRPr="00F41843">
        <w:rPr>
          <w:noProof/>
          <w:lang w:val="ru-RU"/>
        </w:rPr>
        <w:t>16</w:t>
      </w:r>
      <w:r w:rsidR="00C04169">
        <w:rPr>
          <w:szCs w:val="26"/>
          <w:lang w:val="ru-RU"/>
        </w:rPr>
        <w:fldChar w:fldCharType="end"/>
      </w:r>
      <w:r>
        <w:rPr>
          <w:szCs w:val="26"/>
          <w:lang w:val="ru-RU"/>
        </w:rPr>
        <w:t xml:space="preserve"> приведены договорные тепловые нагрузки централизованной системы теплоснабжения в разрезе потребителей </w:t>
      </w:r>
      <w:r w:rsidR="00A46093">
        <w:rPr>
          <w:szCs w:val="26"/>
          <w:lang w:val="ru-RU"/>
        </w:rPr>
        <w:t>МО пгт.Камские Поляны</w:t>
      </w:r>
      <w:r w:rsidR="00714761">
        <w:rPr>
          <w:szCs w:val="26"/>
          <w:lang w:val="ru-RU"/>
        </w:rPr>
        <w:t>.</w:t>
      </w:r>
    </w:p>
    <w:p w:rsidR="003A12F8" w:rsidRPr="00D85A04" w:rsidRDefault="003A12F8" w:rsidP="003A12F8">
      <w:pPr>
        <w:pStyle w:val="aff2"/>
      </w:pPr>
      <w:bookmarkStart w:id="170" w:name="_Ref511300511"/>
      <w:r>
        <w:lastRenderedPageBreak/>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16</w:t>
      </w:r>
      <w:r w:rsidR="00C04169">
        <w:rPr>
          <w:noProof/>
        </w:rPr>
        <w:fldChar w:fldCharType="end"/>
      </w:r>
      <w:bookmarkEnd w:id="170"/>
      <w:r>
        <w:t xml:space="preserve"> – Расчетные (договорные) нагрузки потребителей тепловой энергии </w:t>
      </w:r>
      <w:r w:rsidRPr="00D85A04">
        <w:t>централизованной системы теплоснабжения МО пгт.Камские Поляны</w:t>
      </w:r>
    </w:p>
    <w:tbl>
      <w:tblPr>
        <w:tblW w:w="9528" w:type="dxa"/>
        <w:tblInd w:w="103" w:type="dxa"/>
        <w:tblLook w:val="04A0" w:firstRow="1" w:lastRow="0" w:firstColumn="1" w:lastColumn="0" w:noHBand="0" w:noVBand="1"/>
      </w:tblPr>
      <w:tblGrid>
        <w:gridCol w:w="871"/>
        <w:gridCol w:w="3918"/>
        <w:gridCol w:w="1160"/>
        <w:gridCol w:w="996"/>
        <w:gridCol w:w="1166"/>
        <w:gridCol w:w="1417"/>
      </w:tblGrid>
      <w:tr w:rsidR="00054D63" w:rsidRPr="00D85A04" w:rsidTr="005E19AF">
        <w:trPr>
          <w:trHeight w:val="510"/>
          <w:tblHeader/>
        </w:trPr>
        <w:tc>
          <w:tcPr>
            <w:tcW w:w="871" w:type="dxa"/>
            <w:vMerge w:val="restart"/>
            <w:tcBorders>
              <w:top w:val="single" w:sz="4" w:space="0" w:color="auto"/>
              <w:left w:val="single" w:sz="4" w:space="0" w:color="auto"/>
              <w:bottom w:val="single" w:sz="4" w:space="0" w:color="auto"/>
              <w:right w:val="single" w:sz="4" w:space="0" w:color="auto"/>
            </w:tcBorders>
            <w:shd w:val="clear" w:color="auto" w:fill="DAEEF3"/>
            <w:vAlign w:val="center"/>
          </w:tcPr>
          <w:p w:rsidR="00054D63" w:rsidRPr="00D85A04" w:rsidRDefault="00054D63" w:rsidP="00054D63">
            <w:pPr>
              <w:widowControl/>
              <w:spacing w:line="240" w:lineRule="auto"/>
              <w:jc w:val="center"/>
              <w:rPr>
                <w:rFonts w:eastAsia="Times New Roman"/>
                <w:color w:val="000000"/>
                <w:sz w:val="24"/>
                <w:szCs w:val="24"/>
                <w:lang w:val="ru-RU" w:eastAsia="ru-RU"/>
              </w:rPr>
            </w:pPr>
            <w:r w:rsidRPr="00D85A04">
              <w:rPr>
                <w:rFonts w:eastAsia="Times New Roman"/>
                <w:color w:val="000000"/>
                <w:sz w:val="24"/>
                <w:szCs w:val="24"/>
                <w:lang w:val="ru-RU" w:eastAsia="ru-RU"/>
              </w:rPr>
              <w:t>№</w:t>
            </w:r>
          </w:p>
        </w:tc>
        <w:tc>
          <w:tcPr>
            <w:tcW w:w="3918" w:type="dxa"/>
            <w:vMerge w:val="restart"/>
            <w:tcBorders>
              <w:top w:val="single" w:sz="4" w:space="0" w:color="auto"/>
              <w:left w:val="single" w:sz="4" w:space="0" w:color="auto"/>
              <w:bottom w:val="single" w:sz="4" w:space="0" w:color="auto"/>
              <w:right w:val="single" w:sz="4" w:space="0" w:color="auto"/>
            </w:tcBorders>
            <w:shd w:val="clear" w:color="auto" w:fill="DAEEF3"/>
            <w:vAlign w:val="center"/>
          </w:tcPr>
          <w:p w:rsidR="00054D63" w:rsidRPr="00D85A04" w:rsidRDefault="00054D63" w:rsidP="00054D63">
            <w:pPr>
              <w:widowControl/>
              <w:spacing w:line="240" w:lineRule="auto"/>
              <w:jc w:val="center"/>
              <w:rPr>
                <w:rFonts w:eastAsia="Times New Roman"/>
                <w:color w:val="000000"/>
                <w:sz w:val="24"/>
                <w:szCs w:val="24"/>
                <w:lang w:val="ru-RU" w:eastAsia="ru-RU"/>
              </w:rPr>
            </w:pPr>
            <w:r w:rsidRPr="00D85A04">
              <w:rPr>
                <w:rFonts w:eastAsia="Times New Roman"/>
                <w:color w:val="000000"/>
                <w:sz w:val="24"/>
                <w:szCs w:val="24"/>
                <w:lang w:val="ru-RU" w:eastAsia="ru-RU"/>
              </w:rPr>
              <w:t>Адрес (населенный пункт, микрорайон, улица, дом №)</w:t>
            </w:r>
          </w:p>
        </w:tc>
        <w:tc>
          <w:tcPr>
            <w:tcW w:w="4739" w:type="dxa"/>
            <w:gridSpan w:val="4"/>
            <w:tcBorders>
              <w:top w:val="single" w:sz="4" w:space="0" w:color="auto"/>
              <w:left w:val="nil"/>
              <w:bottom w:val="single" w:sz="4" w:space="0" w:color="auto"/>
              <w:right w:val="single" w:sz="4" w:space="0" w:color="auto"/>
            </w:tcBorders>
            <w:shd w:val="clear" w:color="auto" w:fill="DAEEF3"/>
            <w:vAlign w:val="center"/>
          </w:tcPr>
          <w:p w:rsidR="00054D63" w:rsidRPr="00D85A04" w:rsidRDefault="00054D63" w:rsidP="00054D63">
            <w:pPr>
              <w:widowControl/>
              <w:spacing w:line="240" w:lineRule="auto"/>
              <w:jc w:val="center"/>
              <w:rPr>
                <w:rFonts w:eastAsia="Times New Roman"/>
                <w:color w:val="000000"/>
                <w:sz w:val="24"/>
                <w:szCs w:val="24"/>
                <w:lang w:val="ru-RU" w:eastAsia="ru-RU"/>
              </w:rPr>
            </w:pPr>
            <w:r w:rsidRPr="00D85A04">
              <w:rPr>
                <w:rFonts w:eastAsia="Times New Roman"/>
                <w:color w:val="000000"/>
                <w:sz w:val="24"/>
                <w:szCs w:val="24"/>
                <w:lang w:val="ru-RU" w:eastAsia="ru-RU"/>
              </w:rPr>
              <w:t>Договорные нагрузки, Гкал/ч  </w:t>
            </w:r>
          </w:p>
        </w:tc>
      </w:tr>
      <w:tr w:rsidR="00054D63" w:rsidRPr="00D85A04" w:rsidTr="005E19AF">
        <w:trPr>
          <w:trHeight w:val="780"/>
          <w:tblHeader/>
        </w:trPr>
        <w:tc>
          <w:tcPr>
            <w:tcW w:w="871" w:type="dxa"/>
            <w:vMerge/>
            <w:tcBorders>
              <w:top w:val="single" w:sz="4" w:space="0" w:color="auto"/>
              <w:left w:val="single" w:sz="4" w:space="0" w:color="auto"/>
              <w:bottom w:val="single" w:sz="4" w:space="0" w:color="auto"/>
              <w:right w:val="single" w:sz="4" w:space="0" w:color="auto"/>
            </w:tcBorders>
            <w:shd w:val="clear" w:color="auto" w:fill="DAEEF3"/>
            <w:vAlign w:val="center"/>
          </w:tcPr>
          <w:p w:rsidR="00054D63" w:rsidRPr="00D85A04" w:rsidRDefault="00054D63" w:rsidP="00054D63">
            <w:pPr>
              <w:widowControl/>
              <w:spacing w:line="240" w:lineRule="auto"/>
              <w:rPr>
                <w:rFonts w:eastAsia="Times New Roman"/>
                <w:color w:val="000000"/>
                <w:sz w:val="24"/>
                <w:szCs w:val="24"/>
                <w:lang w:val="ru-RU" w:eastAsia="ru-RU"/>
              </w:rPr>
            </w:pPr>
          </w:p>
        </w:tc>
        <w:tc>
          <w:tcPr>
            <w:tcW w:w="3918" w:type="dxa"/>
            <w:vMerge/>
            <w:tcBorders>
              <w:top w:val="single" w:sz="4" w:space="0" w:color="auto"/>
              <w:left w:val="single" w:sz="4" w:space="0" w:color="auto"/>
              <w:bottom w:val="single" w:sz="4" w:space="0" w:color="auto"/>
              <w:right w:val="single" w:sz="4" w:space="0" w:color="auto"/>
            </w:tcBorders>
            <w:shd w:val="clear" w:color="auto" w:fill="DAEEF3"/>
            <w:vAlign w:val="center"/>
          </w:tcPr>
          <w:p w:rsidR="00054D63" w:rsidRPr="00D85A04" w:rsidRDefault="00054D63" w:rsidP="00054D63">
            <w:pPr>
              <w:widowControl/>
              <w:spacing w:line="240" w:lineRule="auto"/>
              <w:rPr>
                <w:rFonts w:eastAsia="Times New Roman"/>
                <w:color w:val="000000"/>
                <w:sz w:val="24"/>
                <w:szCs w:val="24"/>
                <w:lang w:val="ru-RU" w:eastAsia="ru-RU"/>
              </w:rPr>
            </w:pPr>
          </w:p>
        </w:tc>
        <w:tc>
          <w:tcPr>
            <w:tcW w:w="1160" w:type="dxa"/>
            <w:tcBorders>
              <w:top w:val="nil"/>
              <w:left w:val="nil"/>
              <w:bottom w:val="single" w:sz="4" w:space="0" w:color="auto"/>
              <w:right w:val="single" w:sz="4" w:space="0" w:color="auto"/>
            </w:tcBorders>
            <w:shd w:val="clear" w:color="auto" w:fill="DAEEF3"/>
            <w:vAlign w:val="center"/>
          </w:tcPr>
          <w:p w:rsidR="00054D63" w:rsidRPr="00D85A04" w:rsidRDefault="00054D63" w:rsidP="00054D63">
            <w:pPr>
              <w:widowControl/>
              <w:spacing w:line="240" w:lineRule="auto"/>
              <w:jc w:val="center"/>
              <w:rPr>
                <w:rFonts w:eastAsia="Times New Roman"/>
                <w:color w:val="000000"/>
                <w:sz w:val="24"/>
                <w:szCs w:val="24"/>
                <w:lang w:val="ru-RU" w:eastAsia="ru-RU"/>
              </w:rPr>
            </w:pPr>
            <w:r w:rsidRPr="00D85A04">
              <w:rPr>
                <w:rFonts w:eastAsia="Times New Roman"/>
                <w:color w:val="000000"/>
                <w:sz w:val="24"/>
                <w:szCs w:val="24"/>
                <w:lang w:val="ru-RU" w:eastAsia="ru-RU"/>
              </w:rPr>
              <w:t>отоп.</w:t>
            </w:r>
          </w:p>
        </w:tc>
        <w:tc>
          <w:tcPr>
            <w:tcW w:w="996" w:type="dxa"/>
            <w:tcBorders>
              <w:top w:val="nil"/>
              <w:left w:val="nil"/>
              <w:bottom w:val="single" w:sz="4" w:space="0" w:color="auto"/>
              <w:right w:val="single" w:sz="4" w:space="0" w:color="auto"/>
            </w:tcBorders>
            <w:shd w:val="clear" w:color="auto" w:fill="DAEEF3"/>
            <w:vAlign w:val="center"/>
          </w:tcPr>
          <w:p w:rsidR="00054D63" w:rsidRPr="00D85A04" w:rsidRDefault="00054D63" w:rsidP="00054D63">
            <w:pPr>
              <w:widowControl/>
              <w:spacing w:line="240" w:lineRule="auto"/>
              <w:jc w:val="center"/>
              <w:rPr>
                <w:rFonts w:eastAsia="Times New Roman"/>
                <w:color w:val="000000"/>
                <w:sz w:val="24"/>
                <w:szCs w:val="24"/>
                <w:lang w:val="ru-RU" w:eastAsia="ru-RU"/>
              </w:rPr>
            </w:pPr>
            <w:r w:rsidRPr="00D85A04">
              <w:rPr>
                <w:rFonts w:eastAsia="Times New Roman"/>
                <w:color w:val="000000"/>
                <w:sz w:val="24"/>
                <w:szCs w:val="24"/>
                <w:lang w:val="ru-RU" w:eastAsia="ru-RU"/>
              </w:rPr>
              <w:t>вент.</w:t>
            </w:r>
          </w:p>
        </w:tc>
        <w:tc>
          <w:tcPr>
            <w:tcW w:w="1166" w:type="dxa"/>
            <w:tcBorders>
              <w:top w:val="nil"/>
              <w:left w:val="nil"/>
              <w:bottom w:val="single" w:sz="4" w:space="0" w:color="auto"/>
              <w:right w:val="single" w:sz="4" w:space="0" w:color="auto"/>
            </w:tcBorders>
            <w:shd w:val="clear" w:color="auto" w:fill="DAEEF3"/>
            <w:vAlign w:val="center"/>
          </w:tcPr>
          <w:p w:rsidR="00054D63" w:rsidRPr="00D85A04" w:rsidRDefault="00054D63" w:rsidP="00054D63">
            <w:pPr>
              <w:widowControl/>
              <w:spacing w:line="240" w:lineRule="auto"/>
              <w:jc w:val="center"/>
              <w:rPr>
                <w:rFonts w:eastAsia="Times New Roman"/>
                <w:color w:val="000000"/>
                <w:sz w:val="24"/>
                <w:szCs w:val="24"/>
                <w:lang w:val="ru-RU" w:eastAsia="ru-RU"/>
              </w:rPr>
            </w:pPr>
            <w:r w:rsidRPr="00D85A04">
              <w:rPr>
                <w:rFonts w:eastAsia="Times New Roman"/>
                <w:color w:val="000000"/>
                <w:sz w:val="24"/>
                <w:szCs w:val="24"/>
                <w:lang w:val="ru-RU" w:eastAsia="ru-RU"/>
              </w:rPr>
              <w:t>ГВС</w:t>
            </w:r>
          </w:p>
        </w:tc>
        <w:tc>
          <w:tcPr>
            <w:tcW w:w="1417" w:type="dxa"/>
            <w:tcBorders>
              <w:top w:val="nil"/>
              <w:left w:val="nil"/>
              <w:bottom w:val="single" w:sz="4" w:space="0" w:color="auto"/>
              <w:right w:val="single" w:sz="4" w:space="0" w:color="auto"/>
            </w:tcBorders>
            <w:shd w:val="clear" w:color="auto" w:fill="DAEEF3"/>
            <w:noWrap/>
            <w:vAlign w:val="center"/>
          </w:tcPr>
          <w:p w:rsidR="00054D63" w:rsidRPr="00D85A04" w:rsidRDefault="00054D63" w:rsidP="00054D63">
            <w:pPr>
              <w:widowControl/>
              <w:spacing w:line="240" w:lineRule="auto"/>
              <w:jc w:val="center"/>
              <w:rPr>
                <w:rFonts w:eastAsia="Times New Roman"/>
                <w:color w:val="000000"/>
                <w:sz w:val="24"/>
                <w:szCs w:val="24"/>
                <w:lang w:val="ru-RU" w:eastAsia="ru-RU"/>
              </w:rPr>
            </w:pPr>
            <w:r w:rsidRPr="00D85A04">
              <w:rPr>
                <w:rFonts w:eastAsia="Times New Roman"/>
                <w:color w:val="000000"/>
                <w:sz w:val="24"/>
                <w:szCs w:val="24"/>
                <w:lang w:val="ru-RU" w:eastAsia="ru-RU"/>
              </w:rPr>
              <w:t>ИТОГО</w:t>
            </w:r>
          </w:p>
        </w:tc>
      </w:tr>
      <w:tr w:rsidR="00BC60D9" w:rsidRPr="00D85A04" w:rsidTr="005E19AF">
        <w:trPr>
          <w:trHeight w:val="225"/>
        </w:trPr>
        <w:tc>
          <w:tcPr>
            <w:tcW w:w="871" w:type="dxa"/>
            <w:tcBorders>
              <w:top w:val="nil"/>
              <w:left w:val="single" w:sz="4" w:space="0" w:color="auto"/>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b/>
                <w:color w:val="000000"/>
                <w:sz w:val="24"/>
                <w:szCs w:val="24"/>
                <w:lang w:val="ru-RU" w:eastAsia="ru-RU"/>
              </w:rPr>
            </w:pPr>
            <w:r w:rsidRPr="00D85A04">
              <w:rPr>
                <w:b/>
                <w:color w:val="000000"/>
                <w:sz w:val="24"/>
                <w:szCs w:val="24"/>
                <w:lang w:val="ru-RU" w:eastAsia="ru-RU"/>
              </w:rPr>
              <w:t> </w:t>
            </w:r>
          </w:p>
        </w:tc>
        <w:tc>
          <w:tcPr>
            <w:tcW w:w="3918"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b/>
                <w:color w:val="000000"/>
                <w:sz w:val="24"/>
                <w:szCs w:val="24"/>
                <w:lang w:val="ru-RU" w:eastAsia="ru-RU"/>
              </w:rPr>
            </w:pPr>
            <w:r w:rsidRPr="00D85A04">
              <w:rPr>
                <w:b/>
                <w:color w:val="000000"/>
                <w:sz w:val="24"/>
                <w:szCs w:val="24"/>
                <w:lang w:val="ru-RU" w:eastAsia="ru-RU"/>
              </w:rPr>
              <w:t>Население </w:t>
            </w:r>
          </w:p>
        </w:tc>
        <w:tc>
          <w:tcPr>
            <w:tcW w:w="1160"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b/>
                <w:color w:val="000000"/>
                <w:sz w:val="24"/>
                <w:szCs w:val="24"/>
                <w:lang w:val="ru-RU" w:eastAsia="ru-RU"/>
              </w:rPr>
            </w:pPr>
            <w:r w:rsidRPr="00D85A04">
              <w:rPr>
                <w:b/>
                <w:color w:val="000000"/>
                <w:sz w:val="24"/>
                <w:szCs w:val="24"/>
                <w:lang w:val="ru-RU" w:eastAsia="ru-RU"/>
              </w:rPr>
              <w:t> 22,0852</w:t>
            </w:r>
          </w:p>
        </w:tc>
        <w:tc>
          <w:tcPr>
            <w:tcW w:w="996"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b/>
                <w:color w:val="000000"/>
                <w:sz w:val="24"/>
                <w:szCs w:val="24"/>
                <w:lang w:val="ru-RU" w:eastAsia="ru-RU"/>
              </w:rPr>
            </w:pPr>
            <w:r w:rsidRPr="00D85A04">
              <w:rPr>
                <w:b/>
                <w:color w:val="000000"/>
                <w:sz w:val="24"/>
                <w:szCs w:val="24"/>
                <w:lang w:val="ru-RU" w:eastAsia="ru-RU"/>
              </w:rPr>
              <w:t> 0,00</w:t>
            </w:r>
          </w:p>
        </w:tc>
        <w:tc>
          <w:tcPr>
            <w:tcW w:w="1166"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b/>
                <w:color w:val="000000"/>
                <w:sz w:val="24"/>
                <w:szCs w:val="24"/>
                <w:lang w:val="ru-RU" w:eastAsia="ru-RU"/>
              </w:rPr>
            </w:pPr>
            <w:r w:rsidRPr="00D85A04">
              <w:rPr>
                <w:b/>
                <w:color w:val="000000"/>
                <w:sz w:val="24"/>
                <w:szCs w:val="24"/>
                <w:lang w:val="ru-RU" w:eastAsia="ru-RU"/>
              </w:rPr>
              <w:t> 3,0800</w:t>
            </w:r>
          </w:p>
        </w:tc>
        <w:tc>
          <w:tcPr>
            <w:tcW w:w="1417" w:type="dxa"/>
            <w:tcBorders>
              <w:top w:val="nil"/>
              <w:left w:val="nil"/>
              <w:bottom w:val="single" w:sz="4" w:space="0" w:color="auto"/>
              <w:right w:val="single" w:sz="4" w:space="0" w:color="auto"/>
            </w:tcBorders>
            <w:shd w:val="clear" w:color="auto" w:fill="auto"/>
            <w:noWrap/>
            <w:vAlign w:val="bottom"/>
          </w:tcPr>
          <w:p w:rsidR="00BC60D9" w:rsidRPr="00D85A04" w:rsidRDefault="00BC60D9" w:rsidP="00AE1F0C">
            <w:pPr>
              <w:widowControl/>
              <w:spacing w:line="240" w:lineRule="auto"/>
              <w:jc w:val="right"/>
              <w:rPr>
                <w:b/>
                <w:color w:val="000000"/>
                <w:sz w:val="24"/>
                <w:szCs w:val="24"/>
                <w:lang w:val="ru-RU" w:eastAsia="ru-RU"/>
              </w:rPr>
            </w:pPr>
            <w:r w:rsidRPr="00D85A04">
              <w:rPr>
                <w:b/>
                <w:color w:val="000000"/>
                <w:sz w:val="24"/>
                <w:szCs w:val="24"/>
                <w:lang w:val="ru-RU" w:eastAsia="ru-RU"/>
              </w:rPr>
              <w:t> 25,1652</w:t>
            </w:r>
          </w:p>
        </w:tc>
      </w:tr>
      <w:tr w:rsidR="00BC60D9"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1</w:t>
            </w:r>
          </w:p>
        </w:tc>
        <w:tc>
          <w:tcPr>
            <w:tcW w:w="3918"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1/01</w:t>
            </w:r>
          </w:p>
        </w:tc>
        <w:tc>
          <w:tcPr>
            <w:tcW w:w="1160"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0,1899</w:t>
            </w:r>
          </w:p>
        </w:tc>
        <w:tc>
          <w:tcPr>
            <w:tcW w:w="996"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0,0301</w:t>
            </w:r>
          </w:p>
        </w:tc>
        <w:tc>
          <w:tcPr>
            <w:tcW w:w="1417" w:type="dxa"/>
            <w:tcBorders>
              <w:top w:val="nil"/>
              <w:left w:val="nil"/>
              <w:bottom w:val="single" w:sz="4" w:space="0" w:color="auto"/>
              <w:right w:val="single" w:sz="4" w:space="0" w:color="auto"/>
            </w:tcBorders>
            <w:shd w:val="clear" w:color="auto" w:fill="auto"/>
            <w:noWrap/>
            <w:vAlign w:val="bottom"/>
          </w:tcPr>
          <w:p w:rsidR="00BC60D9" w:rsidRPr="00D85A04" w:rsidRDefault="00BC60D9" w:rsidP="00AE1F0C">
            <w:pPr>
              <w:widowControl/>
              <w:spacing w:line="240" w:lineRule="auto"/>
              <w:jc w:val="right"/>
              <w:rPr>
                <w:color w:val="000000"/>
                <w:sz w:val="24"/>
                <w:szCs w:val="24"/>
                <w:lang w:val="ru-RU" w:eastAsia="ru-RU"/>
              </w:rPr>
            </w:pPr>
            <w:r w:rsidRPr="00D85A04">
              <w:rPr>
                <w:color w:val="000000"/>
                <w:sz w:val="24"/>
                <w:szCs w:val="24"/>
                <w:lang w:val="ru-RU" w:eastAsia="ru-RU"/>
              </w:rPr>
              <w:t>0,2200</w:t>
            </w:r>
          </w:p>
        </w:tc>
      </w:tr>
      <w:tr w:rsidR="00BC60D9"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2</w:t>
            </w:r>
          </w:p>
        </w:tc>
        <w:tc>
          <w:tcPr>
            <w:tcW w:w="3918"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1/03</w:t>
            </w:r>
          </w:p>
        </w:tc>
        <w:tc>
          <w:tcPr>
            <w:tcW w:w="1160"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0,1813</w:t>
            </w:r>
          </w:p>
        </w:tc>
        <w:tc>
          <w:tcPr>
            <w:tcW w:w="996"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0,0255</w:t>
            </w:r>
          </w:p>
        </w:tc>
        <w:tc>
          <w:tcPr>
            <w:tcW w:w="1417" w:type="dxa"/>
            <w:tcBorders>
              <w:top w:val="nil"/>
              <w:left w:val="nil"/>
              <w:bottom w:val="single" w:sz="4" w:space="0" w:color="auto"/>
              <w:right w:val="single" w:sz="4" w:space="0" w:color="auto"/>
            </w:tcBorders>
            <w:shd w:val="clear" w:color="auto" w:fill="auto"/>
            <w:noWrap/>
            <w:vAlign w:val="bottom"/>
          </w:tcPr>
          <w:p w:rsidR="00BC60D9" w:rsidRPr="00D85A04" w:rsidRDefault="00BC60D9" w:rsidP="00AE1F0C">
            <w:pPr>
              <w:widowControl/>
              <w:spacing w:line="240" w:lineRule="auto"/>
              <w:jc w:val="right"/>
              <w:rPr>
                <w:color w:val="000000"/>
                <w:sz w:val="24"/>
                <w:szCs w:val="24"/>
                <w:lang w:val="ru-RU" w:eastAsia="ru-RU"/>
              </w:rPr>
            </w:pPr>
            <w:r w:rsidRPr="00D85A04">
              <w:rPr>
                <w:color w:val="000000"/>
                <w:sz w:val="24"/>
                <w:szCs w:val="24"/>
                <w:lang w:val="ru-RU" w:eastAsia="ru-RU"/>
              </w:rPr>
              <w:t>0,2068</w:t>
            </w:r>
          </w:p>
        </w:tc>
      </w:tr>
      <w:tr w:rsidR="00BC60D9"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3</w:t>
            </w:r>
          </w:p>
        </w:tc>
        <w:tc>
          <w:tcPr>
            <w:tcW w:w="3918"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1/04</w:t>
            </w:r>
          </w:p>
        </w:tc>
        <w:tc>
          <w:tcPr>
            <w:tcW w:w="1160"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0,1879</w:t>
            </w:r>
          </w:p>
        </w:tc>
        <w:tc>
          <w:tcPr>
            <w:tcW w:w="996"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0,0256</w:t>
            </w:r>
          </w:p>
        </w:tc>
        <w:tc>
          <w:tcPr>
            <w:tcW w:w="1417" w:type="dxa"/>
            <w:tcBorders>
              <w:top w:val="nil"/>
              <w:left w:val="nil"/>
              <w:bottom w:val="single" w:sz="4" w:space="0" w:color="auto"/>
              <w:right w:val="single" w:sz="4" w:space="0" w:color="auto"/>
            </w:tcBorders>
            <w:shd w:val="clear" w:color="auto" w:fill="auto"/>
            <w:noWrap/>
            <w:vAlign w:val="bottom"/>
          </w:tcPr>
          <w:p w:rsidR="00BC60D9" w:rsidRPr="00D85A04" w:rsidRDefault="00BC60D9" w:rsidP="00AE1F0C">
            <w:pPr>
              <w:widowControl/>
              <w:spacing w:line="240" w:lineRule="auto"/>
              <w:jc w:val="right"/>
              <w:rPr>
                <w:color w:val="000000"/>
                <w:sz w:val="24"/>
                <w:szCs w:val="24"/>
                <w:lang w:val="ru-RU" w:eastAsia="ru-RU"/>
              </w:rPr>
            </w:pPr>
            <w:r w:rsidRPr="00D85A04">
              <w:rPr>
                <w:color w:val="000000"/>
                <w:sz w:val="24"/>
                <w:szCs w:val="24"/>
                <w:lang w:val="ru-RU" w:eastAsia="ru-RU"/>
              </w:rPr>
              <w:t>0,2135</w:t>
            </w:r>
          </w:p>
        </w:tc>
      </w:tr>
      <w:tr w:rsidR="00BC60D9"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4</w:t>
            </w:r>
          </w:p>
        </w:tc>
        <w:tc>
          <w:tcPr>
            <w:tcW w:w="3918"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1/05а</w:t>
            </w:r>
          </w:p>
        </w:tc>
        <w:tc>
          <w:tcPr>
            <w:tcW w:w="1160"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0,1241</w:t>
            </w:r>
          </w:p>
        </w:tc>
        <w:tc>
          <w:tcPr>
            <w:tcW w:w="996"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0,0172</w:t>
            </w:r>
          </w:p>
        </w:tc>
        <w:tc>
          <w:tcPr>
            <w:tcW w:w="1417" w:type="dxa"/>
            <w:tcBorders>
              <w:top w:val="nil"/>
              <w:left w:val="nil"/>
              <w:bottom w:val="single" w:sz="4" w:space="0" w:color="auto"/>
              <w:right w:val="single" w:sz="4" w:space="0" w:color="auto"/>
            </w:tcBorders>
            <w:shd w:val="clear" w:color="auto" w:fill="auto"/>
            <w:noWrap/>
            <w:vAlign w:val="bottom"/>
          </w:tcPr>
          <w:p w:rsidR="00BC60D9" w:rsidRPr="00D85A04" w:rsidRDefault="00BC60D9" w:rsidP="00AE1F0C">
            <w:pPr>
              <w:widowControl/>
              <w:spacing w:line="240" w:lineRule="auto"/>
              <w:jc w:val="right"/>
              <w:rPr>
                <w:color w:val="000000"/>
                <w:sz w:val="24"/>
                <w:szCs w:val="24"/>
                <w:lang w:val="ru-RU" w:eastAsia="ru-RU"/>
              </w:rPr>
            </w:pPr>
            <w:r w:rsidRPr="00D85A04">
              <w:rPr>
                <w:color w:val="000000"/>
                <w:sz w:val="24"/>
                <w:szCs w:val="24"/>
                <w:lang w:val="ru-RU" w:eastAsia="ru-RU"/>
              </w:rPr>
              <w:t>0,1413</w:t>
            </w:r>
          </w:p>
        </w:tc>
      </w:tr>
      <w:tr w:rsidR="00BC60D9"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5</w:t>
            </w:r>
          </w:p>
        </w:tc>
        <w:tc>
          <w:tcPr>
            <w:tcW w:w="3918"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1/05б</w:t>
            </w:r>
          </w:p>
        </w:tc>
        <w:tc>
          <w:tcPr>
            <w:tcW w:w="1160"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0,1563</w:t>
            </w:r>
          </w:p>
        </w:tc>
        <w:tc>
          <w:tcPr>
            <w:tcW w:w="996"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0,0201</w:t>
            </w:r>
          </w:p>
        </w:tc>
        <w:tc>
          <w:tcPr>
            <w:tcW w:w="1417" w:type="dxa"/>
            <w:tcBorders>
              <w:top w:val="nil"/>
              <w:left w:val="nil"/>
              <w:bottom w:val="single" w:sz="4" w:space="0" w:color="auto"/>
              <w:right w:val="single" w:sz="4" w:space="0" w:color="auto"/>
            </w:tcBorders>
            <w:shd w:val="clear" w:color="auto" w:fill="auto"/>
            <w:noWrap/>
            <w:vAlign w:val="bottom"/>
          </w:tcPr>
          <w:p w:rsidR="00BC60D9" w:rsidRPr="00D85A04" w:rsidRDefault="00BC60D9" w:rsidP="00AE1F0C">
            <w:pPr>
              <w:widowControl/>
              <w:spacing w:line="240" w:lineRule="auto"/>
              <w:jc w:val="right"/>
              <w:rPr>
                <w:color w:val="000000"/>
                <w:sz w:val="24"/>
                <w:szCs w:val="24"/>
                <w:lang w:val="ru-RU" w:eastAsia="ru-RU"/>
              </w:rPr>
            </w:pPr>
            <w:r w:rsidRPr="00D85A04">
              <w:rPr>
                <w:color w:val="000000"/>
                <w:sz w:val="24"/>
                <w:szCs w:val="24"/>
                <w:lang w:val="ru-RU" w:eastAsia="ru-RU"/>
              </w:rPr>
              <w:t>0,1764</w:t>
            </w:r>
          </w:p>
        </w:tc>
      </w:tr>
      <w:tr w:rsidR="00BC60D9"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6</w:t>
            </w:r>
          </w:p>
        </w:tc>
        <w:tc>
          <w:tcPr>
            <w:tcW w:w="3918"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1/06</w:t>
            </w:r>
          </w:p>
        </w:tc>
        <w:tc>
          <w:tcPr>
            <w:tcW w:w="1160"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0,2313</w:t>
            </w:r>
          </w:p>
        </w:tc>
        <w:tc>
          <w:tcPr>
            <w:tcW w:w="996"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0,0413</w:t>
            </w:r>
          </w:p>
        </w:tc>
        <w:tc>
          <w:tcPr>
            <w:tcW w:w="1417" w:type="dxa"/>
            <w:tcBorders>
              <w:top w:val="nil"/>
              <w:left w:val="nil"/>
              <w:bottom w:val="single" w:sz="4" w:space="0" w:color="auto"/>
              <w:right w:val="single" w:sz="4" w:space="0" w:color="auto"/>
            </w:tcBorders>
            <w:shd w:val="clear" w:color="auto" w:fill="auto"/>
            <w:noWrap/>
            <w:vAlign w:val="bottom"/>
          </w:tcPr>
          <w:p w:rsidR="00BC60D9" w:rsidRPr="00D85A04" w:rsidRDefault="00BC60D9" w:rsidP="00AE1F0C">
            <w:pPr>
              <w:widowControl/>
              <w:spacing w:line="240" w:lineRule="auto"/>
              <w:jc w:val="right"/>
              <w:rPr>
                <w:color w:val="000000"/>
                <w:sz w:val="24"/>
                <w:szCs w:val="24"/>
                <w:lang w:val="ru-RU" w:eastAsia="ru-RU"/>
              </w:rPr>
            </w:pPr>
            <w:r w:rsidRPr="00D85A04">
              <w:rPr>
                <w:color w:val="000000"/>
                <w:sz w:val="24"/>
                <w:szCs w:val="24"/>
                <w:lang w:val="ru-RU" w:eastAsia="ru-RU"/>
              </w:rPr>
              <w:t>0,2726</w:t>
            </w:r>
          </w:p>
        </w:tc>
      </w:tr>
      <w:tr w:rsidR="00BC60D9"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7</w:t>
            </w:r>
          </w:p>
        </w:tc>
        <w:tc>
          <w:tcPr>
            <w:tcW w:w="3918"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1/08</w:t>
            </w:r>
          </w:p>
        </w:tc>
        <w:tc>
          <w:tcPr>
            <w:tcW w:w="1160"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1,0119</w:t>
            </w:r>
          </w:p>
        </w:tc>
        <w:tc>
          <w:tcPr>
            <w:tcW w:w="996"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0,1738</w:t>
            </w:r>
          </w:p>
        </w:tc>
        <w:tc>
          <w:tcPr>
            <w:tcW w:w="1417" w:type="dxa"/>
            <w:tcBorders>
              <w:top w:val="nil"/>
              <w:left w:val="nil"/>
              <w:bottom w:val="single" w:sz="4" w:space="0" w:color="auto"/>
              <w:right w:val="single" w:sz="4" w:space="0" w:color="auto"/>
            </w:tcBorders>
            <w:shd w:val="clear" w:color="auto" w:fill="auto"/>
            <w:noWrap/>
            <w:vAlign w:val="bottom"/>
          </w:tcPr>
          <w:p w:rsidR="00BC60D9" w:rsidRPr="00D85A04" w:rsidRDefault="00BC60D9" w:rsidP="00AE1F0C">
            <w:pPr>
              <w:widowControl/>
              <w:spacing w:line="240" w:lineRule="auto"/>
              <w:jc w:val="right"/>
              <w:rPr>
                <w:color w:val="000000"/>
                <w:sz w:val="24"/>
                <w:szCs w:val="24"/>
                <w:lang w:val="ru-RU" w:eastAsia="ru-RU"/>
              </w:rPr>
            </w:pPr>
            <w:r w:rsidRPr="00D85A04">
              <w:rPr>
                <w:color w:val="000000"/>
                <w:sz w:val="24"/>
                <w:szCs w:val="24"/>
                <w:lang w:val="ru-RU" w:eastAsia="ru-RU"/>
              </w:rPr>
              <w:t>1,1857</w:t>
            </w:r>
          </w:p>
        </w:tc>
      </w:tr>
      <w:tr w:rsidR="00BC60D9"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8</w:t>
            </w:r>
          </w:p>
        </w:tc>
        <w:tc>
          <w:tcPr>
            <w:tcW w:w="3918"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1/09</w:t>
            </w:r>
          </w:p>
        </w:tc>
        <w:tc>
          <w:tcPr>
            <w:tcW w:w="1160"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0,5477</w:t>
            </w:r>
          </w:p>
        </w:tc>
        <w:tc>
          <w:tcPr>
            <w:tcW w:w="996"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0,0871</w:t>
            </w:r>
          </w:p>
        </w:tc>
        <w:tc>
          <w:tcPr>
            <w:tcW w:w="1417" w:type="dxa"/>
            <w:tcBorders>
              <w:top w:val="nil"/>
              <w:left w:val="nil"/>
              <w:bottom w:val="single" w:sz="4" w:space="0" w:color="auto"/>
              <w:right w:val="single" w:sz="4" w:space="0" w:color="auto"/>
            </w:tcBorders>
            <w:shd w:val="clear" w:color="auto" w:fill="auto"/>
            <w:noWrap/>
            <w:vAlign w:val="bottom"/>
          </w:tcPr>
          <w:p w:rsidR="00BC60D9" w:rsidRPr="00D85A04" w:rsidRDefault="00BC60D9" w:rsidP="00AE1F0C">
            <w:pPr>
              <w:widowControl/>
              <w:spacing w:line="240" w:lineRule="auto"/>
              <w:jc w:val="right"/>
              <w:rPr>
                <w:color w:val="000000"/>
                <w:sz w:val="24"/>
                <w:szCs w:val="24"/>
                <w:lang w:val="ru-RU" w:eastAsia="ru-RU"/>
              </w:rPr>
            </w:pPr>
            <w:r w:rsidRPr="00D85A04">
              <w:rPr>
                <w:color w:val="000000"/>
                <w:sz w:val="24"/>
                <w:szCs w:val="24"/>
                <w:lang w:val="ru-RU" w:eastAsia="ru-RU"/>
              </w:rPr>
              <w:t>0,6348</w:t>
            </w:r>
          </w:p>
        </w:tc>
      </w:tr>
      <w:tr w:rsidR="00BC60D9" w:rsidRPr="00D85A04" w:rsidTr="005E19AF">
        <w:trPr>
          <w:trHeight w:val="268"/>
        </w:trPr>
        <w:tc>
          <w:tcPr>
            <w:tcW w:w="871" w:type="dxa"/>
            <w:tcBorders>
              <w:top w:val="nil"/>
              <w:left w:val="single" w:sz="4" w:space="0" w:color="auto"/>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9</w:t>
            </w:r>
          </w:p>
        </w:tc>
        <w:tc>
          <w:tcPr>
            <w:tcW w:w="3918"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1/10</w:t>
            </w:r>
          </w:p>
        </w:tc>
        <w:tc>
          <w:tcPr>
            <w:tcW w:w="1160"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0,4709</w:t>
            </w:r>
          </w:p>
        </w:tc>
        <w:tc>
          <w:tcPr>
            <w:tcW w:w="996"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0,057</w:t>
            </w:r>
          </w:p>
        </w:tc>
        <w:tc>
          <w:tcPr>
            <w:tcW w:w="1417" w:type="dxa"/>
            <w:tcBorders>
              <w:top w:val="nil"/>
              <w:left w:val="nil"/>
              <w:bottom w:val="single" w:sz="4" w:space="0" w:color="auto"/>
              <w:right w:val="single" w:sz="4" w:space="0" w:color="auto"/>
            </w:tcBorders>
            <w:shd w:val="clear" w:color="auto" w:fill="auto"/>
            <w:noWrap/>
            <w:vAlign w:val="bottom"/>
          </w:tcPr>
          <w:p w:rsidR="00BC60D9" w:rsidRPr="00D85A04" w:rsidRDefault="00BC60D9" w:rsidP="00AE1F0C">
            <w:pPr>
              <w:widowControl/>
              <w:spacing w:line="240" w:lineRule="auto"/>
              <w:jc w:val="right"/>
              <w:rPr>
                <w:color w:val="000000"/>
                <w:sz w:val="24"/>
                <w:szCs w:val="24"/>
                <w:lang w:val="ru-RU" w:eastAsia="ru-RU"/>
              </w:rPr>
            </w:pPr>
            <w:r w:rsidRPr="00D85A04">
              <w:rPr>
                <w:color w:val="000000"/>
                <w:sz w:val="24"/>
                <w:szCs w:val="24"/>
                <w:lang w:val="ru-RU" w:eastAsia="ru-RU"/>
              </w:rPr>
              <w:t>0,5279</w:t>
            </w:r>
          </w:p>
        </w:tc>
      </w:tr>
      <w:tr w:rsidR="00BC60D9"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10</w:t>
            </w:r>
          </w:p>
        </w:tc>
        <w:tc>
          <w:tcPr>
            <w:tcW w:w="3918"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1/11</w:t>
            </w:r>
          </w:p>
        </w:tc>
        <w:tc>
          <w:tcPr>
            <w:tcW w:w="1160"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0,5894</w:t>
            </w:r>
          </w:p>
        </w:tc>
        <w:tc>
          <w:tcPr>
            <w:tcW w:w="99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0,0732</w:t>
            </w:r>
          </w:p>
        </w:tc>
        <w:tc>
          <w:tcPr>
            <w:tcW w:w="1417" w:type="dxa"/>
            <w:tcBorders>
              <w:top w:val="nil"/>
              <w:left w:val="nil"/>
              <w:bottom w:val="single" w:sz="4" w:space="0" w:color="auto"/>
              <w:right w:val="single" w:sz="4" w:space="0" w:color="auto"/>
            </w:tcBorders>
            <w:shd w:val="clear" w:color="auto" w:fill="auto"/>
            <w:noWrap/>
            <w:vAlign w:val="bottom"/>
          </w:tcPr>
          <w:p w:rsidR="00BC60D9" w:rsidRPr="00D85A04" w:rsidRDefault="00BC60D9" w:rsidP="00AE1F0C">
            <w:pPr>
              <w:widowControl/>
              <w:spacing w:line="240" w:lineRule="auto"/>
              <w:jc w:val="right"/>
              <w:rPr>
                <w:color w:val="000000"/>
                <w:sz w:val="24"/>
                <w:szCs w:val="24"/>
                <w:lang w:val="ru-RU" w:eastAsia="ru-RU"/>
              </w:rPr>
            </w:pPr>
            <w:r w:rsidRPr="00D85A04">
              <w:rPr>
                <w:color w:val="000000"/>
                <w:sz w:val="24"/>
                <w:szCs w:val="24"/>
                <w:lang w:val="ru-RU" w:eastAsia="ru-RU"/>
              </w:rPr>
              <w:t>0,6626</w:t>
            </w:r>
          </w:p>
        </w:tc>
      </w:tr>
      <w:tr w:rsidR="00BC60D9"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11</w:t>
            </w:r>
          </w:p>
        </w:tc>
        <w:tc>
          <w:tcPr>
            <w:tcW w:w="3918"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1/11А</w:t>
            </w:r>
          </w:p>
        </w:tc>
        <w:tc>
          <w:tcPr>
            <w:tcW w:w="1160"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0,1439</w:t>
            </w:r>
          </w:p>
        </w:tc>
        <w:tc>
          <w:tcPr>
            <w:tcW w:w="99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0,0155</w:t>
            </w:r>
          </w:p>
        </w:tc>
        <w:tc>
          <w:tcPr>
            <w:tcW w:w="1417" w:type="dxa"/>
            <w:tcBorders>
              <w:top w:val="nil"/>
              <w:left w:val="nil"/>
              <w:bottom w:val="single" w:sz="4" w:space="0" w:color="auto"/>
              <w:right w:val="single" w:sz="4" w:space="0" w:color="auto"/>
            </w:tcBorders>
            <w:shd w:val="clear" w:color="auto" w:fill="auto"/>
            <w:noWrap/>
            <w:vAlign w:val="bottom"/>
          </w:tcPr>
          <w:p w:rsidR="00BC60D9" w:rsidRPr="00D85A04" w:rsidRDefault="00BC60D9" w:rsidP="00AE1F0C">
            <w:pPr>
              <w:widowControl/>
              <w:spacing w:line="240" w:lineRule="auto"/>
              <w:jc w:val="right"/>
              <w:rPr>
                <w:color w:val="000000"/>
                <w:sz w:val="24"/>
                <w:szCs w:val="24"/>
                <w:lang w:val="ru-RU" w:eastAsia="ru-RU"/>
              </w:rPr>
            </w:pPr>
            <w:r w:rsidRPr="00D85A04">
              <w:rPr>
                <w:color w:val="000000"/>
                <w:sz w:val="24"/>
                <w:szCs w:val="24"/>
                <w:lang w:val="ru-RU" w:eastAsia="ru-RU"/>
              </w:rPr>
              <w:t>0,1594</w:t>
            </w:r>
          </w:p>
        </w:tc>
      </w:tr>
      <w:tr w:rsidR="00BC60D9"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12</w:t>
            </w:r>
          </w:p>
        </w:tc>
        <w:tc>
          <w:tcPr>
            <w:tcW w:w="3918"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1/12</w:t>
            </w:r>
          </w:p>
        </w:tc>
        <w:tc>
          <w:tcPr>
            <w:tcW w:w="1160"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0,4537</w:t>
            </w:r>
          </w:p>
        </w:tc>
        <w:tc>
          <w:tcPr>
            <w:tcW w:w="99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0,0514</w:t>
            </w:r>
          </w:p>
        </w:tc>
        <w:tc>
          <w:tcPr>
            <w:tcW w:w="1417" w:type="dxa"/>
            <w:tcBorders>
              <w:top w:val="nil"/>
              <w:left w:val="nil"/>
              <w:bottom w:val="single" w:sz="4" w:space="0" w:color="auto"/>
              <w:right w:val="single" w:sz="4" w:space="0" w:color="auto"/>
            </w:tcBorders>
            <w:shd w:val="clear" w:color="auto" w:fill="auto"/>
            <w:noWrap/>
            <w:vAlign w:val="bottom"/>
          </w:tcPr>
          <w:p w:rsidR="00BC60D9" w:rsidRPr="00D85A04" w:rsidRDefault="00BC60D9" w:rsidP="00AE1F0C">
            <w:pPr>
              <w:widowControl/>
              <w:spacing w:line="240" w:lineRule="auto"/>
              <w:jc w:val="right"/>
              <w:rPr>
                <w:color w:val="000000"/>
                <w:sz w:val="24"/>
                <w:szCs w:val="24"/>
                <w:lang w:val="ru-RU" w:eastAsia="ru-RU"/>
              </w:rPr>
            </w:pPr>
            <w:r w:rsidRPr="00D85A04">
              <w:rPr>
                <w:color w:val="000000"/>
                <w:sz w:val="24"/>
                <w:szCs w:val="24"/>
                <w:lang w:val="ru-RU" w:eastAsia="ru-RU"/>
              </w:rPr>
              <w:t>0,5051</w:t>
            </w:r>
          </w:p>
        </w:tc>
      </w:tr>
      <w:tr w:rsidR="00BC60D9"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13</w:t>
            </w:r>
          </w:p>
        </w:tc>
        <w:tc>
          <w:tcPr>
            <w:tcW w:w="3918"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1/13</w:t>
            </w:r>
          </w:p>
        </w:tc>
        <w:tc>
          <w:tcPr>
            <w:tcW w:w="1160"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0,4484</w:t>
            </w:r>
          </w:p>
        </w:tc>
        <w:tc>
          <w:tcPr>
            <w:tcW w:w="99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0,0602</w:t>
            </w:r>
          </w:p>
        </w:tc>
        <w:tc>
          <w:tcPr>
            <w:tcW w:w="1417" w:type="dxa"/>
            <w:tcBorders>
              <w:top w:val="nil"/>
              <w:left w:val="nil"/>
              <w:bottom w:val="single" w:sz="4" w:space="0" w:color="auto"/>
              <w:right w:val="single" w:sz="4" w:space="0" w:color="auto"/>
            </w:tcBorders>
            <w:shd w:val="clear" w:color="auto" w:fill="auto"/>
            <w:noWrap/>
            <w:vAlign w:val="bottom"/>
          </w:tcPr>
          <w:p w:rsidR="00BC60D9" w:rsidRPr="00D85A04" w:rsidRDefault="00BC60D9" w:rsidP="00AE1F0C">
            <w:pPr>
              <w:widowControl/>
              <w:spacing w:line="240" w:lineRule="auto"/>
              <w:jc w:val="right"/>
              <w:rPr>
                <w:color w:val="000000"/>
                <w:sz w:val="24"/>
                <w:szCs w:val="24"/>
                <w:lang w:val="ru-RU" w:eastAsia="ru-RU"/>
              </w:rPr>
            </w:pPr>
            <w:r w:rsidRPr="00D85A04">
              <w:rPr>
                <w:color w:val="000000"/>
                <w:sz w:val="24"/>
                <w:szCs w:val="24"/>
                <w:lang w:val="ru-RU" w:eastAsia="ru-RU"/>
              </w:rPr>
              <w:t>0,5086</w:t>
            </w:r>
          </w:p>
        </w:tc>
      </w:tr>
      <w:tr w:rsidR="00BC60D9"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14</w:t>
            </w:r>
          </w:p>
        </w:tc>
        <w:tc>
          <w:tcPr>
            <w:tcW w:w="3918"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1/13А</w:t>
            </w:r>
          </w:p>
        </w:tc>
        <w:tc>
          <w:tcPr>
            <w:tcW w:w="1160"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0,1515</w:t>
            </w:r>
          </w:p>
        </w:tc>
        <w:tc>
          <w:tcPr>
            <w:tcW w:w="99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0,0183</w:t>
            </w:r>
          </w:p>
        </w:tc>
        <w:tc>
          <w:tcPr>
            <w:tcW w:w="1417" w:type="dxa"/>
            <w:tcBorders>
              <w:top w:val="nil"/>
              <w:left w:val="nil"/>
              <w:bottom w:val="single" w:sz="4" w:space="0" w:color="auto"/>
              <w:right w:val="single" w:sz="4" w:space="0" w:color="auto"/>
            </w:tcBorders>
            <w:shd w:val="clear" w:color="auto" w:fill="auto"/>
            <w:noWrap/>
            <w:vAlign w:val="bottom"/>
          </w:tcPr>
          <w:p w:rsidR="00BC60D9" w:rsidRPr="00D85A04" w:rsidRDefault="00BC60D9" w:rsidP="00AE1F0C">
            <w:pPr>
              <w:widowControl/>
              <w:spacing w:line="240" w:lineRule="auto"/>
              <w:jc w:val="right"/>
              <w:rPr>
                <w:color w:val="000000"/>
                <w:sz w:val="24"/>
                <w:szCs w:val="24"/>
                <w:lang w:val="ru-RU" w:eastAsia="ru-RU"/>
              </w:rPr>
            </w:pPr>
            <w:r w:rsidRPr="00D85A04">
              <w:rPr>
                <w:color w:val="000000"/>
                <w:sz w:val="24"/>
                <w:szCs w:val="24"/>
                <w:lang w:val="ru-RU" w:eastAsia="ru-RU"/>
              </w:rPr>
              <w:t>0,1698</w:t>
            </w:r>
          </w:p>
        </w:tc>
      </w:tr>
      <w:tr w:rsidR="00BC60D9"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15</w:t>
            </w:r>
          </w:p>
        </w:tc>
        <w:tc>
          <w:tcPr>
            <w:tcW w:w="3918"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1/14</w:t>
            </w:r>
          </w:p>
        </w:tc>
        <w:tc>
          <w:tcPr>
            <w:tcW w:w="1160"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0,45</w:t>
            </w:r>
          </w:p>
        </w:tc>
        <w:tc>
          <w:tcPr>
            <w:tcW w:w="99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0,0545</w:t>
            </w:r>
          </w:p>
        </w:tc>
        <w:tc>
          <w:tcPr>
            <w:tcW w:w="1417" w:type="dxa"/>
            <w:tcBorders>
              <w:top w:val="nil"/>
              <w:left w:val="nil"/>
              <w:bottom w:val="single" w:sz="4" w:space="0" w:color="auto"/>
              <w:right w:val="single" w:sz="4" w:space="0" w:color="auto"/>
            </w:tcBorders>
            <w:shd w:val="clear" w:color="auto" w:fill="auto"/>
            <w:noWrap/>
            <w:vAlign w:val="bottom"/>
          </w:tcPr>
          <w:p w:rsidR="00BC60D9" w:rsidRPr="00D85A04" w:rsidRDefault="00BC60D9" w:rsidP="00AE1F0C">
            <w:pPr>
              <w:widowControl/>
              <w:spacing w:line="240" w:lineRule="auto"/>
              <w:jc w:val="right"/>
              <w:rPr>
                <w:color w:val="000000"/>
                <w:sz w:val="24"/>
                <w:szCs w:val="24"/>
                <w:lang w:val="ru-RU" w:eastAsia="ru-RU"/>
              </w:rPr>
            </w:pPr>
            <w:r w:rsidRPr="00D85A04">
              <w:rPr>
                <w:color w:val="000000"/>
                <w:sz w:val="24"/>
                <w:szCs w:val="24"/>
                <w:lang w:val="ru-RU" w:eastAsia="ru-RU"/>
              </w:rPr>
              <w:t>0,5045</w:t>
            </w:r>
          </w:p>
        </w:tc>
      </w:tr>
      <w:tr w:rsidR="00BC60D9"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16</w:t>
            </w:r>
          </w:p>
        </w:tc>
        <w:tc>
          <w:tcPr>
            <w:tcW w:w="3918"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1/15</w:t>
            </w:r>
          </w:p>
        </w:tc>
        <w:tc>
          <w:tcPr>
            <w:tcW w:w="1160"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0,2997</w:t>
            </w:r>
          </w:p>
        </w:tc>
        <w:tc>
          <w:tcPr>
            <w:tcW w:w="99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0,0362</w:t>
            </w:r>
          </w:p>
        </w:tc>
        <w:tc>
          <w:tcPr>
            <w:tcW w:w="1417" w:type="dxa"/>
            <w:tcBorders>
              <w:top w:val="nil"/>
              <w:left w:val="nil"/>
              <w:bottom w:val="single" w:sz="4" w:space="0" w:color="auto"/>
              <w:right w:val="single" w:sz="4" w:space="0" w:color="auto"/>
            </w:tcBorders>
            <w:shd w:val="clear" w:color="auto" w:fill="auto"/>
            <w:noWrap/>
            <w:vAlign w:val="bottom"/>
          </w:tcPr>
          <w:p w:rsidR="00BC60D9" w:rsidRPr="00D85A04" w:rsidRDefault="00BC60D9" w:rsidP="00AE1F0C">
            <w:pPr>
              <w:widowControl/>
              <w:spacing w:line="240" w:lineRule="auto"/>
              <w:jc w:val="right"/>
              <w:rPr>
                <w:color w:val="000000"/>
                <w:sz w:val="24"/>
                <w:szCs w:val="24"/>
                <w:lang w:val="ru-RU" w:eastAsia="ru-RU"/>
              </w:rPr>
            </w:pPr>
            <w:r w:rsidRPr="00D85A04">
              <w:rPr>
                <w:color w:val="000000"/>
                <w:sz w:val="24"/>
                <w:szCs w:val="24"/>
                <w:lang w:val="ru-RU" w:eastAsia="ru-RU"/>
              </w:rPr>
              <w:t>0,3359</w:t>
            </w:r>
          </w:p>
        </w:tc>
      </w:tr>
      <w:tr w:rsidR="00BC60D9"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17</w:t>
            </w:r>
          </w:p>
        </w:tc>
        <w:tc>
          <w:tcPr>
            <w:tcW w:w="3918"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1/15А</w:t>
            </w:r>
          </w:p>
        </w:tc>
        <w:tc>
          <w:tcPr>
            <w:tcW w:w="1160"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0,1514</w:t>
            </w:r>
          </w:p>
        </w:tc>
        <w:tc>
          <w:tcPr>
            <w:tcW w:w="99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0,0169</w:t>
            </w:r>
          </w:p>
        </w:tc>
        <w:tc>
          <w:tcPr>
            <w:tcW w:w="1417" w:type="dxa"/>
            <w:tcBorders>
              <w:top w:val="nil"/>
              <w:left w:val="nil"/>
              <w:bottom w:val="single" w:sz="4" w:space="0" w:color="auto"/>
              <w:right w:val="single" w:sz="4" w:space="0" w:color="auto"/>
            </w:tcBorders>
            <w:shd w:val="clear" w:color="auto" w:fill="auto"/>
            <w:noWrap/>
            <w:vAlign w:val="bottom"/>
          </w:tcPr>
          <w:p w:rsidR="00BC60D9" w:rsidRPr="00D85A04" w:rsidRDefault="00BC60D9" w:rsidP="00AE1F0C">
            <w:pPr>
              <w:widowControl/>
              <w:spacing w:line="240" w:lineRule="auto"/>
              <w:jc w:val="right"/>
              <w:rPr>
                <w:color w:val="000000"/>
                <w:sz w:val="24"/>
                <w:szCs w:val="24"/>
                <w:lang w:val="ru-RU" w:eastAsia="ru-RU"/>
              </w:rPr>
            </w:pPr>
            <w:r w:rsidRPr="00D85A04">
              <w:rPr>
                <w:color w:val="000000"/>
                <w:sz w:val="24"/>
                <w:szCs w:val="24"/>
                <w:lang w:val="ru-RU" w:eastAsia="ru-RU"/>
              </w:rPr>
              <w:t>0,1683</w:t>
            </w:r>
          </w:p>
        </w:tc>
      </w:tr>
      <w:tr w:rsidR="00BC60D9"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18</w:t>
            </w:r>
          </w:p>
        </w:tc>
        <w:tc>
          <w:tcPr>
            <w:tcW w:w="3918"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1/16</w:t>
            </w:r>
          </w:p>
        </w:tc>
        <w:tc>
          <w:tcPr>
            <w:tcW w:w="1160"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0,9549</w:t>
            </w:r>
          </w:p>
        </w:tc>
        <w:tc>
          <w:tcPr>
            <w:tcW w:w="99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0,1608</w:t>
            </w:r>
          </w:p>
        </w:tc>
        <w:tc>
          <w:tcPr>
            <w:tcW w:w="1417" w:type="dxa"/>
            <w:tcBorders>
              <w:top w:val="nil"/>
              <w:left w:val="nil"/>
              <w:bottom w:val="single" w:sz="4" w:space="0" w:color="auto"/>
              <w:right w:val="single" w:sz="4" w:space="0" w:color="auto"/>
            </w:tcBorders>
            <w:shd w:val="clear" w:color="auto" w:fill="auto"/>
            <w:noWrap/>
            <w:vAlign w:val="bottom"/>
          </w:tcPr>
          <w:p w:rsidR="00BC60D9" w:rsidRPr="00D85A04" w:rsidRDefault="00BC60D9" w:rsidP="00AE1F0C">
            <w:pPr>
              <w:widowControl/>
              <w:spacing w:line="240" w:lineRule="auto"/>
              <w:jc w:val="right"/>
              <w:rPr>
                <w:color w:val="000000"/>
                <w:sz w:val="24"/>
                <w:szCs w:val="24"/>
                <w:lang w:val="ru-RU" w:eastAsia="ru-RU"/>
              </w:rPr>
            </w:pPr>
            <w:r w:rsidRPr="00D85A04">
              <w:rPr>
                <w:color w:val="000000"/>
                <w:sz w:val="24"/>
                <w:szCs w:val="24"/>
                <w:lang w:val="ru-RU" w:eastAsia="ru-RU"/>
              </w:rPr>
              <w:t>1,1157</w:t>
            </w:r>
          </w:p>
        </w:tc>
      </w:tr>
      <w:tr w:rsidR="00BC60D9"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19</w:t>
            </w:r>
          </w:p>
        </w:tc>
        <w:tc>
          <w:tcPr>
            <w:tcW w:w="3918"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1/17</w:t>
            </w:r>
          </w:p>
        </w:tc>
        <w:tc>
          <w:tcPr>
            <w:tcW w:w="1160"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0,9113</w:t>
            </w:r>
          </w:p>
        </w:tc>
        <w:tc>
          <w:tcPr>
            <w:tcW w:w="99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0,1688</w:t>
            </w:r>
          </w:p>
        </w:tc>
        <w:tc>
          <w:tcPr>
            <w:tcW w:w="1417" w:type="dxa"/>
            <w:tcBorders>
              <w:top w:val="nil"/>
              <w:left w:val="nil"/>
              <w:bottom w:val="single" w:sz="4" w:space="0" w:color="auto"/>
              <w:right w:val="single" w:sz="4" w:space="0" w:color="auto"/>
            </w:tcBorders>
            <w:shd w:val="clear" w:color="auto" w:fill="auto"/>
            <w:noWrap/>
            <w:vAlign w:val="bottom"/>
          </w:tcPr>
          <w:p w:rsidR="00BC60D9" w:rsidRPr="00D85A04" w:rsidRDefault="00BC60D9" w:rsidP="00AE1F0C">
            <w:pPr>
              <w:widowControl/>
              <w:spacing w:line="240" w:lineRule="auto"/>
              <w:jc w:val="right"/>
              <w:rPr>
                <w:color w:val="000000"/>
                <w:sz w:val="24"/>
                <w:szCs w:val="24"/>
                <w:lang w:val="ru-RU" w:eastAsia="ru-RU"/>
              </w:rPr>
            </w:pPr>
            <w:r w:rsidRPr="00D85A04">
              <w:rPr>
                <w:color w:val="000000"/>
                <w:sz w:val="24"/>
                <w:szCs w:val="24"/>
                <w:lang w:val="ru-RU" w:eastAsia="ru-RU"/>
              </w:rPr>
              <w:t>1,0801</w:t>
            </w:r>
          </w:p>
        </w:tc>
      </w:tr>
      <w:tr w:rsidR="00BC60D9"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20</w:t>
            </w:r>
          </w:p>
        </w:tc>
        <w:tc>
          <w:tcPr>
            <w:tcW w:w="3918"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1/18</w:t>
            </w:r>
          </w:p>
        </w:tc>
        <w:tc>
          <w:tcPr>
            <w:tcW w:w="1160"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0,3251</w:t>
            </w:r>
          </w:p>
        </w:tc>
        <w:tc>
          <w:tcPr>
            <w:tcW w:w="99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0,0472</w:t>
            </w:r>
          </w:p>
        </w:tc>
        <w:tc>
          <w:tcPr>
            <w:tcW w:w="1417" w:type="dxa"/>
            <w:tcBorders>
              <w:top w:val="nil"/>
              <w:left w:val="nil"/>
              <w:bottom w:val="single" w:sz="4" w:space="0" w:color="auto"/>
              <w:right w:val="single" w:sz="4" w:space="0" w:color="auto"/>
            </w:tcBorders>
            <w:shd w:val="clear" w:color="auto" w:fill="auto"/>
            <w:noWrap/>
            <w:vAlign w:val="bottom"/>
          </w:tcPr>
          <w:p w:rsidR="00BC60D9" w:rsidRPr="00D85A04" w:rsidRDefault="00BC60D9" w:rsidP="00AE1F0C">
            <w:pPr>
              <w:widowControl/>
              <w:spacing w:line="240" w:lineRule="auto"/>
              <w:jc w:val="right"/>
              <w:rPr>
                <w:color w:val="000000"/>
                <w:sz w:val="24"/>
                <w:szCs w:val="24"/>
                <w:lang w:val="ru-RU" w:eastAsia="ru-RU"/>
              </w:rPr>
            </w:pPr>
            <w:r w:rsidRPr="00D85A04">
              <w:rPr>
                <w:color w:val="000000"/>
                <w:sz w:val="24"/>
                <w:szCs w:val="24"/>
                <w:lang w:val="ru-RU" w:eastAsia="ru-RU"/>
              </w:rPr>
              <w:t>0,3723</w:t>
            </w:r>
          </w:p>
        </w:tc>
      </w:tr>
      <w:tr w:rsidR="00BC60D9"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21</w:t>
            </w:r>
          </w:p>
        </w:tc>
        <w:tc>
          <w:tcPr>
            <w:tcW w:w="3918"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1/18А</w:t>
            </w:r>
          </w:p>
        </w:tc>
        <w:tc>
          <w:tcPr>
            <w:tcW w:w="1160"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0,5787</w:t>
            </w:r>
          </w:p>
        </w:tc>
        <w:tc>
          <w:tcPr>
            <w:tcW w:w="99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0,1063</w:t>
            </w:r>
          </w:p>
        </w:tc>
        <w:tc>
          <w:tcPr>
            <w:tcW w:w="1417" w:type="dxa"/>
            <w:tcBorders>
              <w:top w:val="nil"/>
              <w:left w:val="nil"/>
              <w:bottom w:val="single" w:sz="4" w:space="0" w:color="auto"/>
              <w:right w:val="single" w:sz="4" w:space="0" w:color="auto"/>
            </w:tcBorders>
            <w:shd w:val="clear" w:color="auto" w:fill="auto"/>
            <w:noWrap/>
            <w:vAlign w:val="bottom"/>
          </w:tcPr>
          <w:p w:rsidR="00BC60D9" w:rsidRPr="00D85A04" w:rsidRDefault="00BC60D9" w:rsidP="00AE1F0C">
            <w:pPr>
              <w:widowControl/>
              <w:spacing w:line="240" w:lineRule="auto"/>
              <w:jc w:val="right"/>
              <w:rPr>
                <w:color w:val="000000"/>
                <w:sz w:val="24"/>
                <w:szCs w:val="24"/>
                <w:lang w:val="ru-RU" w:eastAsia="ru-RU"/>
              </w:rPr>
            </w:pPr>
            <w:r w:rsidRPr="00D85A04">
              <w:rPr>
                <w:color w:val="000000"/>
                <w:sz w:val="24"/>
                <w:szCs w:val="24"/>
                <w:lang w:val="ru-RU" w:eastAsia="ru-RU"/>
              </w:rPr>
              <w:t>0,6850</w:t>
            </w:r>
          </w:p>
        </w:tc>
      </w:tr>
      <w:tr w:rsidR="00BC60D9"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22</w:t>
            </w:r>
          </w:p>
        </w:tc>
        <w:tc>
          <w:tcPr>
            <w:tcW w:w="3918"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1/19А</w:t>
            </w:r>
          </w:p>
        </w:tc>
        <w:tc>
          <w:tcPr>
            <w:tcW w:w="1160"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0,3134</w:t>
            </w:r>
          </w:p>
        </w:tc>
        <w:tc>
          <w:tcPr>
            <w:tcW w:w="99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0,0395</w:t>
            </w:r>
          </w:p>
        </w:tc>
        <w:tc>
          <w:tcPr>
            <w:tcW w:w="1417" w:type="dxa"/>
            <w:tcBorders>
              <w:top w:val="nil"/>
              <w:left w:val="nil"/>
              <w:bottom w:val="single" w:sz="4" w:space="0" w:color="auto"/>
              <w:right w:val="single" w:sz="4" w:space="0" w:color="auto"/>
            </w:tcBorders>
            <w:shd w:val="clear" w:color="auto" w:fill="auto"/>
            <w:noWrap/>
            <w:vAlign w:val="bottom"/>
          </w:tcPr>
          <w:p w:rsidR="00BC60D9" w:rsidRPr="00D85A04" w:rsidRDefault="00BC60D9" w:rsidP="00AE1F0C">
            <w:pPr>
              <w:widowControl/>
              <w:spacing w:line="240" w:lineRule="auto"/>
              <w:jc w:val="right"/>
              <w:rPr>
                <w:color w:val="000000"/>
                <w:sz w:val="24"/>
                <w:szCs w:val="24"/>
                <w:lang w:val="ru-RU" w:eastAsia="ru-RU"/>
              </w:rPr>
            </w:pPr>
            <w:r w:rsidRPr="00D85A04">
              <w:rPr>
                <w:color w:val="000000"/>
                <w:sz w:val="24"/>
                <w:szCs w:val="24"/>
                <w:lang w:val="ru-RU" w:eastAsia="ru-RU"/>
              </w:rPr>
              <w:t>0,3529</w:t>
            </w:r>
          </w:p>
        </w:tc>
      </w:tr>
      <w:tr w:rsidR="00BC60D9"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23</w:t>
            </w:r>
          </w:p>
        </w:tc>
        <w:tc>
          <w:tcPr>
            <w:tcW w:w="3918"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1/19Б</w:t>
            </w:r>
          </w:p>
        </w:tc>
        <w:tc>
          <w:tcPr>
            <w:tcW w:w="1160"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0,2994</w:t>
            </w:r>
          </w:p>
        </w:tc>
        <w:tc>
          <w:tcPr>
            <w:tcW w:w="99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0,0355</w:t>
            </w:r>
          </w:p>
        </w:tc>
        <w:tc>
          <w:tcPr>
            <w:tcW w:w="1417" w:type="dxa"/>
            <w:tcBorders>
              <w:top w:val="nil"/>
              <w:left w:val="nil"/>
              <w:bottom w:val="single" w:sz="4" w:space="0" w:color="auto"/>
              <w:right w:val="single" w:sz="4" w:space="0" w:color="auto"/>
            </w:tcBorders>
            <w:shd w:val="clear" w:color="auto" w:fill="auto"/>
            <w:noWrap/>
            <w:vAlign w:val="bottom"/>
          </w:tcPr>
          <w:p w:rsidR="00BC60D9" w:rsidRPr="00D85A04" w:rsidRDefault="00BC60D9" w:rsidP="00AE1F0C">
            <w:pPr>
              <w:widowControl/>
              <w:spacing w:line="240" w:lineRule="auto"/>
              <w:jc w:val="right"/>
              <w:rPr>
                <w:color w:val="000000"/>
                <w:sz w:val="24"/>
                <w:szCs w:val="24"/>
                <w:lang w:val="ru-RU" w:eastAsia="ru-RU"/>
              </w:rPr>
            </w:pPr>
            <w:r w:rsidRPr="00D85A04">
              <w:rPr>
                <w:color w:val="000000"/>
                <w:sz w:val="24"/>
                <w:szCs w:val="24"/>
                <w:lang w:val="ru-RU" w:eastAsia="ru-RU"/>
              </w:rPr>
              <w:t>0,3349</w:t>
            </w:r>
          </w:p>
        </w:tc>
      </w:tr>
      <w:tr w:rsidR="00BC60D9"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24</w:t>
            </w:r>
          </w:p>
        </w:tc>
        <w:tc>
          <w:tcPr>
            <w:tcW w:w="3918"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1/19В</w:t>
            </w:r>
          </w:p>
        </w:tc>
        <w:tc>
          <w:tcPr>
            <w:tcW w:w="1160"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0,2712</w:t>
            </w:r>
          </w:p>
        </w:tc>
        <w:tc>
          <w:tcPr>
            <w:tcW w:w="99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0,0306</w:t>
            </w:r>
          </w:p>
        </w:tc>
        <w:tc>
          <w:tcPr>
            <w:tcW w:w="1417" w:type="dxa"/>
            <w:tcBorders>
              <w:top w:val="nil"/>
              <w:left w:val="nil"/>
              <w:bottom w:val="single" w:sz="4" w:space="0" w:color="auto"/>
              <w:right w:val="single" w:sz="4" w:space="0" w:color="auto"/>
            </w:tcBorders>
            <w:shd w:val="clear" w:color="auto" w:fill="auto"/>
            <w:noWrap/>
            <w:vAlign w:val="bottom"/>
          </w:tcPr>
          <w:p w:rsidR="00BC60D9" w:rsidRPr="00D85A04" w:rsidRDefault="00BC60D9" w:rsidP="00AE1F0C">
            <w:pPr>
              <w:widowControl/>
              <w:spacing w:line="240" w:lineRule="auto"/>
              <w:jc w:val="right"/>
              <w:rPr>
                <w:color w:val="000000"/>
                <w:sz w:val="24"/>
                <w:szCs w:val="24"/>
                <w:lang w:val="ru-RU" w:eastAsia="ru-RU"/>
              </w:rPr>
            </w:pPr>
            <w:r w:rsidRPr="00D85A04">
              <w:rPr>
                <w:color w:val="000000"/>
                <w:sz w:val="24"/>
                <w:szCs w:val="24"/>
                <w:lang w:val="ru-RU" w:eastAsia="ru-RU"/>
              </w:rPr>
              <w:t>0,3018</w:t>
            </w:r>
          </w:p>
        </w:tc>
      </w:tr>
      <w:tr w:rsidR="00BC60D9"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25</w:t>
            </w:r>
          </w:p>
        </w:tc>
        <w:tc>
          <w:tcPr>
            <w:tcW w:w="3918"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1/20</w:t>
            </w:r>
          </w:p>
        </w:tc>
        <w:tc>
          <w:tcPr>
            <w:tcW w:w="1160"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0,6425</w:t>
            </w:r>
          </w:p>
        </w:tc>
        <w:tc>
          <w:tcPr>
            <w:tcW w:w="99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0,0802</w:t>
            </w:r>
          </w:p>
        </w:tc>
        <w:tc>
          <w:tcPr>
            <w:tcW w:w="1417" w:type="dxa"/>
            <w:tcBorders>
              <w:top w:val="nil"/>
              <w:left w:val="nil"/>
              <w:bottom w:val="single" w:sz="4" w:space="0" w:color="auto"/>
              <w:right w:val="single" w:sz="4" w:space="0" w:color="auto"/>
            </w:tcBorders>
            <w:shd w:val="clear" w:color="auto" w:fill="auto"/>
            <w:noWrap/>
            <w:vAlign w:val="bottom"/>
          </w:tcPr>
          <w:p w:rsidR="00BC60D9" w:rsidRPr="00D85A04" w:rsidRDefault="00BC60D9" w:rsidP="00AE1F0C">
            <w:pPr>
              <w:widowControl/>
              <w:spacing w:line="240" w:lineRule="auto"/>
              <w:jc w:val="right"/>
              <w:rPr>
                <w:color w:val="000000"/>
                <w:sz w:val="24"/>
                <w:szCs w:val="24"/>
                <w:lang w:val="ru-RU" w:eastAsia="ru-RU"/>
              </w:rPr>
            </w:pPr>
            <w:r w:rsidRPr="00D85A04">
              <w:rPr>
                <w:color w:val="000000"/>
                <w:sz w:val="24"/>
                <w:szCs w:val="24"/>
                <w:lang w:val="ru-RU" w:eastAsia="ru-RU"/>
              </w:rPr>
              <w:t>0,7227</w:t>
            </w:r>
          </w:p>
        </w:tc>
      </w:tr>
      <w:tr w:rsidR="00BC60D9"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26</w:t>
            </w:r>
          </w:p>
        </w:tc>
        <w:tc>
          <w:tcPr>
            <w:tcW w:w="3918"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1/22А</w:t>
            </w:r>
          </w:p>
        </w:tc>
        <w:tc>
          <w:tcPr>
            <w:tcW w:w="1160"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0,3046</w:t>
            </w:r>
          </w:p>
        </w:tc>
        <w:tc>
          <w:tcPr>
            <w:tcW w:w="99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0,0379</w:t>
            </w:r>
          </w:p>
        </w:tc>
        <w:tc>
          <w:tcPr>
            <w:tcW w:w="1417" w:type="dxa"/>
            <w:tcBorders>
              <w:top w:val="nil"/>
              <w:left w:val="nil"/>
              <w:bottom w:val="single" w:sz="4" w:space="0" w:color="auto"/>
              <w:right w:val="single" w:sz="4" w:space="0" w:color="auto"/>
            </w:tcBorders>
            <w:shd w:val="clear" w:color="auto" w:fill="auto"/>
            <w:noWrap/>
            <w:vAlign w:val="bottom"/>
          </w:tcPr>
          <w:p w:rsidR="00BC60D9" w:rsidRPr="00D85A04" w:rsidRDefault="00BC60D9" w:rsidP="00AE1F0C">
            <w:pPr>
              <w:widowControl/>
              <w:spacing w:line="240" w:lineRule="auto"/>
              <w:jc w:val="right"/>
              <w:rPr>
                <w:color w:val="000000"/>
                <w:sz w:val="24"/>
                <w:szCs w:val="24"/>
                <w:lang w:val="ru-RU" w:eastAsia="ru-RU"/>
              </w:rPr>
            </w:pPr>
            <w:r w:rsidRPr="00D85A04">
              <w:rPr>
                <w:color w:val="000000"/>
                <w:sz w:val="24"/>
                <w:szCs w:val="24"/>
                <w:lang w:val="ru-RU" w:eastAsia="ru-RU"/>
              </w:rPr>
              <w:t>0,3425</w:t>
            </w:r>
          </w:p>
        </w:tc>
      </w:tr>
      <w:tr w:rsidR="00BC60D9"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27</w:t>
            </w:r>
          </w:p>
        </w:tc>
        <w:tc>
          <w:tcPr>
            <w:tcW w:w="3918"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1/22Б</w:t>
            </w:r>
          </w:p>
        </w:tc>
        <w:tc>
          <w:tcPr>
            <w:tcW w:w="1160"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0,3068</w:t>
            </w:r>
          </w:p>
        </w:tc>
        <w:tc>
          <w:tcPr>
            <w:tcW w:w="99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0,0451</w:t>
            </w:r>
          </w:p>
        </w:tc>
        <w:tc>
          <w:tcPr>
            <w:tcW w:w="1417" w:type="dxa"/>
            <w:tcBorders>
              <w:top w:val="nil"/>
              <w:left w:val="nil"/>
              <w:bottom w:val="single" w:sz="4" w:space="0" w:color="auto"/>
              <w:right w:val="single" w:sz="4" w:space="0" w:color="auto"/>
            </w:tcBorders>
            <w:shd w:val="clear" w:color="auto" w:fill="auto"/>
            <w:noWrap/>
            <w:vAlign w:val="bottom"/>
          </w:tcPr>
          <w:p w:rsidR="00BC60D9" w:rsidRPr="00D85A04" w:rsidRDefault="00BC60D9" w:rsidP="00AE1F0C">
            <w:pPr>
              <w:widowControl/>
              <w:spacing w:line="240" w:lineRule="auto"/>
              <w:jc w:val="right"/>
              <w:rPr>
                <w:color w:val="000000"/>
                <w:sz w:val="24"/>
                <w:szCs w:val="24"/>
                <w:lang w:val="ru-RU" w:eastAsia="ru-RU"/>
              </w:rPr>
            </w:pPr>
            <w:r w:rsidRPr="00D85A04">
              <w:rPr>
                <w:color w:val="000000"/>
                <w:sz w:val="24"/>
                <w:szCs w:val="24"/>
                <w:lang w:val="ru-RU" w:eastAsia="ru-RU"/>
              </w:rPr>
              <w:t>0,3519</w:t>
            </w:r>
          </w:p>
        </w:tc>
      </w:tr>
      <w:tr w:rsidR="00BC60D9"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28</w:t>
            </w:r>
          </w:p>
        </w:tc>
        <w:tc>
          <w:tcPr>
            <w:tcW w:w="3918"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1/36</w:t>
            </w:r>
          </w:p>
        </w:tc>
        <w:tc>
          <w:tcPr>
            <w:tcW w:w="1160"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0,1069</w:t>
            </w:r>
          </w:p>
        </w:tc>
        <w:tc>
          <w:tcPr>
            <w:tcW w:w="99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p>
        </w:tc>
        <w:tc>
          <w:tcPr>
            <w:tcW w:w="1417" w:type="dxa"/>
            <w:tcBorders>
              <w:top w:val="nil"/>
              <w:left w:val="nil"/>
              <w:bottom w:val="single" w:sz="4" w:space="0" w:color="auto"/>
              <w:right w:val="single" w:sz="4" w:space="0" w:color="auto"/>
            </w:tcBorders>
            <w:shd w:val="clear" w:color="auto" w:fill="auto"/>
            <w:noWrap/>
            <w:vAlign w:val="bottom"/>
          </w:tcPr>
          <w:p w:rsidR="00BC60D9" w:rsidRPr="00D85A04" w:rsidRDefault="00BC60D9" w:rsidP="00AE1F0C">
            <w:pPr>
              <w:widowControl/>
              <w:spacing w:line="240" w:lineRule="auto"/>
              <w:jc w:val="right"/>
              <w:rPr>
                <w:color w:val="000000"/>
                <w:sz w:val="24"/>
                <w:szCs w:val="24"/>
                <w:lang w:val="ru-RU" w:eastAsia="ru-RU"/>
              </w:rPr>
            </w:pPr>
            <w:r w:rsidRPr="00D85A04">
              <w:rPr>
                <w:color w:val="000000"/>
                <w:sz w:val="24"/>
                <w:szCs w:val="24"/>
                <w:lang w:val="ru-RU" w:eastAsia="ru-RU"/>
              </w:rPr>
              <w:t>0,1069</w:t>
            </w:r>
          </w:p>
        </w:tc>
      </w:tr>
      <w:tr w:rsidR="00BC60D9"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29</w:t>
            </w:r>
          </w:p>
        </w:tc>
        <w:tc>
          <w:tcPr>
            <w:tcW w:w="3918"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1/37</w:t>
            </w:r>
          </w:p>
        </w:tc>
        <w:tc>
          <w:tcPr>
            <w:tcW w:w="1160"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0,1071</w:t>
            </w:r>
          </w:p>
        </w:tc>
        <w:tc>
          <w:tcPr>
            <w:tcW w:w="99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p>
        </w:tc>
        <w:tc>
          <w:tcPr>
            <w:tcW w:w="1417" w:type="dxa"/>
            <w:tcBorders>
              <w:top w:val="nil"/>
              <w:left w:val="nil"/>
              <w:bottom w:val="single" w:sz="4" w:space="0" w:color="auto"/>
              <w:right w:val="single" w:sz="4" w:space="0" w:color="auto"/>
            </w:tcBorders>
            <w:shd w:val="clear" w:color="auto" w:fill="auto"/>
            <w:noWrap/>
            <w:vAlign w:val="bottom"/>
          </w:tcPr>
          <w:p w:rsidR="00BC60D9" w:rsidRPr="00D85A04" w:rsidRDefault="00BC60D9" w:rsidP="00AE1F0C">
            <w:pPr>
              <w:widowControl/>
              <w:spacing w:line="240" w:lineRule="auto"/>
              <w:jc w:val="right"/>
              <w:rPr>
                <w:color w:val="000000"/>
                <w:sz w:val="24"/>
                <w:szCs w:val="24"/>
                <w:lang w:val="ru-RU" w:eastAsia="ru-RU"/>
              </w:rPr>
            </w:pPr>
            <w:r w:rsidRPr="00D85A04">
              <w:rPr>
                <w:color w:val="000000"/>
                <w:sz w:val="24"/>
                <w:szCs w:val="24"/>
                <w:lang w:val="ru-RU" w:eastAsia="ru-RU"/>
              </w:rPr>
              <w:t>0,1071</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30</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1/38</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AE1F0C">
            <w:pPr>
              <w:widowControl/>
              <w:spacing w:line="240" w:lineRule="auto"/>
              <w:jc w:val="right"/>
              <w:rPr>
                <w:color w:val="000000"/>
                <w:sz w:val="24"/>
                <w:szCs w:val="24"/>
                <w:lang w:val="ru-RU" w:eastAsia="ru-RU"/>
              </w:rPr>
            </w:pP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31</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1/38а</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0,1045</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AE1F0C">
            <w:pPr>
              <w:widowControl/>
              <w:spacing w:line="240" w:lineRule="auto"/>
              <w:jc w:val="right"/>
              <w:rPr>
                <w:color w:val="000000"/>
                <w:sz w:val="24"/>
                <w:szCs w:val="24"/>
                <w:lang w:val="ru-RU" w:eastAsia="ru-RU"/>
              </w:rPr>
            </w:pPr>
            <w:r w:rsidRPr="00D85A04">
              <w:rPr>
                <w:color w:val="000000"/>
                <w:sz w:val="24"/>
                <w:szCs w:val="24"/>
                <w:lang w:val="ru-RU" w:eastAsia="ru-RU"/>
              </w:rPr>
              <w:t>0,1045</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32</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1/43</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0,2761</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0,0335</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AE1F0C">
            <w:pPr>
              <w:widowControl/>
              <w:spacing w:line="240" w:lineRule="auto"/>
              <w:jc w:val="right"/>
              <w:rPr>
                <w:color w:val="000000"/>
                <w:sz w:val="24"/>
                <w:szCs w:val="24"/>
                <w:lang w:val="ru-RU" w:eastAsia="ru-RU"/>
              </w:rPr>
            </w:pPr>
            <w:r w:rsidRPr="00D85A04">
              <w:rPr>
                <w:color w:val="000000"/>
                <w:sz w:val="24"/>
                <w:szCs w:val="24"/>
                <w:lang w:val="ru-RU" w:eastAsia="ru-RU"/>
              </w:rPr>
              <w:t>0,3096</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33</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1/46</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0,2563</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0,0305</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AE1F0C">
            <w:pPr>
              <w:widowControl/>
              <w:spacing w:line="240" w:lineRule="auto"/>
              <w:jc w:val="right"/>
              <w:rPr>
                <w:color w:val="000000"/>
                <w:sz w:val="24"/>
                <w:szCs w:val="24"/>
                <w:lang w:val="ru-RU" w:eastAsia="ru-RU"/>
              </w:rPr>
            </w:pPr>
            <w:r w:rsidRPr="00D85A04">
              <w:rPr>
                <w:color w:val="000000"/>
                <w:sz w:val="24"/>
                <w:szCs w:val="24"/>
                <w:lang w:val="ru-RU" w:eastAsia="ru-RU"/>
              </w:rPr>
              <w:t>0,2868</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34</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2/02</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0,1686</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0,0179</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AE1F0C">
            <w:pPr>
              <w:widowControl/>
              <w:spacing w:line="240" w:lineRule="auto"/>
              <w:jc w:val="right"/>
              <w:rPr>
                <w:color w:val="000000"/>
                <w:sz w:val="24"/>
                <w:szCs w:val="24"/>
                <w:lang w:val="ru-RU" w:eastAsia="ru-RU"/>
              </w:rPr>
            </w:pPr>
            <w:r w:rsidRPr="00D85A04">
              <w:rPr>
                <w:color w:val="000000"/>
                <w:sz w:val="24"/>
                <w:szCs w:val="24"/>
                <w:lang w:val="ru-RU" w:eastAsia="ru-RU"/>
              </w:rPr>
              <w:t>0,1865</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35</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2/02А</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0,1711</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0,0183</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AE1F0C">
            <w:pPr>
              <w:widowControl/>
              <w:spacing w:line="240" w:lineRule="auto"/>
              <w:jc w:val="right"/>
              <w:rPr>
                <w:color w:val="000000"/>
                <w:sz w:val="24"/>
                <w:szCs w:val="24"/>
                <w:lang w:val="ru-RU" w:eastAsia="ru-RU"/>
              </w:rPr>
            </w:pPr>
            <w:r w:rsidRPr="00D85A04">
              <w:rPr>
                <w:color w:val="000000"/>
                <w:sz w:val="24"/>
                <w:szCs w:val="24"/>
                <w:lang w:val="ru-RU" w:eastAsia="ru-RU"/>
              </w:rPr>
              <w:t>0,1894</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36</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2/03</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0,3148</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0,0411</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AE1F0C">
            <w:pPr>
              <w:widowControl/>
              <w:spacing w:line="240" w:lineRule="auto"/>
              <w:jc w:val="right"/>
              <w:rPr>
                <w:color w:val="000000"/>
                <w:sz w:val="24"/>
                <w:szCs w:val="24"/>
                <w:lang w:val="ru-RU" w:eastAsia="ru-RU"/>
              </w:rPr>
            </w:pPr>
            <w:r w:rsidRPr="00D85A04">
              <w:rPr>
                <w:color w:val="000000"/>
                <w:sz w:val="24"/>
                <w:szCs w:val="24"/>
                <w:lang w:val="ru-RU" w:eastAsia="ru-RU"/>
              </w:rPr>
              <w:t>0,3559</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lastRenderedPageBreak/>
              <w:t>37</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д.2/04</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0,1723</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0,0187</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AE1F0C">
            <w:pPr>
              <w:widowControl/>
              <w:spacing w:line="240" w:lineRule="auto"/>
              <w:jc w:val="right"/>
              <w:rPr>
                <w:color w:val="000000"/>
                <w:sz w:val="24"/>
                <w:szCs w:val="24"/>
                <w:lang w:val="ru-RU" w:eastAsia="ru-RU"/>
              </w:rPr>
            </w:pPr>
            <w:r w:rsidRPr="00D85A04">
              <w:rPr>
                <w:color w:val="000000"/>
                <w:sz w:val="24"/>
                <w:szCs w:val="24"/>
                <w:lang w:val="ru-RU" w:eastAsia="ru-RU"/>
              </w:rPr>
              <w:t>0,1910</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38</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2/04А</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0,1714</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0,0204</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AE1F0C">
            <w:pPr>
              <w:widowControl/>
              <w:spacing w:line="240" w:lineRule="auto"/>
              <w:jc w:val="right"/>
              <w:rPr>
                <w:color w:val="000000"/>
                <w:sz w:val="24"/>
                <w:szCs w:val="24"/>
                <w:lang w:val="ru-RU" w:eastAsia="ru-RU"/>
              </w:rPr>
            </w:pPr>
            <w:r w:rsidRPr="00D85A04">
              <w:rPr>
                <w:color w:val="000000"/>
                <w:sz w:val="24"/>
                <w:szCs w:val="24"/>
                <w:lang w:val="ru-RU" w:eastAsia="ru-RU"/>
              </w:rPr>
              <w:t>0,1918</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39</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2/05</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0,3029</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0,0414</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AE1F0C">
            <w:pPr>
              <w:widowControl/>
              <w:spacing w:line="240" w:lineRule="auto"/>
              <w:jc w:val="right"/>
              <w:rPr>
                <w:color w:val="000000"/>
                <w:sz w:val="24"/>
                <w:szCs w:val="24"/>
                <w:lang w:val="ru-RU" w:eastAsia="ru-RU"/>
              </w:rPr>
            </w:pPr>
            <w:r w:rsidRPr="00D85A04">
              <w:rPr>
                <w:color w:val="000000"/>
                <w:sz w:val="24"/>
                <w:szCs w:val="24"/>
                <w:lang w:val="ru-RU" w:eastAsia="ru-RU"/>
              </w:rPr>
              <w:t>0,3443</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40</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2/05А</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0,2829</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0,0401</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AE1F0C">
            <w:pPr>
              <w:widowControl/>
              <w:spacing w:line="240" w:lineRule="auto"/>
              <w:jc w:val="right"/>
              <w:rPr>
                <w:color w:val="000000"/>
                <w:sz w:val="24"/>
                <w:szCs w:val="24"/>
                <w:lang w:val="ru-RU" w:eastAsia="ru-RU"/>
              </w:rPr>
            </w:pPr>
            <w:r w:rsidRPr="00D85A04">
              <w:rPr>
                <w:color w:val="000000"/>
                <w:sz w:val="24"/>
                <w:szCs w:val="24"/>
                <w:lang w:val="ru-RU" w:eastAsia="ru-RU"/>
              </w:rPr>
              <w:t>0,3230</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41</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2/06</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0,3016</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0,0416</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AE1F0C">
            <w:pPr>
              <w:widowControl/>
              <w:spacing w:line="240" w:lineRule="auto"/>
              <w:jc w:val="right"/>
              <w:rPr>
                <w:color w:val="000000"/>
                <w:sz w:val="24"/>
                <w:szCs w:val="24"/>
                <w:lang w:val="ru-RU" w:eastAsia="ru-RU"/>
              </w:rPr>
            </w:pPr>
            <w:r w:rsidRPr="00D85A04">
              <w:rPr>
                <w:color w:val="000000"/>
                <w:sz w:val="24"/>
                <w:szCs w:val="24"/>
                <w:lang w:val="ru-RU" w:eastAsia="ru-RU"/>
              </w:rPr>
              <w:t>0,3432</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42</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2/10</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0,5984</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0,081</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AE1F0C">
            <w:pPr>
              <w:widowControl/>
              <w:spacing w:line="240" w:lineRule="auto"/>
              <w:jc w:val="right"/>
              <w:rPr>
                <w:color w:val="000000"/>
                <w:sz w:val="24"/>
                <w:szCs w:val="24"/>
                <w:lang w:val="ru-RU" w:eastAsia="ru-RU"/>
              </w:rPr>
            </w:pPr>
            <w:r w:rsidRPr="00D85A04">
              <w:rPr>
                <w:color w:val="000000"/>
                <w:sz w:val="24"/>
                <w:szCs w:val="24"/>
                <w:lang w:val="ru-RU" w:eastAsia="ru-RU"/>
              </w:rPr>
              <w:t>0,6794</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43</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2/10в</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0,1344</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0,0052</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AE1F0C">
            <w:pPr>
              <w:widowControl/>
              <w:spacing w:line="240" w:lineRule="auto"/>
              <w:jc w:val="right"/>
              <w:rPr>
                <w:color w:val="000000"/>
                <w:sz w:val="24"/>
                <w:szCs w:val="24"/>
                <w:lang w:val="ru-RU" w:eastAsia="ru-RU"/>
              </w:rPr>
            </w:pPr>
            <w:r w:rsidRPr="00D85A04">
              <w:rPr>
                <w:color w:val="000000"/>
                <w:sz w:val="24"/>
                <w:szCs w:val="24"/>
                <w:lang w:val="ru-RU" w:eastAsia="ru-RU"/>
              </w:rPr>
              <w:t>0,1396</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44</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2/11</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1,6664</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0,2327</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AE1F0C">
            <w:pPr>
              <w:widowControl/>
              <w:spacing w:line="240" w:lineRule="auto"/>
              <w:jc w:val="right"/>
              <w:rPr>
                <w:color w:val="000000"/>
                <w:sz w:val="24"/>
                <w:szCs w:val="24"/>
                <w:lang w:val="ru-RU" w:eastAsia="ru-RU"/>
              </w:rPr>
            </w:pPr>
            <w:r w:rsidRPr="00D85A04">
              <w:rPr>
                <w:color w:val="000000"/>
                <w:sz w:val="24"/>
                <w:szCs w:val="24"/>
                <w:lang w:val="ru-RU" w:eastAsia="ru-RU"/>
              </w:rPr>
              <w:t>1,8991</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45</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2/12</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0,6597</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0,1008</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AE1F0C">
            <w:pPr>
              <w:widowControl/>
              <w:spacing w:line="240" w:lineRule="auto"/>
              <w:jc w:val="right"/>
              <w:rPr>
                <w:color w:val="000000"/>
                <w:sz w:val="24"/>
                <w:szCs w:val="24"/>
                <w:lang w:val="ru-RU" w:eastAsia="ru-RU"/>
              </w:rPr>
            </w:pPr>
            <w:r w:rsidRPr="00D85A04">
              <w:rPr>
                <w:color w:val="000000"/>
                <w:sz w:val="24"/>
                <w:szCs w:val="24"/>
                <w:lang w:val="ru-RU" w:eastAsia="ru-RU"/>
              </w:rPr>
              <w:t>0,7605</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46</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2/13</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0,6412</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0,1024</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AE1F0C">
            <w:pPr>
              <w:widowControl/>
              <w:spacing w:line="240" w:lineRule="auto"/>
              <w:jc w:val="right"/>
              <w:rPr>
                <w:color w:val="000000"/>
                <w:sz w:val="24"/>
                <w:szCs w:val="24"/>
                <w:lang w:val="ru-RU" w:eastAsia="ru-RU"/>
              </w:rPr>
            </w:pPr>
            <w:r w:rsidRPr="00D85A04">
              <w:rPr>
                <w:color w:val="000000"/>
                <w:sz w:val="24"/>
                <w:szCs w:val="24"/>
                <w:lang w:val="ru-RU" w:eastAsia="ru-RU"/>
              </w:rPr>
              <w:t>0,7436</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47</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2/16</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0,8815</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0,1155</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AE1F0C">
            <w:pPr>
              <w:widowControl/>
              <w:spacing w:line="240" w:lineRule="auto"/>
              <w:jc w:val="right"/>
              <w:rPr>
                <w:color w:val="000000"/>
                <w:sz w:val="24"/>
                <w:szCs w:val="24"/>
                <w:lang w:val="ru-RU" w:eastAsia="ru-RU"/>
              </w:rPr>
            </w:pPr>
            <w:r w:rsidRPr="00D85A04">
              <w:rPr>
                <w:color w:val="000000"/>
                <w:sz w:val="24"/>
                <w:szCs w:val="24"/>
                <w:lang w:val="ru-RU" w:eastAsia="ru-RU"/>
              </w:rPr>
              <w:t>0,9970</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48</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2/30</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0,6441</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0,1222</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AE1F0C">
            <w:pPr>
              <w:widowControl/>
              <w:spacing w:line="240" w:lineRule="auto"/>
              <w:jc w:val="right"/>
              <w:rPr>
                <w:color w:val="000000"/>
                <w:sz w:val="24"/>
                <w:szCs w:val="24"/>
                <w:lang w:val="ru-RU" w:eastAsia="ru-RU"/>
              </w:rPr>
            </w:pPr>
            <w:r w:rsidRPr="00D85A04">
              <w:rPr>
                <w:color w:val="000000"/>
                <w:sz w:val="24"/>
                <w:szCs w:val="24"/>
                <w:lang w:val="ru-RU" w:eastAsia="ru-RU"/>
              </w:rPr>
              <w:t>0,7663</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49</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2/30А</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0,1929</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0,0286</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AE1F0C">
            <w:pPr>
              <w:widowControl/>
              <w:spacing w:line="240" w:lineRule="auto"/>
              <w:jc w:val="right"/>
              <w:rPr>
                <w:color w:val="000000"/>
                <w:sz w:val="24"/>
                <w:szCs w:val="24"/>
                <w:lang w:val="ru-RU" w:eastAsia="ru-RU"/>
              </w:rPr>
            </w:pPr>
            <w:r w:rsidRPr="00D85A04">
              <w:rPr>
                <w:color w:val="000000"/>
                <w:sz w:val="24"/>
                <w:szCs w:val="24"/>
                <w:lang w:val="ru-RU" w:eastAsia="ru-RU"/>
              </w:rPr>
              <w:t>0,2215</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50</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2/30Б</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0,1976</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0,0282</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AE1F0C">
            <w:pPr>
              <w:widowControl/>
              <w:spacing w:line="240" w:lineRule="auto"/>
              <w:jc w:val="right"/>
              <w:rPr>
                <w:color w:val="000000"/>
                <w:sz w:val="24"/>
                <w:szCs w:val="24"/>
                <w:lang w:val="ru-RU" w:eastAsia="ru-RU"/>
              </w:rPr>
            </w:pPr>
            <w:r w:rsidRPr="00D85A04">
              <w:rPr>
                <w:color w:val="000000"/>
                <w:sz w:val="24"/>
                <w:szCs w:val="24"/>
                <w:lang w:val="ru-RU" w:eastAsia="ru-RU"/>
              </w:rPr>
              <w:t>0,2258</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51</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2/32</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0,6195</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0,0893</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AE1F0C">
            <w:pPr>
              <w:widowControl/>
              <w:spacing w:line="240" w:lineRule="auto"/>
              <w:jc w:val="right"/>
              <w:rPr>
                <w:color w:val="000000"/>
                <w:sz w:val="24"/>
                <w:szCs w:val="24"/>
                <w:lang w:val="ru-RU" w:eastAsia="ru-RU"/>
              </w:rPr>
            </w:pPr>
            <w:r w:rsidRPr="00D85A04">
              <w:rPr>
                <w:color w:val="000000"/>
                <w:sz w:val="24"/>
                <w:szCs w:val="24"/>
                <w:lang w:val="ru-RU" w:eastAsia="ru-RU"/>
              </w:rPr>
              <w:t>0,7088</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52</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2/32а</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0,5853</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0,0281</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AE1F0C">
            <w:pPr>
              <w:widowControl/>
              <w:spacing w:line="240" w:lineRule="auto"/>
              <w:jc w:val="right"/>
              <w:rPr>
                <w:color w:val="000000"/>
                <w:sz w:val="24"/>
                <w:szCs w:val="24"/>
                <w:lang w:val="ru-RU" w:eastAsia="ru-RU"/>
              </w:rPr>
            </w:pPr>
            <w:r w:rsidRPr="00D85A04">
              <w:rPr>
                <w:color w:val="000000"/>
                <w:sz w:val="24"/>
                <w:szCs w:val="24"/>
                <w:lang w:val="ru-RU" w:eastAsia="ru-RU"/>
              </w:rPr>
              <w:t>0,6134</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53</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2/33</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0,3012</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0,0423</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AE1F0C">
            <w:pPr>
              <w:widowControl/>
              <w:spacing w:line="240" w:lineRule="auto"/>
              <w:jc w:val="right"/>
              <w:rPr>
                <w:color w:val="000000"/>
                <w:sz w:val="24"/>
                <w:szCs w:val="24"/>
                <w:lang w:val="ru-RU" w:eastAsia="ru-RU"/>
              </w:rPr>
            </w:pPr>
            <w:r w:rsidRPr="00D85A04">
              <w:rPr>
                <w:color w:val="000000"/>
                <w:sz w:val="24"/>
                <w:szCs w:val="24"/>
                <w:lang w:val="ru-RU" w:eastAsia="ru-RU"/>
              </w:rPr>
              <w:t>0,3435</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54</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2/40</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0,4522</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0,0597</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AE1F0C">
            <w:pPr>
              <w:widowControl/>
              <w:spacing w:line="240" w:lineRule="auto"/>
              <w:jc w:val="right"/>
              <w:rPr>
                <w:color w:val="000000"/>
                <w:sz w:val="24"/>
                <w:szCs w:val="24"/>
                <w:lang w:val="ru-RU" w:eastAsia="ru-RU"/>
              </w:rPr>
            </w:pPr>
            <w:r w:rsidRPr="00D85A04">
              <w:rPr>
                <w:color w:val="000000"/>
                <w:sz w:val="24"/>
                <w:szCs w:val="24"/>
                <w:lang w:val="ru-RU" w:eastAsia="ru-RU"/>
              </w:rPr>
              <w:t>0,5119</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55</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2/41</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0,5601</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AE1F0C">
            <w:pPr>
              <w:widowControl/>
              <w:spacing w:line="240" w:lineRule="auto"/>
              <w:jc w:val="center"/>
              <w:rPr>
                <w:color w:val="000000"/>
                <w:sz w:val="24"/>
                <w:szCs w:val="24"/>
                <w:lang w:val="ru-RU" w:eastAsia="ru-RU"/>
              </w:rPr>
            </w:pPr>
            <w:r w:rsidRPr="00D85A04">
              <w:rPr>
                <w:color w:val="000000"/>
                <w:sz w:val="24"/>
                <w:szCs w:val="24"/>
                <w:lang w:val="ru-RU" w:eastAsia="ru-RU"/>
              </w:rPr>
              <w:t>0,0912</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AE1F0C">
            <w:pPr>
              <w:widowControl/>
              <w:spacing w:line="240" w:lineRule="auto"/>
              <w:jc w:val="right"/>
              <w:rPr>
                <w:color w:val="000000"/>
                <w:sz w:val="24"/>
                <w:szCs w:val="24"/>
                <w:lang w:val="ru-RU" w:eastAsia="ru-RU"/>
              </w:rPr>
            </w:pPr>
            <w:r w:rsidRPr="00D85A04">
              <w:rPr>
                <w:color w:val="000000"/>
                <w:sz w:val="24"/>
                <w:szCs w:val="24"/>
                <w:lang w:val="ru-RU" w:eastAsia="ru-RU"/>
              </w:rPr>
              <w:t>0,6513</w:t>
            </w:r>
          </w:p>
        </w:tc>
      </w:tr>
      <w:tr w:rsidR="00BC60D9"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BC60D9" w:rsidRPr="00D85A04" w:rsidRDefault="00BC60D9" w:rsidP="00CD141C">
            <w:pPr>
              <w:widowControl/>
              <w:spacing w:line="240" w:lineRule="auto"/>
              <w:jc w:val="center"/>
              <w:rPr>
                <w:color w:val="000000"/>
                <w:sz w:val="24"/>
                <w:szCs w:val="24"/>
                <w:lang w:val="ru-RU" w:eastAsia="ru-RU"/>
              </w:rPr>
            </w:pPr>
            <w:r w:rsidRPr="00D85A04">
              <w:rPr>
                <w:color w:val="000000"/>
                <w:sz w:val="24"/>
                <w:szCs w:val="24"/>
                <w:lang w:val="ru-RU" w:eastAsia="ru-RU"/>
              </w:rPr>
              <w:t>5</w:t>
            </w:r>
            <w:r w:rsidR="00CD141C" w:rsidRPr="00D85A04">
              <w:rPr>
                <w:color w:val="000000"/>
                <w:sz w:val="24"/>
                <w:szCs w:val="24"/>
                <w:lang w:val="ru-RU" w:eastAsia="ru-RU"/>
              </w:rPr>
              <w:t>6</w:t>
            </w:r>
          </w:p>
        </w:tc>
        <w:tc>
          <w:tcPr>
            <w:tcW w:w="3918" w:type="dxa"/>
            <w:tcBorders>
              <w:top w:val="nil"/>
              <w:left w:val="nil"/>
              <w:bottom w:val="single" w:sz="4" w:space="0" w:color="auto"/>
              <w:right w:val="single" w:sz="4" w:space="0" w:color="auto"/>
            </w:tcBorders>
            <w:shd w:val="clear" w:color="auto" w:fill="auto"/>
            <w:vAlign w:val="center"/>
          </w:tcPr>
          <w:p w:rsidR="00BC60D9" w:rsidRPr="00D85A04" w:rsidRDefault="00BC60D9" w:rsidP="00AE1F0C">
            <w:pPr>
              <w:widowControl/>
              <w:spacing w:line="240" w:lineRule="auto"/>
              <w:rPr>
                <w:color w:val="000000"/>
                <w:sz w:val="24"/>
                <w:szCs w:val="24"/>
                <w:lang w:val="ru-RU" w:eastAsia="ru-RU"/>
              </w:rPr>
            </w:pPr>
            <w:r w:rsidRPr="00D85A04">
              <w:rPr>
                <w:color w:val="000000"/>
                <w:sz w:val="24"/>
                <w:szCs w:val="24"/>
                <w:lang w:val="ru-RU" w:eastAsia="ru-RU"/>
              </w:rPr>
              <w:t>пгт.Камские Поляны, д. 2/42</w:t>
            </w:r>
          </w:p>
        </w:tc>
        <w:tc>
          <w:tcPr>
            <w:tcW w:w="1160"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0,517</w:t>
            </w:r>
          </w:p>
        </w:tc>
        <w:tc>
          <w:tcPr>
            <w:tcW w:w="99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BC60D9" w:rsidRPr="00D85A04" w:rsidRDefault="00BC60D9" w:rsidP="00AE1F0C">
            <w:pPr>
              <w:widowControl/>
              <w:spacing w:line="240" w:lineRule="auto"/>
              <w:jc w:val="center"/>
              <w:rPr>
                <w:color w:val="000000"/>
                <w:sz w:val="24"/>
                <w:szCs w:val="24"/>
                <w:lang w:val="ru-RU" w:eastAsia="ru-RU"/>
              </w:rPr>
            </w:pPr>
            <w:r w:rsidRPr="00D85A04">
              <w:rPr>
                <w:color w:val="000000"/>
                <w:sz w:val="24"/>
                <w:szCs w:val="24"/>
                <w:lang w:val="ru-RU" w:eastAsia="ru-RU"/>
              </w:rPr>
              <w:t>0,0935</w:t>
            </w:r>
          </w:p>
        </w:tc>
        <w:tc>
          <w:tcPr>
            <w:tcW w:w="1417" w:type="dxa"/>
            <w:tcBorders>
              <w:top w:val="nil"/>
              <w:left w:val="nil"/>
              <w:bottom w:val="single" w:sz="4" w:space="0" w:color="auto"/>
              <w:right w:val="single" w:sz="4" w:space="0" w:color="auto"/>
            </w:tcBorders>
            <w:shd w:val="clear" w:color="auto" w:fill="auto"/>
            <w:noWrap/>
            <w:vAlign w:val="bottom"/>
          </w:tcPr>
          <w:p w:rsidR="00BC60D9" w:rsidRPr="00D85A04" w:rsidRDefault="00BC60D9" w:rsidP="00AE1F0C">
            <w:pPr>
              <w:widowControl/>
              <w:spacing w:line="240" w:lineRule="auto"/>
              <w:jc w:val="right"/>
              <w:rPr>
                <w:color w:val="000000"/>
                <w:sz w:val="24"/>
                <w:szCs w:val="24"/>
                <w:lang w:val="ru-RU" w:eastAsia="ru-RU"/>
              </w:rPr>
            </w:pPr>
            <w:r w:rsidRPr="00D85A04">
              <w:rPr>
                <w:color w:val="000000"/>
                <w:sz w:val="24"/>
                <w:szCs w:val="24"/>
                <w:lang w:val="ru-RU" w:eastAsia="ru-RU"/>
              </w:rPr>
              <w:t>0,6105</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p>
        </w:tc>
        <w:tc>
          <w:tcPr>
            <w:tcW w:w="3918" w:type="dxa"/>
            <w:tcBorders>
              <w:top w:val="nil"/>
              <w:left w:val="nil"/>
              <w:bottom w:val="single" w:sz="4" w:space="0" w:color="auto"/>
              <w:right w:val="single" w:sz="4" w:space="0" w:color="auto"/>
            </w:tcBorders>
            <w:shd w:val="clear" w:color="auto" w:fill="auto"/>
            <w:vAlign w:val="bottom"/>
          </w:tcPr>
          <w:p w:rsidR="005E19AF" w:rsidRPr="00D85A04" w:rsidRDefault="005E19AF" w:rsidP="005E19AF">
            <w:pPr>
              <w:jc w:val="both"/>
              <w:rPr>
                <w:b/>
                <w:bCs/>
                <w:color w:val="000000"/>
                <w:sz w:val="24"/>
                <w:szCs w:val="24"/>
              </w:rPr>
            </w:pPr>
            <w:r w:rsidRPr="00D85A04">
              <w:rPr>
                <w:b/>
                <w:bCs/>
                <w:color w:val="000000"/>
              </w:rPr>
              <w:t>Бюджетные организации</w:t>
            </w:r>
          </w:p>
        </w:tc>
        <w:tc>
          <w:tcPr>
            <w:tcW w:w="1160" w:type="dxa"/>
            <w:tcBorders>
              <w:top w:val="nil"/>
              <w:left w:val="nil"/>
              <w:bottom w:val="single" w:sz="4" w:space="0" w:color="auto"/>
              <w:right w:val="single" w:sz="4" w:space="0" w:color="auto"/>
            </w:tcBorders>
            <w:shd w:val="clear" w:color="auto" w:fill="auto"/>
            <w:noWrap/>
            <w:vAlign w:val="bottom"/>
          </w:tcPr>
          <w:p w:rsidR="005E19AF" w:rsidRPr="00D85A04" w:rsidRDefault="005E19AF">
            <w:pPr>
              <w:jc w:val="center"/>
              <w:rPr>
                <w:b/>
                <w:bCs/>
                <w:color w:val="000000"/>
                <w:sz w:val="24"/>
                <w:szCs w:val="24"/>
              </w:rPr>
            </w:pPr>
            <w:r w:rsidRPr="00D85A04">
              <w:rPr>
                <w:b/>
                <w:bCs/>
                <w:color w:val="000000"/>
              </w:rPr>
              <w:t>4,8027</w:t>
            </w:r>
          </w:p>
        </w:tc>
        <w:tc>
          <w:tcPr>
            <w:tcW w:w="996" w:type="dxa"/>
            <w:tcBorders>
              <w:top w:val="nil"/>
              <w:left w:val="nil"/>
              <w:bottom w:val="single" w:sz="4" w:space="0" w:color="auto"/>
              <w:right w:val="single" w:sz="4" w:space="0" w:color="auto"/>
            </w:tcBorders>
            <w:shd w:val="clear" w:color="auto" w:fill="auto"/>
            <w:noWrap/>
            <w:vAlign w:val="bottom"/>
          </w:tcPr>
          <w:p w:rsidR="005E19AF" w:rsidRPr="00D85A04" w:rsidRDefault="005E19AF">
            <w:pPr>
              <w:jc w:val="center"/>
              <w:rPr>
                <w:b/>
                <w:bCs/>
                <w:color w:val="000000"/>
                <w:sz w:val="24"/>
                <w:szCs w:val="24"/>
              </w:rPr>
            </w:pPr>
            <w:r w:rsidRPr="00D85A04">
              <w:rPr>
                <w:b/>
                <w:bCs/>
                <w:color w:val="000000"/>
              </w:rPr>
              <w:t>2,3738</w:t>
            </w:r>
          </w:p>
        </w:tc>
        <w:tc>
          <w:tcPr>
            <w:tcW w:w="1166" w:type="dxa"/>
            <w:tcBorders>
              <w:top w:val="nil"/>
              <w:left w:val="nil"/>
              <w:bottom w:val="single" w:sz="4" w:space="0" w:color="auto"/>
              <w:right w:val="single" w:sz="4" w:space="0" w:color="auto"/>
            </w:tcBorders>
            <w:shd w:val="clear" w:color="auto" w:fill="auto"/>
            <w:noWrap/>
            <w:vAlign w:val="bottom"/>
          </w:tcPr>
          <w:p w:rsidR="005E19AF" w:rsidRPr="00D85A04" w:rsidRDefault="005E19AF">
            <w:pPr>
              <w:jc w:val="center"/>
              <w:rPr>
                <w:b/>
                <w:bCs/>
                <w:color w:val="000000"/>
                <w:sz w:val="24"/>
                <w:szCs w:val="24"/>
              </w:rPr>
            </w:pPr>
            <w:r w:rsidRPr="00D85A04">
              <w:rPr>
                <w:b/>
                <w:bCs/>
                <w:color w:val="000000"/>
              </w:rPr>
              <w:t>4,29525</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pPr>
              <w:jc w:val="center"/>
              <w:rPr>
                <w:b/>
                <w:bCs/>
                <w:color w:val="000000"/>
                <w:sz w:val="24"/>
                <w:szCs w:val="24"/>
              </w:rPr>
            </w:pPr>
            <w:r w:rsidRPr="00D85A04">
              <w:rPr>
                <w:b/>
                <w:bCs/>
                <w:color w:val="000000"/>
              </w:rPr>
              <w:t>11,47175</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1</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Управление МВД РФ по Нижнекамскому району</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0,1912</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0,1912</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2</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Министерство юстиции РТ</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0,0108</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0,0108</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3</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ГУ МЧС России по РТ</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0,296</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0,296</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4</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ГАПОУ "Нижнекамский многопрофильный колледж"</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0,177</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0,177</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5</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C15006">
            <w:pPr>
              <w:widowControl/>
              <w:spacing w:line="240" w:lineRule="auto"/>
              <w:rPr>
                <w:color w:val="000000"/>
                <w:sz w:val="24"/>
                <w:szCs w:val="24"/>
                <w:lang w:val="ru-RU" w:eastAsia="ru-RU"/>
              </w:rPr>
            </w:pPr>
            <w:r w:rsidRPr="00D85A04">
              <w:rPr>
                <w:color w:val="000000"/>
                <w:sz w:val="24"/>
                <w:szCs w:val="24"/>
                <w:lang w:val="ru-RU" w:eastAsia="ru-RU"/>
              </w:rPr>
              <w:t xml:space="preserve">ГАУСО "Камскополянский </w:t>
            </w:r>
            <w:r w:rsidR="00C15006" w:rsidRPr="00D85A04">
              <w:rPr>
                <w:color w:val="000000"/>
                <w:sz w:val="24"/>
                <w:szCs w:val="24"/>
                <w:lang w:val="ru-RU" w:eastAsia="ru-RU"/>
              </w:rPr>
              <w:t>дом-</w:t>
            </w:r>
            <w:r w:rsidRPr="00D85A04">
              <w:rPr>
                <w:color w:val="000000"/>
                <w:sz w:val="24"/>
                <w:szCs w:val="24"/>
                <w:lang w:val="ru-RU" w:eastAsia="ru-RU"/>
              </w:rPr>
              <w:t xml:space="preserve"> интернат</w:t>
            </w:r>
            <w:r w:rsidR="00C15006" w:rsidRPr="00D85A04">
              <w:rPr>
                <w:color w:val="000000"/>
                <w:sz w:val="24"/>
                <w:szCs w:val="24"/>
                <w:lang w:val="ru-RU" w:eastAsia="ru-RU"/>
              </w:rPr>
              <w:t>…</w:t>
            </w:r>
            <w:r w:rsidRPr="00D85A04">
              <w:rPr>
                <w:color w:val="000000"/>
                <w:sz w:val="24"/>
                <w:szCs w:val="24"/>
                <w:lang w:val="ru-RU" w:eastAsia="ru-RU"/>
              </w:rPr>
              <w:t>"</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0,479</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0,808</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0,722</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2,009</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6</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ГАУСО " КЦСОН" "Милосердие"  МТЗСЗ РТ</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0,0036</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0,0036</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7</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ГБУ "МФЦ предоставления гос.</w:t>
            </w:r>
            <w:r w:rsidR="00C15006" w:rsidRPr="00D85A04">
              <w:rPr>
                <w:color w:val="000000"/>
                <w:sz w:val="24"/>
                <w:szCs w:val="24"/>
                <w:lang w:val="ru-RU" w:eastAsia="ru-RU"/>
              </w:rPr>
              <w:t xml:space="preserve"> </w:t>
            </w:r>
            <w:r w:rsidRPr="00D85A04">
              <w:rPr>
                <w:color w:val="000000"/>
                <w:sz w:val="24"/>
                <w:szCs w:val="24"/>
                <w:lang w:val="ru-RU" w:eastAsia="ru-RU"/>
              </w:rPr>
              <w:t>и муниц.услуг в РТ"</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0,017</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0,017</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8</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Исполнительный комитет МО "Камские Поляны", адм.</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0,149</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0,149</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9</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Исполнительный комитет МО "Камские Поляны", 2/01</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0,0448</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0,0448</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10</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Исполнительный комитет МО "Камские Поляны", мкд</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0,0236</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0,0236</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11</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МАУ "Культурный центр "Чулман-Су"</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0,1853</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0,511</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0,6963</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lastRenderedPageBreak/>
              <w:t> 1</w:t>
            </w:r>
            <w:r w:rsidR="005E19AF" w:rsidRPr="00D85A04">
              <w:rPr>
                <w:color w:val="000000"/>
                <w:sz w:val="24"/>
                <w:szCs w:val="24"/>
                <w:lang w:val="ru-RU" w:eastAsia="ru-RU"/>
              </w:rPr>
              <w:t>2</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ГАУЗ "Камско-Полянская районная больница"</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0,313</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0,416</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0,228</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0,957</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1</w:t>
            </w:r>
            <w:r w:rsidR="005E19AF" w:rsidRPr="00D85A04">
              <w:rPr>
                <w:color w:val="000000"/>
                <w:sz w:val="24"/>
                <w:szCs w:val="24"/>
                <w:lang w:val="ru-RU" w:eastAsia="ru-RU"/>
              </w:rPr>
              <w:t>3</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МБДОУ "Д/сад №5 "Айгуль"</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0,243</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0,512</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0,755</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1</w:t>
            </w:r>
            <w:r w:rsidR="00CD141C" w:rsidRPr="00D85A04">
              <w:rPr>
                <w:color w:val="000000"/>
                <w:sz w:val="24"/>
                <w:szCs w:val="24"/>
                <w:lang w:val="ru-RU" w:eastAsia="ru-RU"/>
              </w:rPr>
              <w:t>4</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МАДОУ "Д/сад №2 "Золотая Рыбка"</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0,243</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0,512</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0,755</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15</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МБДОУ "Д/сад №3 "Огонек"</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0,243</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0,512</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0,755</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16</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МБДОУ "Д/сад №4 "Солнышко"</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0,243</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0,512</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0,755</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17</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МБУ ДО "Камско-Полянская детская музыкальная школа"</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0,0351</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0,04605</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0,08115</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18</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МБОУ "Камскополянская средняя общеобразовательная школа №1"</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0,54</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0,3</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0,84</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19</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МБОУ "Камскополянская средняя общеобразовательная школа №2"</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0,7626</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0,3</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1,0626</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20</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МБУ "Спортивная школа №5"</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0,219</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0,0059</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0,2249</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21</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МБУ "Молодежный центр "Алан"</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0,078</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0,01</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0,088</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22</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МБУ "Межпоселенческая библиотечная система Нижнекамского муниципального района"</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0,0254</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0,0588</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0,0842</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23</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ГАУСО "Центр социальной помощи семье и детям МТЗ и СЗ РТ "Веста"</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0,0184</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0,0016</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0,02</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24</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МБУ "Спортивная школа №7", ледовый</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0,1041</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0,4066</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0,1339</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0,6446</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25</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МБУ "Спортивная школа №7", бассейн</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0,1009</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0,2322</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0,4324</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0,7655</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2</w:t>
            </w:r>
            <w:r w:rsidR="00CD141C" w:rsidRPr="00D85A04">
              <w:rPr>
                <w:color w:val="000000"/>
                <w:sz w:val="24"/>
                <w:szCs w:val="24"/>
                <w:lang w:val="ru-RU" w:eastAsia="ru-RU"/>
              </w:rPr>
              <w:t>6</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МБУ ДО "ЦДТ "Радуга", 1/07</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0,0448</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0,0086</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0,0534</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2</w:t>
            </w:r>
            <w:r w:rsidR="00CD141C" w:rsidRPr="00D85A04">
              <w:rPr>
                <w:color w:val="000000"/>
                <w:sz w:val="24"/>
                <w:szCs w:val="24"/>
                <w:lang w:val="ru-RU" w:eastAsia="ru-RU"/>
              </w:rPr>
              <w:t>7</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МБУ ДО "ЦДТ "Радуга", картодром</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0,0121</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0,0121</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b/>
                <w:color w:val="000000"/>
                <w:sz w:val="24"/>
                <w:szCs w:val="24"/>
                <w:lang w:val="ru-RU" w:eastAsia="ru-RU"/>
              </w:rPr>
            </w:pPr>
            <w:r w:rsidRPr="00D85A04">
              <w:rPr>
                <w:b/>
                <w:color w:val="000000"/>
                <w:sz w:val="24"/>
                <w:szCs w:val="24"/>
                <w:lang w:val="ru-RU" w:eastAsia="ru-RU"/>
              </w:rPr>
              <w:t> </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b/>
                <w:color w:val="000000"/>
                <w:sz w:val="24"/>
                <w:szCs w:val="24"/>
                <w:lang w:val="ru-RU" w:eastAsia="ru-RU"/>
              </w:rPr>
            </w:pPr>
            <w:r w:rsidRPr="00D85A04">
              <w:rPr>
                <w:b/>
                <w:color w:val="000000"/>
                <w:sz w:val="24"/>
                <w:szCs w:val="24"/>
                <w:lang w:val="ru-RU" w:eastAsia="ru-RU"/>
              </w:rPr>
              <w:t>Прочие потребители</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b/>
                <w:color w:val="000000"/>
                <w:sz w:val="24"/>
                <w:szCs w:val="24"/>
                <w:lang w:val="ru-RU" w:eastAsia="ru-RU"/>
              </w:rPr>
            </w:pPr>
            <w:r w:rsidRPr="00D85A04">
              <w:rPr>
                <w:b/>
                <w:color w:val="000000"/>
                <w:sz w:val="24"/>
                <w:szCs w:val="24"/>
                <w:lang w:val="ru-RU" w:eastAsia="ru-RU"/>
              </w:rPr>
              <w:t> </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b/>
                <w:color w:val="000000"/>
                <w:sz w:val="24"/>
                <w:szCs w:val="24"/>
                <w:lang w:val="ru-RU" w:eastAsia="ru-RU"/>
              </w:rPr>
            </w:pPr>
            <w:r w:rsidRPr="00D85A04">
              <w:rPr>
                <w:b/>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b/>
                <w:color w:val="000000"/>
                <w:sz w:val="24"/>
                <w:szCs w:val="24"/>
                <w:lang w:val="ru-RU" w:eastAsia="ru-RU"/>
              </w:rPr>
            </w:pPr>
            <w:r w:rsidRPr="00D85A04">
              <w:rPr>
                <w:b/>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b/>
                <w:color w:val="000000"/>
                <w:sz w:val="24"/>
                <w:szCs w:val="24"/>
                <w:lang w:val="ru-RU" w:eastAsia="ru-RU"/>
              </w:rPr>
            </w:pPr>
            <w:r w:rsidRPr="00D85A04">
              <w:rPr>
                <w:b/>
                <w:color w:val="000000"/>
                <w:sz w:val="24"/>
                <w:szCs w:val="24"/>
                <w:lang w:val="ru-RU" w:eastAsia="ru-RU"/>
              </w:rPr>
              <w:t> </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b/>
                <w:color w:val="000000"/>
                <w:sz w:val="24"/>
                <w:szCs w:val="24"/>
                <w:lang w:val="ru-RU" w:eastAsia="ru-RU"/>
              </w:rPr>
            </w:pPr>
            <w:r w:rsidRPr="00D85A04">
              <w:rPr>
                <w:b/>
                <w:color w:val="000000"/>
                <w:sz w:val="24"/>
                <w:szCs w:val="24"/>
                <w:lang w:val="ru-RU" w:eastAsia="ru-RU"/>
              </w:rPr>
              <w:t> </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b/>
                <w:color w:val="000000"/>
                <w:sz w:val="24"/>
                <w:szCs w:val="24"/>
                <w:lang w:val="ru-RU" w:eastAsia="ru-RU"/>
              </w:rPr>
            </w:pPr>
            <w:r w:rsidRPr="00D85A04">
              <w:rPr>
                <w:b/>
                <w:color w:val="000000"/>
                <w:sz w:val="24"/>
                <w:szCs w:val="24"/>
                <w:lang w:val="ru-RU" w:eastAsia="ru-RU"/>
              </w:rPr>
              <w:t>СЦТ-2 «пгт.Камские Поляны»</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b/>
                <w:color w:val="000000"/>
                <w:sz w:val="24"/>
                <w:szCs w:val="24"/>
                <w:lang w:val="ru-RU" w:eastAsia="ru-RU"/>
              </w:rPr>
            </w:pPr>
            <w:r w:rsidRPr="00D85A04">
              <w:rPr>
                <w:b/>
                <w:color w:val="000000"/>
                <w:sz w:val="24"/>
                <w:szCs w:val="24"/>
                <w:lang w:val="ru-RU" w:eastAsia="ru-RU"/>
              </w:rPr>
              <w:t>4,4066</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b/>
                <w:color w:val="000000"/>
                <w:sz w:val="24"/>
                <w:szCs w:val="24"/>
                <w:lang w:val="ru-RU" w:eastAsia="ru-RU"/>
              </w:rPr>
            </w:pPr>
            <w:r w:rsidRPr="00D85A04">
              <w:rPr>
                <w:b/>
                <w:color w:val="000000"/>
                <w:sz w:val="24"/>
                <w:szCs w:val="24"/>
                <w:lang w:val="ru-RU" w:eastAsia="ru-RU"/>
              </w:rPr>
              <w:t>0</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b/>
                <w:color w:val="000000"/>
                <w:sz w:val="24"/>
                <w:szCs w:val="24"/>
                <w:lang w:val="ru-RU" w:eastAsia="ru-RU"/>
              </w:rPr>
            </w:pPr>
            <w:r w:rsidRPr="00D85A04">
              <w:rPr>
                <w:b/>
                <w:color w:val="000000"/>
                <w:sz w:val="24"/>
                <w:szCs w:val="24"/>
                <w:lang w:val="ru-RU" w:eastAsia="ru-RU"/>
              </w:rPr>
              <w:t>0,0761</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D85A04" w:rsidP="005E19AF">
            <w:pPr>
              <w:widowControl/>
              <w:spacing w:line="240" w:lineRule="auto"/>
              <w:jc w:val="right"/>
              <w:rPr>
                <w:b/>
                <w:color w:val="000000"/>
                <w:sz w:val="24"/>
                <w:szCs w:val="24"/>
                <w:lang w:val="ru-RU" w:eastAsia="ru-RU"/>
              </w:rPr>
            </w:pPr>
            <w:r w:rsidRPr="00D85A04">
              <w:rPr>
                <w:b/>
                <w:color w:val="000000"/>
                <w:sz w:val="24"/>
                <w:szCs w:val="24"/>
                <w:lang w:val="ru-RU" w:eastAsia="ru-RU"/>
              </w:rPr>
              <w:t>4,57345</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1</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ОАО "АК БАРС"</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0,0331</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0,0036</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0,0367</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2</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ООО "ВилСтом"</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0,004</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0,0009</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0,0049</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3</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ООО "ВЭЛФ"</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0,2</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0,2</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4</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ООО "Камско-Полянская швейная фабрика"</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0,2</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0,2</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5</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ООО "Камская Промышленно-Строительная компания"</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0,038</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0,038</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6</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ООО "УК "КамИнвестПром"</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0,3008</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0,3008</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7</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ООО "Мясокомбинат "Звениговский"</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0,0031</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0,001</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0,0041</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8</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ОАО "Нижнекамское ПАТП"</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0,0243</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0,0243</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9</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ООО "пкф РТИ-Трейд"</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0,1741</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0,01</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0,1841</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lastRenderedPageBreak/>
              <w:t>10</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ОАО "Сбербанк России"</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0,044</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0,044</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11</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ООО "СК "Ак Барс мед"</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0,0015</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0,0015</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12</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ООО СтройСервис"</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0,06</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0,06</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13</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ОАО "Таттелеком" Нижнекамский ЗУЭС</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0,122</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0,122</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14</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Филиал ФГУП УПС "Татарстан почтасы"</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0,1655</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0,1655</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15</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ООО "ТАМА", пекарня</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0,0786</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0,0786</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16</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ООО "ТАМА", 1/43а</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0,0077</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0,0077</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17</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ООО "Тандер", 1/32, 1/13а</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0,114</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0,114</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18</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ООО "Тандер", 2/15, 2/16</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0,149</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0,149</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19</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ООО фирма "Термокам"</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0,9649</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0,9649</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20</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ООО "Фактория"</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0,0785</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0,0046</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0,0831</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21</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СНТ "Здоровье"</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0,001</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0,001</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22</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ф-л АО "Татмедиа" "Посинформ"</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0,003</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0,0012</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0,0042</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23</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ип Ахунова Р.Ф.</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0,0072</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0,0006</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0,0078</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24</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ип Ашрапова А.К.</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0,0052</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0,0024</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0,0076</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25</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 xml:space="preserve">Барматунова </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0,0051</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0,0051</w:t>
            </w:r>
          </w:p>
        </w:tc>
      </w:tr>
      <w:tr w:rsidR="005E19AF"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26</w:t>
            </w:r>
          </w:p>
        </w:tc>
        <w:tc>
          <w:tcPr>
            <w:tcW w:w="3918" w:type="dxa"/>
            <w:tcBorders>
              <w:top w:val="nil"/>
              <w:left w:val="nil"/>
              <w:bottom w:val="single" w:sz="4" w:space="0" w:color="auto"/>
              <w:right w:val="single" w:sz="4" w:space="0" w:color="auto"/>
            </w:tcBorders>
            <w:shd w:val="clear" w:color="auto" w:fill="auto"/>
            <w:vAlign w:val="center"/>
          </w:tcPr>
          <w:p w:rsidR="005E19AF" w:rsidRPr="00D85A04" w:rsidRDefault="005E19AF" w:rsidP="005E19AF">
            <w:pPr>
              <w:widowControl/>
              <w:spacing w:line="240" w:lineRule="auto"/>
              <w:rPr>
                <w:color w:val="000000"/>
                <w:sz w:val="24"/>
                <w:szCs w:val="24"/>
                <w:lang w:val="ru-RU" w:eastAsia="ru-RU"/>
              </w:rPr>
            </w:pPr>
            <w:r w:rsidRPr="00D85A04">
              <w:rPr>
                <w:color w:val="000000"/>
                <w:sz w:val="24"/>
                <w:szCs w:val="24"/>
                <w:lang w:val="ru-RU" w:eastAsia="ru-RU"/>
              </w:rPr>
              <w:t>и.п. Волкова Р.Р.</w:t>
            </w:r>
          </w:p>
        </w:tc>
        <w:tc>
          <w:tcPr>
            <w:tcW w:w="1160"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0,0028</w:t>
            </w:r>
          </w:p>
        </w:tc>
        <w:tc>
          <w:tcPr>
            <w:tcW w:w="99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5E19AF" w:rsidRPr="00D85A04" w:rsidRDefault="005E19AF" w:rsidP="005E19AF">
            <w:pPr>
              <w:widowControl/>
              <w:spacing w:line="240" w:lineRule="auto"/>
              <w:jc w:val="center"/>
              <w:rPr>
                <w:color w:val="000000"/>
                <w:sz w:val="24"/>
                <w:szCs w:val="24"/>
                <w:lang w:val="ru-RU" w:eastAsia="ru-RU"/>
              </w:rPr>
            </w:pPr>
            <w:r w:rsidRPr="00D85A04">
              <w:rPr>
                <w:color w:val="000000"/>
                <w:sz w:val="24"/>
                <w:szCs w:val="24"/>
                <w:lang w:val="ru-RU" w:eastAsia="ru-RU"/>
              </w:rPr>
              <w:t>0,0002</w:t>
            </w:r>
          </w:p>
        </w:tc>
        <w:tc>
          <w:tcPr>
            <w:tcW w:w="1417" w:type="dxa"/>
            <w:tcBorders>
              <w:top w:val="nil"/>
              <w:left w:val="nil"/>
              <w:bottom w:val="single" w:sz="4" w:space="0" w:color="auto"/>
              <w:right w:val="single" w:sz="4" w:space="0" w:color="auto"/>
            </w:tcBorders>
            <w:shd w:val="clear" w:color="auto" w:fill="auto"/>
            <w:noWrap/>
            <w:vAlign w:val="bottom"/>
          </w:tcPr>
          <w:p w:rsidR="005E19AF" w:rsidRPr="00D85A04" w:rsidRDefault="005E19AF" w:rsidP="005E19AF">
            <w:pPr>
              <w:widowControl/>
              <w:spacing w:line="240" w:lineRule="auto"/>
              <w:jc w:val="right"/>
              <w:rPr>
                <w:color w:val="000000"/>
                <w:sz w:val="24"/>
                <w:szCs w:val="24"/>
                <w:lang w:val="ru-RU" w:eastAsia="ru-RU"/>
              </w:rPr>
            </w:pPr>
            <w:r w:rsidRPr="00D85A04">
              <w:rPr>
                <w:color w:val="000000"/>
                <w:sz w:val="24"/>
                <w:szCs w:val="24"/>
                <w:lang w:val="ru-RU" w:eastAsia="ru-RU"/>
              </w:rPr>
              <w:t>0,003</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27</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Галимьянова Г.М., 1/18а</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0,0113</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0,0005</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0,0118</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28</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Галимьянова Г.М., 2/32</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0,0053</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0,0005</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0,0058</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29</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Долматов А.В.</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0,03</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0,03</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30</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Еланская Н.В., 1/18а</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0,0059</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0,0005</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0,0064</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CD141C">
            <w:pPr>
              <w:widowControl/>
              <w:spacing w:line="240" w:lineRule="auto"/>
              <w:jc w:val="center"/>
              <w:rPr>
                <w:color w:val="000000"/>
                <w:sz w:val="24"/>
                <w:szCs w:val="24"/>
                <w:lang w:val="ru-RU" w:eastAsia="ru-RU"/>
              </w:rPr>
            </w:pPr>
            <w:r w:rsidRPr="00D85A04">
              <w:rPr>
                <w:color w:val="000000"/>
                <w:sz w:val="24"/>
                <w:szCs w:val="24"/>
                <w:lang w:val="ru-RU" w:eastAsia="ru-RU"/>
              </w:rPr>
              <w:t>31</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Еланская Н.В., 2/13</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0,0026</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0,0005</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0,0031</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32</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Елизарова И.В.</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0,001</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0,0001</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0,0011</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33</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Ерашова Н.И.</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0,002</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0,002</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34</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Зайнуллин Р.Г., 1/13а</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0,0117</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0,001</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0,0127</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35</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Зайнуллин Р.Г., 2/16, рынок</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0,0442</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0,001</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0,0452</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36</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Зайцева И.Б., ур-1, руб.-1</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0,0714</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0,0714</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37</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Зайцева И.Б., ур-2, руб.-2</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0,1323</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0,0086</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0,1409</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38</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Закиров Р.Ф.</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0,0314</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0,0314</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39</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Зуйкова М.Д.</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0,0029</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0,0004</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0,0033</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40</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Исаева О.В.</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0,0011</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0,0006</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0,0017</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41</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Исаева Т.А.</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0,0014</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0,0014</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42</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Климина И.В.</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0,002</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0,0006</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0,0026</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43</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Кораблев С.А.</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0,0516</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0,001</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0,0526</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44</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Кузнецова А.С.</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0,0013</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0,0013</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45</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Леушин Д.А.</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0,0416</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0,0095</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0,0511</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46</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Майорова А.В.</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0,0037</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0,0001</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0,0038</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47</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Мамаева Л.Р.</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0,0016</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0,0016</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48</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Манашов Н.Н.</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0,0401</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0,0401</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lastRenderedPageBreak/>
              <w:t>49</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Матвеева Ю.Н.</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0,0034</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0,0034</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50</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Мингалиев М.О.</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0,003</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0,0005</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0,0035</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51</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Митякин К.Н.</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0,0068</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0,0068</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52</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Мухаметшина Л.М.</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0,005</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0,0014</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0,0064</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53</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Мишина К.Ю.</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0,001</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0,004</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0,005</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54</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Никифорова В.Е.</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0,006</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0,006</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55</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Орехова М.С.</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0,011</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0,0014</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0,0124</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56</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Пименова Э.С.</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0,012</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0,0016</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0,0136</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57</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Пименов Р.С.</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0,0034</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0,0005</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0,0039</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58</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Рахматуллин Р.И.</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0,0023</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0,0005</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0,0028</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59</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Сахабиева Р.С.</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0,0081</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0,0007</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0,0088</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60</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Сергеева Н.А., 1/08</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0,003</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0,0002</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0,0032</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61</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Сергеева Н.А., 2/05</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0,0057</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0,0002</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0,0059</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62</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Середина Т.В.</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0,0006</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0,0006</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63</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Ситдигова Г.К.</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0,003</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0,0003</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0,0033</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64</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Сметанина А.Р.</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0,0013</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0,0005</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0,0018</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65</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Сунгатуллина И.Х.</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0,0024</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0,0002</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0,0026</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66</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Суниева Р.А.</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0,003</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0,0007</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0,0037</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67</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Суханов С.А.</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0,0039</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0,0039</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68</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Тишина Я.С., 1/38</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0,01</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0,01</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69</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Тишина Я.С., 2/11а</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0,01</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0,01</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70</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Турцова Е.А.</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0,0023</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0,0003</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0,0026</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71</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Усманова Г.А.</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0,0029</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0,0005</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0,0034</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72</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Уразайкина О.Н.</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0,0029</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0,0029</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73</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Хайруллина С.А.</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0,0014</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0,0002</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0,0016</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74</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Хакимов И.Т.</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0,2207</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0,2207</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75</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Хамитова Н.А.</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0,0028</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0,0004</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0,0032</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76</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Чугуев А.А.</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0,0158</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0,0158</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77</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ип Ширыкова О.В.</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0,0116</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0,0116</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78</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МПРО Приход церкви святых бессребренников Космы и Дамиана</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0,0915</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0,003</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0,0945</w:t>
            </w:r>
          </w:p>
        </w:tc>
      </w:tr>
      <w:tr w:rsidR="00CD141C" w:rsidRPr="00D85A04"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347676">
            <w:pPr>
              <w:widowControl/>
              <w:spacing w:line="240" w:lineRule="auto"/>
              <w:jc w:val="center"/>
              <w:rPr>
                <w:color w:val="000000"/>
                <w:sz w:val="24"/>
                <w:szCs w:val="24"/>
                <w:lang w:val="ru-RU" w:eastAsia="ru-RU"/>
              </w:rPr>
            </w:pPr>
            <w:r w:rsidRPr="00D85A04">
              <w:rPr>
                <w:color w:val="000000"/>
                <w:sz w:val="24"/>
                <w:szCs w:val="24"/>
                <w:lang w:val="ru-RU" w:eastAsia="ru-RU"/>
              </w:rPr>
              <w:t>79</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ММРО-приход мечети р.п. Камские Поляны НмДУМ РТ</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0,0525</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CD141C" w:rsidRPr="00D85A04"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0,0525</w:t>
            </w:r>
          </w:p>
        </w:tc>
      </w:tr>
      <w:tr w:rsidR="00CD141C" w:rsidRPr="005E19AF"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80</w:t>
            </w:r>
          </w:p>
        </w:tc>
        <w:tc>
          <w:tcPr>
            <w:tcW w:w="3918" w:type="dxa"/>
            <w:tcBorders>
              <w:top w:val="nil"/>
              <w:left w:val="nil"/>
              <w:bottom w:val="single" w:sz="4" w:space="0" w:color="auto"/>
              <w:right w:val="single" w:sz="4" w:space="0" w:color="auto"/>
            </w:tcBorders>
            <w:shd w:val="clear" w:color="auto" w:fill="auto"/>
            <w:vAlign w:val="center"/>
          </w:tcPr>
          <w:p w:rsidR="00CD141C" w:rsidRPr="00D85A04" w:rsidRDefault="00CD141C" w:rsidP="005E19AF">
            <w:pPr>
              <w:widowControl/>
              <w:spacing w:line="240" w:lineRule="auto"/>
              <w:rPr>
                <w:color w:val="000000"/>
                <w:sz w:val="24"/>
                <w:szCs w:val="24"/>
                <w:lang w:val="ru-RU" w:eastAsia="ru-RU"/>
              </w:rPr>
            </w:pPr>
            <w:r w:rsidRPr="00D85A04">
              <w:rPr>
                <w:color w:val="000000"/>
                <w:sz w:val="24"/>
                <w:szCs w:val="24"/>
                <w:lang w:val="ru-RU" w:eastAsia="ru-RU"/>
              </w:rPr>
              <w:t>ООО "Наш дом Камские Поляны", офис 2/32</w:t>
            </w:r>
          </w:p>
        </w:tc>
        <w:tc>
          <w:tcPr>
            <w:tcW w:w="1160"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0,034</w:t>
            </w:r>
          </w:p>
        </w:tc>
        <w:tc>
          <w:tcPr>
            <w:tcW w:w="99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D85A04" w:rsidRDefault="00CD141C" w:rsidP="005E19AF">
            <w:pPr>
              <w:widowControl/>
              <w:spacing w:line="240" w:lineRule="auto"/>
              <w:jc w:val="center"/>
              <w:rPr>
                <w:color w:val="000000"/>
                <w:sz w:val="24"/>
                <w:szCs w:val="24"/>
                <w:lang w:val="ru-RU" w:eastAsia="ru-RU"/>
              </w:rPr>
            </w:pPr>
            <w:r w:rsidRPr="00D85A04">
              <w:rPr>
                <w:color w:val="000000"/>
                <w:sz w:val="24"/>
                <w:szCs w:val="24"/>
                <w:lang w:val="ru-RU" w:eastAsia="ru-RU"/>
              </w:rPr>
              <w:t>0,005</w:t>
            </w:r>
          </w:p>
        </w:tc>
        <w:tc>
          <w:tcPr>
            <w:tcW w:w="1417" w:type="dxa"/>
            <w:tcBorders>
              <w:top w:val="nil"/>
              <w:left w:val="nil"/>
              <w:bottom w:val="single" w:sz="4" w:space="0" w:color="auto"/>
              <w:right w:val="single" w:sz="4" w:space="0" w:color="auto"/>
            </w:tcBorders>
            <w:shd w:val="clear" w:color="auto" w:fill="auto"/>
            <w:noWrap/>
            <w:vAlign w:val="bottom"/>
          </w:tcPr>
          <w:p w:rsidR="00CD141C" w:rsidRPr="005E19AF" w:rsidRDefault="00CD141C" w:rsidP="005E19AF">
            <w:pPr>
              <w:widowControl/>
              <w:spacing w:line="240" w:lineRule="auto"/>
              <w:jc w:val="right"/>
              <w:rPr>
                <w:color w:val="000000"/>
                <w:sz w:val="24"/>
                <w:szCs w:val="24"/>
                <w:lang w:val="ru-RU" w:eastAsia="ru-RU"/>
              </w:rPr>
            </w:pPr>
            <w:r w:rsidRPr="00D85A04">
              <w:rPr>
                <w:color w:val="000000"/>
                <w:sz w:val="24"/>
                <w:szCs w:val="24"/>
                <w:lang w:val="ru-RU" w:eastAsia="ru-RU"/>
              </w:rPr>
              <w:t>0,039</w:t>
            </w:r>
          </w:p>
        </w:tc>
      </w:tr>
      <w:tr w:rsidR="00CD141C" w:rsidRPr="005E19AF"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5E19AF" w:rsidRDefault="00CD141C" w:rsidP="005E19AF">
            <w:pPr>
              <w:widowControl/>
              <w:spacing w:line="240" w:lineRule="auto"/>
              <w:jc w:val="center"/>
              <w:rPr>
                <w:color w:val="000000"/>
                <w:sz w:val="24"/>
                <w:szCs w:val="24"/>
                <w:lang w:val="ru-RU" w:eastAsia="ru-RU"/>
              </w:rPr>
            </w:pPr>
            <w:r>
              <w:rPr>
                <w:color w:val="000000"/>
                <w:sz w:val="24"/>
                <w:szCs w:val="24"/>
                <w:lang w:val="ru-RU" w:eastAsia="ru-RU"/>
              </w:rPr>
              <w:t>81</w:t>
            </w:r>
          </w:p>
        </w:tc>
        <w:tc>
          <w:tcPr>
            <w:tcW w:w="3918" w:type="dxa"/>
            <w:tcBorders>
              <w:top w:val="nil"/>
              <w:left w:val="nil"/>
              <w:bottom w:val="single" w:sz="4" w:space="0" w:color="auto"/>
              <w:right w:val="single" w:sz="4" w:space="0" w:color="auto"/>
            </w:tcBorders>
            <w:shd w:val="clear" w:color="auto" w:fill="auto"/>
            <w:vAlign w:val="center"/>
          </w:tcPr>
          <w:p w:rsidR="00CD141C" w:rsidRPr="005E19AF" w:rsidRDefault="00CD141C" w:rsidP="005E19AF">
            <w:pPr>
              <w:widowControl/>
              <w:spacing w:line="240" w:lineRule="auto"/>
              <w:rPr>
                <w:color w:val="000000"/>
                <w:sz w:val="24"/>
                <w:szCs w:val="24"/>
                <w:lang w:val="ru-RU" w:eastAsia="ru-RU"/>
              </w:rPr>
            </w:pPr>
            <w:r w:rsidRPr="005E19AF">
              <w:rPr>
                <w:color w:val="000000"/>
                <w:sz w:val="24"/>
                <w:szCs w:val="24"/>
                <w:lang w:val="ru-RU" w:eastAsia="ru-RU"/>
              </w:rPr>
              <w:t>ООО "Наш дом Камские Поляны", 1/18а</w:t>
            </w:r>
          </w:p>
        </w:tc>
        <w:tc>
          <w:tcPr>
            <w:tcW w:w="1160"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0,0019</w:t>
            </w:r>
          </w:p>
        </w:tc>
        <w:tc>
          <w:tcPr>
            <w:tcW w:w="996"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0,0005</w:t>
            </w:r>
          </w:p>
        </w:tc>
        <w:tc>
          <w:tcPr>
            <w:tcW w:w="1417" w:type="dxa"/>
            <w:tcBorders>
              <w:top w:val="nil"/>
              <w:left w:val="nil"/>
              <w:bottom w:val="single" w:sz="4" w:space="0" w:color="auto"/>
              <w:right w:val="single" w:sz="4" w:space="0" w:color="auto"/>
            </w:tcBorders>
            <w:shd w:val="clear" w:color="auto" w:fill="auto"/>
            <w:noWrap/>
            <w:vAlign w:val="bottom"/>
          </w:tcPr>
          <w:p w:rsidR="00CD141C" w:rsidRPr="005E19AF" w:rsidRDefault="00CD141C" w:rsidP="005E19AF">
            <w:pPr>
              <w:widowControl/>
              <w:spacing w:line="240" w:lineRule="auto"/>
              <w:jc w:val="right"/>
              <w:rPr>
                <w:color w:val="000000"/>
                <w:sz w:val="24"/>
                <w:szCs w:val="24"/>
                <w:lang w:val="ru-RU" w:eastAsia="ru-RU"/>
              </w:rPr>
            </w:pPr>
            <w:r w:rsidRPr="005E19AF">
              <w:rPr>
                <w:color w:val="000000"/>
                <w:sz w:val="24"/>
                <w:szCs w:val="24"/>
                <w:lang w:val="ru-RU" w:eastAsia="ru-RU"/>
              </w:rPr>
              <w:t>0,0024</w:t>
            </w:r>
          </w:p>
        </w:tc>
      </w:tr>
      <w:tr w:rsidR="00CD141C" w:rsidRPr="005E19AF"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5E19AF" w:rsidRDefault="00CD141C" w:rsidP="005E19AF">
            <w:pPr>
              <w:widowControl/>
              <w:spacing w:line="240" w:lineRule="auto"/>
              <w:jc w:val="center"/>
              <w:rPr>
                <w:color w:val="000000"/>
                <w:sz w:val="24"/>
                <w:szCs w:val="24"/>
                <w:lang w:val="ru-RU" w:eastAsia="ru-RU"/>
              </w:rPr>
            </w:pPr>
            <w:r>
              <w:rPr>
                <w:color w:val="000000"/>
                <w:sz w:val="24"/>
                <w:szCs w:val="24"/>
                <w:lang w:val="ru-RU" w:eastAsia="ru-RU"/>
              </w:rPr>
              <w:t>82</w:t>
            </w:r>
          </w:p>
        </w:tc>
        <w:tc>
          <w:tcPr>
            <w:tcW w:w="3918" w:type="dxa"/>
            <w:tcBorders>
              <w:top w:val="nil"/>
              <w:left w:val="nil"/>
              <w:bottom w:val="single" w:sz="4" w:space="0" w:color="auto"/>
              <w:right w:val="single" w:sz="4" w:space="0" w:color="auto"/>
            </w:tcBorders>
            <w:shd w:val="clear" w:color="auto" w:fill="auto"/>
            <w:vAlign w:val="center"/>
          </w:tcPr>
          <w:p w:rsidR="00CD141C" w:rsidRPr="005E19AF" w:rsidRDefault="00CD141C" w:rsidP="005E19AF">
            <w:pPr>
              <w:widowControl/>
              <w:spacing w:line="240" w:lineRule="auto"/>
              <w:rPr>
                <w:color w:val="000000"/>
                <w:sz w:val="24"/>
                <w:szCs w:val="24"/>
                <w:lang w:val="ru-RU" w:eastAsia="ru-RU"/>
              </w:rPr>
            </w:pPr>
            <w:r w:rsidRPr="005E19AF">
              <w:rPr>
                <w:color w:val="000000"/>
                <w:sz w:val="24"/>
                <w:szCs w:val="24"/>
                <w:lang w:val="ru-RU" w:eastAsia="ru-RU"/>
              </w:rPr>
              <w:t>ООО "Лифтремонт", 1/08</w:t>
            </w:r>
          </w:p>
        </w:tc>
        <w:tc>
          <w:tcPr>
            <w:tcW w:w="1160"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0,0153</w:t>
            </w:r>
          </w:p>
        </w:tc>
        <w:tc>
          <w:tcPr>
            <w:tcW w:w="996"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0,001</w:t>
            </w:r>
          </w:p>
        </w:tc>
        <w:tc>
          <w:tcPr>
            <w:tcW w:w="1417" w:type="dxa"/>
            <w:tcBorders>
              <w:top w:val="nil"/>
              <w:left w:val="nil"/>
              <w:bottom w:val="single" w:sz="4" w:space="0" w:color="auto"/>
              <w:right w:val="single" w:sz="4" w:space="0" w:color="auto"/>
            </w:tcBorders>
            <w:shd w:val="clear" w:color="auto" w:fill="auto"/>
            <w:noWrap/>
            <w:vAlign w:val="bottom"/>
          </w:tcPr>
          <w:p w:rsidR="00CD141C" w:rsidRPr="005E19AF" w:rsidRDefault="00CD141C" w:rsidP="005E19AF">
            <w:pPr>
              <w:widowControl/>
              <w:spacing w:line="240" w:lineRule="auto"/>
              <w:jc w:val="right"/>
              <w:rPr>
                <w:color w:val="000000"/>
                <w:sz w:val="24"/>
                <w:szCs w:val="24"/>
                <w:lang w:val="ru-RU" w:eastAsia="ru-RU"/>
              </w:rPr>
            </w:pPr>
            <w:r w:rsidRPr="005E19AF">
              <w:rPr>
                <w:color w:val="000000"/>
                <w:sz w:val="24"/>
                <w:szCs w:val="24"/>
                <w:lang w:val="ru-RU" w:eastAsia="ru-RU"/>
              </w:rPr>
              <w:t>0,0163</w:t>
            </w:r>
          </w:p>
        </w:tc>
      </w:tr>
      <w:tr w:rsidR="00CD141C" w:rsidRPr="005E19AF"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5E19AF" w:rsidRDefault="00CD141C" w:rsidP="005E19AF">
            <w:pPr>
              <w:widowControl/>
              <w:spacing w:line="240" w:lineRule="auto"/>
              <w:jc w:val="center"/>
              <w:rPr>
                <w:color w:val="000000"/>
                <w:sz w:val="24"/>
                <w:szCs w:val="24"/>
                <w:lang w:val="ru-RU" w:eastAsia="ru-RU"/>
              </w:rPr>
            </w:pPr>
            <w:r>
              <w:rPr>
                <w:color w:val="000000"/>
                <w:sz w:val="24"/>
                <w:szCs w:val="24"/>
                <w:lang w:val="ru-RU" w:eastAsia="ru-RU"/>
              </w:rPr>
              <w:t>83</w:t>
            </w:r>
          </w:p>
        </w:tc>
        <w:tc>
          <w:tcPr>
            <w:tcW w:w="3918" w:type="dxa"/>
            <w:tcBorders>
              <w:top w:val="nil"/>
              <w:left w:val="nil"/>
              <w:bottom w:val="single" w:sz="4" w:space="0" w:color="auto"/>
              <w:right w:val="single" w:sz="4" w:space="0" w:color="auto"/>
            </w:tcBorders>
            <w:shd w:val="clear" w:color="auto" w:fill="auto"/>
            <w:vAlign w:val="center"/>
          </w:tcPr>
          <w:p w:rsidR="00CD141C" w:rsidRPr="005E19AF" w:rsidRDefault="00CD141C" w:rsidP="005E19AF">
            <w:pPr>
              <w:widowControl/>
              <w:spacing w:line="240" w:lineRule="auto"/>
              <w:rPr>
                <w:color w:val="000000"/>
                <w:sz w:val="24"/>
                <w:szCs w:val="24"/>
                <w:lang w:val="ru-RU" w:eastAsia="ru-RU"/>
              </w:rPr>
            </w:pPr>
            <w:r w:rsidRPr="005E19AF">
              <w:rPr>
                <w:color w:val="000000"/>
                <w:sz w:val="24"/>
                <w:szCs w:val="24"/>
                <w:lang w:val="ru-RU" w:eastAsia="ru-RU"/>
              </w:rPr>
              <w:t>ООО "Лифтремонт", 2/06, 2/16</w:t>
            </w:r>
          </w:p>
        </w:tc>
        <w:tc>
          <w:tcPr>
            <w:tcW w:w="1160"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0,003</w:t>
            </w:r>
          </w:p>
        </w:tc>
        <w:tc>
          <w:tcPr>
            <w:tcW w:w="996"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CD141C" w:rsidRPr="005E19AF" w:rsidRDefault="00CD141C" w:rsidP="005E19AF">
            <w:pPr>
              <w:widowControl/>
              <w:spacing w:line="240" w:lineRule="auto"/>
              <w:jc w:val="right"/>
              <w:rPr>
                <w:color w:val="000000"/>
                <w:sz w:val="24"/>
                <w:szCs w:val="24"/>
                <w:lang w:val="ru-RU" w:eastAsia="ru-RU"/>
              </w:rPr>
            </w:pPr>
            <w:r w:rsidRPr="005E19AF">
              <w:rPr>
                <w:color w:val="000000"/>
                <w:sz w:val="24"/>
                <w:szCs w:val="24"/>
                <w:lang w:val="ru-RU" w:eastAsia="ru-RU"/>
              </w:rPr>
              <w:t>0,003</w:t>
            </w:r>
          </w:p>
        </w:tc>
      </w:tr>
      <w:tr w:rsidR="00CD141C" w:rsidRPr="005E19AF"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5E19AF" w:rsidRDefault="00CD141C" w:rsidP="005E19AF">
            <w:pPr>
              <w:widowControl/>
              <w:spacing w:line="240" w:lineRule="auto"/>
              <w:jc w:val="center"/>
              <w:rPr>
                <w:color w:val="000000"/>
                <w:sz w:val="24"/>
                <w:szCs w:val="24"/>
                <w:lang w:val="ru-RU" w:eastAsia="ru-RU"/>
              </w:rPr>
            </w:pPr>
            <w:r>
              <w:rPr>
                <w:color w:val="000000"/>
                <w:sz w:val="24"/>
                <w:szCs w:val="24"/>
                <w:lang w:val="ru-RU" w:eastAsia="ru-RU"/>
              </w:rPr>
              <w:t>84</w:t>
            </w:r>
          </w:p>
        </w:tc>
        <w:tc>
          <w:tcPr>
            <w:tcW w:w="3918" w:type="dxa"/>
            <w:tcBorders>
              <w:top w:val="nil"/>
              <w:left w:val="nil"/>
              <w:bottom w:val="single" w:sz="4" w:space="0" w:color="auto"/>
              <w:right w:val="single" w:sz="4" w:space="0" w:color="auto"/>
            </w:tcBorders>
            <w:shd w:val="clear" w:color="auto" w:fill="auto"/>
            <w:vAlign w:val="center"/>
          </w:tcPr>
          <w:p w:rsidR="00CD141C" w:rsidRPr="005E19AF" w:rsidRDefault="00CD141C" w:rsidP="005E19AF">
            <w:pPr>
              <w:widowControl/>
              <w:spacing w:line="240" w:lineRule="auto"/>
              <w:rPr>
                <w:color w:val="000000"/>
                <w:sz w:val="24"/>
                <w:szCs w:val="24"/>
                <w:lang w:val="ru-RU" w:eastAsia="ru-RU"/>
              </w:rPr>
            </w:pPr>
            <w:r w:rsidRPr="005E19AF">
              <w:rPr>
                <w:color w:val="000000"/>
                <w:sz w:val="24"/>
                <w:szCs w:val="24"/>
                <w:lang w:val="ru-RU" w:eastAsia="ru-RU"/>
              </w:rPr>
              <w:t>ООО "Жилищный Сервис"</w:t>
            </w:r>
          </w:p>
        </w:tc>
        <w:tc>
          <w:tcPr>
            <w:tcW w:w="1160"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0,011</w:t>
            </w:r>
          </w:p>
        </w:tc>
        <w:tc>
          <w:tcPr>
            <w:tcW w:w="996"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0,0024</w:t>
            </w:r>
          </w:p>
        </w:tc>
        <w:tc>
          <w:tcPr>
            <w:tcW w:w="1417" w:type="dxa"/>
            <w:tcBorders>
              <w:top w:val="nil"/>
              <w:left w:val="nil"/>
              <w:bottom w:val="single" w:sz="4" w:space="0" w:color="auto"/>
              <w:right w:val="single" w:sz="4" w:space="0" w:color="auto"/>
            </w:tcBorders>
            <w:shd w:val="clear" w:color="auto" w:fill="auto"/>
            <w:noWrap/>
            <w:vAlign w:val="bottom"/>
          </w:tcPr>
          <w:p w:rsidR="00CD141C" w:rsidRPr="005E19AF" w:rsidRDefault="00CD141C" w:rsidP="005E19AF">
            <w:pPr>
              <w:widowControl/>
              <w:spacing w:line="240" w:lineRule="auto"/>
              <w:jc w:val="right"/>
              <w:rPr>
                <w:color w:val="000000"/>
                <w:sz w:val="24"/>
                <w:szCs w:val="24"/>
                <w:lang w:val="ru-RU" w:eastAsia="ru-RU"/>
              </w:rPr>
            </w:pPr>
            <w:r w:rsidRPr="005E19AF">
              <w:rPr>
                <w:color w:val="000000"/>
                <w:sz w:val="24"/>
                <w:szCs w:val="24"/>
                <w:lang w:val="ru-RU" w:eastAsia="ru-RU"/>
              </w:rPr>
              <w:t>0,0134</w:t>
            </w:r>
          </w:p>
        </w:tc>
      </w:tr>
      <w:tr w:rsidR="00CD141C" w:rsidRPr="005E19AF"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5E19AF" w:rsidRDefault="00CD141C" w:rsidP="005E19AF">
            <w:pPr>
              <w:widowControl/>
              <w:spacing w:line="240" w:lineRule="auto"/>
              <w:jc w:val="center"/>
              <w:rPr>
                <w:color w:val="000000"/>
                <w:sz w:val="24"/>
                <w:szCs w:val="24"/>
                <w:lang w:val="ru-RU" w:eastAsia="ru-RU"/>
              </w:rPr>
            </w:pPr>
            <w:r>
              <w:rPr>
                <w:color w:val="000000"/>
                <w:sz w:val="24"/>
                <w:szCs w:val="24"/>
                <w:lang w:val="ru-RU" w:eastAsia="ru-RU"/>
              </w:rPr>
              <w:t>85</w:t>
            </w:r>
          </w:p>
        </w:tc>
        <w:tc>
          <w:tcPr>
            <w:tcW w:w="3918" w:type="dxa"/>
            <w:tcBorders>
              <w:top w:val="nil"/>
              <w:left w:val="nil"/>
              <w:bottom w:val="single" w:sz="4" w:space="0" w:color="auto"/>
              <w:right w:val="single" w:sz="4" w:space="0" w:color="auto"/>
            </w:tcBorders>
            <w:shd w:val="clear" w:color="auto" w:fill="auto"/>
            <w:vAlign w:val="center"/>
          </w:tcPr>
          <w:p w:rsidR="00CD141C" w:rsidRPr="005E19AF" w:rsidRDefault="00CD141C" w:rsidP="005E19AF">
            <w:pPr>
              <w:widowControl/>
              <w:spacing w:line="240" w:lineRule="auto"/>
              <w:rPr>
                <w:color w:val="000000"/>
                <w:sz w:val="24"/>
                <w:szCs w:val="24"/>
                <w:lang w:val="ru-RU" w:eastAsia="ru-RU"/>
              </w:rPr>
            </w:pPr>
            <w:r w:rsidRPr="005E19AF">
              <w:rPr>
                <w:color w:val="000000"/>
                <w:sz w:val="24"/>
                <w:szCs w:val="24"/>
                <w:lang w:val="ru-RU" w:eastAsia="ru-RU"/>
              </w:rPr>
              <w:t>ООО "КомСервис"</w:t>
            </w:r>
          </w:p>
        </w:tc>
        <w:tc>
          <w:tcPr>
            <w:tcW w:w="1160"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0,0031</w:t>
            </w:r>
          </w:p>
        </w:tc>
        <w:tc>
          <w:tcPr>
            <w:tcW w:w="996"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0,0007</w:t>
            </w:r>
          </w:p>
        </w:tc>
        <w:tc>
          <w:tcPr>
            <w:tcW w:w="1417" w:type="dxa"/>
            <w:tcBorders>
              <w:top w:val="nil"/>
              <w:left w:val="nil"/>
              <w:bottom w:val="single" w:sz="4" w:space="0" w:color="auto"/>
              <w:right w:val="single" w:sz="4" w:space="0" w:color="auto"/>
            </w:tcBorders>
            <w:shd w:val="clear" w:color="auto" w:fill="auto"/>
            <w:noWrap/>
            <w:vAlign w:val="bottom"/>
          </w:tcPr>
          <w:p w:rsidR="00CD141C" w:rsidRPr="005E19AF" w:rsidRDefault="00CD141C" w:rsidP="005E19AF">
            <w:pPr>
              <w:widowControl/>
              <w:spacing w:line="240" w:lineRule="auto"/>
              <w:jc w:val="right"/>
              <w:rPr>
                <w:color w:val="000000"/>
                <w:sz w:val="24"/>
                <w:szCs w:val="24"/>
                <w:lang w:val="ru-RU" w:eastAsia="ru-RU"/>
              </w:rPr>
            </w:pPr>
            <w:r w:rsidRPr="005E19AF">
              <w:rPr>
                <w:color w:val="000000"/>
                <w:sz w:val="24"/>
                <w:szCs w:val="24"/>
                <w:lang w:val="ru-RU" w:eastAsia="ru-RU"/>
              </w:rPr>
              <w:t>0,0038</w:t>
            </w:r>
          </w:p>
        </w:tc>
      </w:tr>
      <w:tr w:rsidR="00CD141C" w:rsidRPr="005E19AF"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5E19AF" w:rsidRDefault="00CD141C" w:rsidP="005E19AF">
            <w:pPr>
              <w:widowControl/>
              <w:spacing w:line="240" w:lineRule="auto"/>
              <w:jc w:val="center"/>
              <w:rPr>
                <w:color w:val="000000"/>
                <w:sz w:val="24"/>
                <w:szCs w:val="24"/>
                <w:lang w:val="ru-RU" w:eastAsia="ru-RU"/>
              </w:rPr>
            </w:pPr>
            <w:r>
              <w:rPr>
                <w:color w:val="000000"/>
                <w:sz w:val="24"/>
                <w:szCs w:val="24"/>
                <w:lang w:val="ru-RU" w:eastAsia="ru-RU"/>
              </w:rPr>
              <w:lastRenderedPageBreak/>
              <w:t>86</w:t>
            </w:r>
          </w:p>
        </w:tc>
        <w:tc>
          <w:tcPr>
            <w:tcW w:w="3918" w:type="dxa"/>
            <w:tcBorders>
              <w:top w:val="nil"/>
              <w:left w:val="nil"/>
              <w:bottom w:val="single" w:sz="4" w:space="0" w:color="auto"/>
              <w:right w:val="single" w:sz="4" w:space="0" w:color="auto"/>
            </w:tcBorders>
            <w:shd w:val="clear" w:color="auto" w:fill="auto"/>
            <w:vAlign w:val="center"/>
          </w:tcPr>
          <w:p w:rsidR="00CD141C" w:rsidRPr="005E19AF" w:rsidRDefault="00CD141C" w:rsidP="005E19AF">
            <w:pPr>
              <w:widowControl/>
              <w:spacing w:line="240" w:lineRule="auto"/>
              <w:rPr>
                <w:color w:val="000000"/>
                <w:sz w:val="24"/>
                <w:szCs w:val="24"/>
                <w:lang w:val="ru-RU" w:eastAsia="ru-RU"/>
              </w:rPr>
            </w:pPr>
            <w:r w:rsidRPr="005E19AF">
              <w:rPr>
                <w:color w:val="000000"/>
                <w:sz w:val="24"/>
                <w:szCs w:val="24"/>
                <w:lang w:val="ru-RU" w:eastAsia="ru-RU"/>
              </w:rPr>
              <w:t>ООО "Ресурс"</w:t>
            </w:r>
          </w:p>
        </w:tc>
        <w:tc>
          <w:tcPr>
            <w:tcW w:w="1160"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0,007</w:t>
            </w:r>
          </w:p>
        </w:tc>
        <w:tc>
          <w:tcPr>
            <w:tcW w:w="996"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CD141C" w:rsidRPr="005E19AF" w:rsidRDefault="00CD141C" w:rsidP="005E19AF">
            <w:pPr>
              <w:widowControl/>
              <w:spacing w:line="240" w:lineRule="auto"/>
              <w:jc w:val="right"/>
              <w:rPr>
                <w:color w:val="000000"/>
                <w:sz w:val="24"/>
                <w:szCs w:val="24"/>
                <w:lang w:val="ru-RU" w:eastAsia="ru-RU"/>
              </w:rPr>
            </w:pPr>
            <w:r w:rsidRPr="005E19AF">
              <w:rPr>
                <w:color w:val="000000"/>
                <w:sz w:val="24"/>
                <w:szCs w:val="24"/>
                <w:lang w:val="ru-RU" w:eastAsia="ru-RU"/>
              </w:rPr>
              <w:t>0,007</w:t>
            </w:r>
          </w:p>
        </w:tc>
      </w:tr>
      <w:tr w:rsidR="00CD141C" w:rsidRPr="005E19AF"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5E19AF" w:rsidRDefault="00CD141C" w:rsidP="00CD141C">
            <w:pPr>
              <w:widowControl/>
              <w:spacing w:line="240" w:lineRule="auto"/>
              <w:jc w:val="center"/>
              <w:rPr>
                <w:color w:val="000000"/>
                <w:sz w:val="24"/>
                <w:szCs w:val="24"/>
                <w:lang w:val="ru-RU" w:eastAsia="ru-RU"/>
              </w:rPr>
            </w:pPr>
            <w:r>
              <w:rPr>
                <w:color w:val="000000"/>
                <w:sz w:val="24"/>
                <w:szCs w:val="24"/>
                <w:lang w:val="ru-RU" w:eastAsia="ru-RU"/>
              </w:rPr>
              <w:t>8</w:t>
            </w:r>
            <w:r w:rsidRPr="005E19AF">
              <w:rPr>
                <w:color w:val="000000"/>
                <w:sz w:val="24"/>
                <w:szCs w:val="24"/>
                <w:lang w:val="ru-RU" w:eastAsia="ru-RU"/>
              </w:rPr>
              <w:t>7</w:t>
            </w:r>
          </w:p>
        </w:tc>
        <w:tc>
          <w:tcPr>
            <w:tcW w:w="3918" w:type="dxa"/>
            <w:tcBorders>
              <w:top w:val="nil"/>
              <w:left w:val="nil"/>
              <w:bottom w:val="single" w:sz="4" w:space="0" w:color="auto"/>
              <w:right w:val="single" w:sz="4" w:space="0" w:color="auto"/>
            </w:tcBorders>
            <w:shd w:val="clear" w:color="auto" w:fill="auto"/>
            <w:vAlign w:val="center"/>
          </w:tcPr>
          <w:p w:rsidR="00CD141C" w:rsidRPr="005E19AF" w:rsidRDefault="00CD141C" w:rsidP="005E19AF">
            <w:pPr>
              <w:widowControl/>
              <w:spacing w:line="240" w:lineRule="auto"/>
              <w:rPr>
                <w:color w:val="000000"/>
                <w:sz w:val="24"/>
                <w:szCs w:val="24"/>
                <w:lang w:val="ru-RU" w:eastAsia="ru-RU"/>
              </w:rPr>
            </w:pPr>
            <w:r w:rsidRPr="005E19AF">
              <w:rPr>
                <w:color w:val="000000"/>
                <w:sz w:val="24"/>
                <w:szCs w:val="24"/>
                <w:lang w:val="ru-RU" w:eastAsia="ru-RU"/>
              </w:rPr>
              <w:t>ООО "УК "Индустриальный парк - Сервис"</w:t>
            </w:r>
          </w:p>
        </w:tc>
        <w:tc>
          <w:tcPr>
            <w:tcW w:w="1160"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0,143</w:t>
            </w:r>
          </w:p>
        </w:tc>
        <w:tc>
          <w:tcPr>
            <w:tcW w:w="996"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CD141C" w:rsidRPr="005E19AF" w:rsidRDefault="00CD141C" w:rsidP="005E19AF">
            <w:pPr>
              <w:widowControl/>
              <w:spacing w:line="240" w:lineRule="auto"/>
              <w:jc w:val="right"/>
              <w:rPr>
                <w:color w:val="000000"/>
                <w:sz w:val="24"/>
                <w:szCs w:val="24"/>
                <w:lang w:val="ru-RU" w:eastAsia="ru-RU"/>
              </w:rPr>
            </w:pPr>
            <w:r w:rsidRPr="005E19AF">
              <w:rPr>
                <w:color w:val="000000"/>
                <w:sz w:val="24"/>
                <w:szCs w:val="24"/>
                <w:lang w:val="ru-RU" w:eastAsia="ru-RU"/>
              </w:rPr>
              <w:t>0,143</w:t>
            </w:r>
          </w:p>
        </w:tc>
      </w:tr>
      <w:tr w:rsidR="00CD141C" w:rsidRPr="005E19AF"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5E19AF" w:rsidRDefault="00CD141C" w:rsidP="00CD141C">
            <w:pPr>
              <w:widowControl/>
              <w:spacing w:line="240" w:lineRule="auto"/>
              <w:jc w:val="center"/>
              <w:rPr>
                <w:color w:val="000000"/>
                <w:sz w:val="24"/>
                <w:szCs w:val="24"/>
                <w:lang w:val="ru-RU" w:eastAsia="ru-RU"/>
              </w:rPr>
            </w:pPr>
            <w:r>
              <w:rPr>
                <w:color w:val="000000"/>
                <w:sz w:val="24"/>
                <w:szCs w:val="24"/>
                <w:lang w:val="ru-RU" w:eastAsia="ru-RU"/>
              </w:rPr>
              <w:t>88</w:t>
            </w:r>
          </w:p>
        </w:tc>
        <w:tc>
          <w:tcPr>
            <w:tcW w:w="3918" w:type="dxa"/>
            <w:tcBorders>
              <w:top w:val="nil"/>
              <w:left w:val="nil"/>
              <w:bottom w:val="single" w:sz="4" w:space="0" w:color="auto"/>
              <w:right w:val="single" w:sz="4" w:space="0" w:color="auto"/>
            </w:tcBorders>
            <w:shd w:val="clear" w:color="auto" w:fill="auto"/>
            <w:vAlign w:val="center"/>
          </w:tcPr>
          <w:p w:rsidR="00CD141C" w:rsidRPr="005E19AF" w:rsidRDefault="00CD141C" w:rsidP="005E19AF">
            <w:pPr>
              <w:widowControl/>
              <w:spacing w:line="240" w:lineRule="auto"/>
              <w:rPr>
                <w:color w:val="000000"/>
                <w:sz w:val="24"/>
                <w:szCs w:val="24"/>
                <w:lang w:val="ru-RU" w:eastAsia="ru-RU"/>
              </w:rPr>
            </w:pPr>
            <w:r w:rsidRPr="005E19AF">
              <w:rPr>
                <w:color w:val="000000"/>
                <w:sz w:val="24"/>
                <w:szCs w:val="24"/>
                <w:lang w:val="ru-RU" w:eastAsia="ru-RU"/>
              </w:rPr>
              <w:t>МКП "Водоканал" (ВОС, база УТ)</w:t>
            </w:r>
          </w:p>
        </w:tc>
        <w:tc>
          <w:tcPr>
            <w:tcW w:w="1160"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0,3747</w:t>
            </w:r>
          </w:p>
        </w:tc>
        <w:tc>
          <w:tcPr>
            <w:tcW w:w="996"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CD141C" w:rsidRPr="005E19AF" w:rsidRDefault="00CD141C" w:rsidP="005E19AF">
            <w:pPr>
              <w:widowControl/>
              <w:spacing w:line="240" w:lineRule="auto"/>
              <w:jc w:val="right"/>
              <w:rPr>
                <w:color w:val="000000"/>
                <w:sz w:val="24"/>
                <w:szCs w:val="24"/>
                <w:lang w:val="ru-RU" w:eastAsia="ru-RU"/>
              </w:rPr>
            </w:pPr>
            <w:r w:rsidRPr="005E19AF">
              <w:rPr>
                <w:color w:val="000000"/>
                <w:sz w:val="24"/>
                <w:szCs w:val="24"/>
                <w:lang w:val="ru-RU" w:eastAsia="ru-RU"/>
              </w:rPr>
              <w:t>0,3747</w:t>
            </w:r>
          </w:p>
        </w:tc>
      </w:tr>
      <w:tr w:rsidR="00CD141C" w:rsidRPr="005E19AF"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5E19AF" w:rsidRDefault="00CD141C" w:rsidP="005E19AF">
            <w:pPr>
              <w:widowControl/>
              <w:spacing w:line="240" w:lineRule="auto"/>
              <w:jc w:val="center"/>
              <w:rPr>
                <w:color w:val="000000"/>
                <w:sz w:val="24"/>
                <w:szCs w:val="24"/>
                <w:lang w:val="ru-RU" w:eastAsia="ru-RU"/>
              </w:rPr>
            </w:pPr>
            <w:r>
              <w:rPr>
                <w:color w:val="000000"/>
                <w:sz w:val="24"/>
                <w:szCs w:val="24"/>
                <w:lang w:val="ru-RU" w:eastAsia="ru-RU"/>
              </w:rPr>
              <w:t>89</w:t>
            </w:r>
          </w:p>
        </w:tc>
        <w:tc>
          <w:tcPr>
            <w:tcW w:w="3918" w:type="dxa"/>
            <w:tcBorders>
              <w:top w:val="nil"/>
              <w:left w:val="nil"/>
              <w:bottom w:val="single" w:sz="4" w:space="0" w:color="auto"/>
              <w:right w:val="single" w:sz="4" w:space="0" w:color="auto"/>
            </w:tcBorders>
            <w:shd w:val="clear" w:color="auto" w:fill="auto"/>
            <w:vAlign w:val="center"/>
          </w:tcPr>
          <w:p w:rsidR="00CD141C" w:rsidRPr="005E19AF" w:rsidRDefault="00CD141C" w:rsidP="005E19AF">
            <w:pPr>
              <w:widowControl/>
              <w:spacing w:line="240" w:lineRule="auto"/>
              <w:rPr>
                <w:color w:val="000000"/>
                <w:sz w:val="24"/>
                <w:szCs w:val="24"/>
                <w:lang w:val="ru-RU" w:eastAsia="ru-RU"/>
              </w:rPr>
            </w:pPr>
            <w:r w:rsidRPr="005E19AF">
              <w:rPr>
                <w:color w:val="000000"/>
                <w:sz w:val="24"/>
                <w:szCs w:val="24"/>
                <w:lang w:val="ru-RU" w:eastAsia="ru-RU"/>
              </w:rPr>
              <w:t>МКП "Водоканал" (1/34)</w:t>
            </w:r>
          </w:p>
        </w:tc>
        <w:tc>
          <w:tcPr>
            <w:tcW w:w="1160"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0,0205</w:t>
            </w:r>
          </w:p>
        </w:tc>
        <w:tc>
          <w:tcPr>
            <w:tcW w:w="996"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CD141C" w:rsidRPr="005E19AF" w:rsidRDefault="00CD141C" w:rsidP="005E19AF">
            <w:pPr>
              <w:widowControl/>
              <w:spacing w:line="240" w:lineRule="auto"/>
              <w:jc w:val="right"/>
              <w:rPr>
                <w:color w:val="000000"/>
                <w:sz w:val="24"/>
                <w:szCs w:val="24"/>
                <w:lang w:val="ru-RU" w:eastAsia="ru-RU"/>
              </w:rPr>
            </w:pPr>
            <w:r w:rsidRPr="005E19AF">
              <w:rPr>
                <w:color w:val="000000"/>
                <w:sz w:val="24"/>
                <w:szCs w:val="24"/>
                <w:lang w:val="ru-RU" w:eastAsia="ru-RU"/>
              </w:rPr>
              <w:t>0,0205</w:t>
            </w:r>
          </w:p>
        </w:tc>
      </w:tr>
      <w:tr w:rsidR="00CD141C" w:rsidRPr="005E19AF"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CD141C" w:rsidRDefault="00CD141C" w:rsidP="005E19AF">
            <w:pPr>
              <w:widowControl/>
              <w:spacing w:line="240" w:lineRule="auto"/>
              <w:jc w:val="center"/>
              <w:rPr>
                <w:b/>
                <w:color w:val="000000"/>
                <w:sz w:val="24"/>
                <w:szCs w:val="24"/>
                <w:lang w:val="ru-RU" w:eastAsia="ru-RU"/>
              </w:rPr>
            </w:pPr>
            <w:r w:rsidRPr="00CD141C">
              <w:rPr>
                <w:b/>
                <w:color w:val="000000"/>
                <w:sz w:val="24"/>
                <w:szCs w:val="24"/>
                <w:lang w:val="ru-RU" w:eastAsia="ru-RU"/>
              </w:rPr>
              <w:t> </w:t>
            </w:r>
          </w:p>
        </w:tc>
        <w:tc>
          <w:tcPr>
            <w:tcW w:w="3918" w:type="dxa"/>
            <w:tcBorders>
              <w:top w:val="nil"/>
              <w:left w:val="nil"/>
              <w:bottom w:val="single" w:sz="4" w:space="0" w:color="auto"/>
              <w:right w:val="single" w:sz="4" w:space="0" w:color="auto"/>
            </w:tcBorders>
            <w:shd w:val="clear" w:color="auto" w:fill="auto"/>
            <w:vAlign w:val="center"/>
          </w:tcPr>
          <w:p w:rsidR="00CD141C" w:rsidRPr="00CD141C" w:rsidRDefault="00CD141C" w:rsidP="005E19AF">
            <w:pPr>
              <w:widowControl/>
              <w:spacing w:line="240" w:lineRule="auto"/>
              <w:rPr>
                <w:b/>
                <w:color w:val="000000"/>
                <w:sz w:val="24"/>
                <w:szCs w:val="24"/>
                <w:lang w:val="ru-RU" w:eastAsia="ru-RU"/>
              </w:rPr>
            </w:pPr>
            <w:r w:rsidRPr="00CD141C">
              <w:rPr>
                <w:b/>
                <w:color w:val="000000"/>
                <w:sz w:val="24"/>
                <w:szCs w:val="24"/>
                <w:lang w:val="ru-RU" w:eastAsia="ru-RU"/>
              </w:rPr>
              <w:t>СЦТ-1 (Верхняя площадка)</w:t>
            </w:r>
          </w:p>
        </w:tc>
        <w:tc>
          <w:tcPr>
            <w:tcW w:w="1160" w:type="dxa"/>
            <w:tcBorders>
              <w:top w:val="nil"/>
              <w:left w:val="nil"/>
              <w:bottom w:val="single" w:sz="4" w:space="0" w:color="auto"/>
              <w:right w:val="single" w:sz="4" w:space="0" w:color="auto"/>
            </w:tcBorders>
            <w:shd w:val="clear" w:color="auto" w:fill="auto"/>
            <w:noWrap/>
            <w:vAlign w:val="center"/>
          </w:tcPr>
          <w:p w:rsidR="00CD141C" w:rsidRPr="00CD141C" w:rsidRDefault="00CD141C" w:rsidP="005E19AF">
            <w:pPr>
              <w:widowControl/>
              <w:spacing w:line="240" w:lineRule="auto"/>
              <w:jc w:val="center"/>
              <w:rPr>
                <w:b/>
                <w:color w:val="000000"/>
                <w:sz w:val="24"/>
                <w:szCs w:val="24"/>
                <w:lang w:val="ru-RU" w:eastAsia="ru-RU"/>
              </w:rPr>
            </w:pPr>
            <w:r w:rsidRPr="00CD141C">
              <w:rPr>
                <w:b/>
                <w:color w:val="000000"/>
                <w:sz w:val="24"/>
                <w:szCs w:val="24"/>
                <w:lang w:val="ru-RU" w:eastAsia="ru-RU"/>
              </w:rPr>
              <w:t>4,0382</w:t>
            </w:r>
          </w:p>
        </w:tc>
        <w:tc>
          <w:tcPr>
            <w:tcW w:w="996" w:type="dxa"/>
            <w:tcBorders>
              <w:top w:val="nil"/>
              <w:left w:val="nil"/>
              <w:bottom w:val="single" w:sz="4" w:space="0" w:color="auto"/>
              <w:right w:val="single" w:sz="4" w:space="0" w:color="auto"/>
            </w:tcBorders>
            <w:shd w:val="clear" w:color="auto" w:fill="auto"/>
            <w:noWrap/>
            <w:vAlign w:val="center"/>
          </w:tcPr>
          <w:p w:rsidR="00CD141C" w:rsidRPr="00CD141C" w:rsidRDefault="00CD141C" w:rsidP="005E19AF">
            <w:pPr>
              <w:widowControl/>
              <w:spacing w:line="240" w:lineRule="auto"/>
              <w:jc w:val="center"/>
              <w:rPr>
                <w:b/>
                <w:color w:val="000000"/>
                <w:sz w:val="24"/>
                <w:szCs w:val="24"/>
                <w:lang w:val="ru-RU" w:eastAsia="ru-RU"/>
              </w:rPr>
            </w:pPr>
            <w:r w:rsidRPr="00CD141C">
              <w:rPr>
                <w:b/>
                <w:color w:val="000000"/>
                <w:sz w:val="24"/>
                <w:szCs w:val="24"/>
                <w:lang w:val="ru-RU" w:eastAsia="ru-RU"/>
              </w:rPr>
              <w:t>3,9338</w:t>
            </w:r>
          </w:p>
        </w:tc>
        <w:tc>
          <w:tcPr>
            <w:tcW w:w="1166" w:type="dxa"/>
            <w:tcBorders>
              <w:top w:val="nil"/>
              <w:left w:val="nil"/>
              <w:bottom w:val="single" w:sz="4" w:space="0" w:color="auto"/>
              <w:right w:val="single" w:sz="4" w:space="0" w:color="auto"/>
            </w:tcBorders>
            <w:shd w:val="clear" w:color="auto" w:fill="auto"/>
            <w:noWrap/>
            <w:vAlign w:val="center"/>
          </w:tcPr>
          <w:p w:rsidR="00CD141C" w:rsidRPr="00CD141C" w:rsidRDefault="00CD141C" w:rsidP="005E19AF">
            <w:pPr>
              <w:widowControl/>
              <w:spacing w:line="240" w:lineRule="auto"/>
              <w:jc w:val="center"/>
              <w:rPr>
                <w:b/>
                <w:color w:val="000000"/>
                <w:sz w:val="24"/>
                <w:szCs w:val="24"/>
                <w:lang w:val="ru-RU" w:eastAsia="ru-RU"/>
              </w:rPr>
            </w:pPr>
            <w:r w:rsidRPr="00CD141C">
              <w:rPr>
                <w:b/>
                <w:color w:val="000000"/>
                <w:sz w:val="24"/>
                <w:szCs w:val="24"/>
                <w:lang w:val="ru-RU" w:eastAsia="ru-RU"/>
              </w:rPr>
              <w:t>0</w:t>
            </w:r>
          </w:p>
        </w:tc>
        <w:tc>
          <w:tcPr>
            <w:tcW w:w="1417" w:type="dxa"/>
            <w:tcBorders>
              <w:top w:val="nil"/>
              <w:left w:val="nil"/>
              <w:bottom w:val="single" w:sz="4" w:space="0" w:color="auto"/>
              <w:right w:val="single" w:sz="4" w:space="0" w:color="auto"/>
            </w:tcBorders>
            <w:shd w:val="clear" w:color="auto" w:fill="auto"/>
            <w:noWrap/>
            <w:vAlign w:val="bottom"/>
          </w:tcPr>
          <w:p w:rsidR="00CD141C" w:rsidRPr="00CD141C" w:rsidRDefault="00CD141C" w:rsidP="005E19AF">
            <w:pPr>
              <w:widowControl/>
              <w:spacing w:line="240" w:lineRule="auto"/>
              <w:jc w:val="right"/>
              <w:rPr>
                <w:b/>
                <w:color w:val="000000"/>
                <w:sz w:val="24"/>
                <w:szCs w:val="24"/>
                <w:lang w:val="ru-RU" w:eastAsia="ru-RU"/>
              </w:rPr>
            </w:pPr>
            <w:r w:rsidRPr="00CD141C">
              <w:rPr>
                <w:b/>
                <w:color w:val="000000"/>
                <w:sz w:val="24"/>
                <w:szCs w:val="24"/>
                <w:lang w:val="ru-RU" w:eastAsia="ru-RU"/>
              </w:rPr>
              <w:t>7,972</w:t>
            </w:r>
          </w:p>
        </w:tc>
      </w:tr>
      <w:tr w:rsidR="00CD141C" w:rsidRPr="005E19AF"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1</w:t>
            </w:r>
          </w:p>
        </w:tc>
        <w:tc>
          <w:tcPr>
            <w:tcW w:w="3918" w:type="dxa"/>
            <w:tcBorders>
              <w:top w:val="nil"/>
              <w:left w:val="nil"/>
              <w:bottom w:val="single" w:sz="4" w:space="0" w:color="auto"/>
              <w:right w:val="single" w:sz="4" w:space="0" w:color="auto"/>
            </w:tcBorders>
            <w:shd w:val="clear" w:color="auto" w:fill="auto"/>
            <w:vAlign w:val="center"/>
          </w:tcPr>
          <w:p w:rsidR="00CD141C" w:rsidRPr="005E19AF" w:rsidRDefault="00CD141C" w:rsidP="005E19AF">
            <w:pPr>
              <w:widowControl/>
              <w:spacing w:line="240" w:lineRule="auto"/>
              <w:rPr>
                <w:color w:val="000000"/>
                <w:sz w:val="24"/>
                <w:szCs w:val="24"/>
                <w:lang w:val="ru-RU" w:eastAsia="ru-RU"/>
              </w:rPr>
            </w:pPr>
            <w:r w:rsidRPr="005E19AF">
              <w:rPr>
                <w:color w:val="000000"/>
                <w:sz w:val="24"/>
                <w:szCs w:val="24"/>
                <w:lang w:val="ru-RU" w:eastAsia="ru-RU"/>
              </w:rPr>
              <w:t>ООО "Нова Ролл-стрейч"</w:t>
            </w:r>
          </w:p>
        </w:tc>
        <w:tc>
          <w:tcPr>
            <w:tcW w:w="1160"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3,0643</w:t>
            </w:r>
          </w:p>
        </w:tc>
        <w:tc>
          <w:tcPr>
            <w:tcW w:w="996"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3,9338</w:t>
            </w:r>
          </w:p>
        </w:tc>
        <w:tc>
          <w:tcPr>
            <w:tcW w:w="1166"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CD141C" w:rsidRPr="005E19AF" w:rsidRDefault="00CD141C" w:rsidP="005E19AF">
            <w:pPr>
              <w:widowControl/>
              <w:spacing w:line="240" w:lineRule="auto"/>
              <w:jc w:val="right"/>
              <w:rPr>
                <w:color w:val="000000"/>
                <w:sz w:val="24"/>
                <w:szCs w:val="24"/>
                <w:lang w:val="ru-RU" w:eastAsia="ru-RU"/>
              </w:rPr>
            </w:pPr>
            <w:r w:rsidRPr="005E19AF">
              <w:rPr>
                <w:color w:val="000000"/>
                <w:sz w:val="24"/>
                <w:szCs w:val="24"/>
                <w:lang w:val="ru-RU" w:eastAsia="ru-RU"/>
              </w:rPr>
              <w:t>6,9981</w:t>
            </w:r>
          </w:p>
        </w:tc>
      </w:tr>
      <w:tr w:rsidR="00CD141C" w:rsidRPr="005E19AF"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2</w:t>
            </w:r>
          </w:p>
        </w:tc>
        <w:tc>
          <w:tcPr>
            <w:tcW w:w="3918" w:type="dxa"/>
            <w:tcBorders>
              <w:top w:val="nil"/>
              <w:left w:val="nil"/>
              <w:bottom w:val="single" w:sz="4" w:space="0" w:color="auto"/>
              <w:right w:val="single" w:sz="4" w:space="0" w:color="auto"/>
            </w:tcBorders>
            <w:shd w:val="clear" w:color="auto" w:fill="auto"/>
            <w:vAlign w:val="center"/>
          </w:tcPr>
          <w:p w:rsidR="00CD141C" w:rsidRPr="005E19AF" w:rsidRDefault="00CD141C" w:rsidP="005E19AF">
            <w:pPr>
              <w:widowControl/>
              <w:spacing w:line="240" w:lineRule="auto"/>
              <w:rPr>
                <w:color w:val="000000"/>
                <w:sz w:val="24"/>
                <w:szCs w:val="24"/>
                <w:lang w:val="ru-RU" w:eastAsia="ru-RU"/>
              </w:rPr>
            </w:pPr>
            <w:r w:rsidRPr="005E19AF">
              <w:rPr>
                <w:color w:val="000000"/>
                <w:sz w:val="24"/>
                <w:szCs w:val="24"/>
                <w:lang w:val="ru-RU" w:eastAsia="ru-RU"/>
              </w:rPr>
              <w:t>ООО "КамДетальПроект"</w:t>
            </w:r>
          </w:p>
        </w:tc>
        <w:tc>
          <w:tcPr>
            <w:tcW w:w="1160"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0,451</w:t>
            </w:r>
          </w:p>
        </w:tc>
        <w:tc>
          <w:tcPr>
            <w:tcW w:w="996"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CD141C" w:rsidRPr="005E19AF" w:rsidRDefault="00CD141C" w:rsidP="005E19AF">
            <w:pPr>
              <w:widowControl/>
              <w:spacing w:line="240" w:lineRule="auto"/>
              <w:jc w:val="right"/>
              <w:rPr>
                <w:color w:val="000000"/>
                <w:sz w:val="24"/>
                <w:szCs w:val="24"/>
                <w:lang w:val="ru-RU" w:eastAsia="ru-RU"/>
              </w:rPr>
            </w:pPr>
            <w:r w:rsidRPr="005E19AF">
              <w:rPr>
                <w:color w:val="000000"/>
                <w:sz w:val="24"/>
                <w:szCs w:val="24"/>
                <w:lang w:val="ru-RU" w:eastAsia="ru-RU"/>
              </w:rPr>
              <w:t>0,451</w:t>
            </w:r>
          </w:p>
        </w:tc>
      </w:tr>
      <w:tr w:rsidR="00CD141C" w:rsidRPr="005E19AF"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3</w:t>
            </w:r>
          </w:p>
        </w:tc>
        <w:tc>
          <w:tcPr>
            <w:tcW w:w="3918" w:type="dxa"/>
            <w:tcBorders>
              <w:top w:val="nil"/>
              <w:left w:val="nil"/>
              <w:bottom w:val="single" w:sz="4" w:space="0" w:color="auto"/>
              <w:right w:val="single" w:sz="4" w:space="0" w:color="auto"/>
            </w:tcBorders>
            <w:shd w:val="clear" w:color="auto" w:fill="auto"/>
            <w:vAlign w:val="center"/>
          </w:tcPr>
          <w:p w:rsidR="00CD141C" w:rsidRPr="005E19AF" w:rsidRDefault="00CD141C" w:rsidP="005E19AF">
            <w:pPr>
              <w:widowControl/>
              <w:spacing w:line="240" w:lineRule="auto"/>
              <w:rPr>
                <w:color w:val="000000"/>
                <w:sz w:val="24"/>
                <w:szCs w:val="24"/>
                <w:lang w:val="ru-RU" w:eastAsia="ru-RU"/>
              </w:rPr>
            </w:pPr>
            <w:r w:rsidRPr="005E19AF">
              <w:rPr>
                <w:color w:val="000000"/>
                <w:sz w:val="24"/>
                <w:szCs w:val="24"/>
                <w:lang w:val="ru-RU" w:eastAsia="ru-RU"/>
              </w:rPr>
              <w:t>ОАО "Энерговентиляция"</w:t>
            </w:r>
          </w:p>
        </w:tc>
        <w:tc>
          <w:tcPr>
            <w:tcW w:w="1160"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0,311</w:t>
            </w:r>
          </w:p>
        </w:tc>
        <w:tc>
          <w:tcPr>
            <w:tcW w:w="996"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CD141C" w:rsidRPr="005E19AF" w:rsidRDefault="00CD141C" w:rsidP="005E19AF">
            <w:pPr>
              <w:widowControl/>
              <w:spacing w:line="240" w:lineRule="auto"/>
              <w:jc w:val="right"/>
              <w:rPr>
                <w:color w:val="000000"/>
                <w:sz w:val="24"/>
                <w:szCs w:val="24"/>
                <w:lang w:val="ru-RU" w:eastAsia="ru-RU"/>
              </w:rPr>
            </w:pPr>
            <w:r w:rsidRPr="005E19AF">
              <w:rPr>
                <w:color w:val="000000"/>
                <w:sz w:val="24"/>
                <w:szCs w:val="24"/>
                <w:lang w:val="ru-RU" w:eastAsia="ru-RU"/>
              </w:rPr>
              <w:t>0,311</w:t>
            </w:r>
          </w:p>
        </w:tc>
      </w:tr>
      <w:tr w:rsidR="00CD141C" w:rsidRPr="005E19AF"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4</w:t>
            </w:r>
          </w:p>
        </w:tc>
        <w:tc>
          <w:tcPr>
            <w:tcW w:w="3918" w:type="dxa"/>
            <w:tcBorders>
              <w:top w:val="nil"/>
              <w:left w:val="nil"/>
              <w:bottom w:val="single" w:sz="4" w:space="0" w:color="auto"/>
              <w:right w:val="single" w:sz="4" w:space="0" w:color="auto"/>
            </w:tcBorders>
            <w:shd w:val="clear" w:color="auto" w:fill="auto"/>
            <w:vAlign w:val="center"/>
          </w:tcPr>
          <w:p w:rsidR="00CD141C" w:rsidRPr="005E19AF" w:rsidRDefault="00CD141C" w:rsidP="005E19AF">
            <w:pPr>
              <w:widowControl/>
              <w:spacing w:line="240" w:lineRule="auto"/>
              <w:rPr>
                <w:color w:val="000000"/>
                <w:sz w:val="24"/>
                <w:szCs w:val="24"/>
                <w:lang w:val="ru-RU" w:eastAsia="ru-RU"/>
              </w:rPr>
            </w:pPr>
            <w:r w:rsidRPr="005E19AF">
              <w:rPr>
                <w:color w:val="000000"/>
                <w:sz w:val="24"/>
                <w:szCs w:val="24"/>
                <w:lang w:val="ru-RU" w:eastAsia="ru-RU"/>
              </w:rPr>
              <w:t>ип Муртазин Н.А.</w:t>
            </w:r>
          </w:p>
        </w:tc>
        <w:tc>
          <w:tcPr>
            <w:tcW w:w="1160"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0,1409</w:t>
            </w:r>
          </w:p>
        </w:tc>
        <w:tc>
          <w:tcPr>
            <w:tcW w:w="996"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CD141C" w:rsidRPr="005E19AF" w:rsidRDefault="00CD141C" w:rsidP="005E19AF">
            <w:pPr>
              <w:widowControl/>
              <w:spacing w:line="240" w:lineRule="auto"/>
              <w:jc w:val="right"/>
              <w:rPr>
                <w:color w:val="000000"/>
                <w:sz w:val="24"/>
                <w:szCs w:val="24"/>
                <w:lang w:val="ru-RU" w:eastAsia="ru-RU"/>
              </w:rPr>
            </w:pPr>
            <w:r w:rsidRPr="005E19AF">
              <w:rPr>
                <w:color w:val="000000"/>
                <w:sz w:val="24"/>
                <w:szCs w:val="24"/>
                <w:lang w:val="ru-RU" w:eastAsia="ru-RU"/>
              </w:rPr>
              <w:t>0,1409</w:t>
            </w:r>
          </w:p>
        </w:tc>
      </w:tr>
      <w:tr w:rsidR="00CD141C" w:rsidRPr="005E19AF" w:rsidTr="005E19AF">
        <w:trPr>
          <w:trHeight w:val="300"/>
        </w:trPr>
        <w:tc>
          <w:tcPr>
            <w:tcW w:w="871" w:type="dxa"/>
            <w:tcBorders>
              <w:top w:val="nil"/>
              <w:left w:val="single" w:sz="4" w:space="0" w:color="auto"/>
              <w:bottom w:val="single" w:sz="4" w:space="0" w:color="auto"/>
              <w:right w:val="single" w:sz="4" w:space="0" w:color="auto"/>
            </w:tcBorders>
            <w:shd w:val="clear" w:color="auto" w:fill="auto"/>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5</w:t>
            </w:r>
          </w:p>
        </w:tc>
        <w:tc>
          <w:tcPr>
            <w:tcW w:w="3918" w:type="dxa"/>
            <w:tcBorders>
              <w:top w:val="nil"/>
              <w:left w:val="nil"/>
              <w:bottom w:val="single" w:sz="4" w:space="0" w:color="auto"/>
              <w:right w:val="single" w:sz="4" w:space="0" w:color="auto"/>
            </w:tcBorders>
            <w:shd w:val="clear" w:color="auto" w:fill="auto"/>
            <w:vAlign w:val="center"/>
          </w:tcPr>
          <w:p w:rsidR="00CD141C" w:rsidRPr="005E19AF" w:rsidRDefault="00CD141C" w:rsidP="005E19AF">
            <w:pPr>
              <w:widowControl/>
              <w:spacing w:line="240" w:lineRule="auto"/>
              <w:rPr>
                <w:color w:val="000000"/>
                <w:sz w:val="24"/>
                <w:szCs w:val="24"/>
                <w:lang w:val="ru-RU" w:eastAsia="ru-RU"/>
              </w:rPr>
            </w:pPr>
            <w:r w:rsidRPr="005E19AF">
              <w:rPr>
                <w:color w:val="000000"/>
                <w:sz w:val="24"/>
                <w:szCs w:val="24"/>
                <w:lang w:val="ru-RU" w:eastAsia="ru-RU"/>
              </w:rPr>
              <w:t>ООО "Втор Полимер-Поволжье"</w:t>
            </w:r>
          </w:p>
        </w:tc>
        <w:tc>
          <w:tcPr>
            <w:tcW w:w="1160"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0,071</w:t>
            </w:r>
          </w:p>
        </w:tc>
        <w:tc>
          <w:tcPr>
            <w:tcW w:w="996"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 </w:t>
            </w:r>
          </w:p>
        </w:tc>
        <w:tc>
          <w:tcPr>
            <w:tcW w:w="1166" w:type="dxa"/>
            <w:tcBorders>
              <w:top w:val="nil"/>
              <w:left w:val="nil"/>
              <w:bottom w:val="single" w:sz="4" w:space="0" w:color="auto"/>
              <w:right w:val="single" w:sz="4" w:space="0" w:color="auto"/>
            </w:tcBorders>
            <w:shd w:val="clear" w:color="auto" w:fill="auto"/>
            <w:noWrap/>
            <w:vAlign w:val="center"/>
          </w:tcPr>
          <w:p w:rsidR="00CD141C" w:rsidRPr="005E19AF" w:rsidRDefault="00CD141C" w:rsidP="005E19AF">
            <w:pPr>
              <w:widowControl/>
              <w:spacing w:line="240" w:lineRule="auto"/>
              <w:jc w:val="center"/>
              <w:rPr>
                <w:color w:val="000000"/>
                <w:sz w:val="24"/>
                <w:szCs w:val="24"/>
                <w:lang w:val="ru-RU" w:eastAsia="ru-RU"/>
              </w:rPr>
            </w:pPr>
            <w:r w:rsidRPr="005E19AF">
              <w:rPr>
                <w:color w:val="000000"/>
                <w:sz w:val="24"/>
                <w:szCs w:val="24"/>
                <w:lang w:val="ru-RU" w:eastAsia="ru-RU"/>
              </w:rPr>
              <w:t> </w:t>
            </w:r>
          </w:p>
        </w:tc>
        <w:tc>
          <w:tcPr>
            <w:tcW w:w="1417" w:type="dxa"/>
            <w:tcBorders>
              <w:top w:val="nil"/>
              <w:left w:val="nil"/>
              <w:bottom w:val="single" w:sz="4" w:space="0" w:color="auto"/>
              <w:right w:val="single" w:sz="4" w:space="0" w:color="auto"/>
            </w:tcBorders>
            <w:shd w:val="clear" w:color="auto" w:fill="auto"/>
            <w:noWrap/>
            <w:vAlign w:val="bottom"/>
          </w:tcPr>
          <w:p w:rsidR="00CD141C" w:rsidRPr="005E19AF" w:rsidRDefault="00CD141C" w:rsidP="005E19AF">
            <w:pPr>
              <w:widowControl/>
              <w:spacing w:line="240" w:lineRule="auto"/>
              <w:jc w:val="right"/>
              <w:rPr>
                <w:color w:val="000000"/>
                <w:sz w:val="24"/>
                <w:szCs w:val="24"/>
                <w:lang w:val="ru-RU" w:eastAsia="ru-RU"/>
              </w:rPr>
            </w:pPr>
            <w:r w:rsidRPr="005E19AF">
              <w:rPr>
                <w:color w:val="000000"/>
                <w:sz w:val="24"/>
                <w:szCs w:val="24"/>
                <w:lang w:val="ru-RU" w:eastAsia="ru-RU"/>
              </w:rPr>
              <w:t>0,071</w:t>
            </w:r>
          </w:p>
        </w:tc>
      </w:tr>
    </w:tbl>
    <w:p w:rsidR="0003077F" w:rsidRPr="005E19AF" w:rsidRDefault="0003077F" w:rsidP="00BA2215">
      <w:pPr>
        <w:pStyle w:val="aff4"/>
      </w:pPr>
    </w:p>
    <w:p w:rsidR="008D436B" w:rsidRPr="00CC2D8F" w:rsidRDefault="008D436B" w:rsidP="007D4BC3">
      <w:pPr>
        <w:pStyle w:val="20"/>
        <w:rPr>
          <w:i/>
        </w:rPr>
      </w:pPr>
      <w:bookmarkStart w:id="171" w:name="_TOC_250079"/>
      <w:bookmarkStart w:id="172" w:name="_Toc390684799"/>
      <w:r w:rsidRPr="005E19AF">
        <w:t>1.5.2. Случаи (условия) применения отопления жилых помещений</w:t>
      </w:r>
      <w:r w:rsidRPr="00CC2D8F">
        <w:t xml:space="preserve"> в многоквартирных домах с использованием индивидуальных квартирных источников тепловой энергии</w:t>
      </w:r>
      <w:bookmarkEnd w:id="171"/>
      <w:bookmarkEnd w:id="172"/>
    </w:p>
    <w:p w:rsidR="004D44A3" w:rsidRDefault="00902DB6" w:rsidP="00BA2215">
      <w:pPr>
        <w:pStyle w:val="aff4"/>
      </w:pPr>
      <w:bookmarkStart w:id="173" w:name="_TOC_250078"/>
      <w:bookmarkStart w:id="174" w:name="_Toc390684800"/>
      <w:r>
        <w:t>Условия</w:t>
      </w:r>
      <w:r w:rsidRPr="00400537">
        <w:t xml:space="preserve"> </w:t>
      </w:r>
      <w:r w:rsidRPr="00400537">
        <w:rPr>
          <w:spacing w:val="-2"/>
        </w:rPr>
        <w:t>п</w:t>
      </w:r>
      <w:r w:rsidRPr="00400537">
        <w:rPr>
          <w:spacing w:val="3"/>
        </w:rPr>
        <w:t>р</w:t>
      </w:r>
      <w:r w:rsidRPr="00400537">
        <w:rPr>
          <w:spacing w:val="-2"/>
        </w:rPr>
        <w:t>и</w:t>
      </w:r>
      <w:r w:rsidRPr="00400537">
        <w:rPr>
          <w:spacing w:val="2"/>
        </w:rPr>
        <w:t>м</w:t>
      </w:r>
      <w:r w:rsidRPr="00400537">
        <w:rPr>
          <w:spacing w:val="1"/>
        </w:rPr>
        <w:t>е</w:t>
      </w:r>
      <w:r w:rsidRPr="00400537">
        <w:rPr>
          <w:spacing w:val="-2"/>
        </w:rPr>
        <w:t>н</w:t>
      </w:r>
      <w:r w:rsidRPr="00400537">
        <w:rPr>
          <w:spacing w:val="1"/>
        </w:rPr>
        <w:t>е</w:t>
      </w:r>
      <w:r w:rsidRPr="00400537">
        <w:rPr>
          <w:spacing w:val="-2"/>
        </w:rPr>
        <w:t>ни</w:t>
      </w:r>
      <w:r w:rsidRPr="00400537">
        <w:t>я</w:t>
      </w:r>
      <w:r w:rsidRPr="00400537">
        <w:rPr>
          <w:spacing w:val="10"/>
        </w:rPr>
        <w:t xml:space="preserve"> </w:t>
      </w:r>
      <w:r w:rsidRPr="00400537">
        <w:t>о</w:t>
      </w:r>
      <w:r w:rsidRPr="00400537">
        <w:rPr>
          <w:spacing w:val="2"/>
        </w:rPr>
        <w:t>т</w:t>
      </w:r>
      <w:r w:rsidRPr="00400537">
        <w:rPr>
          <w:spacing w:val="-6"/>
        </w:rPr>
        <w:t>о</w:t>
      </w:r>
      <w:r w:rsidRPr="00400537">
        <w:rPr>
          <w:spacing w:val="-2"/>
        </w:rPr>
        <w:t>п</w:t>
      </w:r>
      <w:r w:rsidRPr="00400537">
        <w:rPr>
          <w:spacing w:val="2"/>
        </w:rPr>
        <w:t>л</w:t>
      </w:r>
      <w:r w:rsidRPr="00400537">
        <w:rPr>
          <w:spacing w:val="1"/>
        </w:rPr>
        <w:t>е</w:t>
      </w:r>
      <w:r w:rsidRPr="00400537">
        <w:rPr>
          <w:spacing w:val="-2"/>
        </w:rPr>
        <w:t>ни</w:t>
      </w:r>
      <w:r w:rsidRPr="00400537">
        <w:t>я</w:t>
      </w:r>
      <w:r w:rsidRPr="00400537">
        <w:rPr>
          <w:spacing w:val="10"/>
        </w:rPr>
        <w:t xml:space="preserve"> </w:t>
      </w:r>
      <w:r w:rsidRPr="00400537">
        <w:t>ж</w:t>
      </w:r>
      <w:r w:rsidRPr="00400537">
        <w:rPr>
          <w:spacing w:val="-2"/>
        </w:rPr>
        <w:t>и</w:t>
      </w:r>
      <w:r w:rsidRPr="00400537">
        <w:rPr>
          <w:spacing w:val="2"/>
        </w:rPr>
        <w:t>л</w:t>
      </w:r>
      <w:r w:rsidRPr="00400537">
        <w:rPr>
          <w:spacing w:val="3"/>
        </w:rPr>
        <w:t>ы</w:t>
      </w:r>
      <w:r w:rsidRPr="00400537">
        <w:t>х</w:t>
      </w:r>
      <w:r w:rsidRPr="00400537">
        <w:rPr>
          <w:spacing w:val="7"/>
        </w:rPr>
        <w:t xml:space="preserve"> </w:t>
      </w:r>
      <w:r w:rsidRPr="00400537">
        <w:rPr>
          <w:spacing w:val="2"/>
        </w:rPr>
        <w:t>п</w:t>
      </w:r>
      <w:r w:rsidRPr="00400537">
        <w:rPr>
          <w:spacing w:val="-6"/>
        </w:rPr>
        <w:t>о</w:t>
      </w:r>
      <w:r w:rsidRPr="00400537">
        <w:rPr>
          <w:spacing w:val="2"/>
        </w:rPr>
        <w:t>м</w:t>
      </w:r>
      <w:r w:rsidRPr="00400537">
        <w:rPr>
          <w:spacing w:val="1"/>
        </w:rPr>
        <w:t>е</w:t>
      </w:r>
      <w:r w:rsidRPr="00400537">
        <w:rPr>
          <w:spacing w:val="-6"/>
        </w:rPr>
        <w:t>щ</w:t>
      </w:r>
      <w:r w:rsidRPr="00400537">
        <w:rPr>
          <w:spacing w:val="1"/>
        </w:rPr>
        <w:t>е</w:t>
      </w:r>
      <w:r w:rsidRPr="00400537">
        <w:rPr>
          <w:spacing w:val="-2"/>
        </w:rPr>
        <w:t>н</w:t>
      </w:r>
      <w:r w:rsidRPr="00400537">
        <w:rPr>
          <w:spacing w:val="2"/>
        </w:rPr>
        <w:t>и</w:t>
      </w:r>
      <w:r w:rsidRPr="00400537">
        <w:t>й</w:t>
      </w:r>
      <w:r w:rsidRPr="00400537">
        <w:rPr>
          <w:spacing w:val="9"/>
        </w:rPr>
        <w:t xml:space="preserve"> </w:t>
      </w:r>
      <w:r w:rsidRPr="00400537">
        <w:t>в</w:t>
      </w:r>
      <w:r w:rsidRPr="00400537">
        <w:rPr>
          <w:w w:val="99"/>
        </w:rPr>
        <w:t xml:space="preserve"> </w:t>
      </w:r>
      <w:r w:rsidRPr="00400537">
        <w:rPr>
          <w:spacing w:val="2"/>
        </w:rPr>
        <w:t>м</w:t>
      </w:r>
      <w:r w:rsidRPr="00400537">
        <w:rPr>
          <w:spacing w:val="-2"/>
        </w:rPr>
        <w:t>н</w:t>
      </w:r>
      <w:r w:rsidRPr="00400537">
        <w:rPr>
          <w:spacing w:val="-6"/>
        </w:rPr>
        <w:t>о</w:t>
      </w:r>
      <w:r w:rsidRPr="00400537">
        <w:rPr>
          <w:spacing w:val="3"/>
        </w:rPr>
        <w:t>г</w:t>
      </w:r>
      <w:r w:rsidRPr="00400537">
        <w:rPr>
          <w:spacing w:val="-6"/>
        </w:rPr>
        <w:t>о</w:t>
      </w:r>
      <w:r w:rsidRPr="00400537">
        <w:rPr>
          <w:spacing w:val="2"/>
        </w:rPr>
        <w:t>к</w:t>
      </w:r>
      <w:r w:rsidRPr="00400537">
        <w:rPr>
          <w:spacing w:val="-2"/>
        </w:rPr>
        <w:t>в</w:t>
      </w:r>
      <w:r w:rsidRPr="00400537">
        <w:t>а</w:t>
      </w:r>
      <w:r w:rsidRPr="00400537">
        <w:rPr>
          <w:spacing w:val="-2"/>
        </w:rPr>
        <w:t>р</w:t>
      </w:r>
      <w:r w:rsidRPr="00400537">
        <w:rPr>
          <w:spacing w:val="2"/>
        </w:rPr>
        <w:t>т</w:t>
      </w:r>
      <w:r w:rsidRPr="00400537">
        <w:rPr>
          <w:spacing w:val="-2"/>
        </w:rPr>
        <w:t>ир</w:t>
      </w:r>
      <w:r w:rsidRPr="00400537">
        <w:rPr>
          <w:spacing w:val="2"/>
        </w:rPr>
        <w:t>н</w:t>
      </w:r>
      <w:r w:rsidRPr="00400537">
        <w:rPr>
          <w:spacing w:val="3"/>
        </w:rPr>
        <w:t>ы</w:t>
      </w:r>
      <w:r w:rsidRPr="00400537">
        <w:t>х</w:t>
      </w:r>
      <w:r w:rsidRPr="00400537">
        <w:rPr>
          <w:spacing w:val="14"/>
        </w:rPr>
        <w:t xml:space="preserve"> </w:t>
      </w:r>
      <w:r w:rsidRPr="00400537">
        <w:rPr>
          <w:spacing w:val="3"/>
        </w:rPr>
        <w:t>д</w:t>
      </w:r>
      <w:r w:rsidRPr="00400537">
        <w:rPr>
          <w:spacing w:val="-6"/>
        </w:rPr>
        <w:t>о</w:t>
      </w:r>
      <w:r w:rsidRPr="00400537">
        <w:rPr>
          <w:spacing w:val="2"/>
        </w:rPr>
        <w:t>м</w:t>
      </w:r>
      <w:r w:rsidRPr="00400537">
        <w:t>ах</w:t>
      </w:r>
      <w:r w:rsidRPr="00400537">
        <w:rPr>
          <w:spacing w:val="14"/>
        </w:rPr>
        <w:t xml:space="preserve"> </w:t>
      </w:r>
      <w:r w:rsidRPr="00400537">
        <w:t>с</w:t>
      </w:r>
      <w:r w:rsidRPr="00400537">
        <w:rPr>
          <w:spacing w:val="24"/>
        </w:rPr>
        <w:t xml:space="preserve"> </w:t>
      </w:r>
      <w:r w:rsidRPr="00400537">
        <w:rPr>
          <w:spacing w:val="-2"/>
        </w:rPr>
        <w:t>и</w:t>
      </w:r>
      <w:r w:rsidRPr="00400537">
        <w:rPr>
          <w:spacing w:val="1"/>
        </w:rPr>
        <w:t>с</w:t>
      </w:r>
      <w:r w:rsidRPr="00400537">
        <w:rPr>
          <w:spacing w:val="-2"/>
        </w:rPr>
        <w:t>п</w:t>
      </w:r>
      <w:r w:rsidRPr="00400537">
        <w:rPr>
          <w:spacing w:val="-6"/>
        </w:rPr>
        <w:t>о</w:t>
      </w:r>
      <w:r w:rsidRPr="00400537">
        <w:rPr>
          <w:spacing w:val="2"/>
        </w:rPr>
        <w:t>л</w:t>
      </w:r>
      <w:r w:rsidRPr="00400537">
        <w:rPr>
          <w:spacing w:val="1"/>
        </w:rPr>
        <w:t>ь</w:t>
      </w:r>
      <w:r w:rsidRPr="00400537">
        <w:rPr>
          <w:spacing w:val="3"/>
        </w:rPr>
        <w:t>з</w:t>
      </w:r>
      <w:r w:rsidRPr="00400537">
        <w:rPr>
          <w:spacing w:val="-6"/>
        </w:rPr>
        <w:t>о</w:t>
      </w:r>
      <w:r w:rsidRPr="00400537">
        <w:rPr>
          <w:spacing w:val="-2"/>
        </w:rPr>
        <w:t>в</w:t>
      </w:r>
      <w:r w:rsidRPr="00400537">
        <w:t>а</w:t>
      </w:r>
      <w:r w:rsidRPr="00400537">
        <w:rPr>
          <w:spacing w:val="2"/>
        </w:rPr>
        <w:t>н</w:t>
      </w:r>
      <w:r w:rsidRPr="00400537">
        <w:rPr>
          <w:spacing w:val="-2"/>
        </w:rPr>
        <w:t>и</w:t>
      </w:r>
      <w:r w:rsidRPr="00400537">
        <w:rPr>
          <w:spacing w:val="1"/>
        </w:rPr>
        <w:t>е</w:t>
      </w:r>
      <w:r w:rsidRPr="00400537">
        <w:t>м</w:t>
      </w:r>
      <w:r w:rsidRPr="00400537">
        <w:rPr>
          <w:spacing w:val="21"/>
        </w:rPr>
        <w:t xml:space="preserve"> </w:t>
      </w:r>
      <w:r w:rsidRPr="00400537">
        <w:rPr>
          <w:spacing w:val="-2"/>
        </w:rPr>
        <w:t>инд</w:t>
      </w:r>
      <w:r w:rsidRPr="00400537">
        <w:rPr>
          <w:spacing w:val="2"/>
        </w:rPr>
        <w:t>и</w:t>
      </w:r>
      <w:r w:rsidRPr="00400537">
        <w:rPr>
          <w:spacing w:val="-2"/>
        </w:rPr>
        <w:t>вид</w:t>
      </w:r>
      <w:r w:rsidRPr="00400537">
        <w:t>уа</w:t>
      </w:r>
      <w:r w:rsidRPr="00400537">
        <w:rPr>
          <w:spacing w:val="2"/>
        </w:rPr>
        <w:t>л</w:t>
      </w:r>
      <w:r w:rsidRPr="00400537">
        <w:rPr>
          <w:spacing w:val="1"/>
        </w:rPr>
        <w:t>ь</w:t>
      </w:r>
      <w:r w:rsidRPr="00400537">
        <w:rPr>
          <w:spacing w:val="-2"/>
        </w:rPr>
        <w:t>н</w:t>
      </w:r>
      <w:r w:rsidRPr="00400537">
        <w:rPr>
          <w:spacing w:val="8"/>
        </w:rPr>
        <w:t>ы</w:t>
      </w:r>
      <w:r w:rsidRPr="00400537">
        <w:t>х</w:t>
      </w:r>
      <w:r w:rsidRPr="00400537">
        <w:rPr>
          <w:w w:val="99"/>
        </w:rPr>
        <w:t xml:space="preserve"> </w:t>
      </w:r>
      <w:r w:rsidRPr="00400537">
        <w:rPr>
          <w:spacing w:val="-2"/>
        </w:rPr>
        <w:t>кв</w:t>
      </w:r>
      <w:r w:rsidRPr="00400537">
        <w:t>а</w:t>
      </w:r>
      <w:r w:rsidRPr="00400537">
        <w:rPr>
          <w:spacing w:val="-2"/>
        </w:rPr>
        <w:t>р</w:t>
      </w:r>
      <w:r w:rsidRPr="00400537">
        <w:rPr>
          <w:spacing w:val="2"/>
        </w:rPr>
        <w:t>т</w:t>
      </w:r>
      <w:r w:rsidRPr="00400537">
        <w:rPr>
          <w:spacing w:val="-2"/>
        </w:rPr>
        <w:t>ир</w:t>
      </w:r>
      <w:r w:rsidRPr="00400537">
        <w:rPr>
          <w:spacing w:val="2"/>
        </w:rPr>
        <w:t>н</w:t>
      </w:r>
      <w:r w:rsidRPr="00400537">
        <w:rPr>
          <w:spacing w:val="3"/>
        </w:rPr>
        <w:t>ы</w:t>
      </w:r>
      <w:r w:rsidRPr="00400537">
        <w:t>х</w:t>
      </w:r>
      <w:r w:rsidRPr="00400537">
        <w:rPr>
          <w:spacing w:val="-20"/>
        </w:rPr>
        <w:t xml:space="preserve"> </w:t>
      </w:r>
      <w:r w:rsidRPr="00400537">
        <w:rPr>
          <w:spacing w:val="-2"/>
        </w:rPr>
        <w:t>и</w:t>
      </w:r>
      <w:r w:rsidRPr="00400537">
        <w:rPr>
          <w:spacing w:val="1"/>
        </w:rPr>
        <w:t>с</w:t>
      </w:r>
      <w:r w:rsidRPr="00400537">
        <w:rPr>
          <w:spacing w:val="-3"/>
        </w:rPr>
        <w:t>т</w:t>
      </w:r>
      <w:r w:rsidRPr="00400537">
        <w:rPr>
          <w:spacing w:val="-6"/>
        </w:rPr>
        <w:t>о</w:t>
      </w:r>
      <w:r w:rsidRPr="00400537">
        <w:rPr>
          <w:spacing w:val="6"/>
        </w:rPr>
        <w:t>ч</w:t>
      </w:r>
      <w:r w:rsidRPr="00400537">
        <w:rPr>
          <w:spacing w:val="-2"/>
        </w:rPr>
        <w:t>ни</w:t>
      </w:r>
      <w:r w:rsidRPr="00400537">
        <w:rPr>
          <w:spacing w:val="2"/>
        </w:rPr>
        <w:t>к</w:t>
      </w:r>
      <w:r w:rsidRPr="00400537">
        <w:t>ов</w:t>
      </w:r>
      <w:r w:rsidRPr="00400537">
        <w:rPr>
          <w:spacing w:val="-17"/>
        </w:rPr>
        <w:t xml:space="preserve"> </w:t>
      </w:r>
      <w:r w:rsidRPr="00400537">
        <w:rPr>
          <w:spacing w:val="-3"/>
        </w:rPr>
        <w:t>т</w:t>
      </w:r>
      <w:r w:rsidRPr="00400537">
        <w:rPr>
          <w:spacing w:val="1"/>
        </w:rPr>
        <w:t>е</w:t>
      </w:r>
      <w:r w:rsidRPr="00400537">
        <w:rPr>
          <w:spacing w:val="-2"/>
        </w:rPr>
        <w:t>п</w:t>
      </w:r>
      <w:r w:rsidRPr="00400537">
        <w:rPr>
          <w:spacing w:val="2"/>
        </w:rPr>
        <w:t>л</w:t>
      </w:r>
      <w:r w:rsidRPr="00400537">
        <w:rPr>
          <w:spacing w:val="-6"/>
        </w:rPr>
        <w:t>о</w:t>
      </w:r>
      <w:r w:rsidRPr="00400537">
        <w:rPr>
          <w:spacing w:val="3"/>
        </w:rPr>
        <w:t>в</w:t>
      </w:r>
      <w:r w:rsidRPr="00400537">
        <w:t>ой</w:t>
      </w:r>
      <w:r w:rsidRPr="00400537">
        <w:rPr>
          <w:spacing w:val="-17"/>
        </w:rPr>
        <w:t xml:space="preserve"> </w:t>
      </w:r>
      <w:r w:rsidRPr="00400537">
        <w:t>э</w:t>
      </w:r>
      <w:r w:rsidRPr="00400537">
        <w:rPr>
          <w:spacing w:val="-2"/>
        </w:rPr>
        <w:t>н</w:t>
      </w:r>
      <w:r w:rsidRPr="00400537">
        <w:rPr>
          <w:spacing w:val="1"/>
        </w:rPr>
        <w:t>е</w:t>
      </w:r>
      <w:r w:rsidRPr="00400537">
        <w:rPr>
          <w:spacing w:val="-2"/>
        </w:rPr>
        <w:t>рги</w:t>
      </w:r>
      <w:r w:rsidRPr="00400537">
        <w:t xml:space="preserve">и на территории </w:t>
      </w:r>
      <w:r>
        <w:t>пгт.</w:t>
      </w:r>
      <w:r w:rsidRPr="00400537">
        <w:t xml:space="preserve"> Камские Поляны отсутствуют</w:t>
      </w:r>
      <w:r>
        <w:t xml:space="preserve">, поскольку </w:t>
      </w:r>
      <w:r w:rsidR="009A59B1">
        <w:t>микрорайоны</w:t>
      </w:r>
      <w:r>
        <w:t xml:space="preserve"> многоквартирной застройки поселка не газифицирован</w:t>
      </w:r>
      <w:r w:rsidR="009A59B1">
        <w:t>ы</w:t>
      </w:r>
      <w:r w:rsidRPr="00400537">
        <w:t>.</w:t>
      </w:r>
    </w:p>
    <w:p w:rsidR="0002467E" w:rsidRDefault="0002467E" w:rsidP="00BA2215">
      <w:pPr>
        <w:pStyle w:val="aff4"/>
      </w:pPr>
    </w:p>
    <w:p w:rsidR="008D436B" w:rsidRPr="00CC2D8F" w:rsidRDefault="008D436B" w:rsidP="007D4BC3">
      <w:pPr>
        <w:pStyle w:val="20"/>
        <w:rPr>
          <w:i/>
        </w:rPr>
      </w:pPr>
      <w:bookmarkStart w:id="175" w:name="_Ref393791817"/>
      <w:r w:rsidRPr="00CC2D8F">
        <w:t>1.5.3. Значения потребления тепловой энергии в расчетных элементах территориального деления за отопительный период и за год в целом</w:t>
      </w:r>
      <w:bookmarkEnd w:id="173"/>
      <w:bookmarkEnd w:id="174"/>
      <w:bookmarkEnd w:id="175"/>
    </w:p>
    <w:p w:rsidR="00BC60D9" w:rsidRPr="002C2813" w:rsidRDefault="008E0178" w:rsidP="00BA2215">
      <w:pPr>
        <w:pStyle w:val="aff4"/>
      </w:pPr>
      <w:r w:rsidRPr="002C2813">
        <w:t>О</w:t>
      </w:r>
      <w:r w:rsidR="003E083E" w:rsidRPr="002C2813">
        <w:t>бъем</w:t>
      </w:r>
      <w:r w:rsidR="003E083E" w:rsidRPr="002C2813">
        <w:rPr>
          <w:spacing w:val="45"/>
        </w:rPr>
        <w:t xml:space="preserve"> </w:t>
      </w:r>
      <w:r w:rsidR="003E083E" w:rsidRPr="002C2813">
        <w:rPr>
          <w:spacing w:val="2"/>
        </w:rPr>
        <w:t>п</w:t>
      </w:r>
      <w:r w:rsidR="003E083E" w:rsidRPr="002C2813">
        <w:t>о</w:t>
      </w:r>
      <w:r w:rsidR="003E083E" w:rsidRPr="002C2813">
        <w:rPr>
          <w:spacing w:val="-3"/>
        </w:rPr>
        <w:t>т</w:t>
      </w:r>
      <w:r w:rsidR="003E083E" w:rsidRPr="002C2813">
        <w:rPr>
          <w:spacing w:val="-2"/>
        </w:rPr>
        <w:t>р</w:t>
      </w:r>
      <w:r w:rsidR="003E083E" w:rsidRPr="002C2813">
        <w:rPr>
          <w:spacing w:val="1"/>
        </w:rPr>
        <w:t>е</w:t>
      </w:r>
      <w:r w:rsidR="003E083E" w:rsidRPr="002C2813">
        <w:t>б</w:t>
      </w:r>
      <w:r w:rsidR="003E083E" w:rsidRPr="002C2813">
        <w:rPr>
          <w:spacing w:val="2"/>
        </w:rPr>
        <w:t>л</w:t>
      </w:r>
      <w:r w:rsidR="003E083E" w:rsidRPr="002C2813">
        <w:rPr>
          <w:spacing w:val="1"/>
        </w:rPr>
        <w:t>е</w:t>
      </w:r>
      <w:r w:rsidR="003E083E" w:rsidRPr="002C2813">
        <w:rPr>
          <w:spacing w:val="-2"/>
        </w:rPr>
        <w:t>ни</w:t>
      </w:r>
      <w:r w:rsidR="003E083E" w:rsidRPr="002C2813">
        <w:t>я</w:t>
      </w:r>
      <w:r w:rsidR="003E083E" w:rsidRPr="002C2813">
        <w:rPr>
          <w:spacing w:val="45"/>
        </w:rPr>
        <w:t xml:space="preserve"> </w:t>
      </w:r>
      <w:r w:rsidR="003E083E" w:rsidRPr="002C2813">
        <w:rPr>
          <w:spacing w:val="-3"/>
        </w:rPr>
        <w:t>т</w:t>
      </w:r>
      <w:r w:rsidR="003E083E" w:rsidRPr="002C2813">
        <w:rPr>
          <w:spacing w:val="5"/>
        </w:rPr>
        <w:t>е</w:t>
      </w:r>
      <w:r w:rsidR="003E083E" w:rsidRPr="002C2813">
        <w:rPr>
          <w:spacing w:val="-2"/>
        </w:rPr>
        <w:t>п</w:t>
      </w:r>
      <w:r w:rsidR="003E083E" w:rsidRPr="002C2813">
        <w:rPr>
          <w:spacing w:val="2"/>
        </w:rPr>
        <w:t>л</w:t>
      </w:r>
      <w:r w:rsidR="003E083E" w:rsidRPr="002C2813">
        <w:rPr>
          <w:spacing w:val="-6"/>
        </w:rPr>
        <w:t>о</w:t>
      </w:r>
      <w:r w:rsidR="003E083E" w:rsidRPr="002C2813">
        <w:rPr>
          <w:spacing w:val="3"/>
        </w:rPr>
        <w:t>в</w:t>
      </w:r>
      <w:r w:rsidR="003E083E" w:rsidRPr="002C2813">
        <w:t>ой</w:t>
      </w:r>
      <w:r w:rsidR="003E083E" w:rsidRPr="002C2813">
        <w:rPr>
          <w:spacing w:val="45"/>
        </w:rPr>
        <w:t xml:space="preserve"> </w:t>
      </w:r>
      <w:r w:rsidR="003E083E" w:rsidRPr="002C2813">
        <w:t>э</w:t>
      </w:r>
      <w:r w:rsidR="003E083E" w:rsidRPr="002C2813">
        <w:rPr>
          <w:spacing w:val="-2"/>
        </w:rPr>
        <w:t>н</w:t>
      </w:r>
      <w:r w:rsidR="003E083E" w:rsidRPr="002C2813">
        <w:rPr>
          <w:spacing w:val="5"/>
        </w:rPr>
        <w:t>е</w:t>
      </w:r>
      <w:r w:rsidR="003E083E" w:rsidRPr="002C2813">
        <w:rPr>
          <w:spacing w:val="-2"/>
        </w:rPr>
        <w:t>рги</w:t>
      </w:r>
      <w:r w:rsidR="003E083E" w:rsidRPr="002C2813">
        <w:t>и</w:t>
      </w:r>
      <w:r w:rsidR="003E083E" w:rsidRPr="002C2813">
        <w:rPr>
          <w:spacing w:val="49"/>
        </w:rPr>
        <w:t xml:space="preserve"> </w:t>
      </w:r>
      <w:r w:rsidR="003E083E" w:rsidRPr="002C2813">
        <w:t>абонентами</w:t>
      </w:r>
      <w:r w:rsidR="003E083E" w:rsidRPr="002C2813">
        <w:rPr>
          <w:spacing w:val="43"/>
        </w:rPr>
        <w:t xml:space="preserve"> </w:t>
      </w:r>
      <w:r w:rsidR="003E083E" w:rsidRPr="002C2813">
        <w:t xml:space="preserve">пгт.Камские Поляны </w:t>
      </w:r>
      <w:r w:rsidR="00B00E67" w:rsidRPr="002C2813">
        <w:t>за отопительный период 202</w:t>
      </w:r>
      <w:r w:rsidR="002C2813" w:rsidRPr="002C2813">
        <w:t>0</w:t>
      </w:r>
      <w:r w:rsidRPr="002C2813">
        <w:t>-</w:t>
      </w:r>
      <w:r w:rsidR="003E083E" w:rsidRPr="002C2813">
        <w:t>20</w:t>
      </w:r>
      <w:r w:rsidR="00B00E67" w:rsidRPr="002C2813">
        <w:t>2</w:t>
      </w:r>
      <w:r w:rsidR="002C2813" w:rsidRPr="002C2813">
        <w:t>1</w:t>
      </w:r>
      <w:r w:rsidR="003E083E" w:rsidRPr="002C2813">
        <w:t xml:space="preserve"> </w:t>
      </w:r>
      <w:r w:rsidRPr="002C2813">
        <w:t>г</w:t>
      </w:r>
      <w:r w:rsidR="003E083E" w:rsidRPr="002C2813">
        <w:t xml:space="preserve">г. </w:t>
      </w:r>
      <w:r w:rsidRPr="002C2813">
        <w:t xml:space="preserve">фактической продолжительностью </w:t>
      </w:r>
      <w:r w:rsidR="002C2813" w:rsidRPr="002C2813">
        <w:t>235</w:t>
      </w:r>
      <w:r w:rsidR="00BC60D9" w:rsidRPr="002C2813">
        <w:t xml:space="preserve"> сут.составляет </w:t>
      </w:r>
      <w:r w:rsidR="002C2813" w:rsidRPr="002C2813">
        <w:t xml:space="preserve">86 904,072 </w:t>
      </w:r>
      <w:r w:rsidR="00BC60D9" w:rsidRPr="002C2813">
        <w:t xml:space="preserve">Гкал при средней температуре </w:t>
      </w:r>
      <w:r w:rsidR="00BC60D9" w:rsidRPr="002C2813">
        <w:rPr>
          <w:lang w:val="en-US"/>
        </w:rPr>
        <w:t>t</w:t>
      </w:r>
      <w:r w:rsidR="00BC60D9" w:rsidRPr="002C2813">
        <w:rPr>
          <w:vertAlign w:val="subscript"/>
        </w:rPr>
        <w:t>от</w:t>
      </w:r>
      <w:r w:rsidR="00BC60D9" w:rsidRPr="002C2813">
        <w:t xml:space="preserve"> = –</w:t>
      </w:r>
      <w:r w:rsidR="002C2813" w:rsidRPr="002C2813">
        <w:t>3</w:t>
      </w:r>
      <w:r w:rsidR="00BC60D9" w:rsidRPr="002C2813">
        <w:t>,5</w:t>
      </w:r>
      <w:r w:rsidR="00BC60D9" w:rsidRPr="002C2813">
        <w:rPr>
          <w:rFonts w:ascii="Calibri" w:hAnsi="Calibri"/>
        </w:rPr>
        <w:t>°</w:t>
      </w:r>
      <w:r w:rsidR="00BC60D9" w:rsidRPr="002C2813">
        <w:t>С.</w:t>
      </w:r>
    </w:p>
    <w:p w:rsidR="008D436B" w:rsidRPr="00400537" w:rsidRDefault="003C3E2D" w:rsidP="00BA2215">
      <w:pPr>
        <w:pStyle w:val="aff4"/>
      </w:pPr>
      <w:r w:rsidRPr="002C2813">
        <w:t>Информация о п</w:t>
      </w:r>
      <w:r w:rsidR="008D436B" w:rsidRPr="002C2813">
        <w:t>отреблени</w:t>
      </w:r>
      <w:r w:rsidRPr="002C2813">
        <w:t>и</w:t>
      </w:r>
      <w:r w:rsidR="008D436B" w:rsidRPr="002C2813">
        <w:t xml:space="preserve"> тепловой энергии в </w:t>
      </w:r>
      <w:r w:rsidR="008E0178" w:rsidRPr="002C2813">
        <w:t xml:space="preserve">разрезе </w:t>
      </w:r>
      <w:r w:rsidR="008D436B" w:rsidRPr="002C2813">
        <w:t>расчетных элемент</w:t>
      </w:r>
      <w:r w:rsidR="008E0178" w:rsidRPr="002C2813">
        <w:t>ов</w:t>
      </w:r>
      <w:r w:rsidR="008D436B" w:rsidRPr="002C2813">
        <w:t xml:space="preserve"> территориального деления</w:t>
      </w:r>
      <w:r w:rsidR="00D00BFB" w:rsidRPr="002C2813">
        <w:t xml:space="preserve"> </w:t>
      </w:r>
      <w:r w:rsidR="00A46093" w:rsidRPr="002C2813">
        <w:t>МО пгт.Камские Поляны</w:t>
      </w:r>
      <w:r w:rsidR="008D436B" w:rsidRPr="002C2813">
        <w:t xml:space="preserve"> за </w:t>
      </w:r>
      <w:r w:rsidR="008E0178" w:rsidRPr="002C2813">
        <w:t xml:space="preserve">указанный период и за </w:t>
      </w:r>
      <w:r w:rsidRPr="002C2813">
        <w:t>20</w:t>
      </w:r>
      <w:r w:rsidR="002C2813" w:rsidRPr="002C2813">
        <w:t>2</w:t>
      </w:r>
      <w:r w:rsidRPr="002C2813">
        <w:t>1</w:t>
      </w:r>
      <w:r w:rsidR="002C2813" w:rsidRPr="002C2813">
        <w:t xml:space="preserve"> </w:t>
      </w:r>
      <w:r w:rsidR="008D436B" w:rsidRPr="002C2813">
        <w:t>год представлен</w:t>
      </w:r>
      <w:r w:rsidRPr="002C2813">
        <w:t>а</w:t>
      </w:r>
      <w:r w:rsidR="008D436B" w:rsidRPr="002C2813">
        <w:t xml:space="preserve"> в </w:t>
      </w:r>
      <w:r w:rsidR="007B44B3">
        <w:fldChar w:fldCharType="begin"/>
      </w:r>
      <w:r w:rsidR="007B44B3">
        <w:instrText xml:space="preserve"> REF _Ref511402468 \h  \* MERGEFORMAT </w:instrText>
      </w:r>
      <w:r w:rsidR="007B44B3">
        <w:fldChar w:fldCharType="separate"/>
      </w:r>
      <w:r w:rsidR="00F41843">
        <w:t xml:space="preserve">таб.  </w:t>
      </w:r>
      <w:r w:rsidR="00F41843">
        <w:rPr>
          <w:noProof/>
        </w:rPr>
        <w:t>17</w:t>
      </w:r>
      <w:r w:rsidR="007B44B3">
        <w:fldChar w:fldCharType="end"/>
      </w:r>
      <w:r w:rsidR="008D436B" w:rsidRPr="002C2813">
        <w:t>.</w:t>
      </w:r>
    </w:p>
    <w:p w:rsidR="008E0178" w:rsidRDefault="008E0178" w:rsidP="008E0178">
      <w:pPr>
        <w:pStyle w:val="aff2"/>
      </w:pPr>
      <w:bookmarkStart w:id="176" w:name="_Ref511402468"/>
      <w:r>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17</w:t>
      </w:r>
      <w:r w:rsidR="00C04169">
        <w:rPr>
          <w:noProof/>
        </w:rPr>
        <w:fldChar w:fldCharType="end"/>
      </w:r>
      <w:bookmarkEnd w:id="176"/>
      <w:r>
        <w:t xml:space="preserve"> </w:t>
      </w:r>
      <w:r w:rsidRPr="00400537">
        <w:t xml:space="preserve">- Потребление тепловой энергии в расчетных элементах территориального деления </w:t>
      </w:r>
      <w:r>
        <w:t xml:space="preserve">пгт.Камские Поляны </w:t>
      </w:r>
    </w:p>
    <w:tbl>
      <w:tblPr>
        <w:tblW w:w="9072" w:type="dxa"/>
        <w:tblInd w:w="675" w:type="dxa"/>
        <w:tblLook w:val="04A0" w:firstRow="1" w:lastRow="0" w:firstColumn="1" w:lastColumn="0" w:noHBand="0" w:noVBand="1"/>
      </w:tblPr>
      <w:tblGrid>
        <w:gridCol w:w="4536"/>
        <w:gridCol w:w="2268"/>
        <w:gridCol w:w="2268"/>
      </w:tblGrid>
      <w:tr w:rsidR="008E0178" w:rsidRPr="004F0004" w:rsidTr="008E0178">
        <w:trPr>
          <w:cantSplit/>
          <w:trHeight w:val="645"/>
          <w:tblHeader/>
        </w:trPr>
        <w:tc>
          <w:tcPr>
            <w:tcW w:w="453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8E0178" w:rsidRPr="00D531F4" w:rsidRDefault="008E0178" w:rsidP="008E0178">
            <w:pPr>
              <w:widowControl/>
              <w:spacing w:line="240" w:lineRule="auto"/>
              <w:jc w:val="center"/>
              <w:rPr>
                <w:rFonts w:eastAsia="Times New Roman"/>
                <w:color w:val="000000"/>
                <w:sz w:val="24"/>
                <w:szCs w:val="24"/>
                <w:lang w:val="ru-RU" w:eastAsia="ru-RU"/>
              </w:rPr>
            </w:pPr>
            <w:r w:rsidRPr="00D531F4">
              <w:rPr>
                <w:rFonts w:eastAsia="Times New Roman"/>
                <w:color w:val="000000"/>
                <w:sz w:val="24"/>
                <w:szCs w:val="24"/>
                <w:lang w:val="ru-RU" w:eastAsia="ru-RU"/>
              </w:rPr>
              <w:t>Расчетный элемент территориального деления</w:t>
            </w:r>
          </w:p>
        </w:tc>
        <w:tc>
          <w:tcPr>
            <w:tcW w:w="4536" w:type="dxa"/>
            <w:gridSpan w:val="2"/>
            <w:tcBorders>
              <w:top w:val="single" w:sz="4" w:space="0" w:color="auto"/>
              <w:left w:val="nil"/>
              <w:bottom w:val="single" w:sz="4" w:space="0" w:color="auto"/>
              <w:right w:val="single" w:sz="4" w:space="0" w:color="000000"/>
            </w:tcBorders>
            <w:shd w:val="clear" w:color="auto" w:fill="auto"/>
            <w:vAlign w:val="center"/>
          </w:tcPr>
          <w:p w:rsidR="008E0178" w:rsidRPr="00D531F4" w:rsidRDefault="008E0178" w:rsidP="008E0178">
            <w:pPr>
              <w:widowControl/>
              <w:spacing w:line="240" w:lineRule="auto"/>
              <w:jc w:val="center"/>
              <w:rPr>
                <w:rFonts w:eastAsia="Times New Roman"/>
                <w:color w:val="000000"/>
                <w:sz w:val="24"/>
                <w:szCs w:val="24"/>
                <w:lang w:val="ru-RU" w:eastAsia="ru-RU"/>
              </w:rPr>
            </w:pPr>
            <w:r w:rsidRPr="00D531F4">
              <w:rPr>
                <w:rFonts w:eastAsia="Times New Roman"/>
                <w:color w:val="000000"/>
                <w:sz w:val="24"/>
                <w:szCs w:val="24"/>
                <w:lang w:val="ru-RU" w:eastAsia="ru-RU"/>
              </w:rPr>
              <w:t>Потребление (полезный отпуск), Гкал</w:t>
            </w:r>
          </w:p>
        </w:tc>
      </w:tr>
      <w:tr w:rsidR="008E0178" w:rsidRPr="004F0004" w:rsidTr="008E0178">
        <w:trPr>
          <w:cantSplit/>
          <w:trHeight w:val="765"/>
          <w:tblHeader/>
        </w:trPr>
        <w:tc>
          <w:tcPr>
            <w:tcW w:w="4536" w:type="dxa"/>
            <w:vMerge/>
            <w:tcBorders>
              <w:top w:val="single" w:sz="4" w:space="0" w:color="auto"/>
              <w:left w:val="single" w:sz="4" w:space="0" w:color="auto"/>
              <w:bottom w:val="single" w:sz="4" w:space="0" w:color="000000"/>
              <w:right w:val="single" w:sz="4" w:space="0" w:color="auto"/>
            </w:tcBorders>
            <w:vAlign w:val="center"/>
          </w:tcPr>
          <w:p w:rsidR="008E0178" w:rsidRPr="00D531F4" w:rsidRDefault="008E0178" w:rsidP="008E0178">
            <w:pPr>
              <w:widowControl/>
              <w:spacing w:line="240" w:lineRule="auto"/>
              <w:rPr>
                <w:rFonts w:eastAsia="Times New Roman"/>
                <w:color w:val="000000"/>
                <w:sz w:val="24"/>
                <w:szCs w:val="24"/>
                <w:lang w:val="ru-RU" w:eastAsia="ru-RU"/>
              </w:rPr>
            </w:pPr>
          </w:p>
        </w:tc>
        <w:tc>
          <w:tcPr>
            <w:tcW w:w="2268" w:type="dxa"/>
            <w:tcBorders>
              <w:top w:val="nil"/>
              <w:left w:val="nil"/>
              <w:bottom w:val="single" w:sz="4" w:space="0" w:color="auto"/>
              <w:right w:val="single" w:sz="4" w:space="0" w:color="auto"/>
            </w:tcBorders>
            <w:shd w:val="clear" w:color="auto" w:fill="auto"/>
            <w:vAlign w:val="center"/>
          </w:tcPr>
          <w:p w:rsidR="008E0178" w:rsidRPr="00D531F4" w:rsidRDefault="008E0178" w:rsidP="00D531F4">
            <w:pPr>
              <w:widowControl/>
              <w:spacing w:line="240" w:lineRule="auto"/>
              <w:jc w:val="center"/>
              <w:rPr>
                <w:rFonts w:eastAsia="Times New Roman"/>
                <w:color w:val="000000"/>
                <w:sz w:val="24"/>
                <w:szCs w:val="24"/>
                <w:lang w:val="ru-RU" w:eastAsia="ru-RU"/>
              </w:rPr>
            </w:pPr>
            <w:r w:rsidRPr="00D531F4">
              <w:rPr>
                <w:rFonts w:eastAsia="Times New Roman"/>
                <w:color w:val="000000"/>
                <w:sz w:val="24"/>
                <w:szCs w:val="24"/>
                <w:lang w:val="ru-RU" w:eastAsia="ru-RU"/>
              </w:rPr>
              <w:t>за отопительный период 20</w:t>
            </w:r>
            <w:r w:rsidR="00D531F4" w:rsidRPr="00D531F4">
              <w:rPr>
                <w:rFonts w:eastAsia="Times New Roman"/>
                <w:color w:val="000000"/>
                <w:sz w:val="24"/>
                <w:szCs w:val="24"/>
                <w:lang w:val="ru-RU" w:eastAsia="ru-RU"/>
              </w:rPr>
              <w:t>20</w:t>
            </w:r>
            <w:r w:rsidRPr="00D531F4">
              <w:rPr>
                <w:rFonts w:eastAsia="Times New Roman"/>
                <w:color w:val="000000"/>
                <w:sz w:val="24"/>
                <w:szCs w:val="24"/>
                <w:lang w:val="ru-RU" w:eastAsia="ru-RU"/>
              </w:rPr>
              <w:t>-20</w:t>
            </w:r>
            <w:r w:rsidR="00D531F4" w:rsidRPr="00D531F4">
              <w:rPr>
                <w:rFonts w:eastAsia="Times New Roman"/>
                <w:color w:val="000000"/>
                <w:sz w:val="24"/>
                <w:szCs w:val="24"/>
                <w:lang w:val="ru-RU" w:eastAsia="ru-RU"/>
              </w:rPr>
              <w:t>21</w:t>
            </w:r>
          </w:p>
        </w:tc>
        <w:tc>
          <w:tcPr>
            <w:tcW w:w="2268" w:type="dxa"/>
            <w:tcBorders>
              <w:top w:val="nil"/>
              <w:left w:val="nil"/>
              <w:bottom w:val="single" w:sz="4" w:space="0" w:color="auto"/>
              <w:right w:val="single" w:sz="4" w:space="0" w:color="auto"/>
            </w:tcBorders>
            <w:shd w:val="clear" w:color="auto" w:fill="auto"/>
            <w:vAlign w:val="center"/>
          </w:tcPr>
          <w:p w:rsidR="008E0178" w:rsidRPr="00D531F4" w:rsidRDefault="008E0178" w:rsidP="00D531F4">
            <w:pPr>
              <w:widowControl/>
              <w:spacing w:line="240" w:lineRule="auto"/>
              <w:jc w:val="center"/>
              <w:rPr>
                <w:rFonts w:eastAsia="Times New Roman"/>
                <w:color w:val="000000"/>
                <w:sz w:val="24"/>
                <w:szCs w:val="24"/>
                <w:lang w:val="ru-RU" w:eastAsia="ru-RU"/>
              </w:rPr>
            </w:pPr>
            <w:r w:rsidRPr="00D531F4">
              <w:rPr>
                <w:rFonts w:eastAsia="Times New Roman"/>
                <w:color w:val="000000"/>
                <w:sz w:val="24"/>
                <w:szCs w:val="24"/>
                <w:lang w:val="ru-RU" w:eastAsia="ru-RU"/>
              </w:rPr>
              <w:t>за 20</w:t>
            </w:r>
            <w:r w:rsidR="00D531F4" w:rsidRPr="00D531F4">
              <w:rPr>
                <w:rFonts w:eastAsia="Times New Roman"/>
                <w:color w:val="000000"/>
                <w:sz w:val="24"/>
                <w:szCs w:val="24"/>
                <w:lang w:val="ru-RU" w:eastAsia="ru-RU"/>
              </w:rPr>
              <w:t>21</w:t>
            </w:r>
            <w:r w:rsidRPr="00D531F4">
              <w:rPr>
                <w:rFonts w:eastAsia="Times New Roman"/>
                <w:color w:val="000000"/>
                <w:sz w:val="24"/>
                <w:szCs w:val="24"/>
                <w:lang w:val="ru-RU" w:eastAsia="ru-RU"/>
              </w:rPr>
              <w:t xml:space="preserve"> г.</w:t>
            </w:r>
          </w:p>
        </w:tc>
      </w:tr>
      <w:tr w:rsidR="00D531F4" w:rsidRPr="004F0004" w:rsidTr="00D531F4">
        <w:trPr>
          <w:cantSplit/>
          <w:trHeight w:val="300"/>
        </w:trPr>
        <w:tc>
          <w:tcPr>
            <w:tcW w:w="4536" w:type="dxa"/>
            <w:tcBorders>
              <w:top w:val="nil"/>
              <w:left w:val="single" w:sz="4" w:space="0" w:color="auto"/>
              <w:bottom w:val="single" w:sz="4" w:space="0" w:color="auto"/>
              <w:right w:val="single" w:sz="4" w:space="0" w:color="auto"/>
            </w:tcBorders>
            <w:shd w:val="clear" w:color="auto" w:fill="auto"/>
            <w:noWrap/>
            <w:vAlign w:val="center"/>
          </w:tcPr>
          <w:p w:rsidR="00D531F4" w:rsidRPr="00D531F4" w:rsidRDefault="00D531F4" w:rsidP="008E0178">
            <w:pPr>
              <w:widowControl/>
              <w:spacing w:line="240" w:lineRule="auto"/>
              <w:rPr>
                <w:rFonts w:eastAsia="Times New Roman"/>
                <w:color w:val="000000"/>
                <w:sz w:val="24"/>
                <w:szCs w:val="24"/>
                <w:lang w:val="ru-RU" w:eastAsia="ru-RU"/>
              </w:rPr>
            </w:pPr>
            <w:r w:rsidRPr="00D531F4">
              <w:rPr>
                <w:rFonts w:eastAsia="Times New Roman"/>
                <w:color w:val="000000"/>
                <w:sz w:val="24"/>
                <w:szCs w:val="24"/>
                <w:lang w:val="ru-RU" w:eastAsia="ru-RU"/>
              </w:rPr>
              <w:t>мкр-н I</w:t>
            </w:r>
          </w:p>
        </w:tc>
        <w:tc>
          <w:tcPr>
            <w:tcW w:w="2268" w:type="dxa"/>
            <w:tcBorders>
              <w:top w:val="nil"/>
              <w:left w:val="nil"/>
              <w:bottom w:val="single" w:sz="4" w:space="0" w:color="auto"/>
              <w:right w:val="single" w:sz="4" w:space="0" w:color="auto"/>
            </w:tcBorders>
            <w:shd w:val="clear" w:color="auto" w:fill="auto"/>
            <w:noWrap/>
            <w:vAlign w:val="center"/>
          </w:tcPr>
          <w:p w:rsidR="00D531F4" w:rsidRPr="00D531F4" w:rsidRDefault="00D531F4">
            <w:pPr>
              <w:jc w:val="center"/>
              <w:rPr>
                <w:rFonts w:eastAsia="Times New Roman"/>
                <w:color w:val="000000"/>
                <w:sz w:val="24"/>
                <w:szCs w:val="24"/>
                <w:lang w:val="ru-RU" w:eastAsia="ru-RU"/>
              </w:rPr>
            </w:pPr>
            <w:r w:rsidRPr="00D531F4">
              <w:rPr>
                <w:rFonts w:eastAsia="Times New Roman"/>
                <w:color w:val="000000"/>
                <w:sz w:val="24"/>
                <w:szCs w:val="24"/>
                <w:lang w:val="ru-RU" w:eastAsia="ru-RU"/>
              </w:rPr>
              <w:t>38</w:t>
            </w:r>
            <w:r w:rsidR="001A3CCF">
              <w:rPr>
                <w:rFonts w:eastAsia="Times New Roman"/>
                <w:color w:val="000000"/>
                <w:sz w:val="24"/>
                <w:szCs w:val="24"/>
                <w:lang w:val="ru-RU" w:eastAsia="ru-RU"/>
              </w:rPr>
              <w:t xml:space="preserve"> </w:t>
            </w:r>
            <w:r w:rsidRPr="00D531F4">
              <w:rPr>
                <w:rFonts w:eastAsia="Times New Roman"/>
                <w:color w:val="000000"/>
                <w:sz w:val="24"/>
                <w:szCs w:val="24"/>
                <w:lang w:val="ru-RU" w:eastAsia="ru-RU"/>
              </w:rPr>
              <w:t>503,822</w:t>
            </w:r>
          </w:p>
        </w:tc>
        <w:tc>
          <w:tcPr>
            <w:tcW w:w="2268" w:type="dxa"/>
            <w:tcBorders>
              <w:top w:val="nil"/>
              <w:left w:val="nil"/>
              <w:bottom w:val="single" w:sz="4" w:space="0" w:color="auto"/>
              <w:right w:val="single" w:sz="4" w:space="0" w:color="auto"/>
            </w:tcBorders>
            <w:shd w:val="clear" w:color="auto" w:fill="auto"/>
            <w:noWrap/>
            <w:vAlign w:val="center"/>
          </w:tcPr>
          <w:p w:rsidR="00D531F4" w:rsidRPr="00D531F4" w:rsidRDefault="00D531F4">
            <w:pPr>
              <w:jc w:val="center"/>
              <w:rPr>
                <w:rFonts w:eastAsia="Times New Roman"/>
                <w:color w:val="000000"/>
                <w:sz w:val="24"/>
                <w:szCs w:val="24"/>
                <w:lang w:val="ru-RU" w:eastAsia="ru-RU"/>
              </w:rPr>
            </w:pPr>
            <w:r w:rsidRPr="00D531F4">
              <w:rPr>
                <w:rFonts w:eastAsia="Times New Roman"/>
                <w:color w:val="000000"/>
                <w:sz w:val="24"/>
                <w:szCs w:val="24"/>
                <w:lang w:val="ru-RU" w:eastAsia="ru-RU"/>
              </w:rPr>
              <w:t>39</w:t>
            </w:r>
            <w:r w:rsidR="001A3CCF">
              <w:rPr>
                <w:rFonts w:eastAsia="Times New Roman"/>
                <w:color w:val="000000"/>
                <w:sz w:val="24"/>
                <w:szCs w:val="24"/>
                <w:lang w:val="ru-RU" w:eastAsia="ru-RU"/>
              </w:rPr>
              <w:t xml:space="preserve"> </w:t>
            </w:r>
            <w:r w:rsidRPr="00D531F4">
              <w:rPr>
                <w:rFonts w:eastAsia="Times New Roman"/>
                <w:color w:val="000000"/>
                <w:sz w:val="24"/>
                <w:szCs w:val="24"/>
                <w:lang w:val="ru-RU" w:eastAsia="ru-RU"/>
              </w:rPr>
              <w:t>945,006</w:t>
            </w:r>
          </w:p>
        </w:tc>
      </w:tr>
      <w:tr w:rsidR="001A3CCF" w:rsidRPr="004F0004" w:rsidTr="00D531F4">
        <w:trPr>
          <w:cantSplit/>
          <w:trHeight w:val="300"/>
        </w:trPr>
        <w:tc>
          <w:tcPr>
            <w:tcW w:w="4536" w:type="dxa"/>
            <w:tcBorders>
              <w:top w:val="nil"/>
              <w:left w:val="single" w:sz="4" w:space="0" w:color="auto"/>
              <w:bottom w:val="single" w:sz="4" w:space="0" w:color="auto"/>
              <w:right w:val="single" w:sz="4" w:space="0" w:color="auto"/>
            </w:tcBorders>
            <w:shd w:val="clear" w:color="auto" w:fill="auto"/>
            <w:noWrap/>
            <w:vAlign w:val="center"/>
          </w:tcPr>
          <w:p w:rsidR="001A3CCF" w:rsidRPr="00D531F4" w:rsidRDefault="001A3CCF" w:rsidP="008E0178">
            <w:pPr>
              <w:widowControl/>
              <w:spacing w:line="240" w:lineRule="auto"/>
              <w:rPr>
                <w:rFonts w:eastAsia="Times New Roman"/>
                <w:color w:val="000000"/>
                <w:sz w:val="24"/>
                <w:szCs w:val="24"/>
                <w:lang w:val="ru-RU" w:eastAsia="ru-RU"/>
              </w:rPr>
            </w:pPr>
            <w:r w:rsidRPr="00D531F4">
              <w:rPr>
                <w:rFonts w:eastAsia="Times New Roman"/>
                <w:color w:val="000000"/>
                <w:sz w:val="24"/>
                <w:szCs w:val="24"/>
                <w:lang w:val="ru-RU" w:eastAsia="ru-RU"/>
              </w:rPr>
              <w:lastRenderedPageBreak/>
              <w:t>мкр-н II</w:t>
            </w:r>
          </w:p>
        </w:tc>
        <w:tc>
          <w:tcPr>
            <w:tcW w:w="2268" w:type="dxa"/>
            <w:tcBorders>
              <w:top w:val="nil"/>
              <w:left w:val="nil"/>
              <w:bottom w:val="single" w:sz="4" w:space="0" w:color="auto"/>
              <w:right w:val="single" w:sz="4" w:space="0" w:color="auto"/>
            </w:tcBorders>
            <w:shd w:val="clear" w:color="auto" w:fill="auto"/>
            <w:noWrap/>
            <w:vAlign w:val="center"/>
          </w:tcPr>
          <w:p w:rsidR="001A3CCF" w:rsidRPr="00D531F4" w:rsidRDefault="001A3CCF" w:rsidP="001A3CCF">
            <w:pPr>
              <w:jc w:val="center"/>
              <w:rPr>
                <w:rFonts w:eastAsia="Times New Roman"/>
                <w:color w:val="000000"/>
                <w:sz w:val="24"/>
                <w:szCs w:val="24"/>
                <w:lang w:val="ru-RU" w:eastAsia="ru-RU"/>
              </w:rPr>
            </w:pPr>
            <w:r w:rsidRPr="00D531F4">
              <w:rPr>
                <w:rFonts w:eastAsia="Times New Roman"/>
                <w:color w:val="000000"/>
                <w:sz w:val="24"/>
                <w:szCs w:val="24"/>
                <w:lang w:val="ru-RU" w:eastAsia="ru-RU"/>
              </w:rPr>
              <w:t>35</w:t>
            </w:r>
            <w:r>
              <w:rPr>
                <w:rFonts w:eastAsia="Times New Roman"/>
                <w:color w:val="000000"/>
                <w:sz w:val="24"/>
                <w:szCs w:val="24"/>
                <w:lang w:val="ru-RU" w:eastAsia="ru-RU"/>
              </w:rPr>
              <w:t xml:space="preserve"> </w:t>
            </w:r>
            <w:r w:rsidRPr="00D531F4">
              <w:rPr>
                <w:rFonts w:eastAsia="Times New Roman"/>
                <w:color w:val="000000"/>
                <w:sz w:val="24"/>
                <w:szCs w:val="24"/>
                <w:lang w:val="ru-RU" w:eastAsia="ru-RU"/>
              </w:rPr>
              <w:t>272,781</w:t>
            </w:r>
          </w:p>
        </w:tc>
        <w:tc>
          <w:tcPr>
            <w:tcW w:w="2268" w:type="dxa"/>
            <w:tcBorders>
              <w:top w:val="nil"/>
              <w:left w:val="nil"/>
              <w:bottom w:val="single" w:sz="4" w:space="0" w:color="auto"/>
              <w:right w:val="single" w:sz="4" w:space="0" w:color="auto"/>
            </w:tcBorders>
            <w:shd w:val="clear" w:color="auto" w:fill="auto"/>
            <w:noWrap/>
            <w:vAlign w:val="center"/>
          </w:tcPr>
          <w:p w:rsidR="001A3CCF" w:rsidRPr="00D531F4" w:rsidRDefault="001A3CCF" w:rsidP="001A3CCF">
            <w:pPr>
              <w:jc w:val="center"/>
              <w:rPr>
                <w:rFonts w:eastAsia="Times New Roman"/>
                <w:color w:val="000000"/>
                <w:sz w:val="24"/>
                <w:szCs w:val="24"/>
                <w:lang w:val="ru-RU" w:eastAsia="ru-RU"/>
              </w:rPr>
            </w:pPr>
            <w:r w:rsidRPr="00D531F4">
              <w:rPr>
                <w:rFonts w:eastAsia="Times New Roman"/>
                <w:color w:val="000000"/>
                <w:sz w:val="24"/>
                <w:szCs w:val="24"/>
                <w:lang w:val="ru-RU" w:eastAsia="ru-RU"/>
              </w:rPr>
              <w:t>36</w:t>
            </w:r>
            <w:r>
              <w:rPr>
                <w:rFonts w:eastAsia="Times New Roman"/>
                <w:color w:val="000000"/>
                <w:sz w:val="24"/>
                <w:szCs w:val="24"/>
                <w:lang w:val="ru-RU" w:eastAsia="ru-RU"/>
              </w:rPr>
              <w:t xml:space="preserve"> </w:t>
            </w:r>
            <w:r w:rsidRPr="00D531F4">
              <w:rPr>
                <w:rFonts w:eastAsia="Times New Roman"/>
                <w:color w:val="000000"/>
                <w:sz w:val="24"/>
                <w:szCs w:val="24"/>
                <w:lang w:val="ru-RU" w:eastAsia="ru-RU"/>
              </w:rPr>
              <w:t>929,415</w:t>
            </w:r>
          </w:p>
        </w:tc>
      </w:tr>
      <w:tr w:rsidR="001A3CCF" w:rsidRPr="004F0004" w:rsidTr="00D531F4">
        <w:trPr>
          <w:cantSplit/>
          <w:trHeight w:val="300"/>
        </w:trPr>
        <w:tc>
          <w:tcPr>
            <w:tcW w:w="4536" w:type="dxa"/>
            <w:tcBorders>
              <w:top w:val="nil"/>
              <w:left w:val="single" w:sz="4" w:space="0" w:color="auto"/>
              <w:bottom w:val="single" w:sz="4" w:space="0" w:color="auto"/>
              <w:right w:val="single" w:sz="4" w:space="0" w:color="auto"/>
            </w:tcBorders>
            <w:shd w:val="clear" w:color="auto" w:fill="auto"/>
            <w:noWrap/>
            <w:vAlign w:val="center"/>
          </w:tcPr>
          <w:p w:rsidR="001A3CCF" w:rsidRPr="00D531F4" w:rsidRDefault="001A3CCF" w:rsidP="008E0178">
            <w:pPr>
              <w:widowControl/>
              <w:spacing w:line="240" w:lineRule="auto"/>
              <w:rPr>
                <w:rFonts w:eastAsia="Times New Roman"/>
                <w:color w:val="000000"/>
                <w:sz w:val="24"/>
                <w:szCs w:val="24"/>
                <w:lang w:val="ru-RU" w:eastAsia="ru-RU"/>
              </w:rPr>
            </w:pPr>
            <w:r w:rsidRPr="00D531F4">
              <w:rPr>
                <w:rFonts w:eastAsia="Times New Roman"/>
                <w:color w:val="000000"/>
                <w:sz w:val="24"/>
                <w:szCs w:val="24"/>
                <w:lang w:val="ru-RU" w:eastAsia="ru-RU"/>
              </w:rPr>
              <w:t>мкр-н III</w:t>
            </w:r>
          </w:p>
        </w:tc>
        <w:tc>
          <w:tcPr>
            <w:tcW w:w="2268" w:type="dxa"/>
            <w:tcBorders>
              <w:top w:val="nil"/>
              <w:left w:val="nil"/>
              <w:bottom w:val="single" w:sz="4" w:space="0" w:color="auto"/>
              <w:right w:val="single" w:sz="4" w:space="0" w:color="auto"/>
            </w:tcBorders>
            <w:shd w:val="clear" w:color="auto" w:fill="auto"/>
            <w:noWrap/>
            <w:vAlign w:val="center"/>
          </w:tcPr>
          <w:p w:rsidR="001A3CCF" w:rsidRPr="00D531F4" w:rsidRDefault="001A3CCF" w:rsidP="001A3CCF">
            <w:pPr>
              <w:jc w:val="center"/>
              <w:rPr>
                <w:rFonts w:eastAsia="Times New Roman"/>
                <w:color w:val="000000"/>
                <w:sz w:val="24"/>
                <w:szCs w:val="24"/>
                <w:lang w:val="ru-RU" w:eastAsia="ru-RU"/>
              </w:rPr>
            </w:pPr>
            <w:r w:rsidRPr="00D531F4">
              <w:rPr>
                <w:rFonts w:eastAsia="Times New Roman"/>
                <w:color w:val="000000"/>
                <w:sz w:val="24"/>
                <w:szCs w:val="24"/>
                <w:lang w:val="ru-RU" w:eastAsia="ru-RU"/>
              </w:rPr>
              <w:t>76,163</w:t>
            </w:r>
          </w:p>
        </w:tc>
        <w:tc>
          <w:tcPr>
            <w:tcW w:w="2268" w:type="dxa"/>
            <w:tcBorders>
              <w:top w:val="nil"/>
              <w:left w:val="nil"/>
              <w:bottom w:val="single" w:sz="4" w:space="0" w:color="auto"/>
              <w:right w:val="single" w:sz="4" w:space="0" w:color="auto"/>
            </w:tcBorders>
            <w:shd w:val="clear" w:color="auto" w:fill="auto"/>
            <w:noWrap/>
            <w:vAlign w:val="center"/>
          </w:tcPr>
          <w:p w:rsidR="001A3CCF" w:rsidRPr="00D531F4" w:rsidRDefault="001A3CCF" w:rsidP="001A3CCF">
            <w:pPr>
              <w:jc w:val="center"/>
              <w:rPr>
                <w:rFonts w:eastAsia="Times New Roman"/>
                <w:color w:val="000000"/>
                <w:sz w:val="24"/>
                <w:szCs w:val="24"/>
                <w:lang w:val="ru-RU" w:eastAsia="ru-RU"/>
              </w:rPr>
            </w:pPr>
            <w:r w:rsidRPr="00D531F4">
              <w:rPr>
                <w:rFonts w:eastAsia="Times New Roman"/>
                <w:color w:val="000000"/>
                <w:sz w:val="24"/>
                <w:szCs w:val="24"/>
                <w:lang w:val="ru-RU" w:eastAsia="ru-RU"/>
              </w:rPr>
              <w:t>74,311</w:t>
            </w:r>
          </w:p>
        </w:tc>
      </w:tr>
      <w:tr w:rsidR="001A3CCF" w:rsidRPr="004F0004" w:rsidTr="00D531F4">
        <w:trPr>
          <w:cantSplit/>
          <w:trHeight w:val="300"/>
        </w:trPr>
        <w:tc>
          <w:tcPr>
            <w:tcW w:w="4536" w:type="dxa"/>
            <w:tcBorders>
              <w:top w:val="nil"/>
              <w:left w:val="single" w:sz="4" w:space="0" w:color="auto"/>
              <w:bottom w:val="single" w:sz="4" w:space="0" w:color="auto"/>
              <w:right w:val="single" w:sz="4" w:space="0" w:color="auto"/>
            </w:tcBorders>
            <w:shd w:val="clear" w:color="auto" w:fill="auto"/>
            <w:noWrap/>
            <w:vAlign w:val="center"/>
          </w:tcPr>
          <w:p w:rsidR="001A3CCF" w:rsidRPr="00D531F4" w:rsidRDefault="001A3CCF" w:rsidP="008E0178">
            <w:pPr>
              <w:widowControl/>
              <w:spacing w:line="240" w:lineRule="auto"/>
              <w:rPr>
                <w:rFonts w:eastAsia="Times New Roman"/>
                <w:color w:val="000000"/>
                <w:sz w:val="24"/>
                <w:szCs w:val="24"/>
                <w:lang w:val="ru-RU" w:eastAsia="ru-RU"/>
              </w:rPr>
            </w:pPr>
            <w:r w:rsidRPr="00D531F4">
              <w:rPr>
                <w:rFonts w:eastAsia="Times New Roman"/>
                <w:color w:val="000000"/>
                <w:sz w:val="24"/>
                <w:szCs w:val="24"/>
                <w:lang w:val="ru-RU" w:eastAsia="ru-RU"/>
              </w:rPr>
              <w:t>мкр-н IV</w:t>
            </w:r>
          </w:p>
        </w:tc>
        <w:tc>
          <w:tcPr>
            <w:tcW w:w="2268" w:type="dxa"/>
            <w:tcBorders>
              <w:top w:val="nil"/>
              <w:left w:val="nil"/>
              <w:bottom w:val="single" w:sz="4" w:space="0" w:color="auto"/>
              <w:right w:val="single" w:sz="4" w:space="0" w:color="auto"/>
            </w:tcBorders>
            <w:shd w:val="clear" w:color="auto" w:fill="auto"/>
            <w:noWrap/>
            <w:vAlign w:val="center"/>
          </w:tcPr>
          <w:p w:rsidR="001A3CCF" w:rsidRPr="00D531F4" w:rsidRDefault="001A3CCF" w:rsidP="001A3CCF">
            <w:pPr>
              <w:jc w:val="center"/>
              <w:rPr>
                <w:rFonts w:eastAsia="Times New Roman"/>
                <w:color w:val="000000"/>
                <w:sz w:val="24"/>
                <w:szCs w:val="24"/>
                <w:lang w:val="ru-RU" w:eastAsia="ru-RU"/>
              </w:rPr>
            </w:pPr>
            <w:r w:rsidRPr="00D531F4">
              <w:rPr>
                <w:rFonts w:eastAsia="Times New Roman"/>
                <w:color w:val="000000"/>
                <w:sz w:val="24"/>
                <w:szCs w:val="24"/>
                <w:lang w:val="ru-RU" w:eastAsia="ru-RU"/>
              </w:rPr>
              <w:t>3</w:t>
            </w:r>
            <w:r>
              <w:rPr>
                <w:rFonts w:eastAsia="Times New Roman"/>
                <w:color w:val="000000"/>
                <w:sz w:val="24"/>
                <w:szCs w:val="24"/>
                <w:lang w:val="ru-RU" w:eastAsia="ru-RU"/>
              </w:rPr>
              <w:t xml:space="preserve"> </w:t>
            </w:r>
            <w:r w:rsidRPr="00D531F4">
              <w:rPr>
                <w:rFonts w:eastAsia="Times New Roman"/>
                <w:color w:val="000000"/>
                <w:sz w:val="24"/>
                <w:szCs w:val="24"/>
                <w:lang w:val="ru-RU" w:eastAsia="ru-RU"/>
              </w:rPr>
              <w:t>845,809</w:t>
            </w:r>
          </w:p>
        </w:tc>
        <w:tc>
          <w:tcPr>
            <w:tcW w:w="2268" w:type="dxa"/>
            <w:tcBorders>
              <w:top w:val="nil"/>
              <w:left w:val="nil"/>
              <w:bottom w:val="single" w:sz="4" w:space="0" w:color="auto"/>
              <w:right w:val="single" w:sz="4" w:space="0" w:color="auto"/>
            </w:tcBorders>
            <w:shd w:val="clear" w:color="auto" w:fill="auto"/>
            <w:noWrap/>
            <w:vAlign w:val="center"/>
          </w:tcPr>
          <w:p w:rsidR="001A3CCF" w:rsidRPr="00D531F4" w:rsidRDefault="001A3CCF" w:rsidP="001A3CCF">
            <w:pPr>
              <w:jc w:val="center"/>
              <w:rPr>
                <w:rFonts w:eastAsia="Times New Roman"/>
                <w:color w:val="000000"/>
                <w:sz w:val="24"/>
                <w:szCs w:val="24"/>
                <w:lang w:val="ru-RU" w:eastAsia="ru-RU"/>
              </w:rPr>
            </w:pPr>
            <w:r w:rsidRPr="00D531F4">
              <w:rPr>
                <w:rFonts w:eastAsia="Times New Roman"/>
                <w:color w:val="000000"/>
                <w:sz w:val="24"/>
                <w:szCs w:val="24"/>
                <w:lang w:val="ru-RU" w:eastAsia="ru-RU"/>
              </w:rPr>
              <w:t>3</w:t>
            </w:r>
            <w:r>
              <w:rPr>
                <w:rFonts w:eastAsia="Times New Roman"/>
                <w:color w:val="000000"/>
                <w:sz w:val="24"/>
                <w:szCs w:val="24"/>
                <w:lang w:val="ru-RU" w:eastAsia="ru-RU"/>
              </w:rPr>
              <w:t xml:space="preserve"> </w:t>
            </w:r>
            <w:r w:rsidRPr="00D531F4">
              <w:rPr>
                <w:rFonts w:eastAsia="Times New Roman"/>
                <w:color w:val="000000"/>
                <w:sz w:val="24"/>
                <w:szCs w:val="24"/>
                <w:lang w:val="ru-RU" w:eastAsia="ru-RU"/>
              </w:rPr>
              <w:t>827,374</w:t>
            </w:r>
          </w:p>
        </w:tc>
      </w:tr>
      <w:tr w:rsidR="001A3CCF" w:rsidRPr="004F0004" w:rsidTr="00D531F4">
        <w:trPr>
          <w:cantSplit/>
          <w:trHeight w:val="300"/>
        </w:trPr>
        <w:tc>
          <w:tcPr>
            <w:tcW w:w="4536" w:type="dxa"/>
            <w:tcBorders>
              <w:top w:val="nil"/>
              <w:left w:val="single" w:sz="4" w:space="0" w:color="auto"/>
              <w:bottom w:val="single" w:sz="4" w:space="0" w:color="auto"/>
              <w:right w:val="single" w:sz="4" w:space="0" w:color="auto"/>
            </w:tcBorders>
            <w:shd w:val="clear" w:color="auto" w:fill="auto"/>
            <w:noWrap/>
            <w:vAlign w:val="center"/>
          </w:tcPr>
          <w:p w:rsidR="001A3CCF" w:rsidRPr="00D531F4" w:rsidRDefault="001A3CCF" w:rsidP="008E0178">
            <w:pPr>
              <w:widowControl/>
              <w:spacing w:line="240" w:lineRule="auto"/>
              <w:rPr>
                <w:rFonts w:eastAsia="Times New Roman"/>
                <w:color w:val="000000"/>
                <w:sz w:val="24"/>
                <w:szCs w:val="24"/>
                <w:lang w:val="ru-RU" w:eastAsia="ru-RU"/>
              </w:rPr>
            </w:pPr>
            <w:r w:rsidRPr="00D531F4">
              <w:rPr>
                <w:rFonts w:eastAsia="Times New Roman"/>
                <w:color w:val="000000"/>
                <w:sz w:val="24"/>
                <w:szCs w:val="24"/>
                <w:lang w:val="ru-RU" w:eastAsia="ru-RU"/>
              </w:rPr>
              <w:t>мкр-н V</w:t>
            </w:r>
          </w:p>
        </w:tc>
        <w:tc>
          <w:tcPr>
            <w:tcW w:w="2268" w:type="dxa"/>
            <w:tcBorders>
              <w:top w:val="nil"/>
              <w:left w:val="nil"/>
              <w:bottom w:val="single" w:sz="4" w:space="0" w:color="auto"/>
              <w:right w:val="single" w:sz="4" w:space="0" w:color="auto"/>
            </w:tcBorders>
            <w:shd w:val="clear" w:color="auto" w:fill="auto"/>
            <w:noWrap/>
            <w:vAlign w:val="center"/>
          </w:tcPr>
          <w:p w:rsidR="001A3CCF" w:rsidRPr="001A3CCF" w:rsidRDefault="001A3CCF">
            <w:pPr>
              <w:jc w:val="center"/>
              <w:rPr>
                <w:rFonts w:eastAsia="Times New Roman"/>
                <w:color w:val="000000"/>
                <w:sz w:val="24"/>
                <w:szCs w:val="24"/>
                <w:lang w:val="ru-RU" w:eastAsia="ru-RU"/>
              </w:rPr>
            </w:pPr>
            <w:r w:rsidRPr="001A3CCF">
              <w:rPr>
                <w:rFonts w:eastAsia="Times New Roman"/>
                <w:color w:val="000000"/>
                <w:sz w:val="24"/>
                <w:szCs w:val="24"/>
                <w:lang w:val="ru-RU" w:eastAsia="ru-RU"/>
              </w:rPr>
              <w:t>303,238</w:t>
            </w:r>
          </w:p>
        </w:tc>
        <w:tc>
          <w:tcPr>
            <w:tcW w:w="2268" w:type="dxa"/>
            <w:tcBorders>
              <w:top w:val="nil"/>
              <w:left w:val="nil"/>
              <w:bottom w:val="single" w:sz="4" w:space="0" w:color="auto"/>
              <w:right w:val="single" w:sz="4" w:space="0" w:color="auto"/>
            </w:tcBorders>
            <w:shd w:val="clear" w:color="auto" w:fill="auto"/>
            <w:noWrap/>
            <w:vAlign w:val="center"/>
          </w:tcPr>
          <w:p w:rsidR="001A3CCF" w:rsidRPr="001A3CCF" w:rsidRDefault="001A3CCF">
            <w:pPr>
              <w:jc w:val="center"/>
              <w:rPr>
                <w:rFonts w:eastAsia="Times New Roman"/>
                <w:color w:val="000000"/>
                <w:sz w:val="24"/>
                <w:szCs w:val="24"/>
                <w:lang w:val="ru-RU" w:eastAsia="ru-RU"/>
              </w:rPr>
            </w:pPr>
            <w:r w:rsidRPr="001A3CCF">
              <w:rPr>
                <w:rFonts w:eastAsia="Times New Roman"/>
                <w:color w:val="000000"/>
                <w:sz w:val="24"/>
                <w:szCs w:val="24"/>
                <w:lang w:val="ru-RU" w:eastAsia="ru-RU"/>
              </w:rPr>
              <w:t>272,614</w:t>
            </w:r>
          </w:p>
        </w:tc>
      </w:tr>
      <w:tr w:rsidR="001A3CCF" w:rsidRPr="004F0004" w:rsidTr="008E0178">
        <w:trPr>
          <w:cantSplit/>
          <w:trHeight w:val="300"/>
        </w:trPr>
        <w:tc>
          <w:tcPr>
            <w:tcW w:w="4536" w:type="dxa"/>
            <w:tcBorders>
              <w:top w:val="nil"/>
              <w:left w:val="single" w:sz="4" w:space="0" w:color="auto"/>
              <w:bottom w:val="single" w:sz="4" w:space="0" w:color="auto"/>
              <w:right w:val="single" w:sz="4" w:space="0" w:color="auto"/>
            </w:tcBorders>
            <w:shd w:val="clear" w:color="auto" w:fill="auto"/>
            <w:noWrap/>
            <w:vAlign w:val="center"/>
          </w:tcPr>
          <w:p w:rsidR="001A3CCF" w:rsidRPr="00D531F4" w:rsidRDefault="001A3CCF" w:rsidP="008E0178">
            <w:pPr>
              <w:widowControl/>
              <w:spacing w:line="240" w:lineRule="auto"/>
              <w:rPr>
                <w:rFonts w:eastAsia="Times New Roman"/>
                <w:color w:val="000000"/>
                <w:sz w:val="24"/>
                <w:szCs w:val="24"/>
                <w:lang w:val="ru-RU" w:eastAsia="ru-RU"/>
              </w:rPr>
            </w:pPr>
            <w:r w:rsidRPr="00D531F4">
              <w:rPr>
                <w:rFonts w:eastAsia="Times New Roman"/>
                <w:color w:val="000000"/>
                <w:sz w:val="24"/>
                <w:szCs w:val="24"/>
                <w:lang w:val="ru-RU" w:eastAsia="ru-RU"/>
              </w:rPr>
              <w:t>мкр-н VI</w:t>
            </w:r>
          </w:p>
        </w:tc>
        <w:tc>
          <w:tcPr>
            <w:tcW w:w="2268" w:type="dxa"/>
            <w:tcBorders>
              <w:top w:val="nil"/>
              <w:left w:val="nil"/>
              <w:bottom w:val="single" w:sz="4" w:space="0" w:color="auto"/>
              <w:right w:val="single" w:sz="4" w:space="0" w:color="auto"/>
            </w:tcBorders>
            <w:shd w:val="clear" w:color="auto" w:fill="auto"/>
            <w:noWrap/>
            <w:vAlign w:val="center"/>
          </w:tcPr>
          <w:p w:rsidR="001A3CCF" w:rsidRPr="00D531F4" w:rsidRDefault="001A3CCF" w:rsidP="001A3CCF">
            <w:pPr>
              <w:jc w:val="center"/>
              <w:rPr>
                <w:rFonts w:eastAsia="Times New Roman"/>
                <w:color w:val="000000"/>
                <w:sz w:val="24"/>
                <w:szCs w:val="24"/>
                <w:lang w:val="ru-RU" w:eastAsia="ru-RU"/>
              </w:rPr>
            </w:pPr>
          </w:p>
        </w:tc>
        <w:tc>
          <w:tcPr>
            <w:tcW w:w="2268" w:type="dxa"/>
            <w:tcBorders>
              <w:top w:val="nil"/>
              <w:left w:val="nil"/>
              <w:bottom w:val="single" w:sz="4" w:space="0" w:color="auto"/>
              <w:right w:val="single" w:sz="4" w:space="0" w:color="auto"/>
            </w:tcBorders>
            <w:shd w:val="clear" w:color="auto" w:fill="auto"/>
            <w:noWrap/>
            <w:vAlign w:val="center"/>
          </w:tcPr>
          <w:p w:rsidR="001A3CCF" w:rsidRPr="00D531F4" w:rsidRDefault="001A3CCF" w:rsidP="001A3CCF">
            <w:pPr>
              <w:jc w:val="center"/>
              <w:rPr>
                <w:rFonts w:eastAsia="Times New Roman"/>
                <w:color w:val="000000"/>
                <w:sz w:val="24"/>
                <w:szCs w:val="24"/>
                <w:lang w:val="ru-RU" w:eastAsia="ru-RU"/>
              </w:rPr>
            </w:pPr>
          </w:p>
        </w:tc>
      </w:tr>
      <w:tr w:rsidR="00D531F4" w:rsidRPr="004F0004" w:rsidTr="008E0178">
        <w:trPr>
          <w:cantSplit/>
          <w:trHeight w:val="300"/>
        </w:trPr>
        <w:tc>
          <w:tcPr>
            <w:tcW w:w="4536" w:type="dxa"/>
            <w:tcBorders>
              <w:top w:val="nil"/>
              <w:left w:val="single" w:sz="4" w:space="0" w:color="auto"/>
              <w:bottom w:val="single" w:sz="4" w:space="0" w:color="auto"/>
              <w:right w:val="single" w:sz="4" w:space="0" w:color="auto"/>
            </w:tcBorders>
            <w:shd w:val="clear" w:color="auto" w:fill="auto"/>
            <w:noWrap/>
            <w:vAlign w:val="center"/>
          </w:tcPr>
          <w:p w:rsidR="00D531F4" w:rsidRPr="00D531F4" w:rsidRDefault="00D531F4" w:rsidP="008E0178">
            <w:pPr>
              <w:widowControl/>
              <w:spacing w:line="240" w:lineRule="auto"/>
              <w:rPr>
                <w:rFonts w:eastAsia="Times New Roman"/>
                <w:color w:val="000000"/>
                <w:sz w:val="24"/>
                <w:szCs w:val="24"/>
                <w:lang w:val="ru-RU" w:eastAsia="ru-RU"/>
              </w:rPr>
            </w:pPr>
            <w:r w:rsidRPr="00D531F4">
              <w:rPr>
                <w:rFonts w:eastAsia="Times New Roman"/>
                <w:color w:val="000000"/>
                <w:sz w:val="24"/>
                <w:szCs w:val="24"/>
                <w:lang w:val="ru-RU" w:eastAsia="ru-RU"/>
              </w:rPr>
              <w:t>мкр-н VII</w:t>
            </w:r>
          </w:p>
        </w:tc>
        <w:tc>
          <w:tcPr>
            <w:tcW w:w="2268" w:type="dxa"/>
            <w:tcBorders>
              <w:top w:val="nil"/>
              <w:left w:val="nil"/>
              <w:bottom w:val="single" w:sz="4" w:space="0" w:color="auto"/>
              <w:right w:val="single" w:sz="4" w:space="0" w:color="auto"/>
            </w:tcBorders>
            <w:shd w:val="clear" w:color="auto" w:fill="auto"/>
            <w:noWrap/>
            <w:vAlign w:val="center"/>
          </w:tcPr>
          <w:p w:rsidR="00D531F4" w:rsidRDefault="00D531F4">
            <w:pPr>
              <w:jc w:val="center"/>
              <w:rPr>
                <w:rFonts w:ascii="Calibri" w:hAnsi="Calibri"/>
                <w:color w:val="000000"/>
                <w:sz w:val="22"/>
              </w:rPr>
            </w:pPr>
          </w:p>
        </w:tc>
        <w:tc>
          <w:tcPr>
            <w:tcW w:w="2268" w:type="dxa"/>
            <w:tcBorders>
              <w:top w:val="nil"/>
              <w:left w:val="nil"/>
              <w:bottom w:val="single" w:sz="4" w:space="0" w:color="auto"/>
              <w:right w:val="single" w:sz="4" w:space="0" w:color="auto"/>
            </w:tcBorders>
            <w:shd w:val="clear" w:color="auto" w:fill="auto"/>
            <w:noWrap/>
            <w:vAlign w:val="center"/>
          </w:tcPr>
          <w:p w:rsidR="00D531F4" w:rsidRDefault="00D531F4">
            <w:pPr>
              <w:jc w:val="center"/>
              <w:rPr>
                <w:rFonts w:ascii="Calibri" w:hAnsi="Calibri"/>
                <w:color w:val="000000"/>
                <w:sz w:val="22"/>
              </w:rPr>
            </w:pPr>
          </w:p>
        </w:tc>
      </w:tr>
      <w:tr w:rsidR="00D531F4" w:rsidRPr="004F0004" w:rsidTr="00D531F4">
        <w:trPr>
          <w:cantSplit/>
          <w:trHeight w:val="300"/>
        </w:trPr>
        <w:tc>
          <w:tcPr>
            <w:tcW w:w="4536" w:type="dxa"/>
            <w:tcBorders>
              <w:top w:val="nil"/>
              <w:left w:val="single" w:sz="4" w:space="0" w:color="auto"/>
              <w:bottom w:val="single" w:sz="4" w:space="0" w:color="auto"/>
              <w:right w:val="single" w:sz="4" w:space="0" w:color="auto"/>
            </w:tcBorders>
            <w:shd w:val="clear" w:color="auto" w:fill="auto"/>
            <w:noWrap/>
            <w:vAlign w:val="center"/>
          </w:tcPr>
          <w:p w:rsidR="00D531F4" w:rsidRPr="00D531F4" w:rsidRDefault="00D531F4" w:rsidP="008E0178">
            <w:pPr>
              <w:widowControl/>
              <w:spacing w:line="240" w:lineRule="auto"/>
              <w:rPr>
                <w:rFonts w:eastAsia="Times New Roman"/>
                <w:color w:val="000000"/>
                <w:sz w:val="24"/>
                <w:szCs w:val="24"/>
                <w:lang w:val="ru-RU" w:eastAsia="ru-RU"/>
              </w:rPr>
            </w:pPr>
            <w:r w:rsidRPr="00D531F4">
              <w:rPr>
                <w:rFonts w:eastAsia="Times New Roman"/>
                <w:color w:val="000000"/>
                <w:sz w:val="24"/>
                <w:szCs w:val="24"/>
                <w:lang w:val="ru-RU" w:eastAsia="ru-RU"/>
              </w:rPr>
              <w:t>Верхняя площадка</w:t>
            </w:r>
          </w:p>
          <w:p w:rsidR="00D531F4" w:rsidRPr="00D531F4" w:rsidRDefault="00D531F4" w:rsidP="008E0178">
            <w:pPr>
              <w:widowControl/>
              <w:spacing w:line="240" w:lineRule="auto"/>
              <w:rPr>
                <w:rFonts w:eastAsia="Times New Roman"/>
                <w:color w:val="000000"/>
                <w:sz w:val="24"/>
                <w:szCs w:val="24"/>
                <w:lang w:val="ru-RU" w:eastAsia="ru-RU"/>
              </w:rPr>
            </w:pPr>
            <w:r w:rsidRPr="00D531F4">
              <w:rPr>
                <w:rFonts w:eastAsia="Times New Roman"/>
                <w:color w:val="000000"/>
                <w:sz w:val="24"/>
                <w:szCs w:val="24"/>
                <w:lang w:val="ru-RU" w:eastAsia="ru-RU"/>
              </w:rPr>
              <w:t>(кадастровый квартал 16:30:150201)</w:t>
            </w:r>
          </w:p>
        </w:tc>
        <w:tc>
          <w:tcPr>
            <w:tcW w:w="2268" w:type="dxa"/>
            <w:tcBorders>
              <w:top w:val="nil"/>
              <w:left w:val="nil"/>
              <w:bottom w:val="single" w:sz="4" w:space="0" w:color="auto"/>
              <w:right w:val="single" w:sz="4" w:space="0" w:color="auto"/>
            </w:tcBorders>
            <w:shd w:val="clear" w:color="auto" w:fill="auto"/>
            <w:noWrap/>
            <w:vAlign w:val="center"/>
          </w:tcPr>
          <w:p w:rsidR="00D531F4" w:rsidRPr="00D531F4" w:rsidRDefault="00D531F4" w:rsidP="00D531F4">
            <w:pPr>
              <w:jc w:val="center"/>
              <w:rPr>
                <w:rFonts w:eastAsia="Times New Roman"/>
                <w:color w:val="000000"/>
                <w:sz w:val="24"/>
                <w:szCs w:val="24"/>
                <w:lang w:val="ru-RU" w:eastAsia="ru-RU"/>
              </w:rPr>
            </w:pPr>
            <w:r w:rsidRPr="00D531F4">
              <w:rPr>
                <w:rFonts w:eastAsia="Times New Roman"/>
                <w:color w:val="000000"/>
                <w:sz w:val="24"/>
                <w:szCs w:val="24"/>
                <w:lang w:val="ru-RU" w:eastAsia="ru-RU"/>
              </w:rPr>
              <w:t>4</w:t>
            </w:r>
            <w:r>
              <w:rPr>
                <w:rFonts w:eastAsia="Times New Roman"/>
                <w:color w:val="000000"/>
                <w:sz w:val="24"/>
                <w:szCs w:val="24"/>
                <w:lang w:val="ru-RU" w:eastAsia="ru-RU"/>
              </w:rPr>
              <w:t xml:space="preserve"> </w:t>
            </w:r>
            <w:r w:rsidRPr="00D531F4">
              <w:rPr>
                <w:rFonts w:eastAsia="Times New Roman"/>
                <w:color w:val="000000"/>
                <w:sz w:val="24"/>
                <w:szCs w:val="24"/>
                <w:lang w:val="ru-RU" w:eastAsia="ru-RU"/>
              </w:rPr>
              <w:t>769,16</w:t>
            </w:r>
          </w:p>
        </w:tc>
        <w:tc>
          <w:tcPr>
            <w:tcW w:w="2268" w:type="dxa"/>
            <w:tcBorders>
              <w:top w:val="nil"/>
              <w:left w:val="nil"/>
              <w:bottom w:val="single" w:sz="4" w:space="0" w:color="auto"/>
              <w:right w:val="single" w:sz="4" w:space="0" w:color="auto"/>
            </w:tcBorders>
            <w:shd w:val="clear" w:color="auto" w:fill="auto"/>
            <w:noWrap/>
            <w:vAlign w:val="center"/>
          </w:tcPr>
          <w:p w:rsidR="00D531F4" w:rsidRPr="00D531F4" w:rsidRDefault="00D531F4" w:rsidP="00D531F4">
            <w:pPr>
              <w:jc w:val="center"/>
              <w:rPr>
                <w:rFonts w:eastAsia="Times New Roman"/>
                <w:color w:val="000000"/>
                <w:sz w:val="24"/>
                <w:szCs w:val="24"/>
                <w:lang w:val="ru-RU" w:eastAsia="ru-RU"/>
              </w:rPr>
            </w:pPr>
            <w:r w:rsidRPr="00D531F4">
              <w:rPr>
                <w:rFonts w:eastAsia="Times New Roman"/>
                <w:color w:val="000000"/>
                <w:sz w:val="24"/>
                <w:szCs w:val="24"/>
                <w:lang w:val="ru-RU" w:eastAsia="ru-RU"/>
              </w:rPr>
              <w:t>4</w:t>
            </w:r>
            <w:r>
              <w:rPr>
                <w:rFonts w:eastAsia="Times New Roman"/>
                <w:color w:val="000000"/>
                <w:sz w:val="24"/>
                <w:szCs w:val="24"/>
                <w:lang w:val="ru-RU" w:eastAsia="ru-RU"/>
              </w:rPr>
              <w:t xml:space="preserve"> </w:t>
            </w:r>
            <w:r w:rsidRPr="00D531F4">
              <w:rPr>
                <w:rFonts w:eastAsia="Times New Roman"/>
                <w:color w:val="000000"/>
                <w:sz w:val="24"/>
                <w:szCs w:val="24"/>
                <w:lang w:val="ru-RU" w:eastAsia="ru-RU"/>
              </w:rPr>
              <w:t>918,574</w:t>
            </w:r>
          </w:p>
        </w:tc>
      </w:tr>
      <w:tr w:rsidR="001A3CCF" w:rsidRPr="004F0004" w:rsidTr="00D531F4">
        <w:trPr>
          <w:cantSplit/>
          <w:trHeight w:val="300"/>
        </w:trPr>
        <w:tc>
          <w:tcPr>
            <w:tcW w:w="4536" w:type="dxa"/>
            <w:tcBorders>
              <w:top w:val="nil"/>
              <w:left w:val="single" w:sz="4" w:space="0" w:color="auto"/>
              <w:bottom w:val="single" w:sz="4" w:space="0" w:color="auto"/>
              <w:right w:val="single" w:sz="4" w:space="0" w:color="auto"/>
            </w:tcBorders>
            <w:shd w:val="clear" w:color="auto" w:fill="auto"/>
            <w:noWrap/>
            <w:vAlign w:val="center"/>
          </w:tcPr>
          <w:p w:rsidR="001A3CCF" w:rsidRPr="00D531F4" w:rsidRDefault="001A3CCF" w:rsidP="008E0178">
            <w:pPr>
              <w:widowControl/>
              <w:spacing w:line="240" w:lineRule="auto"/>
              <w:rPr>
                <w:rFonts w:eastAsia="Times New Roman"/>
                <w:color w:val="000000"/>
                <w:sz w:val="24"/>
                <w:szCs w:val="24"/>
                <w:lang w:val="ru-RU" w:eastAsia="ru-RU"/>
              </w:rPr>
            </w:pPr>
            <w:r w:rsidRPr="00D531F4">
              <w:rPr>
                <w:rFonts w:eastAsia="Times New Roman"/>
                <w:color w:val="000000"/>
                <w:sz w:val="24"/>
                <w:szCs w:val="24"/>
                <w:lang w:val="ru-RU" w:eastAsia="ru-RU"/>
              </w:rPr>
              <w:t xml:space="preserve">Пионерная база </w:t>
            </w:r>
          </w:p>
          <w:p w:rsidR="001A3CCF" w:rsidRPr="00D531F4" w:rsidRDefault="001A3CCF" w:rsidP="0026032D">
            <w:pPr>
              <w:widowControl/>
              <w:spacing w:line="240" w:lineRule="auto"/>
              <w:rPr>
                <w:rFonts w:eastAsia="Times New Roman"/>
                <w:color w:val="000000"/>
                <w:sz w:val="24"/>
                <w:szCs w:val="24"/>
                <w:lang w:val="ru-RU" w:eastAsia="ru-RU"/>
              </w:rPr>
            </w:pPr>
            <w:r w:rsidRPr="00D531F4">
              <w:rPr>
                <w:rFonts w:eastAsia="Times New Roman"/>
                <w:color w:val="000000"/>
                <w:sz w:val="24"/>
                <w:szCs w:val="24"/>
                <w:lang w:val="ru-RU" w:eastAsia="ru-RU"/>
              </w:rPr>
              <w:t>(кадастровый квартал 16:30:150304)</w:t>
            </w:r>
          </w:p>
        </w:tc>
        <w:tc>
          <w:tcPr>
            <w:tcW w:w="2268" w:type="dxa"/>
            <w:tcBorders>
              <w:top w:val="nil"/>
              <w:left w:val="nil"/>
              <w:bottom w:val="single" w:sz="4" w:space="0" w:color="auto"/>
              <w:right w:val="single" w:sz="4" w:space="0" w:color="auto"/>
            </w:tcBorders>
            <w:shd w:val="clear" w:color="auto" w:fill="auto"/>
            <w:noWrap/>
            <w:vAlign w:val="center"/>
          </w:tcPr>
          <w:p w:rsidR="001A3CCF" w:rsidRPr="001A3CCF" w:rsidRDefault="001A3CCF" w:rsidP="001A3CCF">
            <w:pPr>
              <w:jc w:val="center"/>
              <w:rPr>
                <w:rFonts w:eastAsia="Times New Roman"/>
                <w:color w:val="000000"/>
                <w:sz w:val="24"/>
                <w:szCs w:val="24"/>
                <w:lang w:val="ru-RU" w:eastAsia="ru-RU"/>
              </w:rPr>
            </w:pPr>
            <w:r w:rsidRPr="001A3CCF">
              <w:rPr>
                <w:rFonts w:eastAsia="Times New Roman"/>
                <w:color w:val="000000"/>
                <w:sz w:val="24"/>
                <w:szCs w:val="24"/>
                <w:lang w:val="ru-RU" w:eastAsia="ru-RU"/>
              </w:rPr>
              <w:t>4</w:t>
            </w:r>
            <w:r>
              <w:rPr>
                <w:rFonts w:eastAsia="Times New Roman"/>
                <w:color w:val="000000"/>
                <w:sz w:val="24"/>
                <w:szCs w:val="24"/>
                <w:lang w:val="ru-RU" w:eastAsia="ru-RU"/>
              </w:rPr>
              <w:t xml:space="preserve"> </w:t>
            </w:r>
            <w:r w:rsidRPr="001A3CCF">
              <w:rPr>
                <w:rFonts w:eastAsia="Times New Roman"/>
                <w:color w:val="000000"/>
                <w:sz w:val="24"/>
                <w:szCs w:val="24"/>
                <w:lang w:val="ru-RU" w:eastAsia="ru-RU"/>
              </w:rPr>
              <w:t>133,099</w:t>
            </w:r>
          </w:p>
        </w:tc>
        <w:tc>
          <w:tcPr>
            <w:tcW w:w="2268" w:type="dxa"/>
            <w:tcBorders>
              <w:top w:val="nil"/>
              <w:left w:val="nil"/>
              <w:bottom w:val="single" w:sz="4" w:space="0" w:color="auto"/>
              <w:right w:val="single" w:sz="4" w:space="0" w:color="auto"/>
            </w:tcBorders>
            <w:shd w:val="clear" w:color="auto" w:fill="auto"/>
            <w:noWrap/>
            <w:vAlign w:val="center"/>
          </w:tcPr>
          <w:p w:rsidR="001A3CCF" w:rsidRPr="001A3CCF" w:rsidRDefault="001A3CCF" w:rsidP="001A3CCF">
            <w:pPr>
              <w:jc w:val="center"/>
              <w:rPr>
                <w:rFonts w:eastAsia="Times New Roman"/>
                <w:color w:val="000000"/>
                <w:sz w:val="24"/>
                <w:szCs w:val="24"/>
                <w:lang w:val="ru-RU" w:eastAsia="ru-RU"/>
              </w:rPr>
            </w:pPr>
            <w:r w:rsidRPr="001A3CCF">
              <w:rPr>
                <w:rFonts w:eastAsia="Times New Roman"/>
                <w:color w:val="000000"/>
                <w:sz w:val="24"/>
                <w:szCs w:val="24"/>
                <w:lang w:val="ru-RU" w:eastAsia="ru-RU"/>
              </w:rPr>
              <w:t>4</w:t>
            </w:r>
            <w:r>
              <w:rPr>
                <w:rFonts w:eastAsia="Times New Roman"/>
                <w:color w:val="000000"/>
                <w:sz w:val="24"/>
                <w:szCs w:val="24"/>
                <w:lang w:val="ru-RU" w:eastAsia="ru-RU"/>
              </w:rPr>
              <w:t xml:space="preserve"> </w:t>
            </w:r>
            <w:r w:rsidRPr="001A3CCF">
              <w:rPr>
                <w:rFonts w:eastAsia="Times New Roman"/>
                <w:color w:val="000000"/>
                <w:sz w:val="24"/>
                <w:szCs w:val="24"/>
                <w:lang w:val="ru-RU" w:eastAsia="ru-RU"/>
              </w:rPr>
              <w:t>131,889</w:t>
            </w:r>
          </w:p>
        </w:tc>
      </w:tr>
      <w:tr w:rsidR="00D531F4" w:rsidRPr="008E0178" w:rsidTr="00D531F4">
        <w:trPr>
          <w:cantSplit/>
          <w:trHeight w:val="300"/>
        </w:trPr>
        <w:tc>
          <w:tcPr>
            <w:tcW w:w="4536" w:type="dxa"/>
            <w:tcBorders>
              <w:top w:val="nil"/>
              <w:left w:val="single" w:sz="4" w:space="0" w:color="auto"/>
              <w:bottom w:val="single" w:sz="4" w:space="0" w:color="auto"/>
              <w:right w:val="single" w:sz="4" w:space="0" w:color="auto"/>
            </w:tcBorders>
            <w:shd w:val="clear" w:color="auto" w:fill="auto"/>
            <w:noWrap/>
            <w:vAlign w:val="center"/>
          </w:tcPr>
          <w:p w:rsidR="00D531F4" w:rsidRPr="00D531F4" w:rsidRDefault="00D531F4" w:rsidP="008E0178">
            <w:pPr>
              <w:widowControl/>
              <w:spacing w:line="240" w:lineRule="auto"/>
              <w:rPr>
                <w:rFonts w:eastAsia="Times New Roman"/>
                <w:b/>
                <w:bCs/>
                <w:color w:val="000000"/>
                <w:sz w:val="24"/>
                <w:szCs w:val="24"/>
                <w:lang w:val="ru-RU" w:eastAsia="ru-RU"/>
              </w:rPr>
            </w:pPr>
            <w:r w:rsidRPr="00D531F4">
              <w:rPr>
                <w:rFonts w:eastAsia="Times New Roman"/>
                <w:b/>
                <w:bCs/>
                <w:color w:val="000000"/>
                <w:sz w:val="24"/>
                <w:szCs w:val="24"/>
                <w:lang w:val="ru-RU" w:eastAsia="ru-RU"/>
              </w:rPr>
              <w:t>ИТОГО</w:t>
            </w:r>
          </w:p>
        </w:tc>
        <w:tc>
          <w:tcPr>
            <w:tcW w:w="2268" w:type="dxa"/>
            <w:tcBorders>
              <w:top w:val="nil"/>
              <w:left w:val="nil"/>
              <w:bottom w:val="single" w:sz="4" w:space="0" w:color="auto"/>
              <w:right w:val="single" w:sz="4" w:space="0" w:color="auto"/>
            </w:tcBorders>
            <w:shd w:val="clear" w:color="auto" w:fill="auto"/>
            <w:noWrap/>
            <w:vAlign w:val="center"/>
          </w:tcPr>
          <w:p w:rsidR="00D531F4" w:rsidRPr="00D531F4" w:rsidRDefault="00D531F4" w:rsidP="001A3CCF">
            <w:pPr>
              <w:jc w:val="center"/>
              <w:rPr>
                <w:rFonts w:eastAsia="Times New Roman"/>
                <w:b/>
                <w:color w:val="000000"/>
                <w:sz w:val="24"/>
                <w:szCs w:val="24"/>
                <w:lang w:val="ru-RU" w:eastAsia="ru-RU"/>
              </w:rPr>
            </w:pPr>
            <w:r w:rsidRPr="00D531F4">
              <w:rPr>
                <w:rFonts w:eastAsia="Times New Roman"/>
                <w:b/>
                <w:color w:val="000000"/>
                <w:sz w:val="24"/>
                <w:szCs w:val="24"/>
                <w:lang w:val="ru-RU" w:eastAsia="ru-RU"/>
              </w:rPr>
              <w:t>86</w:t>
            </w:r>
            <w:r>
              <w:rPr>
                <w:rFonts w:eastAsia="Times New Roman"/>
                <w:b/>
                <w:color w:val="000000"/>
                <w:sz w:val="24"/>
                <w:szCs w:val="24"/>
                <w:lang w:val="ru-RU" w:eastAsia="ru-RU"/>
              </w:rPr>
              <w:t xml:space="preserve"> </w:t>
            </w:r>
            <w:r w:rsidRPr="00D531F4">
              <w:rPr>
                <w:rFonts w:eastAsia="Times New Roman"/>
                <w:b/>
                <w:color w:val="000000"/>
                <w:sz w:val="24"/>
                <w:szCs w:val="24"/>
                <w:lang w:val="ru-RU" w:eastAsia="ru-RU"/>
              </w:rPr>
              <w:t>904,</w:t>
            </w:r>
            <w:r w:rsidR="001A3CCF">
              <w:rPr>
                <w:rFonts w:eastAsia="Times New Roman"/>
                <w:b/>
                <w:color w:val="000000"/>
                <w:sz w:val="24"/>
                <w:szCs w:val="24"/>
                <w:lang w:val="ru-RU" w:eastAsia="ru-RU"/>
              </w:rPr>
              <w:t>072</w:t>
            </w:r>
          </w:p>
        </w:tc>
        <w:tc>
          <w:tcPr>
            <w:tcW w:w="2268" w:type="dxa"/>
            <w:tcBorders>
              <w:top w:val="nil"/>
              <w:left w:val="nil"/>
              <w:bottom w:val="single" w:sz="4" w:space="0" w:color="auto"/>
              <w:right w:val="single" w:sz="4" w:space="0" w:color="auto"/>
            </w:tcBorders>
            <w:shd w:val="clear" w:color="auto" w:fill="auto"/>
            <w:noWrap/>
            <w:vAlign w:val="center"/>
          </w:tcPr>
          <w:p w:rsidR="00D531F4" w:rsidRPr="00D531F4" w:rsidRDefault="00D531F4">
            <w:pPr>
              <w:jc w:val="center"/>
              <w:rPr>
                <w:rFonts w:eastAsia="Times New Roman"/>
                <w:b/>
                <w:color w:val="000000"/>
                <w:sz w:val="24"/>
                <w:szCs w:val="24"/>
                <w:lang w:val="ru-RU" w:eastAsia="ru-RU"/>
              </w:rPr>
            </w:pPr>
            <w:r w:rsidRPr="00D531F4">
              <w:rPr>
                <w:rFonts w:eastAsia="Times New Roman"/>
                <w:b/>
                <w:color w:val="000000"/>
                <w:sz w:val="24"/>
                <w:szCs w:val="24"/>
                <w:lang w:val="ru-RU" w:eastAsia="ru-RU"/>
              </w:rPr>
              <w:t>90099,183</w:t>
            </w:r>
          </w:p>
        </w:tc>
      </w:tr>
    </w:tbl>
    <w:p w:rsidR="008D436B" w:rsidRPr="00B02F31" w:rsidRDefault="008D436B" w:rsidP="00A05CFC">
      <w:pPr>
        <w:contextualSpacing/>
        <w:jc w:val="both"/>
        <w:rPr>
          <w:sz w:val="16"/>
          <w:szCs w:val="26"/>
          <w:lang w:val="ru-RU"/>
        </w:rPr>
      </w:pPr>
    </w:p>
    <w:p w:rsidR="00A0515C" w:rsidRPr="00E75980" w:rsidRDefault="004D44A3" w:rsidP="00BA2215">
      <w:pPr>
        <w:pStyle w:val="aff4"/>
      </w:pPr>
      <w:r>
        <w:t xml:space="preserve">График </w:t>
      </w:r>
      <w:r w:rsidR="0026032D">
        <w:t xml:space="preserve">годового </w:t>
      </w:r>
      <w:r>
        <w:t>р</w:t>
      </w:r>
      <w:r w:rsidR="00A0515C" w:rsidRPr="00400537">
        <w:t>аспределени</w:t>
      </w:r>
      <w:r>
        <w:t>я</w:t>
      </w:r>
      <w:r w:rsidR="00A0515C" w:rsidRPr="00400537">
        <w:t xml:space="preserve"> потребления тепловой энергии между расчетными элементами территориального деления </w:t>
      </w:r>
      <w:r w:rsidR="00A46093">
        <w:t xml:space="preserve">МО пгт.Камские </w:t>
      </w:r>
      <w:r w:rsidR="00A46093" w:rsidRPr="00E75980">
        <w:t>Поляны</w:t>
      </w:r>
      <w:r w:rsidR="00A0515C" w:rsidRPr="00E75980">
        <w:t xml:space="preserve"> </w:t>
      </w:r>
      <w:r w:rsidRPr="00E75980">
        <w:t>в 20</w:t>
      </w:r>
      <w:r w:rsidR="001A3CCF" w:rsidRPr="00E75980">
        <w:t>21</w:t>
      </w:r>
      <w:r w:rsidRPr="00E75980">
        <w:t xml:space="preserve"> г.</w:t>
      </w:r>
      <w:r w:rsidR="00A0515C" w:rsidRPr="00E75980">
        <w:t xml:space="preserve"> представлен на </w:t>
      </w:r>
      <w:r w:rsidR="007B44B3">
        <w:fldChar w:fldCharType="begin"/>
      </w:r>
      <w:r w:rsidR="007B44B3">
        <w:instrText xml:space="preserve"> REF _Ref401757057 \h  \* MERGEFORMAT </w:instrText>
      </w:r>
      <w:r w:rsidR="007B44B3">
        <w:fldChar w:fldCharType="separate"/>
      </w:r>
      <w:r w:rsidR="00F41843" w:rsidRPr="00E75980">
        <w:t xml:space="preserve">рис.  </w:t>
      </w:r>
      <w:r w:rsidR="00F41843">
        <w:rPr>
          <w:noProof/>
        </w:rPr>
        <w:t>12</w:t>
      </w:r>
      <w:r w:rsidR="007B44B3">
        <w:fldChar w:fldCharType="end"/>
      </w:r>
      <w:r w:rsidR="00A0515C" w:rsidRPr="00E75980">
        <w:t>.</w:t>
      </w:r>
      <w:r w:rsidR="000D7F36" w:rsidRPr="00E75980">
        <w:t xml:space="preserve"> </w:t>
      </w:r>
    </w:p>
    <w:p w:rsidR="00A0515C" w:rsidRDefault="00A0515C" w:rsidP="00A0515C">
      <w:pPr>
        <w:pStyle w:val="18"/>
      </w:pPr>
      <w:bookmarkStart w:id="177" w:name="_Ref401757057"/>
      <w:r w:rsidRPr="00E75980">
        <w:t xml:space="preserve">рис.  </w:t>
      </w:r>
      <w:r w:rsidR="00C04169" w:rsidRPr="00E75980">
        <w:rPr>
          <w:noProof/>
        </w:rPr>
        <w:fldChar w:fldCharType="begin"/>
      </w:r>
      <w:r w:rsidR="00236FDF" w:rsidRPr="00E75980">
        <w:rPr>
          <w:noProof/>
        </w:rPr>
        <w:instrText xml:space="preserve"> SEQ рис._ \* ARABIC </w:instrText>
      </w:r>
      <w:r w:rsidR="00C04169" w:rsidRPr="00E75980">
        <w:rPr>
          <w:noProof/>
        </w:rPr>
        <w:fldChar w:fldCharType="separate"/>
      </w:r>
      <w:r w:rsidR="00F41843">
        <w:rPr>
          <w:noProof/>
        </w:rPr>
        <w:t>12</w:t>
      </w:r>
      <w:r w:rsidR="00C04169" w:rsidRPr="00E75980">
        <w:rPr>
          <w:noProof/>
        </w:rPr>
        <w:fldChar w:fldCharType="end"/>
      </w:r>
      <w:bookmarkEnd w:id="177"/>
      <w:r w:rsidRPr="00E75980">
        <w:t xml:space="preserve"> –</w:t>
      </w:r>
      <w:r w:rsidR="0026032D" w:rsidRPr="00E75980">
        <w:t xml:space="preserve"> Р</w:t>
      </w:r>
      <w:r w:rsidRPr="00E75980">
        <w:t xml:space="preserve">аспределение потребления тепловой энергии </w:t>
      </w:r>
      <w:r w:rsidR="0026032D" w:rsidRPr="00E75980">
        <w:t>в разрезе</w:t>
      </w:r>
      <w:r w:rsidRPr="00E75980">
        <w:t xml:space="preserve"> расчетны</w:t>
      </w:r>
      <w:r w:rsidR="0026032D" w:rsidRPr="00E75980">
        <w:t>х</w:t>
      </w:r>
      <w:r w:rsidRPr="00E75980">
        <w:t xml:space="preserve"> элемент</w:t>
      </w:r>
      <w:r w:rsidR="0026032D" w:rsidRPr="00E75980">
        <w:t>ов</w:t>
      </w:r>
      <w:r w:rsidRPr="00E75980">
        <w:t xml:space="preserve"> территориального деления </w:t>
      </w:r>
      <w:r w:rsidR="00A46093" w:rsidRPr="00E75980">
        <w:t>МО пгт.Камские Поляны</w:t>
      </w:r>
    </w:p>
    <w:p w:rsidR="00A0515C" w:rsidRPr="00400537" w:rsidRDefault="00B03477" w:rsidP="00A0515C">
      <w:pPr>
        <w:contextualSpacing/>
        <w:jc w:val="center"/>
        <w:rPr>
          <w:szCs w:val="26"/>
          <w:lang w:val="ru-RU"/>
        </w:rPr>
      </w:pPr>
      <w:r w:rsidRPr="004F0004">
        <w:rPr>
          <w:noProof/>
          <w:highlight w:val="yellow"/>
          <w:lang w:val="ru-RU" w:eastAsia="ru-RU"/>
        </w:rPr>
        <w:drawing>
          <wp:inline distT="0" distB="0" distL="0" distR="0">
            <wp:extent cx="6118225" cy="3585210"/>
            <wp:effectExtent l="19050" t="0" r="15875" b="0"/>
            <wp:docPr id="12" name="Диаграмма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0D7F36" w:rsidRDefault="008D436B" w:rsidP="00BA2215">
      <w:pPr>
        <w:pStyle w:val="aff4"/>
      </w:pPr>
      <w:r w:rsidRPr="00BE35BC">
        <w:t>Разница</w:t>
      </w:r>
      <w:r w:rsidRPr="00065AAD">
        <w:t xml:space="preserve"> </w:t>
      </w:r>
      <w:r w:rsidRPr="00BE35BC">
        <w:t>между</w:t>
      </w:r>
      <w:r w:rsidRPr="00065AAD">
        <w:t xml:space="preserve"> </w:t>
      </w:r>
      <w:r w:rsidRPr="00BE35BC">
        <w:t>фактическим</w:t>
      </w:r>
      <w:r w:rsidRPr="00065AAD">
        <w:t xml:space="preserve"> </w:t>
      </w:r>
      <w:r w:rsidRPr="00BE35BC">
        <w:t>отпуском</w:t>
      </w:r>
      <w:r w:rsidRPr="00065AAD">
        <w:t xml:space="preserve"> </w:t>
      </w:r>
      <w:r w:rsidRPr="00263345">
        <w:t xml:space="preserve">тепловой энергии от </w:t>
      </w:r>
      <w:r w:rsidR="00DB0F50">
        <w:t>тепло</w:t>
      </w:r>
      <w:r w:rsidRPr="00263345">
        <w:t>источник</w:t>
      </w:r>
      <w:r w:rsidR="00A67918">
        <w:t>а</w:t>
      </w:r>
      <w:r w:rsidRPr="00263345">
        <w:t xml:space="preserve"> </w:t>
      </w:r>
      <w:r w:rsidRPr="00065AAD">
        <w:t xml:space="preserve">и </w:t>
      </w:r>
      <w:r w:rsidR="00A67918">
        <w:t xml:space="preserve">суммарным </w:t>
      </w:r>
      <w:r w:rsidRPr="00263345">
        <w:t xml:space="preserve">потреблением тепловой энергии </w:t>
      </w:r>
      <w:r w:rsidRPr="00065AAD">
        <w:t xml:space="preserve">в </w:t>
      </w:r>
      <w:r w:rsidRPr="00263345">
        <w:t>расчетных элементах территориального деления соответствует</w:t>
      </w:r>
      <w:r w:rsidRPr="00065AAD">
        <w:t xml:space="preserve"> </w:t>
      </w:r>
      <w:r w:rsidRPr="00263345">
        <w:t xml:space="preserve">величине потерь тепловой энергии </w:t>
      </w:r>
      <w:r w:rsidRPr="00065AAD">
        <w:t xml:space="preserve">в </w:t>
      </w:r>
      <w:r w:rsidRPr="00263345">
        <w:t xml:space="preserve">тепловых сетях через теплоизоляционные конструкции теплопроводов </w:t>
      </w:r>
      <w:r w:rsidRPr="00065AAD">
        <w:t xml:space="preserve">и с </w:t>
      </w:r>
      <w:r w:rsidRPr="00263345">
        <w:t>потерями теплоносителя</w:t>
      </w:r>
      <w:r w:rsidR="000D7F36">
        <w:t>.</w:t>
      </w:r>
    </w:p>
    <w:p w:rsidR="008D436B" w:rsidRPr="000A692A" w:rsidRDefault="00A67918" w:rsidP="00BA2215">
      <w:pPr>
        <w:pStyle w:val="aff4"/>
      </w:pPr>
      <w:r w:rsidRPr="000A692A">
        <w:lastRenderedPageBreak/>
        <w:t xml:space="preserve">При годовом отпуске тепловой энергии в объеме </w:t>
      </w:r>
      <w:r w:rsidR="007909CB">
        <w:t>104 891,737</w:t>
      </w:r>
      <w:r w:rsidRPr="000A692A">
        <w:t xml:space="preserve"> Гкал фактически</w:t>
      </w:r>
      <w:r w:rsidR="00DB0F50" w:rsidRPr="000A692A">
        <w:t xml:space="preserve">е потери тепла в сетях по данным </w:t>
      </w:r>
      <w:r w:rsidR="00D319C4" w:rsidRPr="000A692A">
        <w:t>МКП «Водоканал»</w:t>
      </w:r>
      <w:r w:rsidR="008D436B" w:rsidRPr="000A692A">
        <w:t xml:space="preserve"> </w:t>
      </w:r>
      <w:r w:rsidR="00DB0F50" w:rsidRPr="000A692A">
        <w:t>в 20</w:t>
      </w:r>
      <w:r w:rsidR="000A692A" w:rsidRPr="000A692A">
        <w:t>21</w:t>
      </w:r>
      <w:r w:rsidR="00DB0F50" w:rsidRPr="000A692A">
        <w:t xml:space="preserve"> г. составили </w:t>
      </w:r>
      <w:r w:rsidR="000A692A" w:rsidRPr="000A692A">
        <w:t>14 792,554</w:t>
      </w:r>
      <w:r w:rsidR="008D436B" w:rsidRPr="000A692A">
        <w:t xml:space="preserve"> Гкал/год.</w:t>
      </w:r>
    </w:p>
    <w:p w:rsidR="008D436B" w:rsidRPr="00C85984" w:rsidRDefault="008D436B" w:rsidP="00BA2215">
      <w:pPr>
        <w:pStyle w:val="aff4"/>
      </w:pPr>
      <w:bookmarkStart w:id="178" w:name="_TOC_250077"/>
      <w:bookmarkStart w:id="179" w:name="_Toc390684804"/>
      <w:bookmarkStart w:id="180" w:name="_Ref391904967"/>
      <w:r w:rsidRPr="000A692A">
        <w:t xml:space="preserve">Как видно из </w:t>
      </w:r>
      <w:r w:rsidR="001E3AE9" w:rsidRPr="000A692A">
        <w:t>приведенных</w:t>
      </w:r>
      <w:r w:rsidR="001E3AE9" w:rsidRPr="00C85984">
        <w:t xml:space="preserve"> данных</w:t>
      </w:r>
      <w:r w:rsidRPr="00C85984">
        <w:t xml:space="preserve"> наибольш</w:t>
      </w:r>
      <w:r w:rsidR="00BD3760" w:rsidRPr="00C85984">
        <w:t>ие</w:t>
      </w:r>
      <w:r w:rsidRPr="00C85984">
        <w:t xml:space="preserve"> </w:t>
      </w:r>
      <w:r w:rsidR="00BD3760" w:rsidRPr="00C85984">
        <w:t>объемы</w:t>
      </w:r>
      <w:r w:rsidRPr="00C85984">
        <w:t xml:space="preserve"> тепловой энергии </w:t>
      </w:r>
      <w:r w:rsidR="00BD3760" w:rsidRPr="00C85984">
        <w:t xml:space="preserve">потребляются </w:t>
      </w:r>
      <w:r w:rsidR="00A67918" w:rsidRPr="00C85984">
        <w:t xml:space="preserve">абонентами, расположенными в микрорайонах </w:t>
      </w:r>
      <w:r w:rsidR="00A67918" w:rsidRPr="00C85984">
        <w:rPr>
          <w:lang w:val="en-US"/>
        </w:rPr>
        <w:t>I</w:t>
      </w:r>
      <w:r w:rsidR="00A67918" w:rsidRPr="00C85984">
        <w:t xml:space="preserve"> и </w:t>
      </w:r>
      <w:r w:rsidR="00A67918" w:rsidRPr="00C85984">
        <w:rPr>
          <w:lang w:val="en-US"/>
        </w:rPr>
        <w:t>II</w:t>
      </w:r>
      <w:r w:rsidR="00BD3760" w:rsidRPr="00C85984">
        <w:t xml:space="preserve"> </w:t>
      </w:r>
      <w:r w:rsidR="00A46093" w:rsidRPr="00C85984">
        <w:t>МО пгт.Камские Поляны</w:t>
      </w:r>
      <w:r w:rsidRPr="00C85984">
        <w:t>.</w:t>
      </w:r>
      <w:r w:rsidR="00403826" w:rsidRPr="00C85984">
        <w:t xml:space="preserve"> </w:t>
      </w:r>
    </w:p>
    <w:p w:rsidR="00F56F21" w:rsidRPr="00C85984" w:rsidRDefault="00F56F21" w:rsidP="00E059C4">
      <w:pPr>
        <w:pStyle w:val="a4"/>
        <w:rPr>
          <w:szCs w:val="26"/>
          <w:lang w:val="ru-RU"/>
        </w:rPr>
      </w:pPr>
    </w:p>
    <w:p w:rsidR="008D436B" w:rsidRPr="00C85984" w:rsidRDefault="008D436B" w:rsidP="007D4BC3">
      <w:pPr>
        <w:pStyle w:val="20"/>
        <w:rPr>
          <w:i/>
        </w:rPr>
      </w:pPr>
      <w:bookmarkStart w:id="181" w:name="_Ref393791825"/>
      <w:r w:rsidRPr="00C85984">
        <w:t>1.5.4. Значения потребления тепловой энергии при расчетных температурах наружного воздуха в зонах действия источника тепловой энергии</w:t>
      </w:r>
      <w:bookmarkEnd w:id="178"/>
      <w:bookmarkEnd w:id="179"/>
      <w:bookmarkEnd w:id="180"/>
      <w:bookmarkEnd w:id="181"/>
    </w:p>
    <w:p w:rsidR="00DA21ED" w:rsidRPr="00C85984" w:rsidRDefault="00DA21ED" w:rsidP="00BA2215">
      <w:pPr>
        <w:pStyle w:val="aff4"/>
        <w:rPr>
          <w:lang w:eastAsia="ru-RU"/>
        </w:rPr>
      </w:pPr>
      <w:bookmarkStart w:id="182" w:name="_Toc390684805"/>
      <w:r w:rsidRPr="00C85984">
        <w:t xml:space="preserve">За расчетные </w:t>
      </w:r>
      <w:r w:rsidR="00915CD6" w:rsidRPr="00C85984">
        <w:t xml:space="preserve">среднегодовые </w:t>
      </w:r>
      <w:r w:rsidRPr="00C85984">
        <w:t xml:space="preserve">условия теплопотребления принята </w:t>
      </w:r>
      <w:r w:rsidRPr="00C85984">
        <w:rPr>
          <w:lang w:eastAsia="ru-RU"/>
        </w:rPr>
        <w:t>Т</w:t>
      </w:r>
      <w:r w:rsidRPr="00C85984">
        <w:rPr>
          <w:vertAlign w:val="subscript"/>
          <w:lang w:eastAsia="ru-RU"/>
        </w:rPr>
        <w:t>ср</w:t>
      </w:r>
      <w:r w:rsidRPr="00C85984">
        <w:rPr>
          <w:lang w:eastAsia="ru-RU"/>
        </w:rPr>
        <w:t xml:space="preserve">= </w:t>
      </w:r>
      <w:r w:rsidRPr="00C85984">
        <w:t>–</w:t>
      </w:r>
      <w:r w:rsidR="00CF6A89">
        <w:rPr>
          <w:lang w:eastAsia="ru-RU"/>
        </w:rPr>
        <w:t>5,1</w:t>
      </w:r>
      <w:r w:rsidRPr="00C85984">
        <w:rPr>
          <w:lang w:eastAsia="ru-RU"/>
        </w:rPr>
        <w:t>°С - средняя для г.</w:t>
      </w:r>
      <w:r w:rsidR="001F33C9" w:rsidRPr="00C85984">
        <w:rPr>
          <w:lang w:eastAsia="ru-RU"/>
        </w:rPr>
        <w:t>Елабуга</w:t>
      </w:r>
      <w:r w:rsidRPr="00C85984">
        <w:rPr>
          <w:lang w:eastAsia="ru-RU"/>
        </w:rPr>
        <w:t xml:space="preserve"> температура наружного воздуха за период со среднесуточной температурой = +8°С и </w:t>
      </w:r>
      <w:r w:rsidRPr="00D319C4">
        <w:rPr>
          <w:lang w:eastAsia="ru-RU"/>
        </w:rPr>
        <w:t>менее (СП 131.13330.202</w:t>
      </w:r>
      <w:r w:rsidR="00CF6A89" w:rsidRPr="00D319C4">
        <w:rPr>
          <w:lang w:eastAsia="ru-RU"/>
        </w:rPr>
        <w:t>0</w:t>
      </w:r>
      <w:r w:rsidRPr="00D319C4">
        <w:rPr>
          <w:lang w:eastAsia="ru-RU"/>
        </w:rPr>
        <w:t xml:space="preserve"> </w:t>
      </w:r>
      <w:r w:rsidR="003B6739" w:rsidRPr="00D319C4">
        <w:rPr>
          <w:lang w:eastAsia="ru-RU"/>
        </w:rPr>
        <w:t>«</w:t>
      </w:r>
      <w:r w:rsidRPr="00D319C4">
        <w:rPr>
          <w:lang w:eastAsia="ru-RU"/>
        </w:rPr>
        <w:t>Строительная климатология</w:t>
      </w:r>
      <w:r w:rsidR="003B6739" w:rsidRPr="00D319C4">
        <w:rPr>
          <w:lang w:eastAsia="ru-RU"/>
        </w:rPr>
        <w:t>»</w:t>
      </w:r>
      <w:r w:rsidRPr="00D319C4">
        <w:rPr>
          <w:lang w:eastAsia="ru-RU"/>
        </w:rPr>
        <w:t>)</w:t>
      </w:r>
      <w:r w:rsidR="00915CD6" w:rsidRPr="00D319C4">
        <w:rPr>
          <w:lang w:eastAsia="ru-RU"/>
        </w:rPr>
        <w:t>.</w:t>
      </w:r>
    </w:p>
    <w:p w:rsidR="00915CD6" w:rsidRDefault="00915CD6" w:rsidP="00BA2215">
      <w:pPr>
        <w:pStyle w:val="aff4"/>
      </w:pPr>
      <w:r w:rsidRPr="00481C94">
        <w:t>Средняя фактическая температура наружного воздуха за отопительный период 20</w:t>
      </w:r>
      <w:r w:rsidR="00481C94" w:rsidRPr="00481C94">
        <w:t>21</w:t>
      </w:r>
      <w:r w:rsidRPr="00481C94">
        <w:t xml:space="preserve"> г. принята равной </w:t>
      </w:r>
      <w:r w:rsidR="00B371DE" w:rsidRPr="00481C94">
        <w:t>-</w:t>
      </w:r>
      <w:r w:rsidR="00481C94" w:rsidRPr="00481C94">
        <w:t>3,5</w:t>
      </w:r>
      <w:r w:rsidR="00023DA9" w:rsidRPr="00481C94">
        <w:rPr>
          <w:rFonts w:ascii="Calibri" w:hAnsi="Calibri"/>
        </w:rPr>
        <w:t>°</w:t>
      </w:r>
      <w:r w:rsidRPr="00481C94">
        <w:t xml:space="preserve">С </w:t>
      </w:r>
      <w:r w:rsidRPr="00E8712B">
        <w:t xml:space="preserve">по данным метеорологических наблюдений (метеостанция </w:t>
      </w:r>
      <w:r w:rsidR="003B6739" w:rsidRPr="00E8712B">
        <w:t>«</w:t>
      </w:r>
      <w:r w:rsidR="00023DA9" w:rsidRPr="00E8712B">
        <w:t>Бегишево</w:t>
      </w:r>
      <w:r w:rsidR="003B6739" w:rsidRPr="00E8712B">
        <w:t>»</w:t>
      </w:r>
      <w:r w:rsidR="00023DA9" w:rsidRPr="00E8712B">
        <w:t xml:space="preserve"> (аэропорт)</w:t>
      </w:r>
      <w:r w:rsidRPr="00E8712B">
        <w:t xml:space="preserve"> </w:t>
      </w:r>
      <w:r w:rsidRPr="00E8712B">
        <w:rPr>
          <w:lang w:val="en-US"/>
        </w:rPr>
        <w:t>WMO</w:t>
      </w:r>
      <w:r w:rsidRPr="00E8712B">
        <w:t xml:space="preserve"> </w:t>
      </w:r>
      <w:r w:rsidRPr="00E8712B">
        <w:rPr>
          <w:lang w:val="en-US"/>
        </w:rPr>
        <w:t>ID</w:t>
      </w:r>
      <w:r w:rsidRPr="00E8712B">
        <w:t xml:space="preserve"> </w:t>
      </w:r>
      <w:r w:rsidR="00023DA9" w:rsidRPr="00E8712B">
        <w:t>28603</w:t>
      </w:r>
      <w:r w:rsidRPr="00E8712B">
        <w:t>).</w:t>
      </w:r>
    </w:p>
    <w:p w:rsidR="006205AE" w:rsidRDefault="006205AE" w:rsidP="00BA2215">
      <w:pPr>
        <w:pStyle w:val="aff4"/>
      </w:pPr>
      <w:r>
        <w:t xml:space="preserve">Пересчет фактических объемов потребления тепловой энергии </w:t>
      </w:r>
      <w:r w:rsidR="00405C4E">
        <w:t>в зоне действия источника централизованного теплоснабжения АМК-60 пгт.Камские Поляны</w:t>
      </w:r>
      <w:r>
        <w:t xml:space="preserve"> к расчетным выполнен по формуле</w:t>
      </w:r>
      <w:r w:rsidR="00405C4E">
        <w:t>:</w:t>
      </w:r>
    </w:p>
    <w:p w:rsidR="00405C4E" w:rsidRDefault="00405C4E" w:rsidP="00BA2215">
      <w:pPr>
        <w:pStyle w:val="aff4"/>
      </w:pPr>
      <w:r>
        <w:rPr>
          <w:lang w:val="en-US"/>
        </w:rPr>
        <w:t>Q</w:t>
      </w:r>
      <w:r>
        <w:rPr>
          <w:vertAlign w:val="subscript"/>
        </w:rPr>
        <w:t>р</w:t>
      </w:r>
      <w:r>
        <w:rPr>
          <w:vertAlign w:val="superscript"/>
        </w:rPr>
        <w:t>Σ</w:t>
      </w:r>
      <w:r>
        <w:t xml:space="preserve"> = </w:t>
      </w:r>
      <w:r>
        <w:rPr>
          <w:lang w:val="en-US"/>
        </w:rPr>
        <w:t>Q</w:t>
      </w:r>
      <w:r>
        <w:rPr>
          <w:vertAlign w:val="subscript"/>
        </w:rPr>
        <w:t>ф</w:t>
      </w:r>
      <w:r>
        <w:rPr>
          <w:vertAlign w:val="superscript"/>
        </w:rPr>
        <w:t>ов</w:t>
      </w:r>
      <w:r>
        <w:t xml:space="preserve"> × ГСОП</w:t>
      </w:r>
      <w:r>
        <w:rPr>
          <w:vertAlign w:val="subscript"/>
        </w:rPr>
        <w:t xml:space="preserve">ф </w:t>
      </w:r>
      <w:r>
        <w:t>/ ГСОП</w:t>
      </w:r>
      <w:r>
        <w:rPr>
          <w:vertAlign w:val="subscript"/>
        </w:rPr>
        <w:t>р</w:t>
      </w:r>
      <w:r>
        <w:t xml:space="preserve">  + </w:t>
      </w:r>
      <w:r>
        <w:rPr>
          <w:lang w:val="en-US"/>
        </w:rPr>
        <w:t>Q</w:t>
      </w:r>
      <w:r>
        <w:rPr>
          <w:vertAlign w:val="subscript"/>
        </w:rPr>
        <w:t>ф</w:t>
      </w:r>
      <w:r>
        <w:rPr>
          <w:vertAlign w:val="superscript"/>
        </w:rPr>
        <w:t>гвс</w:t>
      </w:r>
      <w:r>
        <w:t>, где</w:t>
      </w:r>
    </w:p>
    <w:p w:rsidR="00405C4E" w:rsidRDefault="00405C4E" w:rsidP="00BA2215">
      <w:pPr>
        <w:pStyle w:val="aff4"/>
      </w:pPr>
      <w:r>
        <w:rPr>
          <w:lang w:val="en-US"/>
        </w:rPr>
        <w:t>Q</w:t>
      </w:r>
      <w:r>
        <w:rPr>
          <w:vertAlign w:val="subscript"/>
        </w:rPr>
        <w:t>ф</w:t>
      </w:r>
      <w:r>
        <w:rPr>
          <w:vertAlign w:val="superscript"/>
        </w:rPr>
        <w:t>ов</w:t>
      </w:r>
      <w:r>
        <w:t xml:space="preserve"> – фактическое потребление тепловой энергии на отопление и вентиляцию Гкал;</w:t>
      </w:r>
    </w:p>
    <w:p w:rsidR="00405C4E" w:rsidRDefault="00405C4E" w:rsidP="00BA2215">
      <w:pPr>
        <w:pStyle w:val="aff4"/>
      </w:pPr>
      <w:r>
        <w:t>ГСОП</w:t>
      </w:r>
      <w:r>
        <w:rPr>
          <w:vertAlign w:val="subscript"/>
        </w:rPr>
        <w:t xml:space="preserve">ф </w:t>
      </w:r>
      <w:r>
        <w:t>и ГСОП</w:t>
      </w:r>
      <w:r>
        <w:rPr>
          <w:vertAlign w:val="subscript"/>
        </w:rPr>
        <w:t>р</w:t>
      </w:r>
      <w:r>
        <w:t xml:space="preserve"> – соответственно фактический и расчетный показатели градусо-суток отопительного периода:</w:t>
      </w:r>
    </w:p>
    <w:p w:rsidR="00BC60D9" w:rsidRPr="00481C94" w:rsidRDefault="00405C4E" w:rsidP="00BA2215">
      <w:pPr>
        <w:pStyle w:val="aff4"/>
      </w:pPr>
      <w:bookmarkStart w:id="183" w:name="OLE_LINK3"/>
      <w:r w:rsidRPr="00481C94">
        <w:t>ГСОП</w:t>
      </w:r>
      <w:r w:rsidRPr="00481C94">
        <w:rPr>
          <w:vertAlign w:val="subscript"/>
        </w:rPr>
        <w:t xml:space="preserve">ф </w:t>
      </w:r>
      <w:r w:rsidRPr="00481C94">
        <w:t>(20</w:t>
      </w:r>
      <w:r w:rsidR="0042333F" w:rsidRPr="00481C94">
        <w:t>2</w:t>
      </w:r>
      <w:r w:rsidRPr="00481C94">
        <w:t>1г.) = (20</w:t>
      </w:r>
      <w:r w:rsidRPr="00481C94">
        <w:rPr>
          <w:rFonts w:ascii="Calibri" w:hAnsi="Calibri"/>
        </w:rPr>
        <w:t>°</w:t>
      </w:r>
      <w:r w:rsidRPr="00481C94">
        <w:t xml:space="preserve">С </w:t>
      </w:r>
      <w:r w:rsidR="00BC60D9" w:rsidRPr="00481C94">
        <w:t xml:space="preserve">+ </w:t>
      </w:r>
      <w:r w:rsidR="00481C94" w:rsidRPr="00481C94">
        <w:t>3</w:t>
      </w:r>
      <w:r w:rsidR="00BC60D9" w:rsidRPr="00481C94">
        <w:t>,5</w:t>
      </w:r>
      <w:r w:rsidR="00BC60D9" w:rsidRPr="00481C94">
        <w:rPr>
          <w:rFonts w:ascii="Calibri" w:hAnsi="Calibri"/>
        </w:rPr>
        <w:t>°</w:t>
      </w:r>
      <w:r w:rsidR="00BC60D9" w:rsidRPr="00481C94">
        <w:t>С) × 2</w:t>
      </w:r>
      <w:r w:rsidR="00481C94" w:rsidRPr="00481C94">
        <w:t>35</w:t>
      </w:r>
      <w:r w:rsidR="00BC60D9" w:rsidRPr="00481C94">
        <w:t xml:space="preserve"> сут. = 5</w:t>
      </w:r>
      <w:r w:rsidR="00481C94" w:rsidRPr="00481C94">
        <w:t>523</w:t>
      </w:r>
      <w:r w:rsidR="00BC60D9" w:rsidRPr="00481C94">
        <w:t xml:space="preserve"> </w:t>
      </w:r>
      <w:r w:rsidR="00BC60D9" w:rsidRPr="00481C94">
        <w:rPr>
          <w:rFonts w:ascii="Calibri" w:hAnsi="Calibri"/>
        </w:rPr>
        <w:t>°</w:t>
      </w:r>
      <w:r w:rsidR="00BC60D9" w:rsidRPr="00481C94">
        <w:t>С×сут.;</w:t>
      </w:r>
    </w:p>
    <w:p w:rsidR="00405C4E" w:rsidRDefault="00405C4E" w:rsidP="00BA2215">
      <w:pPr>
        <w:pStyle w:val="aff4"/>
      </w:pPr>
      <w:r w:rsidRPr="00481C94">
        <w:t>ГСОП</w:t>
      </w:r>
      <w:r w:rsidRPr="00481C94">
        <w:rPr>
          <w:vertAlign w:val="subscript"/>
        </w:rPr>
        <w:t xml:space="preserve">р </w:t>
      </w:r>
      <w:r w:rsidRPr="00481C94">
        <w:t>= (20</w:t>
      </w:r>
      <w:r w:rsidRPr="00481C94">
        <w:rPr>
          <w:rFonts w:ascii="Calibri" w:hAnsi="Calibri"/>
        </w:rPr>
        <w:t>°</w:t>
      </w:r>
      <w:r w:rsidRPr="00481C94">
        <w:t>С + 5,</w:t>
      </w:r>
      <w:r w:rsidR="00CF6A89" w:rsidRPr="00481C94">
        <w:t>1</w:t>
      </w:r>
      <w:r w:rsidRPr="00481C94">
        <w:rPr>
          <w:rFonts w:ascii="Calibri" w:hAnsi="Calibri"/>
        </w:rPr>
        <w:t>°</w:t>
      </w:r>
      <w:r w:rsidRPr="00481C94">
        <w:t>С) × 209 сут. = 52</w:t>
      </w:r>
      <w:r w:rsidR="00CF6A89" w:rsidRPr="00481C94">
        <w:t>46</w:t>
      </w:r>
      <w:r w:rsidRPr="00481C94">
        <w:t xml:space="preserve"> </w:t>
      </w:r>
      <w:r w:rsidRPr="00481C94">
        <w:rPr>
          <w:rFonts w:ascii="Calibri" w:hAnsi="Calibri"/>
        </w:rPr>
        <w:t>°</w:t>
      </w:r>
      <w:r w:rsidRPr="00481C94">
        <w:t>С×сут.;</w:t>
      </w:r>
    </w:p>
    <w:bookmarkEnd w:id="183"/>
    <w:p w:rsidR="00405C4E" w:rsidRDefault="00405C4E" w:rsidP="00BA2215">
      <w:pPr>
        <w:pStyle w:val="aff4"/>
      </w:pPr>
      <w:r>
        <w:rPr>
          <w:lang w:val="en-US"/>
        </w:rPr>
        <w:t>Q</w:t>
      </w:r>
      <w:r>
        <w:rPr>
          <w:vertAlign w:val="subscript"/>
        </w:rPr>
        <w:t>ф</w:t>
      </w:r>
      <w:r>
        <w:rPr>
          <w:vertAlign w:val="superscript"/>
        </w:rPr>
        <w:t>гвс</w:t>
      </w:r>
      <w:r>
        <w:t xml:space="preserve"> – фактическое потребление тепловой энергии н</w:t>
      </w:r>
      <w:r w:rsidRPr="00405C4E">
        <w:t>а ГВС</w:t>
      </w:r>
      <w:r>
        <w:t>, Гкал/г.</w:t>
      </w:r>
    </w:p>
    <w:p w:rsidR="00405C4E" w:rsidRDefault="00405C4E" w:rsidP="00BA2215">
      <w:pPr>
        <w:pStyle w:val="aff4"/>
      </w:pPr>
    </w:p>
    <w:p w:rsidR="008D436B" w:rsidRPr="00400537" w:rsidRDefault="00023DA9" w:rsidP="00BA2215">
      <w:pPr>
        <w:pStyle w:val="aff4"/>
      </w:pPr>
      <w:r>
        <w:t>Сведения об о</w:t>
      </w:r>
      <w:r w:rsidR="008D436B" w:rsidRPr="00400537">
        <w:t>бъем</w:t>
      </w:r>
      <w:r>
        <w:t>е</w:t>
      </w:r>
      <w:r w:rsidR="008D436B" w:rsidRPr="00400537">
        <w:rPr>
          <w:spacing w:val="6"/>
        </w:rPr>
        <w:t xml:space="preserve"> </w:t>
      </w:r>
      <w:r w:rsidR="008D436B" w:rsidRPr="00400537">
        <w:t>по</w:t>
      </w:r>
      <w:r w:rsidR="008D436B" w:rsidRPr="00400537">
        <w:rPr>
          <w:spacing w:val="-2"/>
        </w:rPr>
        <w:t>т</w:t>
      </w:r>
      <w:r w:rsidR="008D436B" w:rsidRPr="00400537">
        <w:t>р</w:t>
      </w:r>
      <w:r w:rsidR="008D436B" w:rsidRPr="00400537">
        <w:rPr>
          <w:spacing w:val="-5"/>
        </w:rPr>
        <w:t>е</w:t>
      </w:r>
      <w:r w:rsidR="008D436B" w:rsidRPr="00400537">
        <w:rPr>
          <w:spacing w:val="2"/>
        </w:rPr>
        <w:t>б</w:t>
      </w:r>
      <w:r w:rsidR="008D436B" w:rsidRPr="00400537">
        <w:t>л</w:t>
      </w:r>
      <w:r w:rsidR="008D436B" w:rsidRPr="00400537">
        <w:rPr>
          <w:spacing w:val="1"/>
        </w:rPr>
        <w:t>е</w:t>
      </w:r>
      <w:r w:rsidR="008D436B" w:rsidRPr="00400537">
        <w:t>н</w:t>
      </w:r>
      <w:r w:rsidR="008D436B" w:rsidRPr="00400537">
        <w:rPr>
          <w:spacing w:val="-6"/>
        </w:rPr>
        <w:t>и</w:t>
      </w:r>
      <w:r w:rsidR="008D436B" w:rsidRPr="00400537">
        <w:t>я</w:t>
      </w:r>
      <w:r w:rsidR="008D436B" w:rsidRPr="00400537">
        <w:rPr>
          <w:spacing w:val="6"/>
        </w:rPr>
        <w:t xml:space="preserve"> </w:t>
      </w:r>
      <w:r w:rsidR="008D436B" w:rsidRPr="00400537">
        <w:rPr>
          <w:spacing w:val="-2"/>
        </w:rPr>
        <w:t>т</w:t>
      </w:r>
      <w:r w:rsidR="008D436B" w:rsidRPr="00400537">
        <w:rPr>
          <w:spacing w:val="1"/>
        </w:rPr>
        <w:t>е</w:t>
      </w:r>
      <w:r w:rsidR="008D436B" w:rsidRPr="00400537">
        <w:t>пло</w:t>
      </w:r>
      <w:r w:rsidR="008D436B" w:rsidRPr="00400537">
        <w:rPr>
          <w:spacing w:val="-2"/>
        </w:rPr>
        <w:t>в</w:t>
      </w:r>
      <w:r w:rsidR="008D436B" w:rsidRPr="00400537">
        <w:t>ой</w:t>
      </w:r>
      <w:r w:rsidR="008D436B" w:rsidRPr="00400537">
        <w:rPr>
          <w:spacing w:val="5"/>
        </w:rPr>
        <w:t xml:space="preserve"> </w:t>
      </w:r>
      <w:r w:rsidR="008D436B" w:rsidRPr="00400537">
        <w:t>эн</w:t>
      </w:r>
      <w:r w:rsidR="008D436B" w:rsidRPr="00400537">
        <w:rPr>
          <w:spacing w:val="1"/>
        </w:rPr>
        <w:t>е</w:t>
      </w:r>
      <w:r w:rsidR="008D436B" w:rsidRPr="00400537">
        <w:t>ргии</w:t>
      </w:r>
      <w:r w:rsidR="008D436B" w:rsidRPr="00400537">
        <w:rPr>
          <w:spacing w:val="5"/>
        </w:rPr>
        <w:t xml:space="preserve"> </w:t>
      </w:r>
      <w:r w:rsidR="008D436B" w:rsidRPr="00400537">
        <w:t>при</w:t>
      </w:r>
      <w:r w:rsidR="008D436B" w:rsidRPr="00400537">
        <w:rPr>
          <w:spacing w:val="6"/>
        </w:rPr>
        <w:t xml:space="preserve"> </w:t>
      </w:r>
      <w:r w:rsidR="008D436B">
        <w:rPr>
          <w:spacing w:val="6"/>
        </w:rPr>
        <w:t>расчетных</w:t>
      </w:r>
      <w:r w:rsidR="008D436B" w:rsidRPr="00023DA9">
        <w:rPr>
          <w:spacing w:val="6"/>
        </w:rPr>
        <w:t xml:space="preserve"> </w:t>
      </w:r>
      <w:r w:rsidR="00915CD6" w:rsidRPr="00023DA9">
        <w:rPr>
          <w:spacing w:val="6"/>
        </w:rPr>
        <w:t xml:space="preserve">среднегодовых </w:t>
      </w:r>
      <w:r w:rsidR="008D436B" w:rsidRPr="00400537">
        <w:rPr>
          <w:spacing w:val="-2"/>
        </w:rPr>
        <w:t>т</w:t>
      </w:r>
      <w:r w:rsidR="008D436B" w:rsidRPr="00400537">
        <w:rPr>
          <w:spacing w:val="1"/>
        </w:rPr>
        <w:t>ем</w:t>
      </w:r>
      <w:r w:rsidR="008D436B" w:rsidRPr="00400537">
        <w:t>п</w:t>
      </w:r>
      <w:r w:rsidR="008D436B" w:rsidRPr="00400537">
        <w:rPr>
          <w:spacing w:val="1"/>
        </w:rPr>
        <w:t>е</w:t>
      </w:r>
      <w:r w:rsidR="008D436B" w:rsidRPr="00400537">
        <w:t>р</w:t>
      </w:r>
      <w:r w:rsidR="008D436B" w:rsidRPr="00400537">
        <w:rPr>
          <w:spacing w:val="1"/>
        </w:rPr>
        <w:t>а</w:t>
      </w:r>
      <w:r w:rsidR="008D436B" w:rsidRPr="00400537">
        <w:rPr>
          <w:spacing w:val="-2"/>
        </w:rPr>
        <w:t>т</w:t>
      </w:r>
      <w:r w:rsidR="008D436B" w:rsidRPr="00400537">
        <w:rPr>
          <w:spacing w:val="-6"/>
        </w:rPr>
        <w:t>у</w:t>
      </w:r>
      <w:r w:rsidR="008D436B" w:rsidRPr="00400537">
        <w:t>р</w:t>
      </w:r>
      <w:r w:rsidR="008D436B" w:rsidRPr="00400537">
        <w:rPr>
          <w:spacing w:val="1"/>
        </w:rPr>
        <w:t>а</w:t>
      </w:r>
      <w:r w:rsidR="008D436B" w:rsidRPr="00400537">
        <w:t>х</w:t>
      </w:r>
      <w:r w:rsidR="008D436B" w:rsidRPr="00400537">
        <w:rPr>
          <w:spacing w:val="-14"/>
        </w:rPr>
        <w:t xml:space="preserve"> </w:t>
      </w:r>
      <w:r w:rsidR="008D436B" w:rsidRPr="00400537">
        <w:t>н</w:t>
      </w:r>
      <w:r w:rsidR="008D436B" w:rsidRPr="00400537">
        <w:rPr>
          <w:spacing w:val="1"/>
        </w:rPr>
        <w:t>а</w:t>
      </w:r>
      <w:r w:rsidR="008D436B" w:rsidRPr="00400537">
        <w:t>р</w:t>
      </w:r>
      <w:r w:rsidR="008D436B" w:rsidRPr="00400537">
        <w:rPr>
          <w:spacing w:val="-6"/>
        </w:rPr>
        <w:t>у</w:t>
      </w:r>
      <w:r w:rsidR="008D436B" w:rsidRPr="00400537">
        <w:rPr>
          <w:spacing w:val="-1"/>
        </w:rPr>
        <w:t>ж</w:t>
      </w:r>
      <w:r w:rsidR="008D436B" w:rsidRPr="00400537">
        <w:t>ного</w:t>
      </w:r>
      <w:r w:rsidR="008D436B" w:rsidRPr="00400537">
        <w:rPr>
          <w:spacing w:val="-9"/>
        </w:rPr>
        <w:t xml:space="preserve"> </w:t>
      </w:r>
      <w:r w:rsidR="008D436B" w:rsidRPr="00400537">
        <w:rPr>
          <w:spacing w:val="-2"/>
        </w:rPr>
        <w:t>в</w:t>
      </w:r>
      <w:r w:rsidR="008D436B" w:rsidRPr="00400537">
        <w:t>оз</w:t>
      </w:r>
      <w:r w:rsidR="008D436B" w:rsidRPr="00400537">
        <w:rPr>
          <w:spacing w:val="2"/>
        </w:rPr>
        <w:t>д</w:t>
      </w:r>
      <w:r w:rsidR="008D436B" w:rsidRPr="00400537">
        <w:rPr>
          <w:spacing w:val="-6"/>
        </w:rPr>
        <w:t>ух</w:t>
      </w:r>
      <w:r w:rsidR="008D436B" w:rsidRPr="00400537">
        <w:t>а</w:t>
      </w:r>
      <w:r w:rsidR="00897927">
        <w:t xml:space="preserve"> </w:t>
      </w:r>
      <w:r w:rsidR="008D436B" w:rsidRPr="00400537">
        <w:t>в</w:t>
      </w:r>
      <w:r w:rsidR="008D436B" w:rsidRPr="00400537">
        <w:rPr>
          <w:spacing w:val="-11"/>
        </w:rPr>
        <w:t xml:space="preserve"> </w:t>
      </w:r>
      <w:r w:rsidR="008D436B" w:rsidRPr="00400537">
        <w:t>зон</w:t>
      </w:r>
      <w:r w:rsidR="008D436B" w:rsidRPr="00400537">
        <w:rPr>
          <w:spacing w:val="1"/>
        </w:rPr>
        <w:t>е</w:t>
      </w:r>
      <w:r w:rsidR="008D436B" w:rsidRPr="00400537">
        <w:rPr>
          <w:spacing w:val="-10"/>
        </w:rPr>
        <w:t xml:space="preserve"> </w:t>
      </w:r>
      <w:r w:rsidR="008D436B" w:rsidRPr="00400537">
        <w:rPr>
          <w:spacing w:val="2"/>
        </w:rPr>
        <w:t>д</w:t>
      </w:r>
      <w:r w:rsidR="008D436B" w:rsidRPr="00400537">
        <w:rPr>
          <w:spacing w:val="1"/>
        </w:rPr>
        <w:t>е</w:t>
      </w:r>
      <w:r w:rsidR="008D436B" w:rsidRPr="00400537">
        <w:rPr>
          <w:spacing w:val="-6"/>
        </w:rPr>
        <w:t>й</w:t>
      </w:r>
      <w:r w:rsidR="008D436B" w:rsidRPr="00400537">
        <w:rPr>
          <w:spacing w:val="1"/>
        </w:rPr>
        <w:t>с</w:t>
      </w:r>
      <w:r w:rsidR="008D436B" w:rsidRPr="00400537">
        <w:rPr>
          <w:spacing w:val="-2"/>
        </w:rPr>
        <w:t>тв</w:t>
      </w:r>
      <w:r w:rsidR="008D436B" w:rsidRPr="00400537">
        <w:t>ия</w:t>
      </w:r>
      <w:r w:rsidR="008D436B" w:rsidRPr="00400537">
        <w:rPr>
          <w:spacing w:val="-8"/>
        </w:rPr>
        <w:t xml:space="preserve"> </w:t>
      </w:r>
      <w:r w:rsidR="008D436B" w:rsidRPr="00400537">
        <w:t>источник</w:t>
      </w:r>
      <w:r>
        <w:t>а</w:t>
      </w:r>
      <w:r w:rsidR="009B78A6">
        <w:t xml:space="preserve"> централизованного теплоснабжения</w:t>
      </w:r>
      <w:r>
        <w:t xml:space="preserve"> АМК-60 </w:t>
      </w:r>
      <w:r w:rsidR="00A46093">
        <w:rPr>
          <w:spacing w:val="1"/>
        </w:rPr>
        <w:t>МО пгт.Камские Поляны</w:t>
      </w:r>
      <w:r w:rsidR="008D436B" w:rsidRPr="00400537">
        <w:t xml:space="preserve"> представлены в </w:t>
      </w:r>
      <w:r w:rsidR="00C04169">
        <w:fldChar w:fldCharType="begin"/>
      </w:r>
      <w:r w:rsidR="00DC0990">
        <w:instrText xml:space="preserve"> REF _Ref511634673 \h </w:instrText>
      </w:r>
      <w:r w:rsidR="00C04169">
        <w:fldChar w:fldCharType="separate"/>
      </w:r>
      <w:r w:rsidR="00F41843">
        <w:t xml:space="preserve">таб.  </w:t>
      </w:r>
      <w:r w:rsidR="00F41843">
        <w:rPr>
          <w:noProof/>
        </w:rPr>
        <w:t>18</w:t>
      </w:r>
      <w:r w:rsidR="00C04169">
        <w:fldChar w:fldCharType="end"/>
      </w:r>
      <w:r w:rsidR="008D436B" w:rsidRPr="00400537">
        <w:t>.</w:t>
      </w:r>
      <w:bookmarkEnd w:id="182"/>
    </w:p>
    <w:p w:rsidR="002A10EA" w:rsidRDefault="002A10EA" w:rsidP="002A10EA">
      <w:pPr>
        <w:pStyle w:val="aff2"/>
      </w:pPr>
      <w:bookmarkStart w:id="184" w:name="_Ref511634673"/>
      <w:r>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18</w:t>
      </w:r>
      <w:r w:rsidR="00C04169">
        <w:rPr>
          <w:noProof/>
        </w:rPr>
        <w:fldChar w:fldCharType="end"/>
      </w:r>
      <w:bookmarkEnd w:id="184"/>
      <w:r>
        <w:t xml:space="preserve"> </w:t>
      </w:r>
      <w:r w:rsidRPr="00400537">
        <w:t xml:space="preserve">– Объемы потребления тепловой энергии при </w:t>
      </w:r>
      <w:r>
        <w:t>расчетных</w:t>
      </w:r>
      <w:r w:rsidRPr="00400537">
        <w:t xml:space="preserve"> температурах наружного воздуха </w:t>
      </w:r>
      <w:r>
        <w:t xml:space="preserve">по </w:t>
      </w:r>
      <w:r w:rsidR="00023DA9">
        <w:t>МО пгт.Камские Поляны</w:t>
      </w:r>
    </w:p>
    <w:tbl>
      <w:tblPr>
        <w:tblW w:w="515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0A0" w:firstRow="1" w:lastRow="0" w:firstColumn="1" w:lastColumn="0" w:noHBand="0" w:noVBand="0"/>
      </w:tblPr>
      <w:tblGrid>
        <w:gridCol w:w="4115"/>
        <w:gridCol w:w="1981"/>
        <w:gridCol w:w="1761"/>
        <w:gridCol w:w="2068"/>
      </w:tblGrid>
      <w:tr w:rsidR="008D436B" w:rsidRPr="00481C94" w:rsidTr="00481C94">
        <w:trPr>
          <w:cantSplit/>
          <w:trHeight w:val="411"/>
          <w:tblHeader/>
        </w:trPr>
        <w:tc>
          <w:tcPr>
            <w:tcW w:w="2073" w:type="pct"/>
            <w:vMerge w:val="restart"/>
            <w:shd w:val="clear" w:color="auto" w:fill="auto"/>
            <w:noWrap/>
            <w:vAlign w:val="center"/>
          </w:tcPr>
          <w:p w:rsidR="009B78A6" w:rsidRPr="00481C94" w:rsidRDefault="009B78A6" w:rsidP="00376D7D">
            <w:pPr>
              <w:widowControl/>
              <w:spacing w:line="240" w:lineRule="auto"/>
              <w:contextualSpacing/>
              <w:jc w:val="center"/>
              <w:rPr>
                <w:szCs w:val="26"/>
                <w:lang w:val="ru-RU" w:eastAsia="ru-RU"/>
              </w:rPr>
            </w:pPr>
            <w:r w:rsidRPr="00481C94">
              <w:rPr>
                <w:szCs w:val="26"/>
                <w:lang w:val="ru-RU" w:eastAsia="ru-RU"/>
              </w:rPr>
              <w:t xml:space="preserve">Система </w:t>
            </w:r>
          </w:p>
          <w:p w:rsidR="00DA21ED" w:rsidRPr="00481C94" w:rsidRDefault="009B78A6" w:rsidP="00376D7D">
            <w:pPr>
              <w:widowControl/>
              <w:spacing w:line="240" w:lineRule="auto"/>
              <w:contextualSpacing/>
              <w:jc w:val="center"/>
              <w:rPr>
                <w:szCs w:val="26"/>
                <w:lang w:val="ru-RU" w:eastAsia="ru-RU"/>
              </w:rPr>
            </w:pPr>
            <w:r w:rsidRPr="00481C94">
              <w:rPr>
                <w:szCs w:val="26"/>
                <w:lang w:val="ru-RU" w:eastAsia="ru-RU"/>
              </w:rPr>
              <w:t xml:space="preserve">централизованного </w:t>
            </w:r>
          </w:p>
          <w:p w:rsidR="008D436B" w:rsidRPr="00481C94" w:rsidRDefault="009B78A6" w:rsidP="00376D7D">
            <w:pPr>
              <w:widowControl/>
              <w:spacing w:line="240" w:lineRule="auto"/>
              <w:contextualSpacing/>
              <w:jc w:val="center"/>
              <w:rPr>
                <w:szCs w:val="26"/>
                <w:lang w:val="ru-RU" w:eastAsia="ru-RU"/>
              </w:rPr>
            </w:pPr>
            <w:r w:rsidRPr="00481C94">
              <w:rPr>
                <w:szCs w:val="26"/>
                <w:lang w:val="ru-RU" w:eastAsia="ru-RU"/>
              </w:rPr>
              <w:t xml:space="preserve">теплоснабжения </w:t>
            </w:r>
          </w:p>
        </w:tc>
        <w:tc>
          <w:tcPr>
            <w:tcW w:w="2927" w:type="pct"/>
            <w:gridSpan w:val="3"/>
            <w:shd w:val="clear" w:color="auto" w:fill="auto"/>
            <w:vAlign w:val="center"/>
          </w:tcPr>
          <w:p w:rsidR="008D436B" w:rsidRPr="00481C94" w:rsidRDefault="008D436B" w:rsidP="00376D7D">
            <w:pPr>
              <w:spacing w:line="240" w:lineRule="auto"/>
              <w:contextualSpacing/>
              <w:jc w:val="center"/>
              <w:rPr>
                <w:szCs w:val="26"/>
                <w:lang w:val="ru-RU" w:eastAsia="ru-RU"/>
              </w:rPr>
            </w:pPr>
            <w:r w:rsidRPr="00481C94">
              <w:rPr>
                <w:szCs w:val="26"/>
                <w:lang w:val="ru-RU"/>
              </w:rPr>
              <w:t>Потребление тепловой энергии</w:t>
            </w:r>
            <w:r w:rsidRPr="00481C94">
              <w:rPr>
                <w:szCs w:val="26"/>
                <w:lang w:val="ru-RU" w:eastAsia="ru-RU"/>
              </w:rPr>
              <w:t>, Гкал</w:t>
            </w:r>
          </w:p>
        </w:tc>
      </w:tr>
      <w:tr w:rsidR="008D436B" w:rsidRPr="00481C94" w:rsidTr="00481C94">
        <w:trPr>
          <w:cantSplit/>
          <w:trHeight w:val="309"/>
          <w:tblHeader/>
        </w:trPr>
        <w:tc>
          <w:tcPr>
            <w:tcW w:w="2073" w:type="pct"/>
            <w:vMerge/>
            <w:shd w:val="clear" w:color="auto" w:fill="auto"/>
            <w:noWrap/>
            <w:vAlign w:val="center"/>
          </w:tcPr>
          <w:p w:rsidR="008D436B" w:rsidRPr="00481C94" w:rsidRDefault="008D436B" w:rsidP="00376D7D">
            <w:pPr>
              <w:widowControl/>
              <w:spacing w:line="240" w:lineRule="auto"/>
              <w:contextualSpacing/>
              <w:jc w:val="center"/>
              <w:rPr>
                <w:szCs w:val="26"/>
                <w:lang w:val="ru-RU" w:eastAsia="ru-RU"/>
              </w:rPr>
            </w:pPr>
          </w:p>
        </w:tc>
        <w:tc>
          <w:tcPr>
            <w:tcW w:w="998" w:type="pct"/>
            <w:shd w:val="clear" w:color="auto" w:fill="auto"/>
            <w:vAlign w:val="center"/>
          </w:tcPr>
          <w:p w:rsidR="008D436B" w:rsidRPr="00481C94" w:rsidRDefault="008D436B" w:rsidP="00376D7D">
            <w:pPr>
              <w:spacing w:line="240" w:lineRule="auto"/>
              <w:contextualSpacing/>
              <w:jc w:val="center"/>
              <w:rPr>
                <w:szCs w:val="26"/>
                <w:lang w:val="ru-RU" w:eastAsia="ru-RU"/>
              </w:rPr>
            </w:pPr>
            <w:r w:rsidRPr="00481C94">
              <w:rPr>
                <w:szCs w:val="26"/>
                <w:lang w:val="ru-RU" w:eastAsia="ru-RU"/>
              </w:rPr>
              <w:t>отопление и вентиляция</w:t>
            </w:r>
          </w:p>
        </w:tc>
        <w:tc>
          <w:tcPr>
            <w:tcW w:w="887" w:type="pct"/>
            <w:shd w:val="clear" w:color="auto" w:fill="auto"/>
            <w:vAlign w:val="center"/>
          </w:tcPr>
          <w:p w:rsidR="008D436B" w:rsidRPr="00481C94" w:rsidRDefault="008D436B" w:rsidP="00023DA9">
            <w:pPr>
              <w:spacing w:line="240" w:lineRule="auto"/>
              <w:contextualSpacing/>
              <w:jc w:val="center"/>
              <w:rPr>
                <w:szCs w:val="26"/>
                <w:lang w:val="ru-RU" w:eastAsia="ru-RU"/>
              </w:rPr>
            </w:pPr>
            <w:r w:rsidRPr="00481C94">
              <w:rPr>
                <w:szCs w:val="26"/>
                <w:lang w:val="ru-RU" w:eastAsia="ru-RU"/>
              </w:rPr>
              <w:t>ГВС</w:t>
            </w:r>
          </w:p>
        </w:tc>
        <w:tc>
          <w:tcPr>
            <w:tcW w:w="1042" w:type="pct"/>
            <w:shd w:val="clear" w:color="auto" w:fill="auto"/>
            <w:vAlign w:val="center"/>
          </w:tcPr>
          <w:p w:rsidR="008D436B" w:rsidRPr="00481C94" w:rsidRDefault="00DA21ED" w:rsidP="00376D7D">
            <w:pPr>
              <w:spacing w:line="240" w:lineRule="auto"/>
              <w:contextualSpacing/>
              <w:jc w:val="center"/>
              <w:rPr>
                <w:szCs w:val="26"/>
                <w:lang w:val="ru-RU" w:eastAsia="ru-RU"/>
              </w:rPr>
            </w:pPr>
            <w:r w:rsidRPr="00481C94">
              <w:rPr>
                <w:szCs w:val="26"/>
                <w:lang w:val="ru-RU" w:eastAsia="ru-RU"/>
              </w:rPr>
              <w:t>ВСЕГО</w:t>
            </w:r>
          </w:p>
        </w:tc>
      </w:tr>
      <w:tr w:rsidR="00481C94" w:rsidRPr="00481C94" w:rsidTr="00481C94">
        <w:trPr>
          <w:cantSplit/>
          <w:trHeight w:val="655"/>
        </w:trPr>
        <w:tc>
          <w:tcPr>
            <w:tcW w:w="2073" w:type="pct"/>
            <w:shd w:val="clear" w:color="auto" w:fill="auto"/>
            <w:vAlign w:val="center"/>
          </w:tcPr>
          <w:p w:rsidR="00481C94" w:rsidRPr="00481C94" w:rsidRDefault="00481C94" w:rsidP="009B78A6">
            <w:pPr>
              <w:widowControl/>
              <w:spacing w:line="240" w:lineRule="auto"/>
              <w:contextualSpacing/>
              <w:rPr>
                <w:szCs w:val="26"/>
                <w:lang w:val="ru-RU" w:eastAsia="ru-RU"/>
              </w:rPr>
            </w:pPr>
            <w:r w:rsidRPr="00481C94">
              <w:rPr>
                <w:szCs w:val="26"/>
                <w:lang w:val="ru-RU" w:eastAsia="ru-RU"/>
              </w:rPr>
              <w:t>ВСЕГО</w:t>
            </w:r>
          </w:p>
        </w:tc>
        <w:tc>
          <w:tcPr>
            <w:tcW w:w="998" w:type="pct"/>
            <w:shd w:val="clear" w:color="auto" w:fill="auto"/>
            <w:vAlign w:val="center"/>
          </w:tcPr>
          <w:p w:rsidR="00481C94" w:rsidRPr="00481C94" w:rsidRDefault="00481C94" w:rsidP="00481C94">
            <w:pPr>
              <w:jc w:val="center"/>
              <w:rPr>
                <w:b/>
                <w:bCs/>
                <w:color w:val="000000"/>
                <w:szCs w:val="26"/>
              </w:rPr>
            </w:pPr>
            <w:r w:rsidRPr="00481C94">
              <w:rPr>
                <w:b/>
                <w:bCs/>
                <w:color w:val="000000"/>
                <w:szCs w:val="26"/>
              </w:rPr>
              <w:t>83193,961</w:t>
            </w:r>
          </w:p>
        </w:tc>
        <w:tc>
          <w:tcPr>
            <w:tcW w:w="887" w:type="pct"/>
            <w:shd w:val="clear" w:color="auto" w:fill="auto"/>
            <w:vAlign w:val="center"/>
          </w:tcPr>
          <w:p w:rsidR="00481C94" w:rsidRPr="00481C94" w:rsidRDefault="00481C94" w:rsidP="00481C94">
            <w:pPr>
              <w:jc w:val="center"/>
              <w:rPr>
                <w:b/>
                <w:bCs/>
                <w:color w:val="000000"/>
                <w:szCs w:val="26"/>
              </w:rPr>
            </w:pPr>
            <w:r w:rsidRPr="00481C94">
              <w:rPr>
                <w:b/>
                <w:bCs/>
                <w:color w:val="000000"/>
                <w:szCs w:val="26"/>
              </w:rPr>
              <w:t>11010,613</w:t>
            </w:r>
          </w:p>
        </w:tc>
        <w:tc>
          <w:tcPr>
            <w:tcW w:w="1042" w:type="pct"/>
            <w:shd w:val="clear" w:color="auto" w:fill="auto"/>
            <w:vAlign w:val="center"/>
          </w:tcPr>
          <w:p w:rsidR="00481C94" w:rsidRPr="00481C94" w:rsidRDefault="00481C94" w:rsidP="00481C94">
            <w:pPr>
              <w:jc w:val="center"/>
              <w:rPr>
                <w:b/>
                <w:bCs/>
                <w:color w:val="000000"/>
                <w:szCs w:val="26"/>
              </w:rPr>
            </w:pPr>
            <w:r w:rsidRPr="00481C94">
              <w:rPr>
                <w:b/>
                <w:bCs/>
                <w:color w:val="000000"/>
                <w:szCs w:val="26"/>
              </w:rPr>
              <w:t>94204,574</w:t>
            </w:r>
          </w:p>
        </w:tc>
      </w:tr>
      <w:tr w:rsidR="00481C94" w:rsidRPr="00481C94" w:rsidTr="00481C94">
        <w:trPr>
          <w:cantSplit/>
          <w:trHeight w:val="303"/>
        </w:trPr>
        <w:tc>
          <w:tcPr>
            <w:tcW w:w="2073" w:type="pct"/>
            <w:shd w:val="clear" w:color="auto" w:fill="auto"/>
            <w:vAlign w:val="center"/>
          </w:tcPr>
          <w:p w:rsidR="00481C94" w:rsidRPr="00481C94" w:rsidRDefault="00481C94" w:rsidP="00F56F21">
            <w:pPr>
              <w:widowControl/>
              <w:spacing w:line="240" w:lineRule="auto"/>
              <w:ind w:left="567"/>
              <w:contextualSpacing/>
              <w:rPr>
                <w:szCs w:val="26"/>
                <w:lang w:val="ru-RU" w:eastAsia="ru-RU"/>
              </w:rPr>
            </w:pPr>
            <w:r w:rsidRPr="00481C94">
              <w:rPr>
                <w:szCs w:val="26"/>
                <w:lang w:val="ru-RU" w:eastAsia="ru-RU"/>
              </w:rPr>
              <w:lastRenderedPageBreak/>
              <w:t>в том числе:</w:t>
            </w:r>
          </w:p>
        </w:tc>
        <w:tc>
          <w:tcPr>
            <w:tcW w:w="998" w:type="pct"/>
            <w:shd w:val="clear" w:color="auto" w:fill="auto"/>
            <w:vAlign w:val="center"/>
          </w:tcPr>
          <w:p w:rsidR="00481C94" w:rsidRPr="00481C94" w:rsidRDefault="00481C94" w:rsidP="00481C94">
            <w:pPr>
              <w:jc w:val="center"/>
              <w:rPr>
                <w:color w:val="000000"/>
                <w:sz w:val="24"/>
                <w:szCs w:val="24"/>
              </w:rPr>
            </w:pPr>
          </w:p>
        </w:tc>
        <w:tc>
          <w:tcPr>
            <w:tcW w:w="887" w:type="pct"/>
            <w:shd w:val="clear" w:color="auto" w:fill="auto"/>
            <w:vAlign w:val="center"/>
          </w:tcPr>
          <w:p w:rsidR="00481C94" w:rsidRPr="00481C94" w:rsidRDefault="00481C94" w:rsidP="00481C94">
            <w:pPr>
              <w:jc w:val="center"/>
              <w:rPr>
                <w:color w:val="000000"/>
                <w:sz w:val="24"/>
                <w:szCs w:val="24"/>
              </w:rPr>
            </w:pPr>
          </w:p>
        </w:tc>
        <w:tc>
          <w:tcPr>
            <w:tcW w:w="1042" w:type="pct"/>
            <w:shd w:val="clear" w:color="auto" w:fill="auto"/>
            <w:vAlign w:val="center"/>
          </w:tcPr>
          <w:p w:rsidR="00481C94" w:rsidRPr="00481C94" w:rsidRDefault="00481C94" w:rsidP="00481C94">
            <w:pPr>
              <w:jc w:val="center"/>
              <w:rPr>
                <w:color w:val="000000"/>
                <w:sz w:val="24"/>
                <w:szCs w:val="24"/>
              </w:rPr>
            </w:pPr>
          </w:p>
        </w:tc>
      </w:tr>
      <w:tr w:rsidR="00481C94" w:rsidRPr="00481C94" w:rsidTr="00481C94">
        <w:trPr>
          <w:cantSplit/>
          <w:trHeight w:val="655"/>
        </w:trPr>
        <w:tc>
          <w:tcPr>
            <w:tcW w:w="2073" w:type="pct"/>
            <w:shd w:val="clear" w:color="auto" w:fill="auto"/>
            <w:vAlign w:val="center"/>
          </w:tcPr>
          <w:p w:rsidR="00481C94" w:rsidRPr="00481C94" w:rsidRDefault="00481C94" w:rsidP="00023DA9">
            <w:pPr>
              <w:widowControl/>
              <w:spacing w:line="240" w:lineRule="auto"/>
              <w:ind w:left="567"/>
              <w:contextualSpacing/>
              <w:rPr>
                <w:szCs w:val="26"/>
                <w:lang w:val="ru-RU" w:eastAsia="ru-RU"/>
              </w:rPr>
            </w:pPr>
            <w:r w:rsidRPr="00481C94">
              <w:rPr>
                <w:szCs w:val="26"/>
                <w:lang w:val="ru-RU" w:eastAsia="ru-RU"/>
              </w:rPr>
              <w:t>- СЦТ1 (Верхняя площадка)</w:t>
            </w:r>
          </w:p>
        </w:tc>
        <w:tc>
          <w:tcPr>
            <w:tcW w:w="998" w:type="pct"/>
            <w:shd w:val="clear" w:color="auto" w:fill="auto"/>
            <w:vAlign w:val="center"/>
          </w:tcPr>
          <w:p w:rsidR="00481C94" w:rsidRPr="00481C94" w:rsidRDefault="00481C94" w:rsidP="00481C94">
            <w:pPr>
              <w:jc w:val="center"/>
              <w:rPr>
                <w:color w:val="000000"/>
                <w:szCs w:val="26"/>
              </w:rPr>
            </w:pPr>
            <w:r w:rsidRPr="00481C94">
              <w:rPr>
                <w:color w:val="000000"/>
                <w:szCs w:val="26"/>
              </w:rPr>
              <w:t>5157,639</w:t>
            </w:r>
          </w:p>
        </w:tc>
        <w:tc>
          <w:tcPr>
            <w:tcW w:w="887" w:type="pct"/>
            <w:shd w:val="clear" w:color="auto" w:fill="auto"/>
            <w:vAlign w:val="center"/>
          </w:tcPr>
          <w:p w:rsidR="00481C94" w:rsidRPr="00481C94" w:rsidRDefault="00481C94" w:rsidP="00481C94">
            <w:pPr>
              <w:jc w:val="center"/>
              <w:rPr>
                <w:color w:val="000000"/>
                <w:sz w:val="24"/>
                <w:szCs w:val="24"/>
              </w:rPr>
            </w:pPr>
          </w:p>
        </w:tc>
        <w:tc>
          <w:tcPr>
            <w:tcW w:w="1042" w:type="pct"/>
            <w:shd w:val="clear" w:color="auto" w:fill="auto"/>
            <w:vAlign w:val="center"/>
          </w:tcPr>
          <w:p w:rsidR="00481C94" w:rsidRPr="00481C94" w:rsidRDefault="00481C94" w:rsidP="00481C94">
            <w:pPr>
              <w:jc w:val="center"/>
              <w:rPr>
                <w:color w:val="000000"/>
                <w:szCs w:val="26"/>
              </w:rPr>
            </w:pPr>
            <w:r w:rsidRPr="00481C94">
              <w:rPr>
                <w:color w:val="000000"/>
                <w:szCs w:val="26"/>
              </w:rPr>
              <w:t>5157,639</w:t>
            </w:r>
          </w:p>
        </w:tc>
      </w:tr>
      <w:tr w:rsidR="00481C94" w:rsidRPr="009B78A6" w:rsidTr="00481C94">
        <w:trPr>
          <w:cantSplit/>
          <w:trHeight w:val="655"/>
        </w:trPr>
        <w:tc>
          <w:tcPr>
            <w:tcW w:w="2073" w:type="pct"/>
            <w:shd w:val="clear" w:color="auto" w:fill="auto"/>
            <w:vAlign w:val="center"/>
          </w:tcPr>
          <w:p w:rsidR="00481C94" w:rsidRPr="00481C94" w:rsidRDefault="00481C94" w:rsidP="00023DA9">
            <w:pPr>
              <w:widowControl/>
              <w:spacing w:line="240" w:lineRule="auto"/>
              <w:ind w:left="567"/>
              <w:contextualSpacing/>
              <w:rPr>
                <w:szCs w:val="26"/>
                <w:lang w:val="ru-RU" w:eastAsia="ru-RU"/>
              </w:rPr>
            </w:pPr>
            <w:r w:rsidRPr="00481C94">
              <w:rPr>
                <w:szCs w:val="26"/>
                <w:lang w:val="ru-RU" w:eastAsia="ru-RU"/>
              </w:rPr>
              <w:t>- СЦТ2 (пгт.Камские Поляны)</w:t>
            </w:r>
          </w:p>
        </w:tc>
        <w:tc>
          <w:tcPr>
            <w:tcW w:w="998" w:type="pct"/>
            <w:shd w:val="clear" w:color="auto" w:fill="auto"/>
            <w:vAlign w:val="center"/>
          </w:tcPr>
          <w:p w:rsidR="00481C94" w:rsidRPr="00481C94" w:rsidRDefault="00481C94" w:rsidP="00481C94">
            <w:pPr>
              <w:jc w:val="center"/>
              <w:rPr>
                <w:color w:val="000000"/>
                <w:szCs w:val="26"/>
              </w:rPr>
            </w:pPr>
            <w:r w:rsidRPr="00481C94">
              <w:rPr>
                <w:color w:val="000000"/>
                <w:szCs w:val="26"/>
              </w:rPr>
              <w:t>78036,322</w:t>
            </w:r>
          </w:p>
        </w:tc>
        <w:tc>
          <w:tcPr>
            <w:tcW w:w="887" w:type="pct"/>
            <w:shd w:val="clear" w:color="auto" w:fill="auto"/>
            <w:vAlign w:val="center"/>
          </w:tcPr>
          <w:p w:rsidR="00481C94" w:rsidRPr="00481C94" w:rsidRDefault="00481C94" w:rsidP="00481C94">
            <w:pPr>
              <w:jc w:val="center"/>
              <w:rPr>
                <w:color w:val="000000"/>
                <w:szCs w:val="26"/>
              </w:rPr>
            </w:pPr>
            <w:r w:rsidRPr="00481C94">
              <w:rPr>
                <w:color w:val="000000"/>
                <w:szCs w:val="26"/>
              </w:rPr>
              <w:t>11010,613</w:t>
            </w:r>
          </w:p>
        </w:tc>
        <w:tc>
          <w:tcPr>
            <w:tcW w:w="1042" w:type="pct"/>
            <w:shd w:val="clear" w:color="auto" w:fill="auto"/>
            <w:vAlign w:val="center"/>
          </w:tcPr>
          <w:p w:rsidR="00481C94" w:rsidRDefault="00481C94" w:rsidP="00481C94">
            <w:pPr>
              <w:jc w:val="center"/>
              <w:rPr>
                <w:color w:val="000000"/>
                <w:szCs w:val="26"/>
              </w:rPr>
            </w:pPr>
            <w:r w:rsidRPr="00481C94">
              <w:rPr>
                <w:color w:val="000000"/>
                <w:szCs w:val="26"/>
              </w:rPr>
              <w:t>89046,935</w:t>
            </w:r>
          </w:p>
        </w:tc>
      </w:tr>
    </w:tbl>
    <w:p w:rsidR="008D436B" w:rsidRPr="00FE4112" w:rsidRDefault="008D436B" w:rsidP="00A05CFC">
      <w:pPr>
        <w:ind w:firstLine="709"/>
        <w:contextualSpacing/>
        <w:jc w:val="both"/>
        <w:rPr>
          <w:sz w:val="16"/>
          <w:szCs w:val="26"/>
          <w:lang w:val="ru-RU"/>
        </w:rPr>
      </w:pPr>
    </w:p>
    <w:p w:rsidR="00050FEB" w:rsidRDefault="000022FB" w:rsidP="00BA2215">
      <w:pPr>
        <w:pStyle w:val="aff4"/>
      </w:pPr>
      <w:r>
        <w:t>Объемы потребления тепловой энергии на ГВС</w:t>
      </w:r>
      <w:r w:rsidR="003E3B03">
        <w:t xml:space="preserve"> практически не зависят от </w:t>
      </w:r>
      <w:r>
        <w:t xml:space="preserve"> </w:t>
      </w:r>
      <w:r w:rsidR="003E3B03">
        <w:t>температуры наружного воздуха за расчетный период (</w:t>
      </w:r>
      <w:r>
        <w:t>принимаются по факту</w:t>
      </w:r>
      <w:r w:rsidR="003E3B03">
        <w:t>)</w:t>
      </w:r>
      <w:r>
        <w:t xml:space="preserve">. </w:t>
      </w:r>
    </w:p>
    <w:p w:rsidR="000022FB" w:rsidRPr="00A4593A" w:rsidRDefault="000022FB" w:rsidP="00BA2215">
      <w:pPr>
        <w:pStyle w:val="aff4"/>
      </w:pPr>
    </w:p>
    <w:p w:rsidR="008D436B" w:rsidRPr="00CC2D8F" w:rsidRDefault="008D436B" w:rsidP="007D4BC3">
      <w:pPr>
        <w:pStyle w:val="20"/>
        <w:rPr>
          <w:i/>
        </w:rPr>
      </w:pPr>
      <w:bookmarkStart w:id="185" w:name="_TOC_250076"/>
      <w:bookmarkStart w:id="186" w:name="_Toc390684807"/>
      <w:r w:rsidRPr="00CC2D8F">
        <w:t>1.5.5. Существующие нормативы потребления тепловой энергии для населения на отопление и горячее водоснабжение</w:t>
      </w:r>
      <w:bookmarkEnd w:id="185"/>
      <w:bookmarkEnd w:id="186"/>
    </w:p>
    <w:p w:rsidR="00915CD6" w:rsidRDefault="00915CD6" w:rsidP="00BA2215">
      <w:pPr>
        <w:pStyle w:val="aff4"/>
        <w:rPr>
          <w:shd w:val="clear" w:color="auto" w:fill="FFFFFF"/>
        </w:rPr>
      </w:pPr>
      <w:bookmarkStart w:id="187" w:name="_Ref413841932"/>
      <w:r>
        <w:rPr>
          <w:shd w:val="clear" w:color="auto" w:fill="FFFFFF"/>
        </w:rPr>
        <w:t>Региональные н</w:t>
      </w:r>
      <w:r w:rsidRPr="00304071">
        <w:rPr>
          <w:shd w:val="clear" w:color="auto" w:fill="FFFFFF"/>
        </w:rPr>
        <w:t>ормативы потребления</w:t>
      </w:r>
      <w:r>
        <w:rPr>
          <w:shd w:val="clear" w:color="auto" w:fill="FFFFFF"/>
        </w:rPr>
        <w:t xml:space="preserve"> коммунальной услуги по отоплению для многоквартирных жилых домов утверждены приказом Министерства строительства, архитектуры и жилищно-коммунального хозяйства Республики Татарстан от 21.08.2012 г. № 132/о. В соответствии с данным документом нормативы потребления жилых помещений в многоквартирных домах с централизованными системами теплоснабжения для </w:t>
      </w:r>
      <w:r w:rsidR="00A46093">
        <w:rPr>
          <w:shd w:val="clear" w:color="auto" w:fill="FFFFFF"/>
        </w:rPr>
        <w:t>Нижнекамск</w:t>
      </w:r>
      <w:r>
        <w:rPr>
          <w:shd w:val="clear" w:color="auto" w:fill="FFFFFF"/>
        </w:rPr>
        <w:t>ого муниципального района установлены следующие:</w:t>
      </w:r>
    </w:p>
    <w:p w:rsidR="00915CD6" w:rsidRDefault="00915CD6" w:rsidP="00BA2215">
      <w:pPr>
        <w:pStyle w:val="aff4"/>
        <w:rPr>
          <w:shd w:val="clear" w:color="auto" w:fill="FFFFFF"/>
        </w:rPr>
      </w:pPr>
      <w:r>
        <w:rPr>
          <w:shd w:val="clear" w:color="auto" w:fill="FFFFFF"/>
        </w:rPr>
        <w:t>- для жилых помещений в домах до 1999 года постройки:</w:t>
      </w:r>
    </w:p>
    <w:p w:rsidR="00915CD6" w:rsidRDefault="00915CD6" w:rsidP="00BA2215">
      <w:pPr>
        <w:pStyle w:val="aff4"/>
        <w:rPr>
          <w:shd w:val="clear" w:color="auto" w:fill="FFFFFF"/>
        </w:rPr>
      </w:pPr>
      <w:r>
        <w:rPr>
          <w:shd w:val="clear" w:color="auto" w:fill="FFFFFF"/>
        </w:rPr>
        <w:tab/>
        <w:t>1 – 4-этажные – 0,02668 Гкал/м</w:t>
      </w:r>
      <w:r w:rsidRPr="00304071">
        <w:rPr>
          <w:shd w:val="clear" w:color="auto" w:fill="FFFFFF"/>
          <w:vertAlign w:val="superscript"/>
        </w:rPr>
        <w:t>2</w:t>
      </w:r>
      <w:r>
        <w:rPr>
          <w:shd w:val="clear" w:color="auto" w:fill="FFFFFF"/>
        </w:rPr>
        <w:t xml:space="preserve"> в мес.;</w:t>
      </w:r>
    </w:p>
    <w:p w:rsidR="00915CD6" w:rsidRDefault="00915CD6" w:rsidP="00BA2215">
      <w:pPr>
        <w:pStyle w:val="aff4"/>
        <w:rPr>
          <w:shd w:val="clear" w:color="auto" w:fill="FFFFFF"/>
        </w:rPr>
      </w:pPr>
      <w:r>
        <w:rPr>
          <w:shd w:val="clear" w:color="auto" w:fill="FFFFFF"/>
        </w:rPr>
        <w:tab/>
        <w:t>5 – 9-этажные – 0,02315 Гкал/м</w:t>
      </w:r>
      <w:r w:rsidRPr="00304071">
        <w:rPr>
          <w:shd w:val="clear" w:color="auto" w:fill="FFFFFF"/>
          <w:vertAlign w:val="superscript"/>
        </w:rPr>
        <w:t>2</w:t>
      </w:r>
      <w:r>
        <w:rPr>
          <w:shd w:val="clear" w:color="auto" w:fill="FFFFFF"/>
        </w:rPr>
        <w:t xml:space="preserve"> в мес.;</w:t>
      </w:r>
    </w:p>
    <w:p w:rsidR="00915CD6" w:rsidRDefault="00915CD6" w:rsidP="00BA2215">
      <w:pPr>
        <w:pStyle w:val="aff4"/>
        <w:rPr>
          <w:shd w:val="clear" w:color="auto" w:fill="FFFFFF"/>
        </w:rPr>
      </w:pPr>
      <w:r>
        <w:rPr>
          <w:shd w:val="clear" w:color="auto" w:fill="FFFFFF"/>
        </w:rPr>
        <w:t>- для жилых помещений в домах после 1999 года постройки:</w:t>
      </w:r>
    </w:p>
    <w:p w:rsidR="00915CD6" w:rsidRDefault="00915CD6" w:rsidP="00BA2215">
      <w:pPr>
        <w:pStyle w:val="aff4"/>
        <w:rPr>
          <w:shd w:val="clear" w:color="auto" w:fill="FFFFFF"/>
        </w:rPr>
      </w:pPr>
      <w:r>
        <w:rPr>
          <w:shd w:val="clear" w:color="auto" w:fill="FFFFFF"/>
        </w:rPr>
        <w:tab/>
        <w:t>1-этажные – 0,01882 Гкал/м</w:t>
      </w:r>
      <w:r w:rsidRPr="00304071">
        <w:rPr>
          <w:shd w:val="clear" w:color="auto" w:fill="FFFFFF"/>
          <w:vertAlign w:val="superscript"/>
        </w:rPr>
        <w:t>2</w:t>
      </w:r>
      <w:r>
        <w:rPr>
          <w:shd w:val="clear" w:color="auto" w:fill="FFFFFF"/>
        </w:rPr>
        <w:t xml:space="preserve"> в мес.;</w:t>
      </w:r>
    </w:p>
    <w:p w:rsidR="00915CD6" w:rsidRDefault="00915CD6" w:rsidP="00BA2215">
      <w:pPr>
        <w:pStyle w:val="aff4"/>
        <w:rPr>
          <w:shd w:val="clear" w:color="auto" w:fill="FFFFFF"/>
        </w:rPr>
      </w:pPr>
      <w:r>
        <w:rPr>
          <w:shd w:val="clear" w:color="auto" w:fill="FFFFFF"/>
        </w:rPr>
        <w:tab/>
        <w:t>2-этажные – 0,01584 Гкал/м</w:t>
      </w:r>
      <w:r w:rsidRPr="00304071">
        <w:rPr>
          <w:shd w:val="clear" w:color="auto" w:fill="FFFFFF"/>
          <w:vertAlign w:val="superscript"/>
        </w:rPr>
        <w:t>2</w:t>
      </w:r>
      <w:r>
        <w:rPr>
          <w:shd w:val="clear" w:color="auto" w:fill="FFFFFF"/>
        </w:rPr>
        <w:t xml:space="preserve"> в мес.;</w:t>
      </w:r>
    </w:p>
    <w:p w:rsidR="00915CD6" w:rsidRDefault="00915CD6" w:rsidP="00BA2215">
      <w:pPr>
        <w:pStyle w:val="aff4"/>
        <w:rPr>
          <w:shd w:val="clear" w:color="auto" w:fill="FFFFFF"/>
        </w:rPr>
      </w:pPr>
      <w:r>
        <w:rPr>
          <w:shd w:val="clear" w:color="auto" w:fill="FFFFFF"/>
        </w:rPr>
        <w:t>3-этажные – 0,01559 Гкал/м</w:t>
      </w:r>
      <w:r w:rsidRPr="00304071">
        <w:rPr>
          <w:shd w:val="clear" w:color="auto" w:fill="FFFFFF"/>
          <w:vertAlign w:val="superscript"/>
        </w:rPr>
        <w:t>2</w:t>
      </w:r>
      <w:r>
        <w:rPr>
          <w:shd w:val="clear" w:color="auto" w:fill="FFFFFF"/>
        </w:rPr>
        <w:t xml:space="preserve"> в мес.;</w:t>
      </w:r>
    </w:p>
    <w:p w:rsidR="00915CD6" w:rsidRDefault="00915CD6" w:rsidP="00BA2215">
      <w:pPr>
        <w:pStyle w:val="aff4"/>
        <w:rPr>
          <w:shd w:val="clear" w:color="auto" w:fill="FFFFFF"/>
        </w:rPr>
      </w:pPr>
      <w:r>
        <w:rPr>
          <w:shd w:val="clear" w:color="auto" w:fill="FFFFFF"/>
        </w:rPr>
        <w:t>4 – 5-этажные – 0,01346 Гкал/м</w:t>
      </w:r>
      <w:r w:rsidRPr="00304071">
        <w:rPr>
          <w:shd w:val="clear" w:color="auto" w:fill="FFFFFF"/>
          <w:vertAlign w:val="superscript"/>
        </w:rPr>
        <w:t>2</w:t>
      </w:r>
      <w:r>
        <w:rPr>
          <w:shd w:val="clear" w:color="auto" w:fill="FFFFFF"/>
        </w:rPr>
        <w:t xml:space="preserve"> в мес.;</w:t>
      </w:r>
    </w:p>
    <w:p w:rsidR="00915CD6" w:rsidRDefault="00915CD6" w:rsidP="00BA2215">
      <w:pPr>
        <w:pStyle w:val="aff4"/>
        <w:rPr>
          <w:shd w:val="clear" w:color="auto" w:fill="FFFFFF"/>
        </w:rPr>
      </w:pPr>
      <w:r>
        <w:rPr>
          <w:shd w:val="clear" w:color="auto" w:fill="FFFFFF"/>
        </w:rPr>
        <w:t>6 – 7-этажные – 0,01255 Гкал/м</w:t>
      </w:r>
      <w:r w:rsidRPr="00304071">
        <w:rPr>
          <w:shd w:val="clear" w:color="auto" w:fill="FFFFFF"/>
          <w:vertAlign w:val="superscript"/>
        </w:rPr>
        <w:t>2</w:t>
      </w:r>
      <w:r>
        <w:rPr>
          <w:shd w:val="clear" w:color="auto" w:fill="FFFFFF"/>
        </w:rPr>
        <w:t xml:space="preserve"> в мес.;</w:t>
      </w:r>
    </w:p>
    <w:p w:rsidR="00915CD6" w:rsidRDefault="00915CD6" w:rsidP="00BA2215">
      <w:pPr>
        <w:pStyle w:val="aff4"/>
        <w:rPr>
          <w:shd w:val="clear" w:color="auto" w:fill="FFFFFF"/>
        </w:rPr>
      </w:pPr>
      <w:r>
        <w:rPr>
          <w:shd w:val="clear" w:color="auto" w:fill="FFFFFF"/>
        </w:rPr>
        <w:t>8 – 9-этажные – 0,01194 Гкал/м</w:t>
      </w:r>
      <w:r w:rsidRPr="00304071">
        <w:rPr>
          <w:shd w:val="clear" w:color="auto" w:fill="FFFFFF"/>
          <w:vertAlign w:val="superscript"/>
        </w:rPr>
        <w:t>2</w:t>
      </w:r>
      <w:r>
        <w:rPr>
          <w:shd w:val="clear" w:color="auto" w:fill="FFFFFF"/>
        </w:rPr>
        <w:t xml:space="preserve"> в мес.</w:t>
      </w:r>
    </w:p>
    <w:p w:rsidR="00915CD6" w:rsidRDefault="00915CD6" w:rsidP="00BA2215">
      <w:pPr>
        <w:pStyle w:val="aff4"/>
        <w:rPr>
          <w:shd w:val="clear" w:color="auto" w:fill="FFFFFF"/>
        </w:rPr>
      </w:pPr>
      <w:r>
        <w:rPr>
          <w:shd w:val="clear" w:color="auto" w:fill="FFFFFF"/>
        </w:rPr>
        <w:t>Аналогичные нормативы установлены для мест общего пользования многоквартирных жилых дом</w:t>
      </w:r>
      <w:r w:rsidR="00405C4E">
        <w:rPr>
          <w:shd w:val="clear" w:color="auto" w:fill="FFFFFF"/>
        </w:rPr>
        <w:t>ов</w:t>
      </w:r>
      <w:r>
        <w:rPr>
          <w:shd w:val="clear" w:color="auto" w:fill="FFFFFF"/>
        </w:rPr>
        <w:t xml:space="preserve"> </w:t>
      </w:r>
      <w:r w:rsidR="00A46093">
        <w:rPr>
          <w:shd w:val="clear" w:color="auto" w:fill="FFFFFF"/>
        </w:rPr>
        <w:t>Нижнекамск</w:t>
      </w:r>
      <w:r>
        <w:rPr>
          <w:shd w:val="clear" w:color="auto" w:fill="FFFFFF"/>
        </w:rPr>
        <w:t>ого района.</w:t>
      </w:r>
    </w:p>
    <w:p w:rsidR="00915CD6" w:rsidRDefault="00915CD6" w:rsidP="00BA2215">
      <w:pPr>
        <w:pStyle w:val="aff4"/>
        <w:rPr>
          <w:shd w:val="clear" w:color="auto" w:fill="FFFFFF"/>
        </w:rPr>
      </w:pPr>
      <w:r>
        <w:rPr>
          <w:shd w:val="clear" w:color="auto" w:fill="FFFFFF"/>
        </w:rPr>
        <w:t>Указанные нормативы применяются с учетом 8 месяцев отопительного периода, начиная с сентября, при отсутствии проектных и паспортных данных о часовых тепловых нагрузках на систему отопления здания.</w:t>
      </w:r>
    </w:p>
    <w:p w:rsidR="00915CD6" w:rsidRDefault="00915CD6" w:rsidP="00BA2215">
      <w:pPr>
        <w:pStyle w:val="aff4"/>
      </w:pPr>
      <w:r>
        <w:rPr>
          <w:shd w:val="clear" w:color="auto" w:fill="FFFFFF"/>
        </w:rPr>
        <w:t>Территориальные нормативы потребления горячей воды населением, утвержденные приказом Министерства строительства, архитектуры и жилищно-</w:t>
      </w:r>
      <w:r>
        <w:rPr>
          <w:shd w:val="clear" w:color="auto" w:fill="FFFFFF"/>
        </w:rPr>
        <w:lastRenderedPageBreak/>
        <w:t xml:space="preserve">коммунального хозяйства Республики Татарстан от 21.08.2012 г. № 131/о (в ред. приказа МСАиЖКХ РТ № 62/о от 20.05.2013 г.), приведены в </w:t>
      </w:r>
      <w:r w:rsidR="00C04169">
        <w:rPr>
          <w:shd w:val="clear" w:color="auto" w:fill="FFFFFF"/>
        </w:rPr>
        <w:fldChar w:fldCharType="begin"/>
      </w:r>
      <w:r w:rsidR="00C50007">
        <w:rPr>
          <w:shd w:val="clear" w:color="auto" w:fill="FFFFFF"/>
        </w:rPr>
        <w:instrText xml:space="preserve"> REF _Ref511303797 \h </w:instrText>
      </w:r>
      <w:r w:rsidR="00C04169">
        <w:rPr>
          <w:shd w:val="clear" w:color="auto" w:fill="FFFFFF"/>
        </w:rPr>
      </w:r>
      <w:r w:rsidR="00C04169">
        <w:rPr>
          <w:shd w:val="clear" w:color="auto" w:fill="FFFFFF"/>
        </w:rPr>
        <w:fldChar w:fldCharType="separate"/>
      </w:r>
      <w:r w:rsidR="00F41843">
        <w:t xml:space="preserve">таб.  </w:t>
      </w:r>
      <w:r w:rsidR="00F41843">
        <w:rPr>
          <w:noProof/>
        </w:rPr>
        <w:t>19</w:t>
      </w:r>
      <w:r w:rsidR="00C04169">
        <w:rPr>
          <w:shd w:val="clear" w:color="auto" w:fill="FFFFFF"/>
        </w:rPr>
        <w:fldChar w:fldCharType="end"/>
      </w:r>
      <w:r>
        <w:rPr>
          <w:shd w:val="clear" w:color="auto" w:fill="FFFFFF"/>
        </w:rPr>
        <w:t>.</w:t>
      </w:r>
    </w:p>
    <w:p w:rsidR="00C50007" w:rsidRDefault="00C50007" w:rsidP="00C50007">
      <w:pPr>
        <w:pStyle w:val="aff2"/>
        <w:ind w:left="8789"/>
      </w:pPr>
      <w:bookmarkStart w:id="188" w:name="_Ref511303797"/>
      <w:bookmarkEnd w:id="187"/>
      <w:r>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19</w:t>
      </w:r>
      <w:r w:rsidR="00C04169">
        <w:rPr>
          <w:noProof/>
        </w:rPr>
        <w:fldChar w:fldCharType="end"/>
      </w:r>
      <w:bookmarkEnd w:id="188"/>
    </w:p>
    <w:tbl>
      <w:tblPr>
        <w:tblW w:w="513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5093"/>
        <w:gridCol w:w="2520"/>
        <w:gridCol w:w="2271"/>
      </w:tblGrid>
      <w:tr w:rsidR="00395EB0" w:rsidRPr="00D763BD" w:rsidTr="00C3045B">
        <w:trPr>
          <w:cantSplit/>
        </w:trPr>
        <w:tc>
          <w:tcPr>
            <w:tcW w:w="2576" w:type="pct"/>
            <w:vMerge w:val="restart"/>
            <w:shd w:val="clear" w:color="auto" w:fill="auto"/>
            <w:vAlign w:val="center"/>
          </w:tcPr>
          <w:p w:rsidR="00395EB0" w:rsidRPr="00C3045B" w:rsidRDefault="00395EB0" w:rsidP="00C3045B">
            <w:pPr>
              <w:spacing w:line="240" w:lineRule="auto"/>
              <w:contextualSpacing/>
              <w:jc w:val="center"/>
              <w:rPr>
                <w:rFonts w:eastAsia="Times New Roman"/>
                <w:szCs w:val="26"/>
                <w:lang w:val="ru-RU"/>
              </w:rPr>
            </w:pPr>
            <w:r w:rsidRPr="00C3045B">
              <w:rPr>
                <w:rFonts w:eastAsia="Times New Roman"/>
                <w:szCs w:val="26"/>
                <w:lang w:val="ru-RU"/>
              </w:rPr>
              <w:t>Тип благоустройства</w:t>
            </w:r>
          </w:p>
        </w:tc>
        <w:tc>
          <w:tcPr>
            <w:tcW w:w="2424" w:type="pct"/>
            <w:gridSpan w:val="2"/>
            <w:shd w:val="clear" w:color="auto" w:fill="auto"/>
            <w:vAlign w:val="center"/>
          </w:tcPr>
          <w:p w:rsidR="00395EB0" w:rsidRPr="00C3045B" w:rsidRDefault="00C82098" w:rsidP="00C3045B">
            <w:pPr>
              <w:spacing w:line="240" w:lineRule="auto"/>
              <w:contextualSpacing/>
              <w:jc w:val="center"/>
              <w:rPr>
                <w:rFonts w:eastAsia="Times New Roman"/>
                <w:szCs w:val="26"/>
                <w:lang w:val="ru-RU"/>
              </w:rPr>
            </w:pPr>
            <w:r w:rsidRPr="00C3045B">
              <w:rPr>
                <w:rFonts w:eastAsia="Times New Roman"/>
                <w:szCs w:val="26"/>
                <w:lang w:val="ru-RU"/>
              </w:rPr>
              <w:t>Н</w:t>
            </w:r>
            <w:r w:rsidR="00395EB0" w:rsidRPr="00C3045B">
              <w:rPr>
                <w:rFonts w:eastAsia="Times New Roman"/>
                <w:szCs w:val="26"/>
                <w:lang w:val="ru-RU"/>
              </w:rPr>
              <w:t>орматив</w:t>
            </w:r>
            <w:r w:rsidRPr="00C3045B">
              <w:rPr>
                <w:rFonts w:eastAsia="Times New Roman"/>
                <w:szCs w:val="26"/>
                <w:lang w:val="ru-RU"/>
              </w:rPr>
              <w:t xml:space="preserve"> </w:t>
            </w:r>
            <w:r w:rsidR="00050FEB" w:rsidRPr="00C3045B">
              <w:rPr>
                <w:rFonts w:eastAsia="Times New Roman"/>
                <w:szCs w:val="26"/>
                <w:lang w:val="ru-RU"/>
              </w:rPr>
              <w:t>среднемесчного</w:t>
            </w:r>
            <w:r w:rsidR="00395EB0" w:rsidRPr="00C3045B">
              <w:rPr>
                <w:rFonts w:eastAsia="Times New Roman"/>
                <w:szCs w:val="26"/>
                <w:lang w:val="ru-RU"/>
              </w:rPr>
              <w:t xml:space="preserve"> потребления тепловой энергии на ГВС</w:t>
            </w:r>
          </w:p>
        </w:tc>
      </w:tr>
      <w:tr w:rsidR="00395EB0" w:rsidRPr="00C82098" w:rsidTr="00C3045B">
        <w:trPr>
          <w:cantSplit/>
        </w:trPr>
        <w:tc>
          <w:tcPr>
            <w:tcW w:w="2576" w:type="pct"/>
            <w:vMerge/>
            <w:shd w:val="clear" w:color="auto" w:fill="auto"/>
            <w:vAlign w:val="center"/>
          </w:tcPr>
          <w:p w:rsidR="00395EB0" w:rsidRPr="00C3045B" w:rsidRDefault="00395EB0" w:rsidP="00C3045B">
            <w:pPr>
              <w:spacing w:line="240" w:lineRule="auto"/>
              <w:contextualSpacing/>
              <w:jc w:val="center"/>
              <w:rPr>
                <w:rFonts w:eastAsia="Times New Roman"/>
                <w:szCs w:val="26"/>
                <w:lang w:val="ru-RU"/>
              </w:rPr>
            </w:pPr>
          </w:p>
        </w:tc>
        <w:tc>
          <w:tcPr>
            <w:tcW w:w="1275" w:type="pct"/>
            <w:shd w:val="clear" w:color="auto" w:fill="auto"/>
            <w:vAlign w:val="center"/>
          </w:tcPr>
          <w:p w:rsidR="00395EB0" w:rsidRPr="00C3045B" w:rsidRDefault="00395EB0" w:rsidP="00C3045B">
            <w:pPr>
              <w:spacing w:line="240" w:lineRule="auto"/>
              <w:contextualSpacing/>
              <w:jc w:val="center"/>
              <w:rPr>
                <w:rFonts w:eastAsia="Times New Roman"/>
                <w:szCs w:val="26"/>
                <w:lang w:val="ru-RU"/>
              </w:rPr>
            </w:pPr>
            <w:r w:rsidRPr="00C3045B">
              <w:rPr>
                <w:rFonts w:eastAsia="Times New Roman"/>
                <w:szCs w:val="26"/>
                <w:lang w:val="ru-RU"/>
              </w:rPr>
              <w:t>в жилых помещениях, м</w:t>
            </w:r>
            <w:r w:rsidRPr="00C3045B">
              <w:rPr>
                <w:rFonts w:eastAsia="Times New Roman"/>
                <w:szCs w:val="26"/>
                <w:vertAlign w:val="superscript"/>
                <w:lang w:val="ru-RU"/>
              </w:rPr>
              <w:t>3</w:t>
            </w:r>
            <w:r w:rsidRPr="00C3045B">
              <w:rPr>
                <w:rFonts w:eastAsia="Times New Roman"/>
                <w:szCs w:val="26"/>
                <w:lang w:val="ru-RU"/>
              </w:rPr>
              <w:t>/чел</w:t>
            </w:r>
          </w:p>
        </w:tc>
        <w:tc>
          <w:tcPr>
            <w:tcW w:w="1149" w:type="pct"/>
            <w:shd w:val="clear" w:color="auto" w:fill="auto"/>
            <w:vAlign w:val="center"/>
          </w:tcPr>
          <w:p w:rsidR="00395EB0" w:rsidRPr="00C3045B" w:rsidRDefault="00395EB0" w:rsidP="00C3045B">
            <w:pPr>
              <w:spacing w:line="240" w:lineRule="auto"/>
              <w:contextualSpacing/>
              <w:jc w:val="center"/>
              <w:rPr>
                <w:rFonts w:eastAsia="Times New Roman"/>
                <w:szCs w:val="26"/>
                <w:lang w:val="ru-RU"/>
              </w:rPr>
            </w:pPr>
            <w:r w:rsidRPr="00C3045B">
              <w:rPr>
                <w:rFonts w:eastAsia="Times New Roman"/>
                <w:szCs w:val="26"/>
                <w:lang w:val="ru-RU"/>
              </w:rPr>
              <w:t>на ОДН, м</w:t>
            </w:r>
            <w:r w:rsidRPr="00C3045B">
              <w:rPr>
                <w:rFonts w:eastAsia="Times New Roman"/>
                <w:szCs w:val="26"/>
                <w:vertAlign w:val="superscript"/>
                <w:lang w:val="ru-RU"/>
              </w:rPr>
              <w:t>3</w:t>
            </w:r>
            <w:r w:rsidRPr="00C3045B">
              <w:rPr>
                <w:rFonts w:eastAsia="Times New Roman"/>
                <w:szCs w:val="26"/>
                <w:lang w:val="ru-RU"/>
              </w:rPr>
              <w:t>/м</w:t>
            </w:r>
            <w:r w:rsidRPr="00C3045B">
              <w:rPr>
                <w:rFonts w:eastAsia="Times New Roman"/>
                <w:szCs w:val="26"/>
                <w:vertAlign w:val="superscript"/>
                <w:lang w:val="ru-RU"/>
              </w:rPr>
              <w:t>2</w:t>
            </w:r>
          </w:p>
        </w:tc>
      </w:tr>
      <w:tr w:rsidR="00395EB0" w:rsidRPr="00C82098" w:rsidTr="00C3045B">
        <w:trPr>
          <w:cantSplit/>
        </w:trPr>
        <w:tc>
          <w:tcPr>
            <w:tcW w:w="2576" w:type="pct"/>
            <w:shd w:val="clear" w:color="auto" w:fill="auto"/>
            <w:vAlign w:val="center"/>
          </w:tcPr>
          <w:p w:rsidR="00395EB0" w:rsidRPr="00C3045B" w:rsidRDefault="00395EB0" w:rsidP="00C3045B">
            <w:pPr>
              <w:spacing w:line="240" w:lineRule="auto"/>
              <w:contextualSpacing/>
              <w:rPr>
                <w:rFonts w:eastAsia="Times New Roman"/>
                <w:sz w:val="24"/>
                <w:lang w:val="ru-RU"/>
              </w:rPr>
            </w:pPr>
            <w:r w:rsidRPr="00C3045B">
              <w:rPr>
                <w:rFonts w:eastAsia="Times New Roman"/>
                <w:color w:val="000000"/>
                <w:sz w:val="24"/>
                <w:shd w:val="clear" w:color="auto" w:fill="FFFFFF"/>
                <w:lang w:val="ru-RU"/>
              </w:rPr>
              <w:t>Дома с централизованным холодным, горячим водоснабжением, водоотведением, оснащенные ванными длиной от</w:t>
            </w:r>
            <w:r w:rsidR="00915CD6" w:rsidRPr="00C3045B">
              <w:rPr>
                <w:rFonts w:eastAsia="Times New Roman"/>
                <w:color w:val="000000"/>
                <w:sz w:val="24"/>
                <w:shd w:val="clear" w:color="auto" w:fill="FFFFFF"/>
                <w:lang w:val="ru-RU"/>
              </w:rPr>
              <w:t xml:space="preserve"> </w:t>
            </w:r>
            <w:r w:rsidRPr="00C3045B">
              <w:rPr>
                <w:rFonts w:eastAsia="Times New Roman"/>
                <w:color w:val="000000"/>
                <w:sz w:val="24"/>
                <w:shd w:val="clear" w:color="auto" w:fill="FFFFFF"/>
                <w:lang w:val="ru-RU"/>
              </w:rPr>
              <w:t xml:space="preserve">1500 до </w:t>
            </w:r>
            <w:smartTag w:uri="urn:schemas-microsoft-com:office:smarttags" w:element="metricconverter">
              <w:smartTagPr>
                <w:attr w:name="ProductID" w:val="1700 мм"/>
              </w:smartTagPr>
              <w:r w:rsidRPr="00C3045B">
                <w:rPr>
                  <w:rFonts w:eastAsia="Times New Roman"/>
                  <w:color w:val="000000"/>
                  <w:sz w:val="24"/>
                  <w:shd w:val="clear" w:color="auto" w:fill="FFFFFF"/>
                  <w:lang w:val="ru-RU"/>
                </w:rPr>
                <w:t>1700</w:t>
              </w:r>
              <w:r w:rsidR="00915CD6" w:rsidRPr="00C3045B">
                <w:rPr>
                  <w:rFonts w:eastAsia="Times New Roman"/>
                  <w:color w:val="000000"/>
                  <w:sz w:val="24"/>
                  <w:shd w:val="clear" w:color="auto" w:fill="FFFFFF"/>
                  <w:lang w:val="ru-RU"/>
                </w:rPr>
                <w:t xml:space="preserve"> </w:t>
              </w:r>
              <w:r w:rsidRPr="00C3045B">
                <w:rPr>
                  <w:rFonts w:eastAsia="Times New Roman"/>
                  <w:color w:val="000000"/>
                  <w:sz w:val="24"/>
                  <w:shd w:val="clear" w:color="auto" w:fill="FFFFFF"/>
                  <w:lang w:val="ru-RU"/>
                </w:rPr>
                <w:t>мм</w:t>
              </w:r>
            </w:smartTag>
            <w:r w:rsidRPr="00C3045B">
              <w:rPr>
                <w:rFonts w:eastAsia="Times New Roman"/>
                <w:color w:val="000000"/>
                <w:sz w:val="24"/>
                <w:shd w:val="clear" w:color="auto" w:fill="FFFFFF"/>
                <w:lang w:val="ru-RU"/>
              </w:rPr>
              <w:t>, оборудованными душами </w:t>
            </w:r>
          </w:p>
        </w:tc>
        <w:tc>
          <w:tcPr>
            <w:tcW w:w="1275" w:type="pct"/>
            <w:shd w:val="clear" w:color="auto" w:fill="auto"/>
            <w:vAlign w:val="center"/>
          </w:tcPr>
          <w:p w:rsidR="00395EB0" w:rsidRPr="00C3045B" w:rsidRDefault="00395EB0" w:rsidP="00C3045B">
            <w:pPr>
              <w:spacing w:line="240" w:lineRule="auto"/>
              <w:contextualSpacing/>
              <w:jc w:val="center"/>
              <w:rPr>
                <w:rFonts w:eastAsia="Times New Roman"/>
                <w:szCs w:val="26"/>
                <w:lang w:val="ru-RU"/>
              </w:rPr>
            </w:pPr>
            <w:r w:rsidRPr="00C3045B">
              <w:rPr>
                <w:rFonts w:eastAsia="Times New Roman"/>
                <w:szCs w:val="26"/>
                <w:lang w:val="ru-RU"/>
              </w:rPr>
              <w:t>3,18</w:t>
            </w:r>
          </w:p>
        </w:tc>
        <w:tc>
          <w:tcPr>
            <w:tcW w:w="1149" w:type="pct"/>
            <w:shd w:val="clear" w:color="auto" w:fill="auto"/>
            <w:vAlign w:val="center"/>
          </w:tcPr>
          <w:p w:rsidR="00395EB0" w:rsidRPr="00C3045B" w:rsidRDefault="00395EB0" w:rsidP="00C3045B">
            <w:pPr>
              <w:spacing w:line="240" w:lineRule="auto"/>
              <w:contextualSpacing/>
              <w:jc w:val="center"/>
              <w:rPr>
                <w:rFonts w:eastAsia="Times New Roman"/>
                <w:szCs w:val="26"/>
                <w:lang w:val="ru-RU"/>
              </w:rPr>
            </w:pPr>
            <w:r w:rsidRPr="00C3045B">
              <w:rPr>
                <w:rFonts w:eastAsia="Times New Roman"/>
                <w:szCs w:val="26"/>
                <w:lang w:val="ru-RU"/>
              </w:rPr>
              <w:t>1-5 эт – 0,03</w:t>
            </w:r>
          </w:p>
          <w:p w:rsidR="00395EB0" w:rsidRPr="00C3045B" w:rsidRDefault="00395EB0" w:rsidP="00C3045B">
            <w:pPr>
              <w:spacing w:line="240" w:lineRule="auto"/>
              <w:contextualSpacing/>
              <w:jc w:val="center"/>
              <w:rPr>
                <w:rFonts w:eastAsia="Times New Roman"/>
                <w:szCs w:val="26"/>
                <w:lang w:val="ru-RU"/>
              </w:rPr>
            </w:pPr>
            <w:r w:rsidRPr="00C3045B">
              <w:rPr>
                <w:rFonts w:eastAsia="Times New Roman"/>
                <w:szCs w:val="26"/>
                <w:lang w:val="ru-RU"/>
              </w:rPr>
              <w:t>6-9 эт – 0,02</w:t>
            </w:r>
          </w:p>
        </w:tc>
      </w:tr>
      <w:tr w:rsidR="00395EB0" w:rsidRPr="00C82098" w:rsidTr="00C3045B">
        <w:trPr>
          <w:cantSplit/>
        </w:trPr>
        <w:tc>
          <w:tcPr>
            <w:tcW w:w="2576" w:type="pct"/>
            <w:shd w:val="clear" w:color="auto" w:fill="auto"/>
            <w:vAlign w:val="center"/>
          </w:tcPr>
          <w:p w:rsidR="00395EB0" w:rsidRPr="00C3045B" w:rsidRDefault="00395EB0" w:rsidP="00C3045B">
            <w:pPr>
              <w:spacing w:line="240" w:lineRule="auto"/>
              <w:contextualSpacing/>
              <w:rPr>
                <w:rFonts w:eastAsia="Times New Roman"/>
                <w:color w:val="000000"/>
                <w:sz w:val="24"/>
                <w:shd w:val="clear" w:color="auto" w:fill="FFFFFF"/>
                <w:lang w:val="ru-RU"/>
              </w:rPr>
            </w:pPr>
            <w:r w:rsidRPr="00C3045B">
              <w:rPr>
                <w:rFonts w:eastAsia="Times New Roman"/>
                <w:color w:val="000000"/>
                <w:sz w:val="24"/>
                <w:shd w:val="clear" w:color="auto" w:fill="FFFFFF"/>
                <w:lang w:val="ru-RU"/>
              </w:rPr>
              <w:t>Дома с централизованным холодным, горячим водоснабжением, водоотведением, сидячими ванными, оборудованными душами </w:t>
            </w:r>
          </w:p>
        </w:tc>
        <w:tc>
          <w:tcPr>
            <w:tcW w:w="1275" w:type="pct"/>
            <w:shd w:val="clear" w:color="auto" w:fill="auto"/>
            <w:vAlign w:val="center"/>
          </w:tcPr>
          <w:p w:rsidR="00395EB0" w:rsidRPr="00C3045B" w:rsidRDefault="00395EB0" w:rsidP="00C3045B">
            <w:pPr>
              <w:spacing w:line="240" w:lineRule="auto"/>
              <w:contextualSpacing/>
              <w:jc w:val="center"/>
              <w:rPr>
                <w:rFonts w:eastAsia="Times New Roman"/>
                <w:szCs w:val="26"/>
                <w:lang w:val="ru-RU"/>
              </w:rPr>
            </w:pPr>
            <w:r w:rsidRPr="00C3045B">
              <w:rPr>
                <w:rFonts w:eastAsia="Times New Roman"/>
                <w:szCs w:val="26"/>
                <w:lang w:val="ru-RU"/>
              </w:rPr>
              <w:t>2,73</w:t>
            </w:r>
          </w:p>
        </w:tc>
        <w:tc>
          <w:tcPr>
            <w:tcW w:w="1149" w:type="pct"/>
            <w:shd w:val="clear" w:color="auto" w:fill="auto"/>
            <w:vAlign w:val="center"/>
          </w:tcPr>
          <w:p w:rsidR="00395EB0" w:rsidRPr="00C3045B" w:rsidRDefault="00395EB0" w:rsidP="00C3045B">
            <w:pPr>
              <w:spacing w:line="240" w:lineRule="auto"/>
              <w:contextualSpacing/>
              <w:jc w:val="center"/>
              <w:rPr>
                <w:rFonts w:eastAsia="Times New Roman"/>
                <w:szCs w:val="26"/>
                <w:lang w:val="ru-RU"/>
              </w:rPr>
            </w:pPr>
            <w:r w:rsidRPr="00C3045B">
              <w:rPr>
                <w:rFonts w:eastAsia="Times New Roman"/>
                <w:szCs w:val="26"/>
                <w:lang w:val="ru-RU"/>
              </w:rPr>
              <w:t>1-5 эт – 0,03</w:t>
            </w:r>
          </w:p>
          <w:p w:rsidR="00395EB0" w:rsidRPr="00C3045B" w:rsidRDefault="00395EB0" w:rsidP="00C3045B">
            <w:pPr>
              <w:spacing w:line="240" w:lineRule="auto"/>
              <w:contextualSpacing/>
              <w:jc w:val="center"/>
              <w:rPr>
                <w:rFonts w:eastAsia="Times New Roman"/>
                <w:szCs w:val="26"/>
                <w:lang w:val="ru-RU"/>
              </w:rPr>
            </w:pPr>
            <w:r w:rsidRPr="00C3045B">
              <w:rPr>
                <w:rFonts w:eastAsia="Times New Roman"/>
                <w:szCs w:val="26"/>
                <w:lang w:val="ru-RU"/>
              </w:rPr>
              <w:t>6-9 эт – 0,02</w:t>
            </w:r>
          </w:p>
        </w:tc>
      </w:tr>
    </w:tbl>
    <w:p w:rsidR="008D436B" w:rsidRDefault="008D436B" w:rsidP="00A05CFC">
      <w:pPr>
        <w:pStyle w:val="a4"/>
        <w:rPr>
          <w:szCs w:val="26"/>
          <w:lang w:val="ru-RU"/>
        </w:rPr>
      </w:pPr>
    </w:p>
    <w:p w:rsidR="008D436B" w:rsidRPr="003F086E" w:rsidRDefault="008D436B" w:rsidP="00CC6A5F">
      <w:pPr>
        <w:pStyle w:val="1"/>
        <w:rPr>
          <w:lang w:val="ru-RU"/>
        </w:rPr>
      </w:pPr>
      <w:bookmarkStart w:id="189" w:name="_Ref393791835"/>
      <w:r w:rsidRPr="003F086E">
        <w:rPr>
          <w:lang w:val="ru-RU"/>
        </w:rPr>
        <w:lastRenderedPageBreak/>
        <w:t>Часть 6. Балансы тепловой мощности и тепловой нагрузки в зонах действия источников тепловой энергии</w:t>
      </w:r>
      <w:bookmarkEnd w:id="165"/>
      <w:bookmarkEnd w:id="166"/>
      <w:bookmarkEnd w:id="189"/>
    </w:p>
    <w:p w:rsidR="008D436B" w:rsidRPr="00CC2D8F" w:rsidRDefault="008D436B" w:rsidP="007D4BC3">
      <w:pPr>
        <w:pStyle w:val="20"/>
        <w:rPr>
          <w:i/>
        </w:rPr>
      </w:pPr>
      <w:bookmarkStart w:id="190" w:name="_Toc390684809"/>
      <w:bookmarkStart w:id="191" w:name="_Ref391906536"/>
      <w:bookmarkStart w:id="192" w:name="_Ref393791838"/>
      <w:bookmarkStart w:id="193" w:name="_Ref393792650"/>
      <w:r w:rsidRPr="00CC2D8F">
        <w:t>1.6.1. Балансы установленной, располагаемой тепловой мощности и тепловой мощности нетто, потерь тепловой мощности в тепловых сетях и присоединённой тепловой нагрузки по каждому источнику тепловой энергии</w:t>
      </w:r>
      <w:bookmarkEnd w:id="190"/>
      <w:bookmarkEnd w:id="191"/>
      <w:bookmarkEnd w:id="192"/>
      <w:bookmarkEnd w:id="193"/>
    </w:p>
    <w:p w:rsidR="00405C4E" w:rsidRPr="00481C94" w:rsidRDefault="00B258A4" w:rsidP="00BA2215">
      <w:pPr>
        <w:pStyle w:val="aff4"/>
      </w:pPr>
      <w:r>
        <w:t>Н</w:t>
      </w:r>
      <w:r w:rsidR="008D436B" w:rsidRPr="00400537">
        <w:t xml:space="preserve">а основании представленных данных о присоединённых тепловых нагрузках, установленных мощностях и собственных нуждах </w:t>
      </w:r>
      <w:r w:rsidR="003A7BED">
        <w:t>теплоисточников</w:t>
      </w:r>
      <w:r w:rsidR="008D436B" w:rsidRPr="00400537">
        <w:t xml:space="preserve"> составлен </w:t>
      </w:r>
      <w:r>
        <w:t xml:space="preserve">территориальный </w:t>
      </w:r>
      <w:r w:rsidR="008D436B" w:rsidRPr="00400537">
        <w:t xml:space="preserve">баланс тепловой мощности и </w:t>
      </w:r>
      <w:r w:rsidR="006D60C8">
        <w:t xml:space="preserve">тепловых </w:t>
      </w:r>
      <w:r w:rsidR="008D436B" w:rsidRPr="00400537">
        <w:t>нагруз</w:t>
      </w:r>
      <w:r w:rsidR="006D60C8">
        <w:t>ок</w:t>
      </w:r>
      <w:r>
        <w:t xml:space="preserve"> </w:t>
      </w:r>
      <w:r w:rsidR="00A46093">
        <w:t xml:space="preserve">МО пгт.Камские </w:t>
      </w:r>
      <w:r w:rsidR="00A46093" w:rsidRPr="00481C94">
        <w:t>Поляны</w:t>
      </w:r>
      <w:r w:rsidR="008D436B" w:rsidRPr="00481C94">
        <w:t xml:space="preserve"> </w:t>
      </w:r>
      <w:r w:rsidR="00405C4E" w:rsidRPr="00481C94">
        <w:t>по состоянию на 20</w:t>
      </w:r>
      <w:r w:rsidR="00481C94" w:rsidRPr="00481C94">
        <w:t>2</w:t>
      </w:r>
      <w:r w:rsidR="00A72D01">
        <w:t>2</w:t>
      </w:r>
      <w:r w:rsidR="00405C4E" w:rsidRPr="00481C94">
        <w:t xml:space="preserve"> г</w:t>
      </w:r>
      <w:r w:rsidR="00994256" w:rsidRPr="00481C94">
        <w:t>.</w:t>
      </w:r>
      <w:r w:rsidR="008D436B" w:rsidRPr="00481C94">
        <w:t xml:space="preserve">, приведённый в </w:t>
      </w:r>
      <w:r w:rsidR="007B44B3">
        <w:fldChar w:fldCharType="begin"/>
      </w:r>
      <w:r w:rsidR="007B44B3">
        <w:instrText xml:space="preserve"> REF _Ref511303859 \h  \* MERGEFORMAT </w:instrText>
      </w:r>
      <w:r w:rsidR="007B44B3">
        <w:fldChar w:fldCharType="separate"/>
      </w:r>
      <w:r w:rsidR="00F41843" w:rsidRPr="00481C94">
        <w:t xml:space="preserve">таб. </w:t>
      </w:r>
      <w:r w:rsidR="00F41843">
        <w:rPr>
          <w:noProof/>
        </w:rPr>
        <w:t>20</w:t>
      </w:r>
      <w:r w:rsidR="007B44B3">
        <w:fldChar w:fldCharType="end"/>
      </w:r>
      <w:r w:rsidR="008D436B" w:rsidRPr="00481C94">
        <w:t>.</w:t>
      </w:r>
      <w:bookmarkStart w:id="194" w:name="_Ref392058451"/>
    </w:p>
    <w:p w:rsidR="00C50007" w:rsidRPr="00481C94" w:rsidRDefault="00C50007" w:rsidP="00FB77C7">
      <w:pPr>
        <w:pStyle w:val="aff2"/>
      </w:pPr>
      <w:bookmarkStart w:id="195" w:name="_Ref511303859"/>
      <w:bookmarkEnd w:id="194"/>
      <w:r w:rsidRPr="00481C94">
        <w:t xml:space="preserve">таб. </w:t>
      </w:r>
      <w:r w:rsidR="00C04169" w:rsidRPr="00481C94">
        <w:rPr>
          <w:noProof/>
        </w:rPr>
        <w:fldChar w:fldCharType="begin"/>
      </w:r>
      <w:r w:rsidR="00236FDF" w:rsidRPr="00481C94">
        <w:rPr>
          <w:noProof/>
        </w:rPr>
        <w:instrText xml:space="preserve"> SEQ таб._ \* ARABIC </w:instrText>
      </w:r>
      <w:r w:rsidR="00C04169" w:rsidRPr="00481C94">
        <w:rPr>
          <w:noProof/>
        </w:rPr>
        <w:fldChar w:fldCharType="separate"/>
      </w:r>
      <w:r w:rsidR="00F41843">
        <w:rPr>
          <w:noProof/>
        </w:rPr>
        <w:t>20</w:t>
      </w:r>
      <w:r w:rsidR="00C04169" w:rsidRPr="00481C94">
        <w:rPr>
          <w:noProof/>
        </w:rPr>
        <w:fldChar w:fldCharType="end"/>
      </w:r>
      <w:bookmarkEnd w:id="195"/>
      <w:r w:rsidRPr="00481C94">
        <w:t xml:space="preserve"> </w:t>
      </w:r>
      <w:r w:rsidR="00405C4E" w:rsidRPr="00481C94">
        <w:t>–</w:t>
      </w:r>
      <w:r w:rsidRPr="00481C94">
        <w:t xml:space="preserve"> Тепловой баланс теплоисточников МО пгт.Камские Поляны </w:t>
      </w:r>
    </w:p>
    <w:tbl>
      <w:tblPr>
        <w:tblW w:w="516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1522"/>
        <w:gridCol w:w="1298"/>
        <w:gridCol w:w="1298"/>
        <w:gridCol w:w="1155"/>
        <w:gridCol w:w="1155"/>
        <w:gridCol w:w="1208"/>
        <w:gridCol w:w="1153"/>
        <w:gridCol w:w="1149"/>
      </w:tblGrid>
      <w:tr w:rsidR="00FB77C7" w:rsidRPr="00481C94" w:rsidTr="000E3F6D">
        <w:trPr>
          <w:trHeight w:val="1656"/>
          <w:jc w:val="right"/>
        </w:trPr>
        <w:tc>
          <w:tcPr>
            <w:tcW w:w="765" w:type="pct"/>
            <w:tcMar>
              <w:left w:w="57" w:type="dxa"/>
              <w:right w:w="57" w:type="dxa"/>
            </w:tcMar>
            <w:vAlign w:val="center"/>
          </w:tcPr>
          <w:p w:rsidR="00405C4E" w:rsidRPr="00481C94" w:rsidRDefault="00405C4E" w:rsidP="00405C4E">
            <w:pPr>
              <w:widowControl/>
              <w:spacing w:line="240" w:lineRule="auto"/>
              <w:ind w:left="-54"/>
              <w:jc w:val="center"/>
              <w:rPr>
                <w:bCs/>
                <w:sz w:val="22"/>
                <w:lang w:val="ru-RU" w:eastAsia="ru-RU"/>
              </w:rPr>
            </w:pPr>
            <w:r w:rsidRPr="00481C94">
              <w:rPr>
                <w:bCs/>
                <w:sz w:val="22"/>
                <w:lang w:val="ru-RU" w:eastAsia="ru-RU"/>
              </w:rPr>
              <w:t>Теплоисточник</w:t>
            </w:r>
          </w:p>
        </w:tc>
        <w:tc>
          <w:tcPr>
            <w:tcW w:w="653" w:type="pct"/>
            <w:tcMar>
              <w:left w:w="57" w:type="dxa"/>
              <w:right w:w="57" w:type="dxa"/>
            </w:tcMar>
            <w:vAlign w:val="center"/>
          </w:tcPr>
          <w:p w:rsidR="00405C4E" w:rsidRPr="00481C94" w:rsidRDefault="00405C4E" w:rsidP="00405C4E">
            <w:pPr>
              <w:widowControl/>
              <w:spacing w:line="240" w:lineRule="auto"/>
              <w:ind w:left="-54"/>
              <w:jc w:val="center"/>
              <w:rPr>
                <w:bCs/>
                <w:sz w:val="22"/>
                <w:lang w:val="ru-RU" w:eastAsia="ru-RU"/>
              </w:rPr>
            </w:pPr>
            <w:r w:rsidRPr="00481C94">
              <w:rPr>
                <w:bCs/>
                <w:sz w:val="22"/>
                <w:lang w:val="ru-RU" w:eastAsia="ru-RU"/>
              </w:rPr>
              <w:t>Установлен-ная тепловая мощность котельной, Гкал/ч</w:t>
            </w:r>
          </w:p>
        </w:tc>
        <w:tc>
          <w:tcPr>
            <w:tcW w:w="653" w:type="pct"/>
            <w:tcMar>
              <w:left w:w="57" w:type="dxa"/>
              <w:right w:w="57" w:type="dxa"/>
            </w:tcMar>
            <w:vAlign w:val="center"/>
          </w:tcPr>
          <w:p w:rsidR="00405C4E" w:rsidRPr="00481C94" w:rsidRDefault="00405C4E" w:rsidP="00405C4E">
            <w:pPr>
              <w:widowControl/>
              <w:spacing w:line="240" w:lineRule="auto"/>
              <w:ind w:left="-54"/>
              <w:jc w:val="center"/>
              <w:rPr>
                <w:bCs/>
                <w:sz w:val="22"/>
                <w:lang w:val="ru-RU" w:eastAsia="ru-RU"/>
              </w:rPr>
            </w:pPr>
            <w:r w:rsidRPr="00481C94">
              <w:rPr>
                <w:bCs/>
                <w:sz w:val="22"/>
                <w:lang w:val="ru-RU" w:eastAsia="ru-RU"/>
              </w:rPr>
              <w:t>Расход тепловой энергии на собственные нужды котельной, Гкал/ч</w:t>
            </w:r>
          </w:p>
        </w:tc>
        <w:tc>
          <w:tcPr>
            <w:tcW w:w="581" w:type="pct"/>
            <w:tcMar>
              <w:left w:w="57" w:type="dxa"/>
              <w:right w:w="57" w:type="dxa"/>
            </w:tcMar>
            <w:vAlign w:val="center"/>
          </w:tcPr>
          <w:p w:rsidR="00405C4E" w:rsidRPr="00481C94" w:rsidRDefault="00405C4E" w:rsidP="00405C4E">
            <w:pPr>
              <w:widowControl/>
              <w:spacing w:line="240" w:lineRule="auto"/>
              <w:ind w:left="-54"/>
              <w:jc w:val="center"/>
              <w:rPr>
                <w:bCs/>
                <w:sz w:val="22"/>
                <w:lang w:val="ru-RU" w:eastAsia="ru-RU"/>
              </w:rPr>
            </w:pPr>
            <w:r w:rsidRPr="00481C94">
              <w:rPr>
                <w:bCs/>
                <w:sz w:val="22"/>
                <w:lang w:val="ru-RU" w:eastAsia="ru-RU"/>
              </w:rPr>
              <w:t>Располага-емая тепловая мощность котельной, Гкал/ч</w:t>
            </w:r>
          </w:p>
        </w:tc>
        <w:tc>
          <w:tcPr>
            <w:tcW w:w="581" w:type="pct"/>
            <w:tcMar>
              <w:left w:w="57" w:type="dxa"/>
              <w:right w:w="57" w:type="dxa"/>
            </w:tcMar>
            <w:vAlign w:val="center"/>
          </w:tcPr>
          <w:p w:rsidR="00405C4E" w:rsidRPr="00481C94" w:rsidRDefault="00405C4E" w:rsidP="00405C4E">
            <w:pPr>
              <w:widowControl/>
              <w:spacing w:line="240" w:lineRule="auto"/>
              <w:ind w:left="-54"/>
              <w:jc w:val="center"/>
              <w:rPr>
                <w:bCs/>
                <w:sz w:val="22"/>
                <w:lang w:val="ru-RU" w:eastAsia="ru-RU"/>
              </w:rPr>
            </w:pPr>
            <w:r w:rsidRPr="00481C94">
              <w:rPr>
                <w:bCs/>
                <w:sz w:val="22"/>
                <w:lang w:val="ru-RU" w:eastAsia="ru-RU"/>
              </w:rPr>
              <w:t>Мощность нетто, Гкал/ч</w:t>
            </w:r>
          </w:p>
        </w:tc>
        <w:tc>
          <w:tcPr>
            <w:tcW w:w="608" w:type="pct"/>
            <w:tcMar>
              <w:left w:w="57" w:type="dxa"/>
              <w:right w:w="57" w:type="dxa"/>
            </w:tcMar>
            <w:vAlign w:val="center"/>
          </w:tcPr>
          <w:p w:rsidR="00405C4E" w:rsidRPr="00481C94" w:rsidRDefault="00405C4E" w:rsidP="00405C4E">
            <w:pPr>
              <w:widowControl/>
              <w:spacing w:line="240" w:lineRule="auto"/>
              <w:ind w:left="-54"/>
              <w:jc w:val="center"/>
              <w:rPr>
                <w:bCs/>
                <w:sz w:val="22"/>
                <w:lang w:val="ru-RU" w:eastAsia="ru-RU"/>
              </w:rPr>
            </w:pPr>
            <w:r w:rsidRPr="00481C94">
              <w:rPr>
                <w:bCs/>
                <w:sz w:val="22"/>
                <w:lang w:val="ru-RU" w:eastAsia="ru-RU"/>
              </w:rPr>
              <w:t>Норматив</w:t>
            </w:r>
            <w:r w:rsidR="00FB77C7" w:rsidRPr="00481C94">
              <w:rPr>
                <w:bCs/>
                <w:sz w:val="22"/>
                <w:lang w:val="ru-RU" w:eastAsia="ru-RU"/>
              </w:rPr>
              <w:t>-</w:t>
            </w:r>
            <w:r w:rsidRPr="00481C94">
              <w:rPr>
                <w:bCs/>
                <w:sz w:val="22"/>
                <w:lang w:val="ru-RU" w:eastAsia="ru-RU"/>
              </w:rPr>
              <w:t>ные потери тепловой энергии, Гкал/ч</w:t>
            </w:r>
          </w:p>
        </w:tc>
        <w:tc>
          <w:tcPr>
            <w:tcW w:w="580" w:type="pct"/>
            <w:tcMar>
              <w:left w:w="57" w:type="dxa"/>
              <w:right w:w="57" w:type="dxa"/>
            </w:tcMar>
            <w:vAlign w:val="center"/>
          </w:tcPr>
          <w:p w:rsidR="00405C4E" w:rsidRPr="00481C94" w:rsidRDefault="00405C4E" w:rsidP="00405C4E">
            <w:pPr>
              <w:widowControl/>
              <w:spacing w:line="240" w:lineRule="auto"/>
              <w:ind w:left="-54"/>
              <w:jc w:val="center"/>
              <w:rPr>
                <w:bCs/>
                <w:sz w:val="22"/>
                <w:lang w:val="ru-RU" w:eastAsia="ru-RU"/>
              </w:rPr>
            </w:pPr>
            <w:r w:rsidRPr="00481C94">
              <w:rPr>
                <w:bCs/>
                <w:sz w:val="22"/>
                <w:lang w:val="ru-RU" w:eastAsia="ru-RU"/>
              </w:rPr>
              <w:t>Присоеди-нённая тепловая нагрузка, Гкал/ч</w:t>
            </w:r>
          </w:p>
        </w:tc>
        <w:tc>
          <w:tcPr>
            <w:tcW w:w="578" w:type="pct"/>
            <w:tcMar>
              <w:left w:w="57" w:type="dxa"/>
              <w:right w:w="57" w:type="dxa"/>
            </w:tcMar>
            <w:vAlign w:val="center"/>
          </w:tcPr>
          <w:p w:rsidR="00405C4E" w:rsidRPr="00481C94" w:rsidRDefault="00405C4E" w:rsidP="00405C4E">
            <w:pPr>
              <w:widowControl/>
              <w:spacing w:line="240" w:lineRule="auto"/>
              <w:ind w:left="-54"/>
              <w:jc w:val="center"/>
              <w:rPr>
                <w:bCs/>
                <w:sz w:val="22"/>
                <w:lang w:val="ru-RU" w:eastAsia="ru-RU"/>
              </w:rPr>
            </w:pPr>
            <w:r w:rsidRPr="00481C94">
              <w:rPr>
                <w:bCs/>
                <w:sz w:val="22"/>
                <w:lang w:val="ru-RU" w:eastAsia="ru-RU"/>
              </w:rPr>
              <w:t>Резерв (+) /</w:t>
            </w:r>
          </w:p>
          <w:p w:rsidR="00405C4E" w:rsidRPr="00481C94" w:rsidRDefault="00405C4E" w:rsidP="00405C4E">
            <w:pPr>
              <w:widowControl/>
              <w:spacing w:line="240" w:lineRule="auto"/>
              <w:ind w:left="-54"/>
              <w:jc w:val="center"/>
              <w:rPr>
                <w:bCs/>
                <w:sz w:val="22"/>
                <w:lang w:val="ru-RU" w:eastAsia="ru-RU"/>
              </w:rPr>
            </w:pPr>
            <w:r w:rsidRPr="00481C94">
              <w:rPr>
                <w:bCs/>
                <w:sz w:val="22"/>
                <w:lang w:val="ru-RU" w:eastAsia="ru-RU"/>
              </w:rPr>
              <w:t>дефицит    (-), Гкал/ч</w:t>
            </w:r>
          </w:p>
        </w:tc>
      </w:tr>
      <w:tr w:rsidR="00481C94" w:rsidRPr="00405C4E" w:rsidTr="00481C94">
        <w:trPr>
          <w:trHeight w:val="582"/>
          <w:jc w:val="right"/>
        </w:trPr>
        <w:tc>
          <w:tcPr>
            <w:tcW w:w="765" w:type="pct"/>
            <w:tcMar>
              <w:left w:w="57" w:type="dxa"/>
              <w:right w:w="57" w:type="dxa"/>
            </w:tcMar>
            <w:vAlign w:val="center"/>
          </w:tcPr>
          <w:p w:rsidR="00481C94" w:rsidRPr="00481C94" w:rsidRDefault="00481C94" w:rsidP="00405C4E">
            <w:pPr>
              <w:widowControl/>
              <w:spacing w:line="240" w:lineRule="auto"/>
              <w:ind w:left="-54"/>
              <w:rPr>
                <w:sz w:val="22"/>
                <w:lang w:val="ru-RU" w:eastAsia="ru-RU"/>
              </w:rPr>
            </w:pPr>
            <w:r w:rsidRPr="00481C94">
              <w:rPr>
                <w:sz w:val="22"/>
                <w:lang w:val="ru-RU" w:eastAsia="ru-RU"/>
              </w:rPr>
              <w:t xml:space="preserve">Котельная </w:t>
            </w:r>
          </w:p>
          <w:p w:rsidR="00481C94" w:rsidRPr="00481C94" w:rsidRDefault="00481C94" w:rsidP="00405C4E">
            <w:pPr>
              <w:widowControl/>
              <w:spacing w:line="240" w:lineRule="auto"/>
              <w:ind w:left="-54"/>
              <w:rPr>
                <w:sz w:val="22"/>
                <w:lang w:val="ru-RU" w:eastAsia="ru-RU"/>
              </w:rPr>
            </w:pPr>
            <w:r w:rsidRPr="00481C94">
              <w:rPr>
                <w:sz w:val="22"/>
                <w:lang w:val="ru-RU" w:eastAsia="ru-RU"/>
              </w:rPr>
              <w:t>АМК-60</w:t>
            </w:r>
          </w:p>
        </w:tc>
        <w:tc>
          <w:tcPr>
            <w:tcW w:w="653" w:type="pct"/>
            <w:tcMar>
              <w:left w:w="57" w:type="dxa"/>
              <w:right w:w="57" w:type="dxa"/>
            </w:tcMar>
            <w:vAlign w:val="center"/>
          </w:tcPr>
          <w:p w:rsidR="00481C94" w:rsidRPr="00481C94" w:rsidRDefault="00481C94" w:rsidP="00481C94">
            <w:pPr>
              <w:jc w:val="center"/>
              <w:rPr>
                <w:color w:val="000000"/>
                <w:sz w:val="22"/>
              </w:rPr>
            </w:pPr>
            <w:r w:rsidRPr="00481C94">
              <w:rPr>
                <w:color w:val="000000"/>
                <w:sz w:val="22"/>
              </w:rPr>
              <w:t>51,59</w:t>
            </w:r>
          </w:p>
        </w:tc>
        <w:tc>
          <w:tcPr>
            <w:tcW w:w="653" w:type="pct"/>
            <w:tcMar>
              <w:left w:w="57" w:type="dxa"/>
              <w:right w:w="57" w:type="dxa"/>
            </w:tcMar>
            <w:vAlign w:val="center"/>
          </w:tcPr>
          <w:p w:rsidR="00481C94" w:rsidRPr="00481C94" w:rsidRDefault="00481C94" w:rsidP="00481C94">
            <w:pPr>
              <w:jc w:val="center"/>
              <w:rPr>
                <w:color w:val="000000"/>
                <w:sz w:val="22"/>
              </w:rPr>
            </w:pPr>
            <w:r w:rsidRPr="00481C94">
              <w:rPr>
                <w:color w:val="000000"/>
                <w:sz w:val="22"/>
              </w:rPr>
              <w:t>0,316</w:t>
            </w:r>
          </w:p>
        </w:tc>
        <w:tc>
          <w:tcPr>
            <w:tcW w:w="581" w:type="pct"/>
            <w:tcMar>
              <w:left w:w="57" w:type="dxa"/>
              <w:right w:w="57" w:type="dxa"/>
            </w:tcMar>
            <w:vAlign w:val="center"/>
          </w:tcPr>
          <w:p w:rsidR="00481C94" w:rsidRPr="00481C94" w:rsidRDefault="00481C94" w:rsidP="00481C94">
            <w:pPr>
              <w:jc w:val="center"/>
              <w:rPr>
                <w:color w:val="000000"/>
                <w:sz w:val="22"/>
              </w:rPr>
            </w:pPr>
            <w:r w:rsidRPr="00481C94">
              <w:rPr>
                <w:color w:val="000000"/>
                <w:sz w:val="22"/>
              </w:rPr>
              <w:t>51,59</w:t>
            </w:r>
          </w:p>
        </w:tc>
        <w:tc>
          <w:tcPr>
            <w:tcW w:w="581" w:type="pct"/>
            <w:tcMar>
              <w:left w:w="57" w:type="dxa"/>
              <w:right w:w="57" w:type="dxa"/>
            </w:tcMar>
            <w:vAlign w:val="center"/>
          </w:tcPr>
          <w:p w:rsidR="00481C94" w:rsidRPr="00481C94" w:rsidRDefault="00481C94" w:rsidP="00481C94">
            <w:pPr>
              <w:jc w:val="center"/>
              <w:rPr>
                <w:color w:val="000000"/>
                <w:sz w:val="22"/>
              </w:rPr>
            </w:pPr>
            <w:r w:rsidRPr="00481C94">
              <w:rPr>
                <w:color w:val="000000"/>
                <w:sz w:val="22"/>
              </w:rPr>
              <w:t>51,27</w:t>
            </w:r>
          </w:p>
        </w:tc>
        <w:tc>
          <w:tcPr>
            <w:tcW w:w="608" w:type="pct"/>
            <w:tcMar>
              <w:left w:w="57" w:type="dxa"/>
              <w:right w:w="57" w:type="dxa"/>
            </w:tcMar>
            <w:vAlign w:val="center"/>
          </w:tcPr>
          <w:p w:rsidR="00481C94" w:rsidRPr="00481C94" w:rsidRDefault="00481C94" w:rsidP="00481C94">
            <w:pPr>
              <w:jc w:val="center"/>
              <w:rPr>
                <w:color w:val="000000"/>
                <w:sz w:val="22"/>
              </w:rPr>
            </w:pPr>
            <w:r w:rsidRPr="00481C94">
              <w:rPr>
                <w:color w:val="000000"/>
                <w:sz w:val="22"/>
              </w:rPr>
              <w:t>2,14</w:t>
            </w:r>
          </w:p>
        </w:tc>
        <w:tc>
          <w:tcPr>
            <w:tcW w:w="580" w:type="pct"/>
            <w:tcMar>
              <w:left w:w="57" w:type="dxa"/>
              <w:right w:w="57" w:type="dxa"/>
            </w:tcMar>
            <w:vAlign w:val="center"/>
          </w:tcPr>
          <w:p w:rsidR="00481C94" w:rsidRPr="00CE6CC9" w:rsidRDefault="00481C94" w:rsidP="00481C94">
            <w:pPr>
              <w:jc w:val="center"/>
              <w:rPr>
                <w:color w:val="000000"/>
                <w:sz w:val="22"/>
                <w:lang w:val="ru-RU"/>
              </w:rPr>
            </w:pPr>
            <w:r w:rsidRPr="00481C94">
              <w:rPr>
                <w:color w:val="000000"/>
                <w:sz w:val="22"/>
              </w:rPr>
              <w:t>49,</w:t>
            </w:r>
            <w:r w:rsidR="00CE6CC9">
              <w:rPr>
                <w:color w:val="000000"/>
                <w:sz w:val="22"/>
                <w:lang w:val="ru-RU"/>
              </w:rPr>
              <w:t>183</w:t>
            </w:r>
          </w:p>
        </w:tc>
        <w:tc>
          <w:tcPr>
            <w:tcW w:w="578" w:type="pct"/>
            <w:tcMar>
              <w:left w:w="57" w:type="dxa"/>
              <w:right w:w="57" w:type="dxa"/>
            </w:tcMar>
            <w:vAlign w:val="center"/>
          </w:tcPr>
          <w:p w:rsidR="00481C94" w:rsidRPr="00CE6CC9" w:rsidRDefault="00481C94" w:rsidP="00481C94">
            <w:pPr>
              <w:jc w:val="center"/>
              <w:rPr>
                <w:color w:val="000000"/>
                <w:sz w:val="22"/>
                <w:lang w:val="ru-RU"/>
              </w:rPr>
            </w:pPr>
            <w:r w:rsidRPr="00EB0597">
              <w:rPr>
                <w:color w:val="000000"/>
                <w:sz w:val="22"/>
              </w:rPr>
              <w:t>-0,</w:t>
            </w:r>
            <w:r w:rsidR="00CE6CC9" w:rsidRPr="00EB0597">
              <w:rPr>
                <w:color w:val="000000"/>
                <w:sz w:val="22"/>
                <w:lang w:val="ru-RU"/>
              </w:rPr>
              <w:t>049</w:t>
            </w:r>
          </w:p>
        </w:tc>
      </w:tr>
    </w:tbl>
    <w:p w:rsidR="001B1280" w:rsidRPr="00FB77C7" w:rsidRDefault="001B1280" w:rsidP="00BA2215">
      <w:pPr>
        <w:pStyle w:val="aff4"/>
      </w:pPr>
    </w:p>
    <w:p w:rsidR="008D436B" w:rsidRPr="00400537" w:rsidRDefault="008D436B" w:rsidP="00CF2A0F">
      <w:pPr>
        <w:ind w:firstLine="708"/>
        <w:jc w:val="both"/>
        <w:rPr>
          <w:szCs w:val="26"/>
          <w:lang w:val="ru-RU"/>
        </w:rPr>
      </w:pPr>
    </w:p>
    <w:p w:rsidR="008D436B" w:rsidRPr="006655C5" w:rsidRDefault="008D436B" w:rsidP="007D4BC3">
      <w:pPr>
        <w:pStyle w:val="20"/>
      </w:pPr>
      <w:bookmarkStart w:id="196" w:name="_Toc390684810"/>
      <w:bookmarkStart w:id="197" w:name="_Ref391907360"/>
      <w:bookmarkStart w:id="198" w:name="_Ref393791849"/>
      <w:bookmarkStart w:id="199" w:name="_Ref393792654"/>
      <w:r w:rsidRPr="006655C5">
        <w:t>1.6.2. Резерв и дефицит тепловой мощности нетто, по каждому источнику тепловой энергии</w:t>
      </w:r>
      <w:bookmarkEnd w:id="196"/>
      <w:bookmarkEnd w:id="197"/>
      <w:bookmarkEnd w:id="198"/>
      <w:bookmarkEnd w:id="199"/>
    </w:p>
    <w:p w:rsidR="000E3F6D" w:rsidRPr="006655C5" w:rsidRDefault="000E3F6D" w:rsidP="00BA2215">
      <w:pPr>
        <w:pStyle w:val="aff4"/>
      </w:pPr>
      <w:r w:rsidRPr="006655C5">
        <w:t xml:space="preserve">Анализ данных теплового баланса котельной АМК-60 (см. </w:t>
      </w:r>
      <w:r w:rsidR="007B44B3" w:rsidRPr="006655C5">
        <w:fldChar w:fldCharType="begin"/>
      </w:r>
      <w:r w:rsidR="007B44B3" w:rsidRPr="006655C5">
        <w:instrText xml:space="preserve"> REF _Ref511303859 \h  \* MERGEFORMAT </w:instrText>
      </w:r>
      <w:r w:rsidR="007B44B3" w:rsidRPr="006655C5">
        <w:fldChar w:fldCharType="separate"/>
      </w:r>
      <w:r w:rsidR="00F41843" w:rsidRPr="00481C94">
        <w:t xml:space="preserve">таб. </w:t>
      </w:r>
      <w:r w:rsidR="00F41843">
        <w:rPr>
          <w:noProof/>
        </w:rPr>
        <w:t>20</w:t>
      </w:r>
      <w:r w:rsidR="007B44B3" w:rsidRPr="006655C5">
        <w:fldChar w:fldCharType="end"/>
      </w:r>
      <w:r w:rsidRPr="006655C5">
        <w:t xml:space="preserve">) показывает, что с ростом присоединенных тепловых нагрузок при расчетных условиях на единственном теплоисточнике имеется дефицит тепловой мощности в объеме </w:t>
      </w:r>
      <w:r w:rsidR="00DD7ECD" w:rsidRPr="00EB0597">
        <w:t>0,049</w:t>
      </w:r>
      <w:r w:rsidRPr="006655C5">
        <w:t xml:space="preserve"> Гкал/ч. </w:t>
      </w:r>
    </w:p>
    <w:p w:rsidR="00B258A4" w:rsidRPr="00400537" w:rsidRDefault="000E3F6D" w:rsidP="00BA2215">
      <w:pPr>
        <w:pStyle w:val="aff4"/>
      </w:pPr>
      <w:r w:rsidRPr="006655C5">
        <w:t>Учитывая вышеизложенное, при актуализации схемы теплоснабжения МО пгт.Камские Поляны Нижнекамского муниципального района РТ рассматривается необходимость скорейшего ввода второго теплоисточника – котельной АМК-18,6. При этом до пуска указанной котельной в эксплуатацию теплоснабжающей организации рекомендуется приостановить выдачу технических условий на централизованное теплоснабжение новых абонентов.</w:t>
      </w:r>
      <w:r>
        <w:t xml:space="preserve"> </w:t>
      </w:r>
      <w:r w:rsidR="00B258A4">
        <w:t xml:space="preserve"> </w:t>
      </w:r>
    </w:p>
    <w:p w:rsidR="008D436B" w:rsidRPr="00400537" w:rsidRDefault="008D436B" w:rsidP="00CF2A0F">
      <w:pPr>
        <w:jc w:val="center"/>
        <w:rPr>
          <w:b/>
          <w:sz w:val="24"/>
          <w:szCs w:val="24"/>
          <w:lang w:val="ru-RU"/>
        </w:rPr>
      </w:pPr>
    </w:p>
    <w:p w:rsidR="008D436B" w:rsidRPr="00CC2D8F" w:rsidRDefault="008D436B" w:rsidP="007D4BC3">
      <w:pPr>
        <w:pStyle w:val="20"/>
      </w:pPr>
      <w:bookmarkStart w:id="200" w:name="_Toc390684811"/>
      <w:bookmarkStart w:id="201" w:name="_Ref391907368"/>
      <w:bookmarkStart w:id="202" w:name="_Ref393791853"/>
      <w:bookmarkStart w:id="203" w:name="_Ref393792657"/>
      <w:r w:rsidRPr="00CC2D8F">
        <w:t>1.6.3. Гидравлические режимы, обеспечивающие передачу тепловой энергии от источника тепловой энергии до наиболее удалённ</w:t>
      </w:r>
      <w:r w:rsidR="00584B4C">
        <w:t>ых</w:t>
      </w:r>
      <w:r w:rsidRPr="00CC2D8F">
        <w:t xml:space="preserve"> потребител</w:t>
      </w:r>
      <w:r w:rsidR="00584B4C">
        <w:t>ей</w:t>
      </w:r>
      <w:r w:rsidRPr="00CC2D8F">
        <w:t xml:space="preserve"> и характеризующие существующие возможности (резервы и дефициты по пропускной способности) передачи тепловой энергии от источника к потребителю</w:t>
      </w:r>
      <w:bookmarkEnd w:id="200"/>
      <w:bookmarkEnd w:id="201"/>
      <w:bookmarkEnd w:id="202"/>
      <w:bookmarkEnd w:id="203"/>
    </w:p>
    <w:p w:rsidR="008D436B" w:rsidRPr="00CF6A89" w:rsidRDefault="008D436B" w:rsidP="00BA2215">
      <w:pPr>
        <w:pStyle w:val="aff4"/>
      </w:pPr>
      <w:r w:rsidRPr="00400537">
        <w:t xml:space="preserve">Гидравлический режим тепловых сетей </w:t>
      </w:r>
      <w:r w:rsidR="00617C20">
        <w:t>–</w:t>
      </w:r>
      <w:r w:rsidRPr="00400537">
        <w:t xml:space="preserve"> режим, определяющий давлени</w:t>
      </w:r>
      <w:r w:rsidR="00652D77">
        <w:t>е</w:t>
      </w:r>
      <w:r w:rsidRPr="00400537">
        <w:t xml:space="preserve"> в </w:t>
      </w:r>
      <w:r w:rsidR="00652D77">
        <w:t>труб</w:t>
      </w:r>
      <w:r w:rsidRPr="00400537">
        <w:t xml:space="preserve">опроводах при </w:t>
      </w:r>
      <w:r w:rsidR="00652D77">
        <w:t>передаче</w:t>
      </w:r>
      <w:r w:rsidRPr="00400537">
        <w:t xml:space="preserve"> теплоносителя (гидродинамический режим). </w:t>
      </w:r>
      <w:r w:rsidRPr="00400537">
        <w:lastRenderedPageBreak/>
        <w:t xml:space="preserve">Гидравлическим режимом определяется взаимосвязь между расходом теплоносителя и давлением в различных точках системы в </w:t>
      </w:r>
      <w:r w:rsidR="00652D77">
        <w:t>за</w:t>
      </w:r>
      <w:r w:rsidRPr="00400537">
        <w:t xml:space="preserve">данный момент времени. Расчетный гидравлический режим характеризуется распределением теплоносителя в </w:t>
      </w:r>
      <w:r w:rsidRPr="00CF6A89">
        <w:t xml:space="preserve">соответствии с расчетной тепловой нагрузкой </w:t>
      </w:r>
      <w:r w:rsidR="00652D77" w:rsidRPr="00CF6A89">
        <w:t xml:space="preserve">присоединенных </w:t>
      </w:r>
      <w:r w:rsidRPr="00CF6A89">
        <w:t>абонентов.</w:t>
      </w:r>
    </w:p>
    <w:p w:rsidR="00BF7895" w:rsidRPr="00CF6A89" w:rsidRDefault="00617C20" w:rsidP="00BA2215">
      <w:pPr>
        <w:pStyle w:val="aff4"/>
      </w:pPr>
      <w:r w:rsidRPr="00CF6A89">
        <w:t xml:space="preserve">По данным теплоснабжающей организации </w:t>
      </w:r>
      <w:r w:rsidR="00CF6A89" w:rsidRPr="00CF6A89">
        <w:t>МКП «Водоканал»</w:t>
      </w:r>
      <w:r w:rsidR="00BF7895" w:rsidRPr="00CF6A89">
        <w:t xml:space="preserve"> давление в подающ</w:t>
      </w:r>
      <w:r w:rsidR="000E3F6D" w:rsidRPr="00CF6A89">
        <w:t>их</w:t>
      </w:r>
      <w:r w:rsidR="00BF7895" w:rsidRPr="00CF6A89">
        <w:t xml:space="preserve"> </w:t>
      </w:r>
      <w:r w:rsidR="000E3F6D" w:rsidRPr="00CF6A89">
        <w:t xml:space="preserve">и обратных </w:t>
      </w:r>
      <w:r w:rsidR="00BF7895" w:rsidRPr="00CF6A89">
        <w:t>трубопровод</w:t>
      </w:r>
      <w:r w:rsidR="000E3F6D" w:rsidRPr="00CF6A89">
        <w:t>ах котельной АМК-60</w:t>
      </w:r>
      <w:r w:rsidR="00BF7895" w:rsidRPr="00CF6A89">
        <w:t>:</w:t>
      </w:r>
    </w:p>
    <w:p w:rsidR="000E3F6D" w:rsidRPr="00CF6A89" w:rsidRDefault="000E3F6D" w:rsidP="00BA2215">
      <w:pPr>
        <w:pStyle w:val="aff4"/>
      </w:pPr>
      <w:r w:rsidRPr="00CF6A89">
        <w:t>Магистральный вывод #1 (СЦТ1) Ду500 мм:</w:t>
      </w:r>
    </w:p>
    <w:p w:rsidR="00BF7895" w:rsidRPr="00CF6A89" w:rsidRDefault="00BF7895" w:rsidP="00BA2215">
      <w:pPr>
        <w:pStyle w:val="aff4"/>
      </w:pPr>
      <w:r w:rsidRPr="00CF6A89">
        <w:t>Р</w:t>
      </w:r>
      <w:r w:rsidRPr="00CF6A89">
        <w:rPr>
          <w:vertAlign w:val="subscript"/>
        </w:rPr>
        <w:t xml:space="preserve">под </w:t>
      </w:r>
      <w:r w:rsidRPr="00CF6A89">
        <w:t xml:space="preserve"> = </w:t>
      </w:r>
      <w:r w:rsidR="000E3F6D" w:rsidRPr="00CF6A89">
        <w:t xml:space="preserve">5,4 </w:t>
      </w:r>
      <w:r w:rsidRPr="00CF6A89">
        <w:t>бар (Р</w:t>
      </w:r>
      <w:r w:rsidRPr="00CF6A89">
        <w:rPr>
          <w:vertAlign w:val="subscript"/>
        </w:rPr>
        <w:t>под</w:t>
      </w:r>
      <w:r w:rsidRPr="00CF6A89">
        <w:rPr>
          <w:vertAlign w:val="superscript"/>
        </w:rPr>
        <w:t>мах</w:t>
      </w:r>
      <w:r w:rsidRPr="00CF6A89">
        <w:t xml:space="preserve"> = </w:t>
      </w:r>
      <w:r w:rsidR="000E3F6D" w:rsidRPr="00CF6A89">
        <w:t>5,9</w:t>
      </w:r>
      <w:r w:rsidRPr="00CF6A89">
        <w:t xml:space="preserve"> бар);</w:t>
      </w:r>
    </w:p>
    <w:p w:rsidR="000E3F6D" w:rsidRDefault="000E3F6D" w:rsidP="00BA2215">
      <w:pPr>
        <w:pStyle w:val="aff4"/>
      </w:pPr>
      <w:r w:rsidRPr="00CF6A89">
        <w:t>Р</w:t>
      </w:r>
      <w:r w:rsidRPr="00CF6A89">
        <w:rPr>
          <w:vertAlign w:val="subscript"/>
        </w:rPr>
        <w:t xml:space="preserve">обр </w:t>
      </w:r>
      <w:r w:rsidRPr="00CF6A89">
        <w:t xml:space="preserve"> = 3,44 бар (Р</w:t>
      </w:r>
      <w:r w:rsidRPr="00CF6A89">
        <w:rPr>
          <w:vertAlign w:val="subscript"/>
        </w:rPr>
        <w:t>обр</w:t>
      </w:r>
      <w:r w:rsidRPr="00CF6A89">
        <w:rPr>
          <w:vertAlign w:val="superscript"/>
        </w:rPr>
        <w:t>мах</w:t>
      </w:r>
      <w:r w:rsidRPr="00CF6A89">
        <w:t xml:space="preserve"> = 3,9 бар),</w:t>
      </w:r>
    </w:p>
    <w:p w:rsidR="000E3F6D" w:rsidRDefault="000E3F6D" w:rsidP="00BA2215">
      <w:pPr>
        <w:pStyle w:val="aff4"/>
      </w:pPr>
      <w:r>
        <w:t xml:space="preserve">Магистральный вывод </w:t>
      </w:r>
      <w:r w:rsidRPr="000E3F6D">
        <w:t>#</w:t>
      </w:r>
      <w:r>
        <w:t>2 (СЦТ2) Ду600 мм:</w:t>
      </w:r>
    </w:p>
    <w:p w:rsidR="000E3F6D" w:rsidRDefault="000E3F6D" w:rsidP="00BA2215">
      <w:pPr>
        <w:pStyle w:val="aff4"/>
      </w:pPr>
      <w:r>
        <w:t>Р</w:t>
      </w:r>
      <w:r>
        <w:rPr>
          <w:vertAlign w:val="subscript"/>
        </w:rPr>
        <w:t xml:space="preserve">под </w:t>
      </w:r>
      <w:r>
        <w:t xml:space="preserve"> = 5,6 бар (Р</w:t>
      </w:r>
      <w:r>
        <w:rPr>
          <w:vertAlign w:val="subscript"/>
        </w:rPr>
        <w:t>под</w:t>
      </w:r>
      <w:r>
        <w:rPr>
          <w:vertAlign w:val="superscript"/>
        </w:rPr>
        <w:t>мах</w:t>
      </w:r>
      <w:r>
        <w:t xml:space="preserve"> = 7,4 бар);</w:t>
      </w:r>
    </w:p>
    <w:p w:rsidR="00BF7895" w:rsidRPr="00BF7895" w:rsidRDefault="000E3F6D" w:rsidP="00BA2215">
      <w:pPr>
        <w:pStyle w:val="aff4"/>
      </w:pPr>
      <w:r>
        <w:t>Р</w:t>
      </w:r>
      <w:r>
        <w:rPr>
          <w:vertAlign w:val="subscript"/>
        </w:rPr>
        <w:t xml:space="preserve">обр </w:t>
      </w:r>
      <w:r>
        <w:t xml:space="preserve"> = 3,4 бар.</w:t>
      </w:r>
    </w:p>
    <w:p w:rsidR="008D436B" w:rsidRDefault="00BF7895" w:rsidP="00BA2215">
      <w:pPr>
        <w:pStyle w:val="aff4"/>
      </w:pPr>
      <w:r>
        <w:t>Г</w:t>
      </w:r>
      <w:r w:rsidR="008D436B" w:rsidRPr="00400537">
        <w:t>идравлические потери в трубопроводах тепловой сети</w:t>
      </w:r>
      <w:r>
        <w:t xml:space="preserve"> </w:t>
      </w:r>
      <w:r w:rsidR="00A46093">
        <w:t>МО пгт.Камские Поляны</w:t>
      </w:r>
      <w:r w:rsidR="008D436B" w:rsidRPr="00400537">
        <w:t xml:space="preserve"> не превышают располагаемый напор на источнике, что свидетельствует о достаточной пропускной способности существующих трубопроводов.</w:t>
      </w:r>
      <w:r w:rsidR="009400DB">
        <w:t xml:space="preserve"> </w:t>
      </w:r>
    </w:p>
    <w:p w:rsidR="00617C20" w:rsidRDefault="00247F51" w:rsidP="00BA2215">
      <w:pPr>
        <w:pStyle w:val="aff4"/>
      </w:pPr>
      <w:r>
        <w:t>Однако</w:t>
      </w:r>
      <w:r w:rsidRPr="00400537">
        <w:t xml:space="preserve"> </w:t>
      </w:r>
      <w:r>
        <w:t xml:space="preserve">на основании </w:t>
      </w:r>
      <w:r w:rsidRPr="00400537">
        <w:t xml:space="preserve">пьезометрических графиков </w:t>
      </w:r>
      <w:r>
        <w:t xml:space="preserve">(см. </w:t>
      </w:r>
      <w:r w:rsidR="00C04169" w:rsidRPr="00C3045B">
        <w:rPr>
          <w:color w:val="17365D"/>
          <w:u w:val="single"/>
        </w:rPr>
        <w:fldChar w:fldCharType="begin"/>
      </w:r>
      <w:r w:rsidRPr="00C3045B">
        <w:rPr>
          <w:color w:val="17365D"/>
          <w:u w:val="single"/>
        </w:rPr>
        <w:instrText xml:space="preserve"> REF _Ref405630389 \h </w:instrText>
      </w:r>
      <w:r w:rsidR="00C04169" w:rsidRPr="00C3045B">
        <w:rPr>
          <w:color w:val="17365D"/>
          <w:u w:val="single"/>
        </w:rPr>
      </w:r>
      <w:r w:rsidR="00C04169" w:rsidRPr="00C3045B">
        <w:rPr>
          <w:color w:val="17365D"/>
          <w:u w:val="single"/>
        </w:rPr>
        <w:fldChar w:fldCharType="separate"/>
      </w:r>
      <w:r w:rsidR="00F41843" w:rsidRPr="004C1AB0">
        <w:t>1.3.8. Гидравлические режимы тепловых сетей и пьезометрические графики</w:t>
      </w:r>
      <w:r w:rsidR="00C04169" w:rsidRPr="00C3045B">
        <w:rPr>
          <w:color w:val="17365D"/>
          <w:u w:val="single"/>
        </w:rPr>
        <w:fldChar w:fldCharType="end"/>
      </w:r>
      <w:r>
        <w:t xml:space="preserve">) </w:t>
      </w:r>
      <w:r w:rsidRPr="00400537">
        <w:t xml:space="preserve">от </w:t>
      </w:r>
      <w:r>
        <w:t>котельной АМК-60</w:t>
      </w:r>
      <w:r w:rsidRPr="00400537">
        <w:t xml:space="preserve"> до </w:t>
      </w:r>
      <w:r>
        <w:t xml:space="preserve">наиболее </w:t>
      </w:r>
      <w:r w:rsidRPr="00400537">
        <w:t>удаленн</w:t>
      </w:r>
      <w:r>
        <w:t>ых</w:t>
      </w:r>
      <w:r w:rsidRPr="00400537">
        <w:t xml:space="preserve"> потребител</w:t>
      </w:r>
      <w:r>
        <w:t>ей</w:t>
      </w:r>
      <w:r w:rsidRPr="00400537">
        <w:t xml:space="preserve"> </w:t>
      </w:r>
      <w:r>
        <w:t xml:space="preserve">жилпоселка (до ЦТП1-3, ЦТП1-4, ПНИ), а также согласно результатов практических наблюдений и жалоб потребителей фиксируется </w:t>
      </w:r>
      <w:r w:rsidRPr="00DE1A34">
        <w:t>недостаточный располагаемый напор</w:t>
      </w:r>
      <w:r>
        <w:t xml:space="preserve"> на данных локальных участках системы теплоснабжения</w:t>
      </w:r>
      <w:r w:rsidRPr="00400537">
        <w:t xml:space="preserve">. </w:t>
      </w:r>
      <w:r>
        <w:t>В связи с этим подключение новых потребителей в микрорайоне 1  пгт.Камские Поляны нецелесообразно без проведения соответствующих мероприятий по наладке магистральных тепловых сетей от котельной до жилпоселка с увеличением диаметров трубопроводов.</w:t>
      </w:r>
    </w:p>
    <w:p w:rsidR="00617C20" w:rsidRPr="00400537" w:rsidRDefault="00617C20" w:rsidP="00617C20">
      <w:pPr>
        <w:jc w:val="both"/>
        <w:rPr>
          <w:szCs w:val="26"/>
          <w:lang w:val="ru-RU"/>
        </w:rPr>
      </w:pPr>
    </w:p>
    <w:p w:rsidR="008D436B" w:rsidRPr="00CC2D8F" w:rsidRDefault="008D436B" w:rsidP="007D4BC3">
      <w:pPr>
        <w:pStyle w:val="20"/>
      </w:pPr>
      <w:bookmarkStart w:id="204" w:name="_Toc390684812"/>
      <w:bookmarkStart w:id="205" w:name="_Ref391907373"/>
      <w:bookmarkStart w:id="206" w:name="_Ref393791858"/>
      <w:bookmarkStart w:id="207" w:name="_Ref393792661"/>
      <w:r w:rsidRPr="00CC2D8F">
        <w:t>1.6.4. Причины возникновения дефицитов тепловой мощности и последствий влияния дефицитов на качество теплоснабжения</w:t>
      </w:r>
      <w:bookmarkEnd w:id="204"/>
      <w:bookmarkEnd w:id="205"/>
      <w:bookmarkEnd w:id="206"/>
      <w:bookmarkEnd w:id="207"/>
    </w:p>
    <w:p w:rsidR="000068C3" w:rsidRDefault="008D436B" w:rsidP="00BA2215">
      <w:pPr>
        <w:pStyle w:val="aff4"/>
      </w:pPr>
      <w:r w:rsidRPr="00400537">
        <w:t>Анализ полученных данных</w:t>
      </w:r>
      <w:r w:rsidR="000068C3">
        <w:t xml:space="preserve"> показывает, что </w:t>
      </w:r>
      <w:r w:rsidR="001914D4">
        <w:t xml:space="preserve">расчетные </w:t>
      </w:r>
      <w:r w:rsidR="000068C3">
        <w:t xml:space="preserve">присоединенные тепловые нагрузки потребителей </w:t>
      </w:r>
      <w:r w:rsidR="00A46093">
        <w:t>МО пгт.Камские Поляны</w:t>
      </w:r>
      <w:r w:rsidRPr="00400537">
        <w:t xml:space="preserve"> </w:t>
      </w:r>
      <w:r w:rsidR="00247F51">
        <w:t>постоянно</w:t>
      </w:r>
      <w:r w:rsidR="00F30377">
        <w:t xml:space="preserve"> увеличива</w:t>
      </w:r>
      <w:r w:rsidR="000068C3">
        <w:t>ю</w:t>
      </w:r>
      <w:r w:rsidR="00F30377">
        <w:t>тся</w:t>
      </w:r>
      <w:r w:rsidR="000068C3">
        <w:t xml:space="preserve"> в связи с вводом новых жилых домов и </w:t>
      </w:r>
      <w:r w:rsidR="00247F51">
        <w:t>объектов социального назначения</w:t>
      </w:r>
      <w:r w:rsidR="000068C3">
        <w:t>:</w:t>
      </w:r>
    </w:p>
    <w:p w:rsidR="000068C3" w:rsidRPr="00133835" w:rsidRDefault="000068C3" w:rsidP="00BA2215">
      <w:pPr>
        <w:pStyle w:val="aff4"/>
      </w:pPr>
      <w:r w:rsidRPr="00133835">
        <w:t xml:space="preserve">- </w:t>
      </w:r>
      <w:smartTag w:uri="urn:schemas-microsoft-com:office:smarttags" w:element="metricconverter">
        <w:smartTagPr>
          <w:attr w:name="ProductID" w:val="2017 г"/>
        </w:smartTagPr>
        <w:r w:rsidR="008D436B" w:rsidRPr="00133835">
          <w:t>201</w:t>
        </w:r>
        <w:r w:rsidR="00247F51" w:rsidRPr="00133835">
          <w:t>7</w:t>
        </w:r>
        <w:r w:rsidR="008D436B" w:rsidRPr="00133835">
          <w:t xml:space="preserve"> </w:t>
        </w:r>
        <w:r w:rsidR="00F30377" w:rsidRPr="00133835">
          <w:t>г</w:t>
        </w:r>
      </w:smartTag>
      <w:r w:rsidR="00F30377" w:rsidRPr="00133835">
        <w:t xml:space="preserve">. – </w:t>
      </w:r>
      <w:r w:rsidR="00247F51" w:rsidRPr="00133835">
        <w:t>50,67</w:t>
      </w:r>
      <w:r w:rsidR="008D436B" w:rsidRPr="00133835">
        <w:t xml:space="preserve"> Гкал/ч</w:t>
      </w:r>
      <w:r w:rsidRPr="00133835">
        <w:t>;</w:t>
      </w:r>
    </w:p>
    <w:p w:rsidR="00250FEF" w:rsidRPr="00133835" w:rsidRDefault="00250FEF" w:rsidP="00BA2215">
      <w:pPr>
        <w:pStyle w:val="aff4"/>
      </w:pPr>
      <w:r w:rsidRPr="00133835">
        <w:t xml:space="preserve">- </w:t>
      </w:r>
      <w:smartTag w:uri="urn:schemas-microsoft-com:office:smarttags" w:element="metricconverter">
        <w:smartTagPr>
          <w:attr w:name="ProductID" w:val="2018 г"/>
        </w:smartTagPr>
        <w:r w:rsidRPr="00133835">
          <w:t>2018 г</w:t>
        </w:r>
      </w:smartTag>
      <w:r w:rsidRPr="00133835">
        <w:t>. – 51,5</w:t>
      </w:r>
      <w:r w:rsidR="00593319" w:rsidRPr="00133835">
        <w:t>0</w:t>
      </w:r>
      <w:r w:rsidRPr="00133835">
        <w:t xml:space="preserve"> Гкал/ч</w:t>
      </w:r>
      <w:r w:rsidR="00133835" w:rsidRPr="00133835">
        <w:t>;</w:t>
      </w:r>
    </w:p>
    <w:p w:rsidR="008D436B" w:rsidRDefault="000068C3" w:rsidP="00BA2215">
      <w:pPr>
        <w:pStyle w:val="aff4"/>
      </w:pPr>
      <w:r w:rsidRPr="00133835">
        <w:t>-</w:t>
      </w:r>
      <w:r w:rsidR="008D436B" w:rsidRPr="00133835">
        <w:t xml:space="preserve"> </w:t>
      </w:r>
      <w:smartTag w:uri="urn:schemas-microsoft-com:office:smarttags" w:element="metricconverter">
        <w:smartTagPr>
          <w:attr w:name="ProductID" w:val="2019 г"/>
        </w:smartTagPr>
        <w:r w:rsidR="008D436B" w:rsidRPr="00133835">
          <w:t>201</w:t>
        </w:r>
        <w:r w:rsidR="00250FEF" w:rsidRPr="00133835">
          <w:t>9</w:t>
        </w:r>
        <w:r w:rsidR="008D436B" w:rsidRPr="00133835">
          <w:t xml:space="preserve"> </w:t>
        </w:r>
        <w:r w:rsidR="00F30377" w:rsidRPr="00133835">
          <w:t>г</w:t>
        </w:r>
        <w:r w:rsidR="00133835" w:rsidRPr="00133835">
          <w:t>.</w:t>
        </w:r>
      </w:smartTag>
      <w:r w:rsidR="00F30377" w:rsidRPr="00133835">
        <w:t xml:space="preserve"> – </w:t>
      </w:r>
      <w:r w:rsidR="00247F51" w:rsidRPr="00133835">
        <w:t>51,</w:t>
      </w:r>
      <w:r w:rsidR="00133835" w:rsidRPr="00133835">
        <w:t>93</w:t>
      </w:r>
      <w:r w:rsidR="008D436B" w:rsidRPr="00133835">
        <w:t xml:space="preserve"> Гкал/ч</w:t>
      </w:r>
      <w:r w:rsidR="00133835" w:rsidRPr="00133835">
        <w:t>;</w:t>
      </w:r>
    </w:p>
    <w:p w:rsidR="00133835" w:rsidRDefault="00133835" w:rsidP="00BA2215">
      <w:pPr>
        <w:pStyle w:val="aff4"/>
      </w:pPr>
      <w:r>
        <w:t>- 2020 г. – 49,47 Гкал/ч;</w:t>
      </w:r>
    </w:p>
    <w:p w:rsidR="00DD7ECD" w:rsidRPr="00400537" w:rsidRDefault="00133835" w:rsidP="00BA2215">
      <w:pPr>
        <w:pStyle w:val="aff4"/>
      </w:pPr>
      <w:r>
        <w:t xml:space="preserve">- 2021 г. – 49,47 Гкал/ч. </w:t>
      </w:r>
    </w:p>
    <w:p w:rsidR="004664F3" w:rsidRPr="00400537" w:rsidRDefault="00247F51" w:rsidP="00BA2215">
      <w:pPr>
        <w:pStyle w:val="aff4"/>
      </w:pPr>
      <w:r w:rsidRPr="006959DB">
        <w:t>Вследствие этого в часы максимально низких температур наружного воздуха, близких к расчетным, особенно в сочетании с сильным ветром, может наблюдаться недопоставка тепла абонентам, расположенным на наиболее отдаленных от котельной участках сети (селитебная зона, микрорайон I, потребители от ЦТП 1-3 и 1-4, микрорайон IV).</w:t>
      </w:r>
      <w:r w:rsidR="004664F3" w:rsidRPr="00400537">
        <w:t xml:space="preserve"> </w:t>
      </w:r>
    </w:p>
    <w:p w:rsidR="008D436B" w:rsidRPr="00400537" w:rsidRDefault="008D436B" w:rsidP="00CF2A0F">
      <w:pPr>
        <w:ind w:firstLine="708"/>
        <w:rPr>
          <w:szCs w:val="26"/>
          <w:lang w:val="ru-RU"/>
        </w:rPr>
      </w:pPr>
    </w:p>
    <w:p w:rsidR="008D436B" w:rsidRPr="00CC2D8F" w:rsidRDefault="008D436B" w:rsidP="007D4BC3">
      <w:pPr>
        <w:pStyle w:val="20"/>
      </w:pPr>
      <w:bookmarkStart w:id="208" w:name="_Toc390684813"/>
      <w:bookmarkStart w:id="209" w:name="_Ref391907377"/>
      <w:bookmarkStart w:id="210" w:name="_Ref393791862"/>
      <w:bookmarkStart w:id="211" w:name="_Ref393792666"/>
      <w:r w:rsidRPr="00CC2D8F">
        <w:t>1.6.5. Резерв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действия с дефицитом тепловой мощности</w:t>
      </w:r>
      <w:bookmarkEnd w:id="208"/>
      <w:bookmarkEnd w:id="209"/>
      <w:bookmarkEnd w:id="210"/>
      <w:bookmarkEnd w:id="211"/>
    </w:p>
    <w:p w:rsidR="008D436B" w:rsidRPr="00400537" w:rsidRDefault="008D436B" w:rsidP="00BA2215">
      <w:pPr>
        <w:pStyle w:val="aff4"/>
      </w:pPr>
      <w:r w:rsidRPr="00400537">
        <w:t xml:space="preserve">В </w:t>
      </w:r>
      <w:r w:rsidR="00C04169">
        <w:fldChar w:fldCharType="begin"/>
      </w:r>
      <w:r w:rsidR="00DC0990">
        <w:instrText xml:space="preserve"> REF _Ref511303890 \h </w:instrText>
      </w:r>
      <w:r w:rsidR="00C04169">
        <w:fldChar w:fldCharType="separate"/>
      </w:r>
      <w:r w:rsidR="00F41843">
        <w:t xml:space="preserve">таб.  </w:t>
      </w:r>
      <w:r w:rsidR="00F41843">
        <w:rPr>
          <w:noProof/>
        </w:rPr>
        <w:t>21</w:t>
      </w:r>
      <w:r w:rsidR="00C04169">
        <w:fldChar w:fldCharType="end"/>
      </w:r>
      <w:r w:rsidRPr="00400537">
        <w:t xml:space="preserve"> приведены </w:t>
      </w:r>
      <w:r w:rsidR="00EA0106">
        <w:t xml:space="preserve">данные о </w:t>
      </w:r>
      <w:r w:rsidRPr="00400537">
        <w:t>резерв</w:t>
      </w:r>
      <w:r w:rsidR="00EA0106">
        <w:t>е</w:t>
      </w:r>
      <w:r w:rsidRPr="00400537">
        <w:t xml:space="preserve"> тепловой мощности</w:t>
      </w:r>
      <w:r w:rsidR="00247F51">
        <w:t xml:space="preserve"> нетто</w:t>
      </w:r>
      <w:r w:rsidRPr="00400537">
        <w:t xml:space="preserve"> источник</w:t>
      </w:r>
      <w:r w:rsidR="00247F51">
        <w:t>а теплоснабжения</w:t>
      </w:r>
      <w:r w:rsidRPr="00400537">
        <w:t xml:space="preserve"> </w:t>
      </w:r>
      <w:r w:rsidR="00A46093">
        <w:t>МО пгт.Камские Поляны</w:t>
      </w:r>
      <w:r w:rsidRPr="00400537">
        <w:t>.</w:t>
      </w:r>
    </w:p>
    <w:p w:rsidR="00C50007" w:rsidRDefault="00C50007" w:rsidP="00C50007">
      <w:pPr>
        <w:pStyle w:val="aff2"/>
      </w:pPr>
      <w:bookmarkStart w:id="212" w:name="_Ref511303890"/>
      <w:r>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21</w:t>
      </w:r>
      <w:r w:rsidR="00C04169">
        <w:rPr>
          <w:noProof/>
        </w:rPr>
        <w:fldChar w:fldCharType="end"/>
      </w:r>
      <w:bookmarkEnd w:id="212"/>
      <w:r>
        <w:t xml:space="preserve"> </w:t>
      </w:r>
      <w:r w:rsidRPr="00400537">
        <w:t xml:space="preserve">- Резервы тепловой мощности </w:t>
      </w:r>
      <w:r w:rsidR="00247F51">
        <w:t xml:space="preserve">нетто </w:t>
      </w:r>
      <w:r w:rsidRPr="00400537">
        <w:t xml:space="preserve">на </w:t>
      </w:r>
      <w:r>
        <w:t>теплоисточниках МО пгт.Камские Поляны</w:t>
      </w:r>
    </w:p>
    <w:tbl>
      <w:tblPr>
        <w:tblW w:w="471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64"/>
        <w:gridCol w:w="1025"/>
        <w:gridCol w:w="999"/>
        <w:gridCol w:w="974"/>
        <w:gridCol w:w="999"/>
        <w:gridCol w:w="1163"/>
        <w:gridCol w:w="1161"/>
      </w:tblGrid>
      <w:tr w:rsidR="00133835" w:rsidRPr="00133835" w:rsidTr="00133835">
        <w:trPr>
          <w:trHeight w:val="411"/>
          <w:tblHeader/>
          <w:jc w:val="center"/>
        </w:trPr>
        <w:tc>
          <w:tcPr>
            <w:tcW w:w="1521" w:type="pct"/>
            <w:vMerge w:val="restart"/>
            <w:vAlign w:val="center"/>
          </w:tcPr>
          <w:p w:rsidR="00133835" w:rsidRPr="00133835" w:rsidRDefault="00133835" w:rsidP="00133835">
            <w:pPr>
              <w:pStyle w:val="af"/>
            </w:pPr>
            <w:r w:rsidRPr="00133835">
              <w:t>Наименование теплоисточников</w:t>
            </w:r>
          </w:p>
        </w:tc>
        <w:tc>
          <w:tcPr>
            <w:tcW w:w="3479" w:type="pct"/>
            <w:gridSpan w:val="6"/>
            <w:vAlign w:val="center"/>
          </w:tcPr>
          <w:p w:rsidR="00133835" w:rsidRPr="00133835" w:rsidRDefault="00133835" w:rsidP="00133835">
            <w:pPr>
              <w:pStyle w:val="af"/>
            </w:pPr>
            <w:r w:rsidRPr="00133835">
              <w:t>Резерв (+) / дефицит (-), Гкал/ч</w:t>
            </w:r>
          </w:p>
        </w:tc>
      </w:tr>
      <w:tr w:rsidR="00133835" w:rsidRPr="00133835" w:rsidTr="00133835">
        <w:trPr>
          <w:trHeight w:val="543"/>
          <w:tblHeader/>
          <w:jc w:val="center"/>
        </w:trPr>
        <w:tc>
          <w:tcPr>
            <w:tcW w:w="1521" w:type="pct"/>
            <w:vMerge/>
            <w:vAlign w:val="center"/>
          </w:tcPr>
          <w:p w:rsidR="00133835" w:rsidRPr="00133835" w:rsidRDefault="00133835" w:rsidP="00133835">
            <w:pPr>
              <w:pStyle w:val="af"/>
            </w:pPr>
          </w:p>
        </w:tc>
        <w:tc>
          <w:tcPr>
            <w:tcW w:w="564" w:type="pct"/>
            <w:vAlign w:val="center"/>
          </w:tcPr>
          <w:p w:rsidR="00133835" w:rsidRPr="00133835" w:rsidRDefault="00133835" w:rsidP="00133835">
            <w:pPr>
              <w:pStyle w:val="af"/>
            </w:pPr>
            <w:smartTag w:uri="urn:schemas-microsoft-com:office:smarttags" w:element="metricconverter">
              <w:smartTagPr>
                <w:attr w:name="ProductID" w:val="2017 г"/>
              </w:smartTagPr>
              <w:r w:rsidRPr="00133835">
                <w:t>2017 г</w:t>
              </w:r>
            </w:smartTag>
            <w:r w:rsidRPr="00133835">
              <w:t>.</w:t>
            </w:r>
          </w:p>
        </w:tc>
        <w:tc>
          <w:tcPr>
            <w:tcW w:w="550" w:type="pct"/>
            <w:vAlign w:val="center"/>
          </w:tcPr>
          <w:p w:rsidR="00133835" w:rsidRPr="00133835" w:rsidRDefault="00133835" w:rsidP="00133835">
            <w:pPr>
              <w:pStyle w:val="af"/>
            </w:pPr>
            <w:smartTag w:uri="urn:schemas-microsoft-com:office:smarttags" w:element="metricconverter">
              <w:smartTagPr>
                <w:attr w:name="ProductID" w:val="2018 г"/>
              </w:smartTagPr>
              <w:r w:rsidRPr="00133835">
                <w:t>2018 г</w:t>
              </w:r>
            </w:smartTag>
            <w:r w:rsidRPr="00133835">
              <w:t>.</w:t>
            </w:r>
          </w:p>
        </w:tc>
        <w:tc>
          <w:tcPr>
            <w:tcW w:w="536" w:type="pct"/>
            <w:vAlign w:val="center"/>
          </w:tcPr>
          <w:p w:rsidR="00133835" w:rsidRPr="00133835" w:rsidRDefault="00133835" w:rsidP="00133835">
            <w:pPr>
              <w:pStyle w:val="af"/>
            </w:pPr>
            <w:smartTag w:uri="urn:schemas-microsoft-com:office:smarttags" w:element="metricconverter">
              <w:smartTagPr>
                <w:attr w:name="ProductID" w:val="2019 г"/>
              </w:smartTagPr>
              <w:r w:rsidRPr="00133835">
                <w:t>2019 г</w:t>
              </w:r>
            </w:smartTag>
            <w:r w:rsidRPr="00133835">
              <w:t>.</w:t>
            </w:r>
          </w:p>
        </w:tc>
        <w:tc>
          <w:tcPr>
            <w:tcW w:w="550" w:type="pct"/>
            <w:vAlign w:val="center"/>
          </w:tcPr>
          <w:p w:rsidR="00133835" w:rsidRPr="00133835" w:rsidRDefault="00133835" w:rsidP="00133835">
            <w:pPr>
              <w:pStyle w:val="af"/>
            </w:pPr>
            <w:r w:rsidRPr="00133835">
              <w:t>2020 г.</w:t>
            </w:r>
          </w:p>
        </w:tc>
        <w:tc>
          <w:tcPr>
            <w:tcW w:w="640" w:type="pct"/>
            <w:vAlign w:val="center"/>
          </w:tcPr>
          <w:p w:rsidR="00133835" w:rsidRPr="00133835" w:rsidRDefault="00133835" w:rsidP="00133835">
            <w:pPr>
              <w:pStyle w:val="af"/>
            </w:pPr>
            <w:r w:rsidRPr="00133835">
              <w:t>2021 г.</w:t>
            </w:r>
          </w:p>
        </w:tc>
        <w:tc>
          <w:tcPr>
            <w:tcW w:w="639" w:type="pct"/>
            <w:vAlign w:val="center"/>
          </w:tcPr>
          <w:p w:rsidR="00133835" w:rsidRPr="00133835" w:rsidRDefault="00133835" w:rsidP="00133835">
            <w:pPr>
              <w:pStyle w:val="af"/>
            </w:pPr>
            <w:r w:rsidRPr="00133835">
              <w:t xml:space="preserve">2022 г. </w:t>
            </w:r>
          </w:p>
        </w:tc>
      </w:tr>
      <w:tr w:rsidR="00133835" w:rsidRPr="00133835" w:rsidTr="00133835">
        <w:trPr>
          <w:trHeight w:val="547"/>
          <w:jc w:val="center"/>
        </w:trPr>
        <w:tc>
          <w:tcPr>
            <w:tcW w:w="1521" w:type="pct"/>
            <w:vAlign w:val="center"/>
          </w:tcPr>
          <w:p w:rsidR="00133835" w:rsidRPr="00133835" w:rsidRDefault="00133835" w:rsidP="00247F51">
            <w:pPr>
              <w:widowControl/>
              <w:spacing w:line="240" w:lineRule="auto"/>
              <w:rPr>
                <w:sz w:val="24"/>
                <w:szCs w:val="24"/>
                <w:lang w:val="ru-RU" w:eastAsia="ru-RU"/>
              </w:rPr>
            </w:pPr>
            <w:r w:rsidRPr="00133835">
              <w:rPr>
                <w:sz w:val="24"/>
                <w:szCs w:val="24"/>
                <w:lang w:val="ru-RU" w:eastAsia="ru-RU"/>
              </w:rPr>
              <w:t>Котельная АМК-60 пгт.Камские Поляны</w:t>
            </w:r>
          </w:p>
        </w:tc>
        <w:tc>
          <w:tcPr>
            <w:tcW w:w="564" w:type="pct"/>
            <w:vAlign w:val="center"/>
          </w:tcPr>
          <w:p w:rsidR="00133835" w:rsidRPr="00133835" w:rsidRDefault="00133835" w:rsidP="00133835">
            <w:pPr>
              <w:jc w:val="center"/>
              <w:rPr>
                <w:sz w:val="24"/>
                <w:szCs w:val="24"/>
                <w:lang w:val="ru-RU"/>
              </w:rPr>
            </w:pPr>
            <w:r w:rsidRPr="00133835">
              <w:rPr>
                <w:sz w:val="24"/>
                <w:szCs w:val="24"/>
                <w:lang w:val="ru-RU"/>
              </w:rPr>
              <w:t>–1,54</w:t>
            </w:r>
          </w:p>
        </w:tc>
        <w:tc>
          <w:tcPr>
            <w:tcW w:w="550" w:type="pct"/>
            <w:vAlign w:val="center"/>
          </w:tcPr>
          <w:p w:rsidR="00133835" w:rsidRPr="00133835" w:rsidRDefault="00133835" w:rsidP="00133835">
            <w:pPr>
              <w:jc w:val="center"/>
              <w:rPr>
                <w:sz w:val="24"/>
                <w:szCs w:val="24"/>
                <w:lang w:val="ru-RU"/>
              </w:rPr>
            </w:pPr>
            <w:r w:rsidRPr="00133835">
              <w:rPr>
                <w:sz w:val="24"/>
                <w:szCs w:val="24"/>
                <w:lang w:val="ru-RU"/>
              </w:rPr>
              <w:t>–2,37</w:t>
            </w:r>
          </w:p>
        </w:tc>
        <w:tc>
          <w:tcPr>
            <w:tcW w:w="536" w:type="pct"/>
            <w:vAlign w:val="center"/>
          </w:tcPr>
          <w:p w:rsidR="00133835" w:rsidRPr="00133835" w:rsidRDefault="00133835" w:rsidP="00133835">
            <w:pPr>
              <w:jc w:val="center"/>
              <w:rPr>
                <w:sz w:val="24"/>
                <w:szCs w:val="24"/>
                <w:lang w:val="ru-RU"/>
              </w:rPr>
            </w:pPr>
            <w:r w:rsidRPr="00133835">
              <w:rPr>
                <w:sz w:val="24"/>
                <w:szCs w:val="24"/>
                <w:lang w:val="ru-RU"/>
              </w:rPr>
              <w:t>-2,80</w:t>
            </w:r>
          </w:p>
        </w:tc>
        <w:tc>
          <w:tcPr>
            <w:tcW w:w="550" w:type="pct"/>
            <w:vAlign w:val="center"/>
          </w:tcPr>
          <w:p w:rsidR="00133835" w:rsidRPr="00133835" w:rsidRDefault="00133835" w:rsidP="00133835">
            <w:pPr>
              <w:jc w:val="center"/>
              <w:rPr>
                <w:sz w:val="24"/>
                <w:szCs w:val="24"/>
                <w:lang w:val="ru-RU"/>
              </w:rPr>
            </w:pPr>
            <w:r w:rsidRPr="00133835">
              <w:rPr>
                <w:sz w:val="24"/>
                <w:szCs w:val="24"/>
                <w:lang w:val="ru-RU"/>
              </w:rPr>
              <w:t>-0,34</w:t>
            </w:r>
          </w:p>
        </w:tc>
        <w:tc>
          <w:tcPr>
            <w:tcW w:w="640" w:type="pct"/>
            <w:vAlign w:val="center"/>
          </w:tcPr>
          <w:p w:rsidR="00133835" w:rsidRPr="00133835" w:rsidRDefault="00133835" w:rsidP="00133835">
            <w:pPr>
              <w:jc w:val="center"/>
              <w:rPr>
                <w:sz w:val="24"/>
                <w:szCs w:val="24"/>
                <w:lang w:val="ru-RU"/>
              </w:rPr>
            </w:pPr>
            <w:r w:rsidRPr="00133835">
              <w:rPr>
                <w:sz w:val="24"/>
                <w:szCs w:val="24"/>
                <w:lang w:val="ru-RU"/>
              </w:rPr>
              <w:t>-0,34</w:t>
            </w:r>
          </w:p>
        </w:tc>
        <w:tc>
          <w:tcPr>
            <w:tcW w:w="639" w:type="pct"/>
            <w:shd w:val="clear" w:color="auto" w:fill="auto"/>
            <w:vAlign w:val="center"/>
          </w:tcPr>
          <w:p w:rsidR="00133835" w:rsidRPr="00133835" w:rsidRDefault="00133835" w:rsidP="00133835">
            <w:pPr>
              <w:jc w:val="center"/>
              <w:rPr>
                <w:sz w:val="24"/>
                <w:szCs w:val="24"/>
                <w:lang w:val="ru-RU"/>
              </w:rPr>
            </w:pPr>
            <w:r w:rsidRPr="00EB0597">
              <w:rPr>
                <w:sz w:val="24"/>
                <w:szCs w:val="24"/>
                <w:lang w:val="ru-RU"/>
              </w:rPr>
              <w:t>-0,05</w:t>
            </w:r>
          </w:p>
        </w:tc>
      </w:tr>
    </w:tbl>
    <w:p w:rsidR="008D436B" w:rsidRPr="00400537" w:rsidRDefault="008D436B" w:rsidP="00CF2A0F">
      <w:pPr>
        <w:ind w:firstLine="708"/>
        <w:jc w:val="both"/>
        <w:rPr>
          <w:sz w:val="24"/>
          <w:szCs w:val="24"/>
          <w:lang w:val="ru-RU"/>
        </w:rPr>
      </w:pPr>
    </w:p>
    <w:p w:rsidR="008D436B" w:rsidRPr="00400537" w:rsidRDefault="00247F51" w:rsidP="00BA2215">
      <w:pPr>
        <w:pStyle w:val="aff4"/>
      </w:pPr>
      <w:bookmarkStart w:id="213" w:name="_Toc390684814"/>
      <w:r w:rsidRPr="006959DB">
        <w:t>При этом резервные источники теплоснабжения в МО пгт.Камские Поляны на сегодняшний день отсутствуют. Возможность покрытия дефицита тепловой мощности котельной АМК-60 рассматривается путем достройки и ввода в эксплуатацию котельной рыборазводческого комплекса АМК-18,6 с сетями.</w:t>
      </w:r>
      <w:r>
        <w:t xml:space="preserve"> </w:t>
      </w:r>
    </w:p>
    <w:p w:rsidR="008D436B" w:rsidRPr="003F086E" w:rsidRDefault="008D436B" w:rsidP="00640F70">
      <w:pPr>
        <w:pStyle w:val="1"/>
        <w:rPr>
          <w:lang w:val="ru-RU"/>
        </w:rPr>
      </w:pPr>
      <w:bookmarkStart w:id="214" w:name="_Ref391907384"/>
      <w:r w:rsidRPr="003F086E">
        <w:rPr>
          <w:lang w:val="ru-RU"/>
        </w:rPr>
        <w:lastRenderedPageBreak/>
        <w:t>Часть 7. Балансы теплоносителя</w:t>
      </w:r>
      <w:bookmarkEnd w:id="213"/>
      <w:bookmarkEnd w:id="214"/>
    </w:p>
    <w:p w:rsidR="008D436B" w:rsidRPr="00CC2D8F" w:rsidRDefault="008D436B" w:rsidP="007D4BC3">
      <w:pPr>
        <w:pStyle w:val="20"/>
      </w:pPr>
      <w:bookmarkStart w:id="215" w:name="_Toc390684815"/>
      <w:bookmarkStart w:id="216" w:name="_Ref391907388"/>
      <w:bookmarkStart w:id="217" w:name="_Ref393791873"/>
      <w:bookmarkStart w:id="218" w:name="_Ref393792673"/>
      <w:r w:rsidRPr="00CC2D8F">
        <w:t>1.7.1. 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215"/>
      <w:bookmarkEnd w:id="216"/>
      <w:bookmarkEnd w:id="217"/>
      <w:bookmarkEnd w:id="218"/>
    </w:p>
    <w:p w:rsidR="008D436B" w:rsidRPr="00400537" w:rsidRDefault="008D436B" w:rsidP="00BA2215">
      <w:pPr>
        <w:pStyle w:val="aff4"/>
      </w:pPr>
      <w:r w:rsidRPr="00400537">
        <w:t>Баланс теплоносителей системы теплоснабжения (водный баланс) – итог распределения теплоносител</w:t>
      </w:r>
      <w:r w:rsidR="00030986">
        <w:t>я</w:t>
      </w:r>
      <w:r w:rsidRPr="00400537">
        <w:t xml:space="preserve"> (сетевой воды), отпущенн</w:t>
      </w:r>
      <w:r w:rsidR="00030986">
        <w:t>ого</w:t>
      </w:r>
      <w:r w:rsidRPr="00400537">
        <w:t xml:space="preserve"> источником тепла с учетом потерь при транспортиров</w:t>
      </w:r>
      <w:r w:rsidR="00030986">
        <w:t>ке</w:t>
      </w:r>
      <w:r w:rsidRPr="00400537">
        <w:t xml:space="preserve"> и использованн</w:t>
      </w:r>
      <w:r w:rsidR="00030986">
        <w:t>ого</w:t>
      </w:r>
      <w:r w:rsidRPr="00400537">
        <w:t xml:space="preserve"> абонентами. Количество теплоносителя, теряемое с утечками из тепловой сети и систем теплопотребления восполняется подпиткой. </w:t>
      </w:r>
    </w:p>
    <w:p w:rsidR="00030986" w:rsidRDefault="008D436B" w:rsidP="00BA2215">
      <w:pPr>
        <w:pStyle w:val="aff4"/>
      </w:pPr>
      <w:r w:rsidRPr="00400537">
        <w:t>К нормативам технологических потерь при передаче тепловой энергии относятся потери и затраты энергетических ресурсов, обусловленные техническим состоянием т</w:t>
      </w:r>
      <w:r w:rsidR="00030986">
        <w:t>руб</w:t>
      </w:r>
      <w:r w:rsidRPr="00400537">
        <w:t>опроводов</w:t>
      </w:r>
      <w:r w:rsidR="00030986">
        <w:t>,</w:t>
      </w:r>
      <w:r w:rsidRPr="00400537">
        <w:t xml:space="preserve"> оборудования и техническими решениями по надежному обеспечению потребителей тепловой энергией и созданию безопасных условий эксплуатации тепловых сетей, в том числе потери и затраты теплоносителя в пределах установленных норм.</w:t>
      </w:r>
    </w:p>
    <w:p w:rsidR="008D436B" w:rsidRPr="00400537" w:rsidRDefault="00247F51" w:rsidP="00BA2215">
      <w:pPr>
        <w:pStyle w:val="aff4"/>
      </w:pPr>
      <w:r w:rsidRPr="00400537">
        <w:t xml:space="preserve">Исходная холодная вода из хозпитьевого водопровода по напорным </w:t>
      </w:r>
      <w:r>
        <w:t>сетям</w:t>
      </w:r>
      <w:r w:rsidRPr="00400537">
        <w:t xml:space="preserve"> подаётся в установку очистки воды</w:t>
      </w:r>
      <w:r>
        <w:t xml:space="preserve"> на теплоисточнике</w:t>
      </w:r>
      <w:r w:rsidRPr="00400537">
        <w:t>, состоящую</w:t>
      </w:r>
      <w:r>
        <w:t xml:space="preserve"> из двух</w:t>
      </w:r>
      <w:r w:rsidRPr="00400537">
        <w:t xml:space="preserve"> </w:t>
      </w:r>
      <w:r w:rsidRPr="001E231D">
        <w:t>Na-катионитовых фильтр</w:t>
      </w:r>
      <w:r>
        <w:t>ов</w:t>
      </w:r>
      <w:r w:rsidRPr="001E231D">
        <w:t xml:space="preserve"> серии RFS  3630/1120 PAR2 «Атолл»</w:t>
      </w:r>
      <w:r w:rsidRPr="00400537">
        <w:t xml:space="preserve">. </w:t>
      </w:r>
      <w:r>
        <w:t>Химически очищенная вода после фильтров поступает в баки запаса воды 10*10 м</w:t>
      </w:r>
      <w:r w:rsidRPr="001E231D">
        <w:rPr>
          <w:vertAlign w:val="superscript"/>
        </w:rPr>
        <w:t>3</w:t>
      </w:r>
      <w:r>
        <w:t>, откуда подается на подпитку тепловой сети двумя насосами производительностью 20 м</w:t>
      </w:r>
      <w:r w:rsidRPr="001E231D">
        <w:rPr>
          <w:vertAlign w:val="superscript"/>
        </w:rPr>
        <w:t>3</w:t>
      </w:r>
      <w:r>
        <w:t xml:space="preserve">/ч через дозирующую установку </w:t>
      </w:r>
      <w:r>
        <w:rPr>
          <w:lang w:val="en-US"/>
        </w:rPr>
        <w:t>TEKNA</w:t>
      </w:r>
      <w:r>
        <w:t xml:space="preserve"> на всасывающую линию сетевых насосов</w:t>
      </w:r>
      <w:r w:rsidRPr="00400537">
        <w:t>.</w:t>
      </w:r>
      <w:r w:rsidR="00030986">
        <w:t xml:space="preserve"> </w:t>
      </w:r>
    </w:p>
    <w:p w:rsidR="00030986" w:rsidRDefault="00030986" w:rsidP="00BA2215">
      <w:pPr>
        <w:pStyle w:val="aff4"/>
      </w:pPr>
      <w:r>
        <w:t xml:space="preserve">На ЦТП </w:t>
      </w:r>
      <w:r w:rsidR="00A46093">
        <w:t>пгт.Камские Поляны</w:t>
      </w:r>
      <w:r w:rsidR="00247F51">
        <w:t xml:space="preserve"> </w:t>
      </w:r>
      <w:r w:rsidR="00BC5255">
        <w:t>теплоноситель от теплоисточника поступает в водо-водяные подогреватели отопления и ГВС.</w:t>
      </w:r>
      <w:r>
        <w:t xml:space="preserve"> </w:t>
      </w:r>
      <w:r w:rsidR="00247F51">
        <w:t>П</w:t>
      </w:r>
      <w:r w:rsidR="00247F51" w:rsidRPr="00DB19B0">
        <w:t>одпитк</w:t>
      </w:r>
      <w:r w:rsidR="00247F51">
        <w:t>а</w:t>
      </w:r>
      <w:r w:rsidR="00247F51" w:rsidRPr="00DB19B0">
        <w:t xml:space="preserve"> </w:t>
      </w:r>
      <w:r w:rsidR="00247F51">
        <w:t>внутридомовых систем теплоснабжения</w:t>
      </w:r>
      <w:r w:rsidR="00247F51" w:rsidRPr="00DB19B0">
        <w:t xml:space="preserve"> </w:t>
      </w:r>
      <w:r w:rsidR="00247F51">
        <w:t>от ЦТП осуществляется химически очищенной сетевой водой с обратного трубопровода теплосети котлового контура</w:t>
      </w:r>
      <w:r w:rsidR="00247F51" w:rsidRPr="00B01542">
        <w:t>.</w:t>
      </w:r>
      <w:r w:rsidR="00247F51">
        <w:t xml:space="preserve"> </w:t>
      </w:r>
      <w:r w:rsidR="00BC5255">
        <w:t>И</w:t>
      </w:r>
      <w:r w:rsidR="008D436B" w:rsidRPr="00400537">
        <w:t>сходная холодная вода из хозпитьевого водопровода</w:t>
      </w:r>
      <w:r>
        <w:t xml:space="preserve"> </w:t>
      </w:r>
      <w:r w:rsidR="008D436B" w:rsidRPr="00400537">
        <w:t xml:space="preserve">по напорным трубопроводам </w:t>
      </w:r>
      <w:r w:rsidR="00247F51">
        <w:t xml:space="preserve">в ЦТП </w:t>
      </w:r>
      <w:r w:rsidR="008D436B" w:rsidRPr="00400537">
        <w:t xml:space="preserve">подаётся </w:t>
      </w:r>
      <w:r>
        <w:t xml:space="preserve">без дополнительной водоподготовки </w:t>
      </w:r>
      <w:r w:rsidR="00247F51">
        <w:t>в</w:t>
      </w:r>
      <w:r w:rsidR="001E231D">
        <w:t xml:space="preserve"> </w:t>
      </w:r>
      <w:r w:rsidR="00247F51">
        <w:t>контур ГВС</w:t>
      </w:r>
      <w:r w:rsidR="008D436B" w:rsidRPr="00400537">
        <w:t>.</w:t>
      </w:r>
      <w:r w:rsidR="00247F51">
        <w:t xml:space="preserve"> </w:t>
      </w:r>
    </w:p>
    <w:p w:rsidR="008D436B" w:rsidRDefault="00030986" w:rsidP="00BA2215">
      <w:pPr>
        <w:pStyle w:val="aff4"/>
      </w:pPr>
      <w:r>
        <w:t>Способ подключения тепловой нагрузки</w:t>
      </w:r>
      <w:r w:rsidR="00247F51">
        <w:t xml:space="preserve"> отдельных</w:t>
      </w:r>
      <w:r>
        <w:t xml:space="preserve"> абонентов СЦТ</w:t>
      </w:r>
      <w:r w:rsidR="00247F51">
        <w:t>1 и СЦТ</w:t>
      </w:r>
      <w:r>
        <w:t xml:space="preserve">2 через индивидуальные тепловые пункты предусматривает </w:t>
      </w:r>
      <w:r w:rsidR="00BC5255">
        <w:t xml:space="preserve">отбор теплоносителя из внутриквартальных сетей. </w:t>
      </w:r>
    </w:p>
    <w:p w:rsidR="0052244D" w:rsidRDefault="0052244D" w:rsidP="00BA2215">
      <w:pPr>
        <w:pStyle w:val="aff4"/>
      </w:pPr>
      <w:r>
        <w:t xml:space="preserve">Сведения о балансе </w:t>
      </w:r>
      <w:r w:rsidRPr="0052244D">
        <w:t>производительности водоподготовительн</w:t>
      </w:r>
      <w:r>
        <w:t xml:space="preserve">ой </w:t>
      </w:r>
      <w:r w:rsidRPr="0052244D">
        <w:t>установ</w:t>
      </w:r>
      <w:r>
        <w:t xml:space="preserve">ки </w:t>
      </w:r>
      <w:r w:rsidR="00A17B56">
        <w:t>АМК-60</w:t>
      </w:r>
      <w:r>
        <w:t xml:space="preserve"> представлены в </w:t>
      </w:r>
      <w:r w:rsidR="00C04169">
        <w:fldChar w:fldCharType="begin"/>
      </w:r>
      <w:r w:rsidR="00DC0990">
        <w:instrText xml:space="preserve"> REF _Ref511303926 \h </w:instrText>
      </w:r>
      <w:r w:rsidR="00C04169">
        <w:fldChar w:fldCharType="separate"/>
      </w:r>
      <w:r w:rsidR="00F41843">
        <w:t xml:space="preserve">таб.  </w:t>
      </w:r>
      <w:r w:rsidR="00F41843">
        <w:rPr>
          <w:noProof/>
        </w:rPr>
        <w:t>22</w:t>
      </w:r>
      <w:r w:rsidR="00C04169">
        <w:fldChar w:fldCharType="end"/>
      </w:r>
      <w:r>
        <w:t>.</w:t>
      </w:r>
    </w:p>
    <w:p w:rsidR="00C50007" w:rsidRDefault="00C50007" w:rsidP="00C50007">
      <w:pPr>
        <w:pStyle w:val="aff2"/>
      </w:pPr>
      <w:bookmarkStart w:id="219" w:name="_Ref511303926"/>
      <w:r>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22</w:t>
      </w:r>
      <w:r w:rsidR="00C04169">
        <w:rPr>
          <w:noProof/>
        </w:rPr>
        <w:fldChar w:fldCharType="end"/>
      </w:r>
      <w:bookmarkEnd w:id="219"/>
      <w:r>
        <w:t xml:space="preserve"> - </w:t>
      </w:r>
      <w:r w:rsidRPr="00DF00EB">
        <w:t xml:space="preserve">Баланс производительности водоподготовительных установок </w:t>
      </w:r>
      <w:r w:rsidR="00A17B56">
        <w:t>АМК-60</w:t>
      </w:r>
    </w:p>
    <w:tbl>
      <w:tblPr>
        <w:tblW w:w="483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10"/>
        <w:gridCol w:w="1292"/>
        <w:gridCol w:w="920"/>
        <w:gridCol w:w="966"/>
        <w:gridCol w:w="966"/>
        <w:gridCol w:w="966"/>
        <w:gridCol w:w="1190"/>
      </w:tblGrid>
      <w:tr w:rsidR="00250FEF" w:rsidRPr="004F0004" w:rsidTr="00C3045B">
        <w:trPr>
          <w:cantSplit/>
          <w:tblHeader/>
        </w:trPr>
        <w:tc>
          <w:tcPr>
            <w:tcW w:w="1619" w:type="pct"/>
            <w:vMerge w:val="restart"/>
            <w:shd w:val="clear" w:color="auto" w:fill="FDE9D9"/>
            <w:vAlign w:val="center"/>
          </w:tcPr>
          <w:p w:rsidR="00250FEF" w:rsidRPr="00C20FFE" w:rsidRDefault="00250FEF" w:rsidP="00A17B56">
            <w:pPr>
              <w:widowControl/>
              <w:spacing w:line="240" w:lineRule="auto"/>
              <w:contextualSpacing/>
              <w:jc w:val="center"/>
              <w:rPr>
                <w:sz w:val="24"/>
                <w:szCs w:val="24"/>
                <w:lang w:val="ru-RU"/>
              </w:rPr>
            </w:pPr>
            <w:r w:rsidRPr="00C20FFE">
              <w:rPr>
                <w:sz w:val="24"/>
                <w:szCs w:val="24"/>
                <w:lang w:val="ru-RU"/>
              </w:rPr>
              <w:t>Наименование показателя</w:t>
            </w:r>
          </w:p>
        </w:tc>
        <w:tc>
          <w:tcPr>
            <w:tcW w:w="680" w:type="pct"/>
            <w:vMerge w:val="restart"/>
            <w:shd w:val="clear" w:color="auto" w:fill="FDE9D9"/>
            <w:vAlign w:val="center"/>
          </w:tcPr>
          <w:p w:rsidR="00250FEF" w:rsidRPr="00C20FFE" w:rsidRDefault="00250FEF" w:rsidP="00A17B56">
            <w:pPr>
              <w:widowControl/>
              <w:spacing w:line="240" w:lineRule="auto"/>
              <w:contextualSpacing/>
              <w:jc w:val="center"/>
              <w:rPr>
                <w:sz w:val="24"/>
                <w:szCs w:val="24"/>
                <w:lang w:val="ru-RU"/>
              </w:rPr>
            </w:pPr>
            <w:r w:rsidRPr="00C20FFE">
              <w:rPr>
                <w:sz w:val="24"/>
                <w:szCs w:val="24"/>
                <w:lang w:val="ru-RU"/>
              </w:rPr>
              <w:t>Ед. измерения</w:t>
            </w:r>
          </w:p>
        </w:tc>
        <w:tc>
          <w:tcPr>
            <w:tcW w:w="2701" w:type="pct"/>
            <w:gridSpan w:val="5"/>
            <w:shd w:val="clear" w:color="auto" w:fill="FDE9D9"/>
          </w:tcPr>
          <w:p w:rsidR="00250FEF" w:rsidRPr="00C20FFE" w:rsidRDefault="00250FEF" w:rsidP="00A17B56">
            <w:pPr>
              <w:widowControl/>
              <w:spacing w:line="240" w:lineRule="auto"/>
              <w:contextualSpacing/>
              <w:jc w:val="center"/>
              <w:rPr>
                <w:sz w:val="24"/>
                <w:szCs w:val="24"/>
                <w:lang w:val="ru-RU"/>
              </w:rPr>
            </w:pPr>
            <w:r w:rsidRPr="00C20FFE">
              <w:rPr>
                <w:sz w:val="24"/>
                <w:szCs w:val="24"/>
                <w:lang w:val="ru-RU"/>
              </w:rPr>
              <w:t>по годам</w:t>
            </w:r>
          </w:p>
        </w:tc>
      </w:tr>
      <w:tr w:rsidR="00C20FFE" w:rsidRPr="004F0004" w:rsidTr="00C3045B">
        <w:trPr>
          <w:cantSplit/>
          <w:tblHeader/>
        </w:trPr>
        <w:tc>
          <w:tcPr>
            <w:tcW w:w="1619" w:type="pct"/>
            <w:vMerge/>
            <w:shd w:val="clear" w:color="auto" w:fill="FDE9D9"/>
            <w:vAlign w:val="center"/>
          </w:tcPr>
          <w:p w:rsidR="00C20FFE" w:rsidRPr="00C20FFE" w:rsidRDefault="00C20FFE" w:rsidP="00A17B56">
            <w:pPr>
              <w:widowControl/>
              <w:spacing w:line="240" w:lineRule="auto"/>
              <w:contextualSpacing/>
              <w:jc w:val="center"/>
              <w:rPr>
                <w:sz w:val="24"/>
                <w:szCs w:val="24"/>
                <w:lang w:val="ru-RU"/>
              </w:rPr>
            </w:pPr>
          </w:p>
        </w:tc>
        <w:tc>
          <w:tcPr>
            <w:tcW w:w="680" w:type="pct"/>
            <w:vMerge/>
            <w:shd w:val="clear" w:color="auto" w:fill="FDE9D9"/>
            <w:vAlign w:val="center"/>
          </w:tcPr>
          <w:p w:rsidR="00C20FFE" w:rsidRPr="00C20FFE" w:rsidRDefault="00C20FFE" w:rsidP="00A17B56">
            <w:pPr>
              <w:widowControl/>
              <w:spacing w:line="240" w:lineRule="auto"/>
              <w:contextualSpacing/>
              <w:jc w:val="center"/>
              <w:rPr>
                <w:sz w:val="24"/>
                <w:szCs w:val="24"/>
                <w:lang w:val="ru-RU"/>
              </w:rPr>
            </w:pPr>
          </w:p>
        </w:tc>
        <w:tc>
          <w:tcPr>
            <w:tcW w:w="497" w:type="pct"/>
            <w:shd w:val="clear" w:color="auto" w:fill="FDE9D9"/>
            <w:vAlign w:val="center"/>
          </w:tcPr>
          <w:p w:rsidR="00C20FFE" w:rsidRPr="00C20FFE" w:rsidRDefault="00C20FFE" w:rsidP="00C20FFE">
            <w:pPr>
              <w:widowControl/>
              <w:spacing w:line="240" w:lineRule="auto"/>
              <w:contextualSpacing/>
              <w:jc w:val="center"/>
              <w:rPr>
                <w:sz w:val="24"/>
                <w:szCs w:val="24"/>
                <w:lang w:val="ru-RU"/>
              </w:rPr>
            </w:pPr>
            <w:smartTag w:uri="urn:schemas-microsoft-com:office:smarttags" w:element="metricconverter">
              <w:smartTagPr>
                <w:attr w:name="ProductID" w:val="2017 г"/>
              </w:smartTagPr>
              <w:r w:rsidRPr="00C20FFE">
                <w:rPr>
                  <w:sz w:val="24"/>
                  <w:szCs w:val="24"/>
                  <w:lang w:val="ru-RU"/>
                </w:rPr>
                <w:t>2017 г</w:t>
              </w:r>
            </w:smartTag>
            <w:r w:rsidRPr="00C20FFE">
              <w:rPr>
                <w:sz w:val="24"/>
                <w:szCs w:val="24"/>
                <w:lang w:val="ru-RU"/>
              </w:rPr>
              <w:t>.</w:t>
            </w:r>
          </w:p>
        </w:tc>
        <w:tc>
          <w:tcPr>
            <w:tcW w:w="521" w:type="pct"/>
            <w:shd w:val="clear" w:color="auto" w:fill="FDE9D9"/>
          </w:tcPr>
          <w:p w:rsidR="00C20FFE" w:rsidRPr="00C20FFE" w:rsidRDefault="00C20FFE" w:rsidP="00C20FFE">
            <w:pPr>
              <w:widowControl/>
              <w:spacing w:line="240" w:lineRule="auto"/>
              <w:contextualSpacing/>
              <w:jc w:val="center"/>
              <w:rPr>
                <w:sz w:val="24"/>
                <w:szCs w:val="24"/>
                <w:lang w:val="ru-RU"/>
              </w:rPr>
            </w:pPr>
            <w:smartTag w:uri="urn:schemas-microsoft-com:office:smarttags" w:element="metricconverter">
              <w:smartTagPr>
                <w:attr w:name="ProductID" w:val="2018 г"/>
              </w:smartTagPr>
              <w:r w:rsidRPr="00C20FFE">
                <w:rPr>
                  <w:sz w:val="24"/>
                  <w:szCs w:val="24"/>
                  <w:lang w:val="ru-RU"/>
                </w:rPr>
                <w:t>2018 г</w:t>
              </w:r>
            </w:smartTag>
            <w:r w:rsidRPr="00C20FFE">
              <w:rPr>
                <w:sz w:val="24"/>
                <w:szCs w:val="24"/>
                <w:lang w:val="ru-RU"/>
              </w:rPr>
              <w:t>.</w:t>
            </w:r>
          </w:p>
        </w:tc>
        <w:tc>
          <w:tcPr>
            <w:tcW w:w="521" w:type="pct"/>
            <w:shd w:val="clear" w:color="auto" w:fill="FDE9D9"/>
            <w:vAlign w:val="center"/>
          </w:tcPr>
          <w:p w:rsidR="00C20FFE" w:rsidRPr="00C20FFE" w:rsidRDefault="00C20FFE" w:rsidP="00A17B56">
            <w:pPr>
              <w:widowControl/>
              <w:spacing w:line="240" w:lineRule="auto"/>
              <w:contextualSpacing/>
              <w:jc w:val="center"/>
              <w:rPr>
                <w:sz w:val="24"/>
                <w:szCs w:val="24"/>
                <w:lang w:val="ru-RU"/>
              </w:rPr>
            </w:pPr>
            <w:r w:rsidRPr="00C20FFE">
              <w:rPr>
                <w:sz w:val="24"/>
                <w:szCs w:val="24"/>
                <w:lang w:val="ru-RU"/>
              </w:rPr>
              <w:t>2019 г.</w:t>
            </w:r>
          </w:p>
        </w:tc>
        <w:tc>
          <w:tcPr>
            <w:tcW w:w="521" w:type="pct"/>
            <w:shd w:val="clear" w:color="auto" w:fill="FDE9D9"/>
            <w:vAlign w:val="center"/>
          </w:tcPr>
          <w:p w:rsidR="00C20FFE" w:rsidRPr="00C20FFE" w:rsidRDefault="00C20FFE" w:rsidP="00C20FFE">
            <w:pPr>
              <w:widowControl/>
              <w:spacing w:line="240" w:lineRule="auto"/>
              <w:contextualSpacing/>
              <w:jc w:val="center"/>
              <w:rPr>
                <w:sz w:val="24"/>
                <w:szCs w:val="24"/>
                <w:lang w:val="ru-RU"/>
              </w:rPr>
            </w:pPr>
            <w:r w:rsidRPr="00C20FFE">
              <w:rPr>
                <w:sz w:val="24"/>
                <w:szCs w:val="24"/>
                <w:lang w:val="ru-RU"/>
              </w:rPr>
              <w:t>2020 г.</w:t>
            </w:r>
          </w:p>
        </w:tc>
        <w:tc>
          <w:tcPr>
            <w:tcW w:w="641" w:type="pct"/>
            <w:shd w:val="clear" w:color="auto" w:fill="FDE9D9"/>
          </w:tcPr>
          <w:p w:rsidR="00C20FFE" w:rsidRPr="00C20FFE" w:rsidRDefault="00C20FFE" w:rsidP="00C20FFE">
            <w:pPr>
              <w:widowControl/>
              <w:spacing w:line="240" w:lineRule="auto"/>
              <w:contextualSpacing/>
              <w:jc w:val="center"/>
              <w:rPr>
                <w:sz w:val="24"/>
                <w:szCs w:val="24"/>
                <w:lang w:val="ru-RU"/>
              </w:rPr>
            </w:pPr>
            <w:r w:rsidRPr="00C20FFE">
              <w:rPr>
                <w:sz w:val="24"/>
                <w:szCs w:val="24"/>
                <w:lang w:val="ru-RU"/>
              </w:rPr>
              <w:t>2021 г.</w:t>
            </w:r>
          </w:p>
        </w:tc>
      </w:tr>
      <w:tr w:rsidR="00250FEF" w:rsidRPr="004F0004" w:rsidTr="00C85984">
        <w:trPr>
          <w:cantSplit/>
        </w:trPr>
        <w:tc>
          <w:tcPr>
            <w:tcW w:w="1619" w:type="pct"/>
            <w:vAlign w:val="center"/>
          </w:tcPr>
          <w:p w:rsidR="00250FEF" w:rsidRPr="00C20FFE" w:rsidRDefault="00250FEF" w:rsidP="00A17B56">
            <w:pPr>
              <w:widowControl/>
              <w:spacing w:line="240" w:lineRule="auto"/>
              <w:contextualSpacing/>
              <w:rPr>
                <w:sz w:val="24"/>
                <w:szCs w:val="24"/>
                <w:lang w:val="ru-RU"/>
              </w:rPr>
            </w:pPr>
            <w:r w:rsidRPr="00C20FFE">
              <w:rPr>
                <w:sz w:val="24"/>
                <w:szCs w:val="24"/>
                <w:lang w:val="ru-RU"/>
              </w:rPr>
              <w:t>Производительность ВПУ</w:t>
            </w:r>
          </w:p>
        </w:tc>
        <w:tc>
          <w:tcPr>
            <w:tcW w:w="680" w:type="pct"/>
            <w:vAlign w:val="center"/>
          </w:tcPr>
          <w:p w:rsidR="00250FEF" w:rsidRPr="00C20FFE" w:rsidRDefault="00250FEF" w:rsidP="00A17B56">
            <w:pPr>
              <w:widowControl/>
              <w:spacing w:line="240" w:lineRule="auto"/>
              <w:contextualSpacing/>
              <w:jc w:val="center"/>
              <w:rPr>
                <w:sz w:val="24"/>
                <w:szCs w:val="24"/>
                <w:lang w:val="ru-RU"/>
              </w:rPr>
            </w:pPr>
            <w:r w:rsidRPr="00C20FFE">
              <w:rPr>
                <w:sz w:val="24"/>
                <w:szCs w:val="24"/>
                <w:lang w:val="ru-RU"/>
              </w:rPr>
              <w:t>т/ч</w:t>
            </w:r>
          </w:p>
        </w:tc>
        <w:tc>
          <w:tcPr>
            <w:tcW w:w="497" w:type="pct"/>
            <w:vAlign w:val="center"/>
          </w:tcPr>
          <w:p w:rsidR="00250FEF" w:rsidRPr="00C20FFE" w:rsidRDefault="00250FEF" w:rsidP="00A17B56">
            <w:pPr>
              <w:widowControl/>
              <w:spacing w:line="240" w:lineRule="auto"/>
              <w:contextualSpacing/>
              <w:jc w:val="center"/>
              <w:rPr>
                <w:sz w:val="24"/>
                <w:szCs w:val="24"/>
                <w:lang w:val="ru-RU"/>
              </w:rPr>
            </w:pPr>
            <w:r w:rsidRPr="00C20FFE">
              <w:rPr>
                <w:sz w:val="24"/>
                <w:szCs w:val="24"/>
                <w:lang w:val="ru-RU"/>
              </w:rPr>
              <w:t>20</w:t>
            </w:r>
          </w:p>
        </w:tc>
        <w:tc>
          <w:tcPr>
            <w:tcW w:w="521" w:type="pct"/>
          </w:tcPr>
          <w:p w:rsidR="00250FEF" w:rsidRPr="00C20FFE" w:rsidRDefault="00250FEF" w:rsidP="00A17B56">
            <w:pPr>
              <w:widowControl/>
              <w:spacing w:line="240" w:lineRule="auto"/>
              <w:contextualSpacing/>
              <w:jc w:val="center"/>
              <w:rPr>
                <w:sz w:val="24"/>
                <w:szCs w:val="24"/>
                <w:lang w:val="ru-RU"/>
              </w:rPr>
            </w:pPr>
            <w:r w:rsidRPr="00C20FFE">
              <w:rPr>
                <w:sz w:val="24"/>
                <w:szCs w:val="24"/>
                <w:lang w:val="ru-RU"/>
              </w:rPr>
              <w:t>20</w:t>
            </w:r>
          </w:p>
        </w:tc>
        <w:tc>
          <w:tcPr>
            <w:tcW w:w="521" w:type="pct"/>
            <w:vAlign w:val="center"/>
          </w:tcPr>
          <w:p w:rsidR="00250FEF" w:rsidRPr="00C20FFE" w:rsidRDefault="00250FEF" w:rsidP="00A17B56">
            <w:pPr>
              <w:widowControl/>
              <w:spacing w:line="240" w:lineRule="auto"/>
              <w:contextualSpacing/>
              <w:jc w:val="center"/>
              <w:rPr>
                <w:sz w:val="24"/>
                <w:szCs w:val="24"/>
                <w:lang w:val="ru-RU"/>
              </w:rPr>
            </w:pPr>
            <w:r w:rsidRPr="00C20FFE">
              <w:rPr>
                <w:sz w:val="24"/>
                <w:szCs w:val="24"/>
                <w:lang w:val="ru-RU"/>
              </w:rPr>
              <w:t>20</w:t>
            </w:r>
          </w:p>
        </w:tc>
        <w:tc>
          <w:tcPr>
            <w:tcW w:w="521" w:type="pct"/>
            <w:vAlign w:val="center"/>
          </w:tcPr>
          <w:p w:rsidR="00250FEF" w:rsidRPr="00C20FFE" w:rsidRDefault="00250FEF" w:rsidP="00A17B56">
            <w:pPr>
              <w:widowControl/>
              <w:spacing w:line="240" w:lineRule="auto"/>
              <w:contextualSpacing/>
              <w:jc w:val="center"/>
              <w:rPr>
                <w:sz w:val="24"/>
                <w:szCs w:val="24"/>
                <w:lang w:val="ru-RU"/>
              </w:rPr>
            </w:pPr>
            <w:r w:rsidRPr="00C20FFE">
              <w:rPr>
                <w:sz w:val="24"/>
                <w:szCs w:val="24"/>
                <w:lang w:val="ru-RU"/>
              </w:rPr>
              <w:t>20</w:t>
            </w:r>
          </w:p>
        </w:tc>
        <w:tc>
          <w:tcPr>
            <w:tcW w:w="641" w:type="pct"/>
            <w:shd w:val="clear" w:color="auto" w:fill="auto"/>
          </w:tcPr>
          <w:p w:rsidR="00250FEF" w:rsidRPr="00C20FFE" w:rsidRDefault="00494D29" w:rsidP="00A17B56">
            <w:pPr>
              <w:widowControl/>
              <w:spacing w:line="240" w:lineRule="auto"/>
              <w:contextualSpacing/>
              <w:jc w:val="center"/>
              <w:rPr>
                <w:sz w:val="24"/>
                <w:szCs w:val="24"/>
                <w:lang w:val="ru-RU"/>
              </w:rPr>
            </w:pPr>
            <w:r w:rsidRPr="00C20FFE">
              <w:rPr>
                <w:sz w:val="24"/>
                <w:szCs w:val="24"/>
                <w:lang w:val="ru-RU"/>
              </w:rPr>
              <w:t>20</w:t>
            </w:r>
          </w:p>
        </w:tc>
      </w:tr>
      <w:tr w:rsidR="00133835" w:rsidRPr="004F0004" w:rsidTr="00C20FFE">
        <w:trPr>
          <w:cantSplit/>
        </w:trPr>
        <w:tc>
          <w:tcPr>
            <w:tcW w:w="1619" w:type="pct"/>
            <w:vAlign w:val="center"/>
          </w:tcPr>
          <w:p w:rsidR="00133835" w:rsidRPr="00C20FFE" w:rsidRDefault="00133835" w:rsidP="00A17B56">
            <w:pPr>
              <w:widowControl/>
              <w:spacing w:line="240" w:lineRule="auto"/>
              <w:contextualSpacing/>
              <w:rPr>
                <w:sz w:val="24"/>
                <w:szCs w:val="24"/>
                <w:lang w:val="ru-RU"/>
              </w:rPr>
            </w:pPr>
            <w:r w:rsidRPr="00C20FFE">
              <w:rPr>
                <w:sz w:val="24"/>
                <w:szCs w:val="24"/>
                <w:lang w:val="ru-RU"/>
              </w:rPr>
              <w:lastRenderedPageBreak/>
              <w:t>Располагаемая производительность ВПУ</w:t>
            </w:r>
          </w:p>
        </w:tc>
        <w:tc>
          <w:tcPr>
            <w:tcW w:w="680" w:type="pct"/>
            <w:vAlign w:val="center"/>
          </w:tcPr>
          <w:p w:rsidR="00133835" w:rsidRPr="00C20FFE" w:rsidRDefault="00133835" w:rsidP="00A17B56">
            <w:pPr>
              <w:widowControl/>
              <w:spacing w:line="240" w:lineRule="auto"/>
              <w:contextualSpacing/>
              <w:jc w:val="center"/>
              <w:rPr>
                <w:sz w:val="24"/>
                <w:szCs w:val="24"/>
                <w:lang w:val="ru-RU"/>
              </w:rPr>
            </w:pPr>
            <w:r w:rsidRPr="00C20FFE">
              <w:rPr>
                <w:sz w:val="24"/>
                <w:szCs w:val="24"/>
                <w:lang w:val="ru-RU"/>
              </w:rPr>
              <w:t>т/ч</w:t>
            </w:r>
          </w:p>
        </w:tc>
        <w:tc>
          <w:tcPr>
            <w:tcW w:w="497" w:type="pct"/>
            <w:vAlign w:val="center"/>
          </w:tcPr>
          <w:p w:rsidR="00133835" w:rsidRPr="00C20FFE" w:rsidRDefault="00133835" w:rsidP="00C20FFE">
            <w:pPr>
              <w:widowControl/>
              <w:spacing w:line="240" w:lineRule="auto"/>
              <w:contextualSpacing/>
              <w:jc w:val="center"/>
              <w:rPr>
                <w:sz w:val="24"/>
                <w:szCs w:val="24"/>
                <w:lang w:val="ru-RU"/>
              </w:rPr>
            </w:pPr>
            <w:r w:rsidRPr="00C20FFE">
              <w:rPr>
                <w:sz w:val="24"/>
                <w:szCs w:val="24"/>
                <w:lang w:val="ru-RU"/>
              </w:rPr>
              <w:t>20</w:t>
            </w:r>
          </w:p>
        </w:tc>
        <w:tc>
          <w:tcPr>
            <w:tcW w:w="521" w:type="pct"/>
            <w:vAlign w:val="center"/>
          </w:tcPr>
          <w:p w:rsidR="00133835" w:rsidRPr="00C20FFE" w:rsidRDefault="00133835" w:rsidP="00C20FFE">
            <w:pPr>
              <w:widowControl/>
              <w:spacing w:line="240" w:lineRule="auto"/>
              <w:contextualSpacing/>
              <w:jc w:val="center"/>
              <w:rPr>
                <w:sz w:val="24"/>
                <w:szCs w:val="24"/>
                <w:lang w:val="ru-RU"/>
              </w:rPr>
            </w:pPr>
            <w:r w:rsidRPr="00C20FFE">
              <w:rPr>
                <w:sz w:val="24"/>
                <w:szCs w:val="24"/>
                <w:lang w:val="ru-RU"/>
              </w:rPr>
              <w:t>20</w:t>
            </w:r>
          </w:p>
        </w:tc>
        <w:tc>
          <w:tcPr>
            <w:tcW w:w="521" w:type="pct"/>
            <w:vAlign w:val="center"/>
          </w:tcPr>
          <w:p w:rsidR="00133835" w:rsidRPr="00C20FFE" w:rsidRDefault="00133835" w:rsidP="00C20FFE">
            <w:pPr>
              <w:widowControl/>
              <w:spacing w:line="240" w:lineRule="auto"/>
              <w:contextualSpacing/>
              <w:jc w:val="center"/>
              <w:rPr>
                <w:sz w:val="24"/>
                <w:szCs w:val="24"/>
                <w:lang w:val="ru-RU"/>
              </w:rPr>
            </w:pPr>
            <w:r w:rsidRPr="00C20FFE">
              <w:rPr>
                <w:sz w:val="24"/>
                <w:szCs w:val="24"/>
                <w:lang w:val="ru-RU"/>
              </w:rPr>
              <w:t>20</w:t>
            </w:r>
          </w:p>
        </w:tc>
        <w:tc>
          <w:tcPr>
            <w:tcW w:w="521" w:type="pct"/>
            <w:vAlign w:val="center"/>
          </w:tcPr>
          <w:p w:rsidR="00133835" w:rsidRPr="00C20FFE" w:rsidRDefault="00133835" w:rsidP="00C20FFE">
            <w:pPr>
              <w:widowControl/>
              <w:spacing w:line="240" w:lineRule="auto"/>
              <w:contextualSpacing/>
              <w:jc w:val="center"/>
              <w:rPr>
                <w:sz w:val="24"/>
                <w:szCs w:val="24"/>
                <w:lang w:val="ru-RU"/>
              </w:rPr>
            </w:pPr>
            <w:r w:rsidRPr="00C20FFE">
              <w:rPr>
                <w:sz w:val="24"/>
                <w:szCs w:val="24"/>
                <w:lang w:val="ru-RU"/>
              </w:rPr>
              <w:t>20</w:t>
            </w:r>
          </w:p>
        </w:tc>
        <w:tc>
          <w:tcPr>
            <w:tcW w:w="641" w:type="pct"/>
            <w:shd w:val="clear" w:color="auto" w:fill="auto"/>
            <w:vAlign w:val="center"/>
          </w:tcPr>
          <w:p w:rsidR="00133835" w:rsidRPr="00C20FFE" w:rsidRDefault="00133835" w:rsidP="00C20FFE">
            <w:pPr>
              <w:widowControl/>
              <w:spacing w:line="240" w:lineRule="auto"/>
              <w:contextualSpacing/>
              <w:jc w:val="center"/>
              <w:rPr>
                <w:sz w:val="24"/>
                <w:szCs w:val="24"/>
                <w:lang w:val="ru-RU"/>
              </w:rPr>
            </w:pPr>
            <w:r w:rsidRPr="00C20FFE">
              <w:rPr>
                <w:sz w:val="24"/>
                <w:szCs w:val="24"/>
                <w:lang w:val="ru-RU"/>
              </w:rPr>
              <w:t>20</w:t>
            </w:r>
          </w:p>
        </w:tc>
      </w:tr>
      <w:tr w:rsidR="00133835" w:rsidRPr="004F0004" w:rsidTr="00C20FFE">
        <w:trPr>
          <w:cantSplit/>
        </w:trPr>
        <w:tc>
          <w:tcPr>
            <w:tcW w:w="1619" w:type="pct"/>
            <w:vAlign w:val="center"/>
          </w:tcPr>
          <w:p w:rsidR="00133835" w:rsidRPr="00C20FFE" w:rsidRDefault="00133835" w:rsidP="00A17B56">
            <w:pPr>
              <w:widowControl/>
              <w:spacing w:line="240" w:lineRule="auto"/>
              <w:contextualSpacing/>
              <w:rPr>
                <w:sz w:val="24"/>
                <w:szCs w:val="24"/>
                <w:lang w:val="ru-RU"/>
              </w:rPr>
            </w:pPr>
            <w:r w:rsidRPr="00C20FFE">
              <w:rPr>
                <w:sz w:val="24"/>
                <w:szCs w:val="24"/>
                <w:lang w:val="ru-RU"/>
              </w:rPr>
              <w:t>Собственные нужды</w:t>
            </w:r>
          </w:p>
        </w:tc>
        <w:tc>
          <w:tcPr>
            <w:tcW w:w="680" w:type="pct"/>
            <w:vAlign w:val="center"/>
          </w:tcPr>
          <w:p w:rsidR="00133835" w:rsidRPr="00C20FFE" w:rsidRDefault="00133835" w:rsidP="00A17B56">
            <w:pPr>
              <w:widowControl/>
              <w:spacing w:line="240" w:lineRule="auto"/>
              <w:contextualSpacing/>
              <w:jc w:val="center"/>
              <w:rPr>
                <w:sz w:val="24"/>
                <w:szCs w:val="24"/>
                <w:lang w:val="ru-RU"/>
              </w:rPr>
            </w:pPr>
            <w:r w:rsidRPr="00C20FFE">
              <w:rPr>
                <w:sz w:val="24"/>
                <w:szCs w:val="24"/>
                <w:lang w:val="ru-RU"/>
              </w:rPr>
              <w:t>т/ч</w:t>
            </w:r>
          </w:p>
        </w:tc>
        <w:tc>
          <w:tcPr>
            <w:tcW w:w="497" w:type="pct"/>
            <w:vAlign w:val="center"/>
          </w:tcPr>
          <w:p w:rsidR="00133835" w:rsidRPr="00C20FFE" w:rsidRDefault="00133835" w:rsidP="00C20FFE">
            <w:pPr>
              <w:widowControl/>
              <w:spacing w:line="240" w:lineRule="auto"/>
              <w:contextualSpacing/>
              <w:jc w:val="center"/>
              <w:rPr>
                <w:sz w:val="24"/>
                <w:szCs w:val="24"/>
                <w:lang w:val="ru-RU"/>
              </w:rPr>
            </w:pPr>
            <w:r w:rsidRPr="00C20FFE">
              <w:rPr>
                <w:sz w:val="24"/>
                <w:szCs w:val="24"/>
                <w:lang w:val="ru-RU"/>
              </w:rPr>
              <w:t>-</w:t>
            </w:r>
          </w:p>
        </w:tc>
        <w:tc>
          <w:tcPr>
            <w:tcW w:w="521" w:type="pct"/>
            <w:vAlign w:val="center"/>
          </w:tcPr>
          <w:p w:rsidR="00133835" w:rsidRPr="00C20FFE" w:rsidRDefault="00133835" w:rsidP="00C20FFE">
            <w:pPr>
              <w:widowControl/>
              <w:spacing w:line="240" w:lineRule="auto"/>
              <w:contextualSpacing/>
              <w:jc w:val="center"/>
              <w:rPr>
                <w:sz w:val="24"/>
                <w:szCs w:val="24"/>
                <w:lang w:val="ru-RU"/>
              </w:rPr>
            </w:pPr>
            <w:r w:rsidRPr="00C20FFE">
              <w:rPr>
                <w:sz w:val="24"/>
                <w:szCs w:val="24"/>
                <w:lang w:val="ru-RU"/>
              </w:rPr>
              <w:t>-</w:t>
            </w:r>
          </w:p>
        </w:tc>
        <w:tc>
          <w:tcPr>
            <w:tcW w:w="521" w:type="pct"/>
            <w:vAlign w:val="center"/>
          </w:tcPr>
          <w:p w:rsidR="00133835" w:rsidRPr="00C20FFE" w:rsidRDefault="00133835" w:rsidP="00C20FFE">
            <w:pPr>
              <w:widowControl/>
              <w:spacing w:line="240" w:lineRule="auto"/>
              <w:contextualSpacing/>
              <w:jc w:val="center"/>
              <w:rPr>
                <w:sz w:val="24"/>
                <w:szCs w:val="24"/>
                <w:lang w:val="ru-RU"/>
              </w:rPr>
            </w:pPr>
            <w:r w:rsidRPr="00C20FFE">
              <w:rPr>
                <w:sz w:val="24"/>
                <w:szCs w:val="24"/>
                <w:lang w:val="ru-RU"/>
              </w:rPr>
              <w:t>-</w:t>
            </w:r>
          </w:p>
        </w:tc>
        <w:tc>
          <w:tcPr>
            <w:tcW w:w="521" w:type="pct"/>
            <w:vAlign w:val="center"/>
          </w:tcPr>
          <w:p w:rsidR="00133835" w:rsidRPr="00C20FFE" w:rsidRDefault="00133835" w:rsidP="00C20FFE">
            <w:pPr>
              <w:widowControl/>
              <w:spacing w:line="240" w:lineRule="auto"/>
              <w:contextualSpacing/>
              <w:jc w:val="center"/>
              <w:rPr>
                <w:sz w:val="24"/>
                <w:szCs w:val="24"/>
                <w:lang w:val="ru-RU"/>
              </w:rPr>
            </w:pPr>
            <w:r w:rsidRPr="00C20FFE">
              <w:rPr>
                <w:sz w:val="24"/>
                <w:szCs w:val="24"/>
                <w:lang w:val="ru-RU"/>
              </w:rPr>
              <w:t>-</w:t>
            </w:r>
          </w:p>
        </w:tc>
        <w:tc>
          <w:tcPr>
            <w:tcW w:w="641" w:type="pct"/>
            <w:shd w:val="clear" w:color="auto" w:fill="auto"/>
            <w:vAlign w:val="center"/>
          </w:tcPr>
          <w:p w:rsidR="00133835" w:rsidRPr="00C20FFE" w:rsidRDefault="00133835" w:rsidP="00C20FFE">
            <w:pPr>
              <w:widowControl/>
              <w:spacing w:line="240" w:lineRule="auto"/>
              <w:contextualSpacing/>
              <w:jc w:val="center"/>
              <w:rPr>
                <w:sz w:val="24"/>
                <w:szCs w:val="24"/>
                <w:lang w:val="ru-RU"/>
              </w:rPr>
            </w:pPr>
            <w:r w:rsidRPr="00C20FFE">
              <w:rPr>
                <w:sz w:val="24"/>
                <w:szCs w:val="24"/>
                <w:lang w:val="ru-RU"/>
              </w:rPr>
              <w:t>-</w:t>
            </w:r>
          </w:p>
        </w:tc>
      </w:tr>
      <w:tr w:rsidR="00C20FFE" w:rsidRPr="004F0004" w:rsidTr="00C20FFE">
        <w:trPr>
          <w:cantSplit/>
        </w:trPr>
        <w:tc>
          <w:tcPr>
            <w:tcW w:w="1619" w:type="pct"/>
            <w:vAlign w:val="center"/>
          </w:tcPr>
          <w:p w:rsidR="00C20FFE" w:rsidRPr="00C20FFE" w:rsidRDefault="00C20FFE" w:rsidP="00A17B56">
            <w:pPr>
              <w:widowControl/>
              <w:spacing w:line="240" w:lineRule="auto"/>
              <w:contextualSpacing/>
              <w:rPr>
                <w:sz w:val="24"/>
                <w:szCs w:val="24"/>
                <w:lang w:val="ru-RU" w:eastAsia="ru-RU"/>
              </w:rPr>
            </w:pPr>
            <w:r w:rsidRPr="00C20FFE">
              <w:rPr>
                <w:sz w:val="24"/>
                <w:szCs w:val="24"/>
                <w:lang w:val="ru-RU"/>
              </w:rPr>
              <w:t xml:space="preserve">Среднегодовая подпитка тепловой сети </w:t>
            </w:r>
            <w:r w:rsidRPr="00C20FFE">
              <w:rPr>
                <w:sz w:val="24"/>
                <w:szCs w:val="24"/>
                <w:lang w:val="ru-RU" w:eastAsia="ru-RU"/>
              </w:rPr>
              <w:t>на компенсацию потерь теплоносителя</w:t>
            </w:r>
          </w:p>
        </w:tc>
        <w:tc>
          <w:tcPr>
            <w:tcW w:w="680" w:type="pct"/>
            <w:vAlign w:val="center"/>
          </w:tcPr>
          <w:p w:rsidR="00C20FFE" w:rsidRPr="00C20FFE" w:rsidRDefault="00C20FFE" w:rsidP="00A17B56">
            <w:pPr>
              <w:widowControl/>
              <w:spacing w:line="240" w:lineRule="auto"/>
              <w:contextualSpacing/>
              <w:jc w:val="center"/>
              <w:rPr>
                <w:sz w:val="24"/>
                <w:szCs w:val="24"/>
                <w:lang w:val="ru-RU"/>
              </w:rPr>
            </w:pPr>
            <w:r w:rsidRPr="00C20FFE">
              <w:rPr>
                <w:sz w:val="24"/>
                <w:szCs w:val="24"/>
                <w:lang w:val="ru-RU"/>
              </w:rPr>
              <w:t>м³</w:t>
            </w:r>
          </w:p>
        </w:tc>
        <w:tc>
          <w:tcPr>
            <w:tcW w:w="497" w:type="pct"/>
            <w:vAlign w:val="center"/>
          </w:tcPr>
          <w:p w:rsidR="00C20FFE" w:rsidRPr="00C20FFE" w:rsidRDefault="00C20FFE" w:rsidP="00C20FFE">
            <w:pPr>
              <w:widowControl/>
              <w:spacing w:line="240" w:lineRule="auto"/>
              <w:contextualSpacing/>
              <w:jc w:val="center"/>
              <w:rPr>
                <w:lang w:val="ru-RU"/>
              </w:rPr>
            </w:pPr>
            <w:r w:rsidRPr="00C20FFE">
              <w:rPr>
                <w:sz w:val="24"/>
                <w:lang w:val="ru-RU"/>
              </w:rPr>
              <w:t>13 921</w:t>
            </w:r>
          </w:p>
        </w:tc>
        <w:tc>
          <w:tcPr>
            <w:tcW w:w="521" w:type="pct"/>
            <w:vAlign w:val="center"/>
          </w:tcPr>
          <w:p w:rsidR="00C20FFE" w:rsidRPr="00C20FFE" w:rsidRDefault="00C20FFE" w:rsidP="00C20FFE">
            <w:pPr>
              <w:widowControl/>
              <w:spacing w:line="240" w:lineRule="auto"/>
              <w:contextualSpacing/>
              <w:jc w:val="center"/>
              <w:rPr>
                <w:sz w:val="24"/>
                <w:lang w:val="ru-RU"/>
              </w:rPr>
            </w:pPr>
            <w:r w:rsidRPr="00C20FFE">
              <w:rPr>
                <w:sz w:val="24"/>
                <w:lang w:val="ru-RU"/>
              </w:rPr>
              <w:t>15 993</w:t>
            </w:r>
          </w:p>
        </w:tc>
        <w:tc>
          <w:tcPr>
            <w:tcW w:w="521" w:type="pct"/>
            <w:vAlign w:val="center"/>
          </w:tcPr>
          <w:p w:rsidR="00C20FFE" w:rsidRPr="00C20FFE" w:rsidRDefault="00C20FFE" w:rsidP="00C20FFE">
            <w:pPr>
              <w:jc w:val="center"/>
              <w:rPr>
                <w:sz w:val="24"/>
                <w:lang w:val="ru-RU"/>
              </w:rPr>
            </w:pPr>
            <w:r w:rsidRPr="00C20FFE">
              <w:rPr>
                <w:sz w:val="24"/>
                <w:lang w:val="ru-RU"/>
              </w:rPr>
              <w:t>9673</w:t>
            </w:r>
          </w:p>
        </w:tc>
        <w:tc>
          <w:tcPr>
            <w:tcW w:w="521" w:type="pct"/>
            <w:vAlign w:val="center"/>
          </w:tcPr>
          <w:p w:rsidR="00C20FFE" w:rsidRPr="00C20FFE" w:rsidRDefault="00C20FFE" w:rsidP="00C20FFE">
            <w:pPr>
              <w:jc w:val="center"/>
              <w:rPr>
                <w:sz w:val="24"/>
                <w:lang w:val="ru-RU"/>
              </w:rPr>
            </w:pPr>
            <w:r w:rsidRPr="00C20FFE">
              <w:rPr>
                <w:sz w:val="24"/>
                <w:lang w:val="ru-RU"/>
              </w:rPr>
              <w:t>4382</w:t>
            </w:r>
          </w:p>
        </w:tc>
        <w:tc>
          <w:tcPr>
            <w:tcW w:w="641" w:type="pct"/>
            <w:shd w:val="clear" w:color="auto" w:fill="auto"/>
            <w:vAlign w:val="center"/>
          </w:tcPr>
          <w:p w:rsidR="00C20FFE" w:rsidRPr="00C20FFE" w:rsidRDefault="00C20FFE" w:rsidP="00C20FFE">
            <w:pPr>
              <w:jc w:val="center"/>
              <w:rPr>
                <w:sz w:val="24"/>
                <w:lang w:val="ru-RU"/>
              </w:rPr>
            </w:pPr>
            <w:r w:rsidRPr="00C20FFE">
              <w:rPr>
                <w:sz w:val="24"/>
                <w:lang w:val="ru-RU"/>
              </w:rPr>
              <w:t>6431</w:t>
            </w:r>
          </w:p>
        </w:tc>
      </w:tr>
      <w:tr w:rsidR="00C20FFE" w:rsidRPr="004F0004" w:rsidTr="00C20FFE">
        <w:trPr>
          <w:cantSplit/>
        </w:trPr>
        <w:tc>
          <w:tcPr>
            <w:tcW w:w="1619" w:type="pct"/>
            <w:vAlign w:val="center"/>
          </w:tcPr>
          <w:p w:rsidR="00C20FFE" w:rsidRPr="00C20FFE" w:rsidRDefault="00C20FFE" w:rsidP="00A17B56">
            <w:pPr>
              <w:widowControl/>
              <w:autoSpaceDE w:val="0"/>
              <w:autoSpaceDN w:val="0"/>
              <w:adjustRightInd w:val="0"/>
              <w:spacing w:line="240" w:lineRule="auto"/>
              <w:contextualSpacing/>
              <w:rPr>
                <w:sz w:val="24"/>
                <w:szCs w:val="24"/>
                <w:lang w:val="ru-RU" w:eastAsia="ru-RU"/>
              </w:rPr>
            </w:pPr>
            <w:r w:rsidRPr="00C20FFE">
              <w:rPr>
                <w:sz w:val="24"/>
                <w:szCs w:val="24"/>
                <w:lang w:val="ru-RU" w:eastAsia="ru-RU"/>
              </w:rPr>
              <w:t>Нормативные утечки теплоносителя</w:t>
            </w:r>
          </w:p>
        </w:tc>
        <w:tc>
          <w:tcPr>
            <w:tcW w:w="680" w:type="pct"/>
            <w:vAlign w:val="center"/>
          </w:tcPr>
          <w:p w:rsidR="00C20FFE" w:rsidRPr="00C20FFE" w:rsidRDefault="00C20FFE" w:rsidP="00A17B56">
            <w:pPr>
              <w:widowControl/>
              <w:spacing w:line="240" w:lineRule="auto"/>
              <w:contextualSpacing/>
              <w:jc w:val="center"/>
              <w:rPr>
                <w:sz w:val="24"/>
                <w:szCs w:val="24"/>
                <w:lang w:val="ru-RU"/>
              </w:rPr>
            </w:pPr>
            <w:r w:rsidRPr="00C20FFE">
              <w:rPr>
                <w:sz w:val="24"/>
                <w:szCs w:val="24"/>
                <w:lang w:val="ru-RU"/>
              </w:rPr>
              <w:t>м³/ч</w:t>
            </w:r>
          </w:p>
        </w:tc>
        <w:tc>
          <w:tcPr>
            <w:tcW w:w="497" w:type="pct"/>
            <w:vAlign w:val="center"/>
          </w:tcPr>
          <w:p w:rsidR="00C20FFE" w:rsidRPr="00C20FFE" w:rsidRDefault="00C20FFE" w:rsidP="00C20FFE">
            <w:pPr>
              <w:widowControl/>
              <w:spacing w:line="240" w:lineRule="auto"/>
              <w:contextualSpacing/>
              <w:jc w:val="center"/>
              <w:rPr>
                <w:sz w:val="24"/>
                <w:szCs w:val="24"/>
                <w:lang w:val="ru-RU"/>
              </w:rPr>
            </w:pPr>
            <w:r w:rsidRPr="00C20FFE">
              <w:rPr>
                <w:sz w:val="24"/>
                <w:szCs w:val="24"/>
                <w:lang w:val="ru-RU"/>
              </w:rPr>
              <w:t>1,75</w:t>
            </w:r>
          </w:p>
        </w:tc>
        <w:tc>
          <w:tcPr>
            <w:tcW w:w="521" w:type="pct"/>
            <w:vAlign w:val="center"/>
          </w:tcPr>
          <w:p w:rsidR="00C20FFE" w:rsidRPr="00C20FFE" w:rsidRDefault="00C20FFE" w:rsidP="00C20FFE">
            <w:pPr>
              <w:widowControl/>
              <w:spacing w:line="240" w:lineRule="auto"/>
              <w:contextualSpacing/>
              <w:jc w:val="center"/>
              <w:rPr>
                <w:sz w:val="24"/>
                <w:szCs w:val="24"/>
                <w:lang w:val="ru-RU"/>
              </w:rPr>
            </w:pPr>
            <w:r w:rsidRPr="00C20FFE">
              <w:rPr>
                <w:sz w:val="24"/>
                <w:szCs w:val="24"/>
                <w:lang w:val="ru-RU"/>
              </w:rPr>
              <w:t>1,75</w:t>
            </w:r>
          </w:p>
        </w:tc>
        <w:tc>
          <w:tcPr>
            <w:tcW w:w="521" w:type="pct"/>
            <w:vAlign w:val="center"/>
          </w:tcPr>
          <w:p w:rsidR="00C20FFE" w:rsidRPr="00C20FFE" w:rsidRDefault="00C20FFE" w:rsidP="00C20FFE">
            <w:pPr>
              <w:jc w:val="center"/>
              <w:rPr>
                <w:sz w:val="24"/>
                <w:lang w:val="ru-RU"/>
              </w:rPr>
            </w:pPr>
            <w:r w:rsidRPr="00C20FFE">
              <w:rPr>
                <w:sz w:val="24"/>
                <w:lang w:val="ru-RU"/>
              </w:rPr>
              <w:t>1,75</w:t>
            </w:r>
          </w:p>
        </w:tc>
        <w:tc>
          <w:tcPr>
            <w:tcW w:w="521" w:type="pct"/>
            <w:vAlign w:val="center"/>
          </w:tcPr>
          <w:p w:rsidR="00C20FFE" w:rsidRPr="00C20FFE" w:rsidRDefault="00C20FFE" w:rsidP="00C20FFE">
            <w:pPr>
              <w:jc w:val="center"/>
              <w:rPr>
                <w:sz w:val="24"/>
                <w:lang w:val="ru-RU"/>
              </w:rPr>
            </w:pPr>
            <w:r w:rsidRPr="00C20FFE">
              <w:rPr>
                <w:sz w:val="24"/>
                <w:lang w:val="ru-RU"/>
              </w:rPr>
              <w:t>1,75</w:t>
            </w:r>
          </w:p>
        </w:tc>
        <w:tc>
          <w:tcPr>
            <w:tcW w:w="641" w:type="pct"/>
            <w:shd w:val="clear" w:color="auto" w:fill="auto"/>
            <w:vAlign w:val="center"/>
          </w:tcPr>
          <w:p w:rsidR="00C20FFE" w:rsidRPr="00C20FFE" w:rsidRDefault="00C20FFE" w:rsidP="00C20FFE">
            <w:pPr>
              <w:jc w:val="center"/>
              <w:rPr>
                <w:sz w:val="24"/>
                <w:lang w:val="ru-RU"/>
              </w:rPr>
            </w:pPr>
            <w:r w:rsidRPr="00C20FFE">
              <w:rPr>
                <w:sz w:val="24"/>
                <w:lang w:val="ru-RU"/>
              </w:rPr>
              <w:t>1,75</w:t>
            </w:r>
          </w:p>
        </w:tc>
      </w:tr>
      <w:tr w:rsidR="00133835" w:rsidRPr="004F0004" w:rsidTr="00C20FFE">
        <w:trPr>
          <w:cantSplit/>
        </w:trPr>
        <w:tc>
          <w:tcPr>
            <w:tcW w:w="1619" w:type="pct"/>
            <w:vAlign w:val="center"/>
          </w:tcPr>
          <w:p w:rsidR="00133835" w:rsidRPr="00C20FFE" w:rsidRDefault="00133835" w:rsidP="00A17B56">
            <w:pPr>
              <w:widowControl/>
              <w:autoSpaceDE w:val="0"/>
              <w:autoSpaceDN w:val="0"/>
              <w:adjustRightInd w:val="0"/>
              <w:spacing w:line="240" w:lineRule="auto"/>
              <w:contextualSpacing/>
              <w:rPr>
                <w:sz w:val="24"/>
                <w:szCs w:val="24"/>
                <w:lang w:val="ru-RU" w:eastAsia="ru-RU"/>
              </w:rPr>
            </w:pPr>
            <w:r w:rsidRPr="00C20FFE">
              <w:rPr>
                <w:sz w:val="24"/>
                <w:szCs w:val="24"/>
                <w:lang w:val="ru-RU" w:eastAsia="ru-RU"/>
              </w:rPr>
              <w:t>Сверхнормативные потери теплоносителя с утечками</w:t>
            </w:r>
          </w:p>
        </w:tc>
        <w:tc>
          <w:tcPr>
            <w:tcW w:w="680" w:type="pct"/>
            <w:vAlign w:val="center"/>
          </w:tcPr>
          <w:p w:rsidR="00133835" w:rsidRPr="00C20FFE" w:rsidRDefault="00133835" w:rsidP="00A17B56">
            <w:pPr>
              <w:widowControl/>
              <w:spacing w:line="240" w:lineRule="auto"/>
              <w:contextualSpacing/>
              <w:jc w:val="center"/>
              <w:rPr>
                <w:sz w:val="24"/>
                <w:szCs w:val="24"/>
                <w:lang w:val="ru-RU"/>
              </w:rPr>
            </w:pPr>
            <w:r w:rsidRPr="00C20FFE">
              <w:rPr>
                <w:sz w:val="24"/>
                <w:szCs w:val="24"/>
                <w:lang w:val="ru-RU"/>
              </w:rPr>
              <w:t>м³/ч</w:t>
            </w:r>
          </w:p>
        </w:tc>
        <w:tc>
          <w:tcPr>
            <w:tcW w:w="497" w:type="pct"/>
            <w:vAlign w:val="center"/>
          </w:tcPr>
          <w:p w:rsidR="00133835" w:rsidRPr="00C20FFE" w:rsidRDefault="00133835" w:rsidP="00C20FFE">
            <w:pPr>
              <w:widowControl/>
              <w:spacing w:line="240" w:lineRule="auto"/>
              <w:contextualSpacing/>
              <w:jc w:val="center"/>
              <w:rPr>
                <w:sz w:val="24"/>
                <w:szCs w:val="24"/>
                <w:lang w:val="ru-RU"/>
              </w:rPr>
            </w:pPr>
            <w:r w:rsidRPr="00C20FFE">
              <w:rPr>
                <w:sz w:val="24"/>
                <w:szCs w:val="24"/>
                <w:lang w:val="ru-RU"/>
              </w:rPr>
              <w:t>-</w:t>
            </w:r>
          </w:p>
        </w:tc>
        <w:tc>
          <w:tcPr>
            <w:tcW w:w="521" w:type="pct"/>
            <w:vAlign w:val="center"/>
          </w:tcPr>
          <w:p w:rsidR="00133835" w:rsidRPr="00C20FFE" w:rsidRDefault="00133835" w:rsidP="00C20FFE">
            <w:pPr>
              <w:widowControl/>
              <w:spacing w:line="240" w:lineRule="auto"/>
              <w:contextualSpacing/>
              <w:jc w:val="center"/>
              <w:rPr>
                <w:sz w:val="24"/>
                <w:szCs w:val="24"/>
                <w:lang w:val="ru-RU"/>
              </w:rPr>
            </w:pPr>
            <w:r w:rsidRPr="00C20FFE">
              <w:rPr>
                <w:sz w:val="24"/>
                <w:szCs w:val="24"/>
                <w:lang w:val="ru-RU"/>
              </w:rPr>
              <w:t>0,08</w:t>
            </w:r>
          </w:p>
        </w:tc>
        <w:tc>
          <w:tcPr>
            <w:tcW w:w="521" w:type="pct"/>
            <w:vAlign w:val="center"/>
          </w:tcPr>
          <w:p w:rsidR="00133835" w:rsidRPr="00C20FFE" w:rsidRDefault="00133835" w:rsidP="00C20FFE">
            <w:pPr>
              <w:widowControl/>
              <w:spacing w:line="240" w:lineRule="auto"/>
              <w:contextualSpacing/>
              <w:jc w:val="center"/>
              <w:rPr>
                <w:sz w:val="24"/>
                <w:szCs w:val="24"/>
                <w:lang w:val="ru-RU"/>
              </w:rPr>
            </w:pPr>
            <w:r w:rsidRPr="00C20FFE">
              <w:rPr>
                <w:sz w:val="24"/>
                <w:szCs w:val="24"/>
                <w:lang w:val="ru-RU"/>
              </w:rPr>
              <w:t>-</w:t>
            </w:r>
          </w:p>
        </w:tc>
        <w:tc>
          <w:tcPr>
            <w:tcW w:w="521" w:type="pct"/>
            <w:vAlign w:val="center"/>
          </w:tcPr>
          <w:p w:rsidR="00133835" w:rsidRPr="00C20FFE" w:rsidRDefault="00133835" w:rsidP="00C20FFE">
            <w:pPr>
              <w:widowControl/>
              <w:spacing w:line="240" w:lineRule="auto"/>
              <w:contextualSpacing/>
              <w:jc w:val="center"/>
              <w:rPr>
                <w:sz w:val="24"/>
                <w:szCs w:val="24"/>
                <w:lang w:val="ru-RU"/>
              </w:rPr>
            </w:pPr>
            <w:r w:rsidRPr="00C20FFE">
              <w:rPr>
                <w:sz w:val="24"/>
                <w:szCs w:val="24"/>
                <w:lang w:val="ru-RU"/>
              </w:rPr>
              <w:t>-</w:t>
            </w:r>
          </w:p>
        </w:tc>
        <w:tc>
          <w:tcPr>
            <w:tcW w:w="641" w:type="pct"/>
            <w:shd w:val="clear" w:color="auto" w:fill="auto"/>
            <w:vAlign w:val="center"/>
          </w:tcPr>
          <w:p w:rsidR="00133835" w:rsidRPr="00C20FFE" w:rsidRDefault="00133835" w:rsidP="00C20FFE">
            <w:pPr>
              <w:widowControl/>
              <w:spacing w:line="240" w:lineRule="auto"/>
              <w:contextualSpacing/>
              <w:jc w:val="center"/>
              <w:rPr>
                <w:sz w:val="24"/>
                <w:szCs w:val="24"/>
                <w:lang w:val="ru-RU"/>
              </w:rPr>
            </w:pPr>
          </w:p>
          <w:p w:rsidR="00133835" w:rsidRPr="00C20FFE" w:rsidRDefault="00C20FFE" w:rsidP="00C20FFE">
            <w:pPr>
              <w:widowControl/>
              <w:spacing w:line="240" w:lineRule="auto"/>
              <w:contextualSpacing/>
              <w:jc w:val="center"/>
              <w:rPr>
                <w:sz w:val="24"/>
                <w:szCs w:val="24"/>
                <w:lang w:val="ru-RU"/>
              </w:rPr>
            </w:pPr>
            <w:r w:rsidRPr="00C20FFE">
              <w:rPr>
                <w:sz w:val="24"/>
                <w:szCs w:val="24"/>
                <w:lang w:val="ru-RU"/>
              </w:rPr>
              <w:t>-</w:t>
            </w:r>
          </w:p>
        </w:tc>
      </w:tr>
      <w:tr w:rsidR="00133835" w:rsidRPr="004F0004" w:rsidTr="00C20FFE">
        <w:trPr>
          <w:cantSplit/>
        </w:trPr>
        <w:tc>
          <w:tcPr>
            <w:tcW w:w="1619" w:type="pct"/>
            <w:vAlign w:val="center"/>
          </w:tcPr>
          <w:p w:rsidR="00133835" w:rsidRPr="00C20FFE" w:rsidRDefault="00133835" w:rsidP="00A17B56">
            <w:pPr>
              <w:widowControl/>
              <w:autoSpaceDE w:val="0"/>
              <w:autoSpaceDN w:val="0"/>
              <w:adjustRightInd w:val="0"/>
              <w:spacing w:line="240" w:lineRule="auto"/>
              <w:contextualSpacing/>
              <w:rPr>
                <w:spacing w:val="-10"/>
                <w:sz w:val="24"/>
                <w:szCs w:val="24"/>
                <w:lang w:val="ru-RU" w:eastAsia="ru-RU"/>
              </w:rPr>
            </w:pPr>
            <w:r w:rsidRPr="00C20FFE">
              <w:rPr>
                <w:spacing w:val="-10"/>
                <w:sz w:val="24"/>
                <w:szCs w:val="24"/>
                <w:lang w:val="ru-RU" w:eastAsia="ru-RU"/>
              </w:rPr>
              <w:t>Максимальная подпитка тепловой сети на компенсацию потерь теплоносителя в эксплуатационном режиме</w:t>
            </w:r>
          </w:p>
        </w:tc>
        <w:tc>
          <w:tcPr>
            <w:tcW w:w="680" w:type="pct"/>
            <w:vAlign w:val="center"/>
          </w:tcPr>
          <w:p w:rsidR="00133835" w:rsidRPr="00C20FFE" w:rsidRDefault="00133835" w:rsidP="00A17B56">
            <w:pPr>
              <w:widowControl/>
              <w:spacing w:line="240" w:lineRule="auto"/>
              <w:contextualSpacing/>
              <w:jc w:val="center"/>
              <w:rPr>
                <w:sz w:val="24"/>
                <w:szCs w:val="24"/>
                <w:lang w:val="ru-RU"/>
              </w:rPr>
            </w:pPr>
            <w:r w:rsidRPr="00C20FFE">
              <w:rPr>
                <w:sz w:val="24"/>
                <w:szCs w:val="24"/>
                <w:lang w:val="ru-RU"/>
              </w:rPr>
              <w:t>м³/ч</w:t>
            </w:r>
          </w:p>
        </w:tc>
        <w:tc>
          <w:tcPr>
            <w:tcW w:w="497" w:type="pct"/>
            <w:vAlign w:val="center"/>
          </w:tcPr>
          <w:p w:rsidR="00133835" w:rsidRPr="00C20FFE" w:rsidRDefault="00133835" w:rsidP="00C20FFE">
            <w:pPr>
              <w:widowControl/>
              <w:spacing w:line="240" w:lineRule="auto"/>
              <w:contextualSpacing/>
              <w:jc w:val="center"/>
              <w:rPr>
                <w:sz w:val="24"/>
                <w:szCs w:val="24"/>
                <w:lang w:val="ru-RU"/>
              </w:rPr>
            </w:pPr>
            <w:r w:rsidRPr="00C20FFE">
              <w:rPr>
                <w:sz w:val="24"/>
                <w:szCs w:val="24"/>
                <w:lang w:val="ru-RU"/>
              </w:rPr>
              <w:t>20</w:t>
            </w:r>
          </w:p>
        </w:tc>
        <w:tc>
          <w:tcPr>
            <w:tcW w:w="521" w:type="pct"/>
            <w:vAlign w:val="center"/>
          </w:tcPr>
          <w:p w:rsidR="00133835" w:rsidRPr="00C20FFE" w:rsidRDefault="00133835" w:rsidP="00C20FFE">
            <w:pPr>
              <w:widowControl/>
              <w:spacing w:line="240" w:lineRule="auto"/>
              <w:contextualSpacing/>
              <w:jc w:val="center"/>
              <w:rPr>
                <w:sz w:val="24"/>
                <w:szCs w:val="24"/>
                <w:lang w:val="ru-RU"/>
              </w:rPr>
            </w:pPr>
            <w:r w:rsidRPr="00C20FFE">
              <w:rPr>
                <w:sz w:val="24"/>
                <w:szCs w:val="24"/>
                <w:lang w:val="ru-RU"/>
              </w:rPr>
              <w:t>20</w:t>
            </w:r>
          </w:p>
        </w:tc>
        <w:tc>
          <w:tcPr>
            <w:tcW w:w="521" w:type="pct"/>
            <w:vAlign w:val="center"/>
          </w:tcPr>
          <w:p w:rsidR="00133835" w:rsidRPr="00C20FFE" w:rsidRDefault="00133835" w:rsidP="00C20FFE">
            <w:pPr>
              <w:widowControl/>
              <w:spacing w:line="240" w:lineRule="auto"/>
              <w:contextualSpacing/>
              <w:jc w:val="center"/>
              <w:rPr>
                <w:sz w:val="24"/>
                <w:szCs w:val="24"/>
                <w:lang w:val="ru-RU"/>
              </w:rPr>
            </w:pPr>
            <w:r w:rsidRPr="00C20FFE">
              <w:rPr>
                <w:sz w:val="24"/>
                <w:szCs w:val="24"/>
                <w:lang w:val="ru-RU"/>
              </w:rPr>
              <w:t>20</w:t>
            </w:r>
          </w:p>
        </w:tc>
        <w:tc>
          <w:tcPr>
            <w:tcW w:w="521" w:type="pct"/>
            <w:vAlign w:val="center"/>
          </w:tcPr>
          <w:p w:rsidR="00133835" w:rsidRPr="00C20FFE" w:rsidRDefault="00133835" w:rsidP="00C20FFE">
            <w:pPr>
              <w:widowControl/>
              <w:spacing w:line="240" w:lineRule="auto"/>
              <w:contextualSpacing/>
              <w:jc w:val="center"/>
              <w:rPr>
                <w:sz w:val="24"/>
                <w:szCs w:val="24"/>
                <w:lang w:val="ru-RU"/>
              </w:rPr>
            </w:pPr>
            <w:r w:rsidRPr="00C20FFE">
              <w:rPr>
                <w:sz w:val="24"/>
                <w:szCs w:val="24"/>
                <w:lang w:val="ru-RU"/>
              </w:rPr>
              <w:t>20</w:t>
            </w:r>
          </w:p>
        </w:tc>
        <w:tc>
          <w:tcPr>
            <w:tcW w:w="641" w:type="pct"/>
            <w:shd w:val="clear" w:color="auto" w:fill="auto"/>
            <w:vAlign w:val="center"/>
          </w:tcPr>
          <w:p w:rsidR="00133835" w:rsidRPr="00C20FFE" w:rsidRDefault="00133835" w:rsidP="00C20FFE">
            <w:pPr>
              <w:widowControl/>
              <w:spacing w:line="240" w:lineRule="auto"/>
              <w:contextualSpacing/>
              <w:jc w:val="center"/>
              <w:rPr>
                <w:sz w:val="24"/>
                <w:szCs w:val="24"/>
                <w:lang w:val="ru-RU"/>
              </w:rPr>
            </w:pPr>
            <w:r w:rsidRPr="00C20FFE">
              <w:rPr>
                <w:sz w:val="24"/>
                <w:szCs w:val="24"/>
                <w:lang w:val="ru-RU"/>
              </w:rPr>
              <w:t>20</w:t>
            </w:r>
          </w:p>
        </w:tc>
      </w:tr>
      <w:tr w:rsidR="00133835" w:rsidRPr="00A17B56" w:rsidTr="00C20FFE">
        <w:trPr>
          <w:cantSplit/>
        </w:trPr>
        <w:tc>
          <w:tcPr>
            <w:tcW w:w="1619" w:type="pct"/>
            <w:vAlign w:val="center"/>
          </w:tcPr>
          <w:p w:rsidR="00133835" w:rsidRPr="00C20FFE" w:rsidRDefault="00133835" w:rsidP="00A17B56">
            <w:pPr>
              <w:widowControl/>
              <w:autoSpaceDE w:val="0"/>
              <w:autoSpaceDN w:val="0"/>
              <w:adjustRightInd w:val="0"/>
              <w:spacing w:line="240" w:lineRule="auto"/>
              <w:contextualSpacing/>
              <w:rPr>
                <w:spacing w:val="-10"/>
                <w:sz w:val="24"/>
                <w:szCs w:val="24"/>
                <w:lang w:val="ru-RU" w:eastAsia="ru-RU"/>
              </w:rPr>
            </w:pPr>
            <w:r w:rsidRPr="00C20FFE">
              <w:rPr>
                <w:spacing w:val="-10"/>
                <w:sz w:val="24"/>
                <w:szCs w:val="24"/>
                <w:lang w:val="ru-RU" w:eastAsia="ru-RU"/>
              </w:rPr>
              <w:t>Максимальная подпитка тепловой сети на компенсацию потерь теплоносителя в аварийном режиме</w:t>
            </w:r>
          </w:p>
        </w:tc>
        <w:tc>
          <w:tcPr>
            <w:tcW w:w="680" w:type="pct"/>
            <w:vAlign w:val="center"/>
          </w:tcPr>
          <w:p w:rsidR="00133835" w:rsidRPr="00C20FFE" w:rsidRDefault="00133835" w:rsidP="00A17B56">
            <w:pPr>
              <w:widowControl/>
              <w:spacing w:line="240" w:lineRule="auto"/>
              <w:contextualSpacing/>
              <w:jc w:val="center"/>
              <w:rPr>
                <w:sz w:val="24"/>
                <w:szCs w:val="24"/>
                <w:lang w:val="ru-RU"/>
              </w:rPr>
            </w:pPr>
            <w:r w:rsidRPr="00C20FFE">
              <w:rPr>
                <w:sz w:val="24"/>
                <w:szCs w:val="24"/>
                <w:lang w:val="ru-RU"/>
              </w:rPr>
              <w:t>м³/ч</w:t>
            </w:r>
          </w:p>
        </w:tc>
        <w:tc>
          <w:tcPr>
            <w:tcW w:w="497" w:type="pct"/>
            <w:vAlign w:val="center"/>
          </w:tcPr>
          <w:p w:rsidR="00133835" w:rsidRPr="00C20FFE" w:rsidRDefault="00133835" w:rsidP="00C20FFE">
            <w:pPr>
              <w:widowControl/>
              <w:spacing w:line="240" w:lineRule="auto"/>
              <w:contextualSpacing/>
              <w:jc w:val="center"/>
              <w:rPr>
                <w:sz w:val="24"/>
                <w:szCs w:val="24"/>
                <w:lang w:val="ru-RU"/>
              </w:rPr>
            </w:pPr>
            <w:r w:rsidRPr="00C20FFE">
              <w:rPr>
                <w:sz w:val="24"/>
                <w:szCs w:val="24"/>
                <w:lang w:val="ru-RU"/>
              </w:rPr>
              <w:t>53</w:t>
            </w:r>
          </w:p>
        </w:tc>
        <w:tc>
          <w:tcPr>
            <w:tcW w:w="521" w:type="pct"/>
            <w:vAlign w:val="center"/>
          </w:tcPr>
          <w:p w:rsidR="00133835" w:rsidRPr="00C20FFE" w:rsidRDefault="00133835" w:rsidP="00C20FFE">
            <w:pPr>
              <w:widowControl/>
              <w:spacing w:line="240" w:lineRule="auto"/>
              <w:contextualSpacing/>
              <w:jc w:val="center"/>
              <w:rPr>
                <w:sz w:val="24"/>
                <w:szCs w:val="24"/>
                <w:lang w:val="ru-RU"/>
              </w:rPr>
            </w:pPr>
            <w:r w:rsidRPr="00C20FFE">
              <w:rPr>
                <w:sz w:val="24"/>
                <w:szCs w:val="24"/>
                <w:lang w:val="ru-RU"/>
              </w:rPr>
              <w:t>53</w:t>
            </w:r>
          </w:p>
        </w:tc>
        <w:tc>
          <w:tcPr>
            <w:tcW w:w="521" w:type="pct"/>
            <w:vAlign w:val="center"/>
          </w:tcPr>
          <w:p w:rsidR="00133835" w:rsidRPr="00C20FFE" w:rsidRDefault="00133835" w:rsidP="00C20FFE">
            <w:pPr>
              <w:widowControl/>
              <w:spacing w:line="240" w:lineRule="auto"/>
              <w:contextualSpacing/>
              <w:jc w:val="center"/>
              <w:rPr>
                <w:sz w:val="24"/>
                <w:szCs w:val="24"/>
                <w:lang w:val="ru-RU"/>
              </w:rPr>
            </w:pPr>
            <w:r w:rsidRPr="00C20FFE">
              <w:rPr>
                <w:sz w:val="24"/>
                <w:szCs w:val="24"/>
                <w:lang w:val="ru-RU"/>
              </w:rPr>
              <w:t>53</w:t>
            </w:r>
          </w:p>
        </w:tc>
        <w:tc>
          <w:tcPr>
            <w:tcW w:w="521" w:type="pct"/>
            <w:vAlign w:val="center"/>
          </w:tcPr>
          <w:p w:rsidR="00133835" w:rsidRPr="00C20FFE" w:rsidRDefault="00133835" w:rsidP="00C20FFE">
            <w:pPr>
              <w:widowControl/>
              <w:spacing w:line="240" w:lineRule="auto"/>
              <w:contextualSpacing/>
              <w:jc w:val="center"/>
              <w:rPr>
                <w:sz w:val="24"/>
                <w:szCs w:val="24"/>
                <w:lang w:val="ru-RU"/>
              </w:rPr>
            </w:pPr>
            <w:r w:rsidRPr="00C20FFE">
              <w:rPr>
                <w:sz w:val="24"/>
                <w:szCs w:val="24"/>
                <w:lang w:val="ru-RU"/>
              </w:rPr>
              <w:t>53</w:t>
            </w:r>
          </w:p>
        </w:tc>
        <w:tc>
          <w:tcPr>
            <w:tcW w:w="641" w:type="pct"/>
            <w:shd w:val="clear" w:color="auto" w:fill="auto"/>
            <w:vAlign w:val="center"/>
          </w:tcPr>
          <w:p w:rsidR="00133835" w:rsidRPr="00C20FFE" w:rsidRDefault="00133835" w:rsidP="00C20FFE">
            <w:pPr>
              <w:widowControl/>
              <w:spacing w:line="240" w:lineRule="auto"/>
              <w:contextualSpacing/>
              <w:jc w:val="center"/>
              <w:rPr>
                <w:sz w:val="24"/>
                <w:szCs w:val="24"/>
                <w:lang w:val="ru-RU"/>
              </w:rPr>
            </w:pPr>
            <w:r w:rsidRPr="00C20FFE">
              <w:rPr>
                <w:sz w:val="24"/>
                <w:szCs w:val="24"/>
                <w:lang w:val="ru-RU"/>
              </w:rPr>
              <w:t>53</w:t>
            </w:r>
          </w:p>
        </w:tc>
      </w:tr>
    </w:tbl>
    <w:p w:rsidR="0052244D" w:rsidRDefault="0052244D" w:rsidP="00BA2215">
      <w:pPr>
        <w:pStyle w:val="aff4"/>
      </w:pPr>
    </w:p>
    <w:p w:rsidR="008D436B" w:rsidRPr="00F13BBF" w:rsidRDefault="00BC5255" w:rsidP="00BA2215">
      <w:pPr>
        <w:pStyle w:val="aff4"/>
      </w:pPr>
      <w:r>
        <w:t xml:space="preserve">Данные о </w:t>
      </w:r>
      <w:r w:rsidR="00DF00EB">
        <w:t>расчетны</w:t>
      </w:r>
      <w:r>
        <w:t>х</w:t>
      </w:r>
      <w:r w:rsidR="008D436B" w:rsidRPr="00400537">
        <w:t xml:space="preserve"> расход</w:t>
      </w:r>
      <w:r>
        <w:t>ах</w:t>
      </w:r>
      <w:r w:rsidR="008D436B" w:rsidRPr="00400537">
        <w:t xml:space="preserve"> теплоносителя в систем</w:t>
      </w:r>
      <w:r w:rsidR="00A17B56">
        <w:t>ах централизованного</w:t>
      </w:r>
      <w:r w:rsidR="008D436B" w:rsidRPr="00400537">
        <w:t xml:space="preserve"> теплоснабжения </w:t>
      </w:r>
      <w:r w:rsidR="00A46093">
        <w:t>МО пгт.Камские Поляны</w:t>
      </w:r>
      <w:r w:rsidR="008D436B" w:rsidRPr="00400537">
        <w:t xml:space="preserve"> </w:t>
      </w:r>
      <w:r w:rsidR="008D436B" w:rsidRPr="00C85984">
        <w:t xml:space="preserve">представлены </w:t>
      </w:r>
      <w:r w:rsidRPr="00C85984">
        <w:t>в</w:t>
      </w:r>
      <w:r w:rsidR="008D436B" w:rsidRPr="00C85984">
        <w:t xml:space="preserve"> </w:t>
      </w:r>
      <w:r w:rsidR="007B44B3">
        <w:fldChar w:fldCharType="begin"/>
      </w:r>
      <w:r w:rsidR="007B44B3">
        <w:instrText xml:space="preserve"> REF _Ref511303974 \h  \* MERGEFORMAT </w:instrText>
      </w:r>
      <w:r w:rsidR="007B44B3">
        <w:fldChar w:fldCharType="separate"/>
      </w:r>
      <w:r w:rsidR="00F41843" w:rsidRPr="00C85984">
        <w:t xml:space="preserve">таб.  </w:t>
      </w:r>
      <w:r w:rsidR="00F41843">
        <w:rPr>
          <w:noProof/>
        </w:rPr>
        <w:t>23</w:t>
      </w:r>
      <w:r w:rsidR="007B44B3">
        <w:fldChar w:fldCharType="end"/>
      </w:r>
      <w:r w:rsidR="008D436B" w:rsidRPr="00C85984">
        <w:t>.</w:t>
      </w:r>
    </w:p>
    <w:p w:rsidR="008D436B" w:rsidRPr="00400537" w:rsidRDefault="008D436B" w:rsidP="008A7233">
      <w:pPr>
        <w:contextualSpacing/>
        <w:jc w:val="both"/>
        <w:rPr>
          <w:szCs w:val="26"/>
          <w:lang w:val="ru-RU"/>
        </w:rPr>
      </w:pPr>
    </w:p>
    <w:p w:rsidR="008D436B" w:rsidRPr="00400537" w:rsidRDefault="008D436B" w:rsidP="00CF2A0F">
      <w:pPr>
        <w:ind w:firstLine="709"/>
        <w:contextualSpacing/>
        <w:jc w:val="both"/>
        <w:rPr>
          <w:szCs w:val="26"/>
          <w:lang w:val="ru-RU"/>
        </w:rPr>
        <w:sectPr w:rsidR="008D436B" w:rsidRPr="00400537" w:rsidSect="000B50F5">
          <w:footnotePr>
            <w:numRestart w:val="eachPage"/>
          </w:footnotePr>
          <w:pgSz w:w="11906" w:h="16838"/>
          <w:pgMar w:top="1134" w:right="850" w:bottom="851" w:left="1418"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p>
    <w:p w:rsidR="00C50007" w:rsidRDefault="00C50007" w:rsidP="00C50007">
      <w:pPr>
        <w:pStyle w:val="aff2"/>
        <w:ind w:left="8080"/>
      </w:pPr>
      <w:bookmarkStart w:id="220" w:name="_Ref511303974"/>
      <w:r w:rsidRPr="00C85984">
        <w:lastRenderedPageBreak/>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23</w:t>
      </w:r>
      <w:r w:rsidR="00C04169">
        <w:rPr>
          <w:noProof/>
        </w:rPr>
        <w:fldChar w:fldCharType="end"/>
      </w:r>
      <w:bookmarkEnd w:id="220"/>
      <w:r w:rsidRPr="00C85984">
        <w:t xml:space="preserve"> </w:t>
      </w:r>
      <w:r w:rsidRPr="00C85984">
        <w:rPr>
          <w:noProof/>
        </w:rPr>
        <w:t>-</w:t>
      </w:r>
      <w:r w:rsidRPr="00C85984">
        <w:t xml:space="preserve"> Расчётные расходы теплоносителя по системам централизованного теплоснабжения МО пгт.Камские Поляны</w:t>
      </w:r>
    </w:p>
    <w:tbl>
      <w:tblPr>
        <w:tblW w:w="50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A0" w:firstRow="1" w:lastRow="0" w:firstColumn="1" w:lastColumn="0" w:noHBand="0" w:noVBand="0"/>
      </w:tblPr>
      <w:tblGrid>
        <w:gridCol w:w="2450"/>
        <w:gridCol w:w="1325"/>
        <w:gridCol w:w="1624"/>
        <w:gridCol w:w="1396"/>
        <w:gridCol w:w="1678"/>
        <w:gridCol w:w="1814"/>
        <w:gridCol w:w="1814"/>
        <w:gridCol w:w="1254"/>
        <w:gridCol w:w="1467"/>
      </w:tblGrid>
      <w:tr w:rsidR="008D436B" w:rsidRPr="00237097" w:rsidTr="00C50007">
        <w:trPr>
          <w:trHeight w:val="585"/>
          <w:tblHeader/>
        </w:trPr>
        <w:tc>
          <w:tcPr>
            <w:tcW w:w="826" w:type="pct"/>
            <w:shd w:val="clear" w:color="auto" w:fill="DAEEF3"/>
            <w:noWrap/>
            <w:vAlign w:val="center"/>
          </w:tcPr>
          <w:p w:rsidR="008D436B" w:rsidRPr="00C20FFE" w:rsidRDefault="008D436B" w:rsidP="00BC5255">
            <w:pPr>
              <w:spacing w:line="240" w:lineRule="auto"/>
              <w:jc w:val="center"/>
              <w:rPr>
                <w:sz w:val="24"/>
                <w:szCs w:val="26"/>
                <w:lang w:eastAsia="ru-RU"/>
              </w:rPr>
            </w:pPr>
            <w:r w:rsidRPr="00C20FFE">
              <w:rPr>
                <w:sz w:val="24"/>
                <w:szCs w:val="26"/>
                <w:lang w:eastAsia="ru-RU"/>
              </w:rPr>
              <w:t> </w:t>
            </w:r>
            <w:r w:rsidRPr="00C20FFE">
              <w:rPr>
                <w:sz w:val="24"/>
                <w:szCs w:val="26"/>
                <w:lang w:val="ru-RU" w:eastAsia="ru-RU"/>
              </w:rPr>
              <w:t xml:space="preserve">Наименование </w:t>
            </w:r>
            <w:r w:rsidR="00BC5255" w:rsidRPr="00C20FFE">
              <w:rPr>
                <w:sz w:val="24"/>
                <w:szCs w:val="26"/>
                <w:lang w:val="ru-RU" w:eastAsia="ru-RU"/>
              </w:rPr>
              <w:t>системы теплоснабжения</w:t>
            </w:r>
          </w:p>
        </w:tc>
        <w:tc>
          <w:tcPr>
            <w:tcW w:w="447" w:type="pct"/>
            <w:shd w:val="clear" w:color="auto" w:fill="DAEEF3"/>
            <w:noWrap/>
            <w:vAlign w:val="center"/>
          </w:tcPr>
          <w:p w:rsidR="008D436B" w:rsidRPr="00C20FFE" w:rsidRDefault="008D436B" w:rsidP="00F3248C">
            <w:pPr>
              <w:spacing w:line="240" w:lineRule="auto"/>
              <w:jc w:val="center"/>
              <w:rPr>
                <w:sz w:val="24"/>
                <w:szCs w:val="26"/>
                <w:lang w:val="ru-RU" w:eastAsia="ru-RU"/>
              </w:rPr>
            </w:pPr>
            <w:r w:rsidRPr="00C20FFE">
              <w:rPr>
                <w:sz w:val="24"/>
                <w:szCs w:val="26"/>
                <w:lang w:val="ru-RU" w:eastAsia="ru-RU"/>
              </w:rPr>
              <w:t xml:space="preserve">Расчётная </w:t>
            </w:r>
          </w:p>
          <w:p w:rsidR="008D436B" w:rsidRPr="00C20FFE" w:rsidRDefault="008D436B" w:rsidP="00F3248C">
            <w:pPr>
              <w:spacing w:line="240" w:lineRule="auto"/>
              <w:jc w:val="center"/>
              <w:rPr>
                <w:sz w:val="24"/>
                <w:szCs w:val="26"/>
                <w:lang w:val="ru-RU" w:eastAsia="ru-RU"/>
              </w:rPr>
            </w:pPr>
            <w:r w:rsidRPr="00C20FFE">
              <w:rPr>
                <w:sz w:val="24"/>
                <w:szCs w:val="26"/>
                <w:lang w:val="ru-RU" w:eastAsia="ru-RU"/>
              </w:rPr>
              <w:t xml:space="preserve">тепловая </w:t>
            </w:r>
          </w:p>
          <w:p w:rsidR="008D436B" w:rsidRPr="00C20FFE" w:rsidRDefault="008D436B" w:rsidP="00F3248C">
            <w:pPr>
              <w:spacing w:line="240" w:lineRule="auto"/>
              <w:jc w:val="center"/>
              <w:rPr>
                <w:sz w:val="24"/>
                <w:szCs w:val="26"/>
                <w:lang w:val="ru-RU" w:eastAsia="ru-RU"/>
              </w:rPr>
            </w:pPr>
            <w:r w:rsidRPr="00C20FFE">
              <w:rPr>
                <w:sz w:val="24"/>
                <w:szCs w:val="26"/>
                <w:lang w:val="ru-RU" w:eastAsia="ru-RU"/>
              </w:rPr>
              <w:t>нагрузка</w:t>
            </w:r>
          </w:p>
          <w:p w:rsidR="008D436B" w:rsidRPr="00C20FFE" w:rsidRDefault="008D436B" w:rsidP="00F3248C">
            <w:pPr>
              <w:spacing w:line="240" w:lineRule="auto"/>
              <w:jc w:val="center"/>
              <w:rPr>
                <w:sz w:val="24"/>
                <w:szCs w:val="26"/>
                <w:lang w:val="ru-RU" w:eastAsia="ru-RU"/>
              </w:rPr>
            </w:pPr>
            <w:r w:rsidRPr="00C20FFE">
              <w:rPr>
                <w:sz w:val="24"/>
                <w:szCs w:val="26"/>
                <w:lang w:eastAsia="ru-RU"/>
              </w:rPr>
              <w:t>Q</w:t>
            </w:r>
            <w:r w:rsidRPr="00C20FFE">
              <w:rPr>
                <w:sz w:val="24"/>
                <w:szCs w:val="26"/>
                <w:lang w:val="ru-RU" w:eastAsia="ru-RU"/>
              </w:rPr>
              <w:t>, Гкал/ч</w:t>
            </w:r>
          </w:p>
        </w:tc>
        <w:tc>
          <w:tcPr>
            <w:tcW w:w="548" w:type="pct"/>
            <w:shd w:val="clear" w:color="auto" w:fill="DAEEF3"/>
            <w:noWrap/>
            <w:vAlign w:val="center"/>
          </w:tcPr>
          <w:p w:rsidR="008D436B" w:rsidRPr="00C20FFE" w:rsidRDefault="008D436B" w:rsidP="00F3248C">
            <w:pPr>
              <w:spacing w:line="240" w:lineRule="auto"/>
              <w:jc w:val="center"/>
              <w:rPr>
                <w:sz w:val="24"/>
                <w:szCs w:val="26"/>
                <w:lang w:val="ru-RU" w:eastAsia="ru-RU"/>
              </w:rPr>
            </w:pPr>
            <w:r w:rsidRPr="00C20FFE">
              <w:rPr>
                <w:sz w:val="24"/>
                <w:szCs w:val="26"/>
                <w:lang w:val="ru-RU" w:eastAsia="ru-RU"/>
              </w:rPr>
              <w:t xml:space="preserve">Теплоёмкость </w:t>
            </w:r>
          </w:p>
          <w:p w:rsidR="008D436B" w:rsidRPr="00C20FFE" w:rsidRDefault="008D436B" w:rsidP="00F3248C">
            <w:pPr>
              <w:spacing w:line="240" w:lineRule="auto"/>
              <w:jc w:val="center"/>
              <w:rPr>
                <w:sz w:val="24"/>
                <w:szCs w:val="26"/>
                <w:lang w:val="ru-RU" w:eastAsia="ru-RU"/>
              </w:rPr>
            </w:pPr>
            <w:r w:rsidRPr="00C20FFE">
              <w:rPr>
                <w:sz w:val="24"/>
                <w:szCs w:val="26"/>
                <w:lang w:val="ru-RU" w:eastAsia="ru-RU"/>
              </w:rPr>
              <w:t>воды, с,</w:t>
            </w:r>
          </w:p>
          <w:p w:rsidR="008D436B" w:rsidRPr="00C20FFE" w:rsidRDefault="008D436B" w:rsidP="00F3248C">
            <w:pPr>
              <w:spacing w:line="240" w:lineRule="auto"/>
              <w:jc w:val="center"/>
              <w:rPr>
                <w:sz w:val="24"/>
                <w:szCs w:val="26"/>
                <w:lang w:val="ru-RU" w:eastAsia="ru-RU"/>
              </w:rPr>
            </w:pPr>
            <w:r w:rsidRPr="00C20FFE">
              <w:rPr>
                <w:sz w:val="24"/>
                <w:szCs w:val="26"/>
                <w:lang w:val="ru-RU" w:eastAsia="ru-RU"/>
              </w:rPr>
              <w:t>ккал/ч∙</w:t>
            </w:r>
            <w:r w:rsidRPr="00C20FFE">
              <w:rPr>
                <w:sz w:val="24"/>
                <w:szCs w:val="26"/>
                <w:vertAlign w:val="superscript"/>
                <w:lang w:val="ru-RU" w:eastAsia="ru-RU"/>
              </w:rPr>
              <w:t>о</w:t>
            </w:r>
            <w:r w:rsidRPr="00C20FFE">
              <w:rPr>
                <w:sz w:val="24"/>
                <w:szCs w:val="26"/>
                <w:lang w:val="ru-RU" w:eastAsia="ru-RU"/>
              </w:rPr>
              <w:t>С</w:t>
            </w:r>
          </w:p>
        </w:tc>
        <w:tc>
          <w:tcPr>
            <w:tcW w:w="471" w:type="pct"/>
            <w:shd w:val="clear" w:color="auto" w:fill="DAEEF3"/>
            <w:noWrap/>
            <w:vAlign w:val="center"/>
          </w:tcPr>
          <w:p w:rsidR="008D436B" w:rsidRPr="00C20FFE" w:rsidRDefault="008D436B" w:rsidP="00F3248C">
            <w:pPr>
              <w:spacing w:line="240" w:lineRule="auto"/>
              <w:jc w:val="center"/>
              <w:rPr>
                <w:sz w:val="24"/>
                <w:szCs w:val="26"/>
                <w:lang w:val="ru-RU" w:eastAsia="ru-RU"/>
              </w:rPr>
            </w:pPr>
            <w:r w:rsidRPr="00C20FFE">
              <w:rPr>
                <w:sz w:val="24"/>
                <w:szCs w:val="26"/>
                <w:lang w:val="ru-RU" w:eastAsia="ru-RU"/>
              </w:rPr>
              <w:t xml:space="preserve">Плотность </w:t>
            </w:r>
          </w:p>
          <w:p w:rsidR="008D436B" w:rsidRPr="00C20FFE" w:rsidRDefault="008D436B" w:rsidP="00F3248C">
            <w:pPr>
              <w:spacing w:line="240" w:lineRule="auto"/>
              <w:jc w:val="center"/>
              <w:rPr>
                <w:sz w:val="24"/>
                <w:szCs w:val="26"/>
                <w:lang w:val="ru-RU" w:eastAsia="ru-RU"/>
              </w:rPr>
            </w:pPr>
            <w:r w:rsidRPr="00C20FFE">
              <w:rPr>
                <w:sz w:val="24"/>
                <w:szCs w:val="26"/>
                <w:lang w:val="ru-RU" w:eastAsia="ru-RU"/>
              </w:rPr>
              <w:t xml:space="preserve">воды, </w:t>
            </w:r>
            <w:r w:rsidRPr="00C20FFE">
              <w:rPr>
                <w:sz w:val="24"/>
                <w:szCs w:val="26"/>
                <w:lang w:eastAsia="ru-RU"/>
              </w:rPr>
              <w:t>ρ</w:t>
            </w:r>
            <w:r w:rsidRPr="00C20FFE">
              <w:rPr>
                <w:sz w:val="24"/>
                <w:szCs w:val="26"/>
                <w:lang w:val="ru-RU" w:eastAsia="ru-RU"/>
              </w:rPr>
              <w:t>,</w:t>
            </w:r>
          </w:p>
          <w:p w:rsidR="008D436B" w:rsidRPr="00C20FFE" w:rsidRDefault="008D436B" w:rsidP="00F3248C">
            <w:pPr>
              <w:spacing w:line="240" w:lineRule="auto"/>
              <w:jc w:val="center"/>
              <w:rPr>
                <w:sz w:val="24"/>
                <w:szCs w:val="26"/>
                <w:lang w:val="ru-RU" w:eastAsia="ru-RU"/>
              </w:rPr>
            </w:pPr>
            <w:r w:rsidRPr="00C20FFE">
              <w:rPr>
                <w:sz w:val="24"/>
                <w:szCs w:val="26"/>
                <w:lang w:val="ru-RU" w:eastAsia="ru-RU"/>
              </w:rPr>
              <w:t>кг/м</w:t>
            </w:r>
            <w:r w:rsidRPr="00C20FFE">
              <w:rPr>
                <w:sz w:val="24"/>
                <w:szCs w:val="26"/>
                <w:vertAlign w:val="superscript"/>
                <w:lang w:val="ru-RU" w:eastAsia="ru-RU"/>
              </w:rPr>
              <w:t>3</w:t>
            </w:r>
          </w:p>
        </w:tc>
        <w:tc>
          <w:tcPr>
            <w:tcW w:w="566" w:type="pct"/>
            <w:shd w:val="clear" w:color="auto" w:fill="DAEEF3"/>
            <w:noWrap/>
            <w:vAlign w:val="center"/>
          </w:tcPr>
          <w:p w:rsidR="008D436B" w:rsidRPr="00C20FFE" w:rsidRDefault="008D436B" w:rsidP="00F3248C">
            <w:pPr>
              <w:spacing w:line="240" w:lineRule="auto"/>
              <w:jc w:val="center"/>
              <w:rPr>
                <w:sz w:val="24"/>
                <w:szCs w:val="26"/>
                <w:lang w:val="ru-RU" w:eastAsia="ru-RU"/>
              </w:rPr>
            </w:pPr>
            <w:r w:rsidRPr="00C20FFE">
              <w:rPr>
                <w:sz w:val="24"/>
                <w:szCs w:val="26"/>
                <w:lang w:val="ru-RU" w:eastAsia="ru-RU"/>
              </w:rPr>
              <w:t xml:space="preserve">Температура </w:t>
            </w:r>
          </w:p>
          <w:p w:rsidR="008D436B" w:rsidRPr="00C20FFE" w:rsidRDefault="008D436B" w:rsidP="00F3248C">
            <w:pPr>
              <w:spacing w:line="240" w:lineRule="auto"/>
              <w:jc w:val="center"/>
              <w:rPr>
                <w:sz w:val="24"/>
                <w:szCs w:val="26"/>
                <w:lang w:val="ru-RU" w:eastAsia="ru-RU"/>
              </w:rPr>
            </w:pPr>
            <w:r w:rsidRPr="00C20FFE">
              <w:rPr>
                <w:sz w:val="24"/>
                <w:szCs w:val="26"/>
                <w:lang w:val="ru-RU" w:eastAsia="ru-RU"/>
              </w:rPr>
              <w:t xml:space="preserve">прямой </w:t>
            </w:r>
          </w:p>
          <w:p w:rsidR="008D436B" w:rsidRPr="00C20FFE" w:rsidRDefault="008D436B" w:rsidP="00F3248C">
            <w:pPr>
              <w:spacing w:line="240" w:lineRule="auto"/>
              <w:jc w:val="center"/>
              <w:rPr>
                <w:sz w:val="24"/>
                <w:szCs w:val="26"/>
                <w:lang w:val="ru-RU" w:eastAsia="ru-RU"/>
              </w:rPr>
            </w:pPr>
            <w:r w:rsidRPr="00C20FFE">
              <w:rPr>
                <w:sz w:val="24"/>
                <w:szCs w:val="26"/>
                <w:lang w:val="ru-RU" w:eastAsia="ru-RU"/>
              </w:rPr>
              <w:t xml:space="preserve">сетевой </w:t>
            </w:r>
          </w:p>
          <w:p w:rsidR="008D436B" w:rsidRPr="00C20FFE" w:rsidRDefault="008D436B" w:rsidP="00F3248C">
            <w:pPr>
              <w:spacing w:line="240" w:lineRule="auto"/>
              <w:jc w:val="center"/>
              <w:rPr>
                <w:sz w:val="24"/>
                <w:szCs w:val="26"/>
                <w:lang w:val="ru-RU" w:eastAsia="ru-RU"/>
              </w:rPr>
            </w:pPr>
            <w:r w:rsidRPr="00C20FFE">
              <w:rPr>
                <w:sz w:val="24"/>
                <w:szCs w:val="26"/>
                <w:lang w:val="ru-RU" w:eastAsia="ru-RU"/>
              </w:rPr>
              <w:t>воды,</w:t>
            </w:r>
          </w:p>
          <w:p w:rsidR="008D436B" w:rsidRPr="00C20FFE" w:rsidRDefault="008D436B" w:rsidP="00F3248C">
            <w:pPr>
              <w:spacing w:line="240" w:lineRule="auto"/>
              <w:jc w:val="center"/>
              <w:rPr>
                <w:sz w:val="24"/>
                <w:szCs w:val="26"/>
                <w:lang w:val="ru-RU" w:eastAsia="ru-RU"/>
              </w:rPr>
            </w:pPr>
            <w:r w:rsidRPr="00C20FFE">
              <w:rPr>
                <w:sz w:val="24"/>
                <w:szCs w:val="26"/>
                <w:lang w:eastAsia="ru-RU"/>
              </w:rPr>
              <w:t>t</w:t>
            </w:r>
            <w:r w:rsidRPr="00C20FFE">
              <w:rPr>
                <w:sz w:val="24"/>
                <w:szCs w:val="26"/>
                <w:vertAlign w:val="subscript"/>
                <w:lang w:val="ru-RU" w:eastAsia="ru-RU"/>
              </w:rPr>
              <w:t>пр</w:t>
            </w:r>
            <w:r w:rsidRPr="00C20FFE">
              <w:rPr>
                <w:sz w:val="24"/>
                <w:szCs w:val="26"/>
                <w:lang w:val="ru-RU" w:eastAsia="ru-RU"/>
              </w:rPr>
              <w:t xml:space="preserve">, </w:t>
            </w:r>
            <w:r w:rsidRPr="00C20FFE">
              <w:rPr>
                <w:sz w:val="24"/>
                <w:szCs w:val="26"/>
                <w:vertAlign w:val="superscript"/>
                <w:lang w:val="ru-RU" w:eastAsia="ru-RU"/>
              </w:rPr>
              <w:t>о</w:t>
            </w:r>
            <w:r w:rsidRPr="00C20FFE">
              <w:rPr>
                <w:sz w:val="24"/>
                <w:szCs w:val="26"/>
                <w:lang w:val="ru-RU" w:eastAsia="ru-RU"/>
              </w:rPr>
              <w:t>С</w:t>
            </w:r>
          </w:p>
        </w:tc>
        <w:tc>
          <w:tcPr>
            <w:tcW w:w="612" w:type="pct"/>
            <w:shd w:val="clear" w:color="auto" w:fill="DAEEF3"/>
            <w:noWrap/>
            <w:vAlign w:val="center"/>
          </w:tcPr>
          <w:p w:rsidR="008D436B" w:rsidRPr="00C20FFE" w:rsidRDefault="008D436B" w:rsidP="00F3248C">
            <w:pPr>
              <w:spacing w:line="240" w:lineRule="auto"/>
              <w:jc w:val="center"/>
              <w:rPr>
                <w:sz w:val="24"/>
                <w:szCs w:val="26"/>
                <w:lang w:val="ru-RU" w:eastAsia="ru-RU"/>
              </w:rPr>
            </w:pPr>
            <w:r w:rsidRPr="00C20FFE">
              <w:rPr>
                <w:sz w:val="24"/>
                <w:szCs w:val="26"/>
                <w:lang w:val="ru-RU" w:eastAsia="ru-RU"/>
              </w:rPr>
              <w:t xml:space="preserve">Температура </w:t>
            </w:r>
          </w:p>
          <w:p w:rsidR="008D436B" w:rsidRPr="00C20FFE" w:rsidRDefault="008D436B" w:rsidP="00F3248C">
            <w:pPr>
              <w:spacing w:line="240" w:lineRule="auto"/>
              <w:jc w:val="center"/>
              <w:rPr>
                <w:sz w:val="24"/>
                <w:szCs w:val="26"/>
                <w:lang w:val="ru-RU" w:eastAsia="ru-RU"/>
              </w:rPr>
            </w:pPr>
            <w:r w:rsidRPr="00C20FFE">
              <w:rPr>
                <w:sz w:val="24"/>
                <w:szCs w:val="26"/>
                <w:lang w:val="ru-RU" w:eastAsia="ru-RU"/>
              </w:rPr>
              <w:t xml:space="preserve">обратной </w:t>
            </w:r>
          </w:p>
          <w:p w:rsidR="008D436B" w:rsidRPr="00C20FFE" w:rsidRDefault="008D436B" w:rsidP="00F3248C">
            <w:pPr>
              <w:spacing w:line="240" w:lineRule="auto"/>
              <w:jc w:val="center"/>
              <w:rPr>
                <w:sz w:val="24"/>
                <w:szCs w:val="26"/>
                <w:lang w:val="ru-RU" w:eastAsia="ru-RU"/>
              </w:rPr>
            </w:pPr>
            <w:r w:rsidRPr="00C20FFE">
              <w:rPr>
                <w:sz w:val="24"/>
                <w:szCs w:val="26"/>
                <w:lang w:val="ru-RU" w:eastAsia="ru-RU"/>
              </w:rPr>
              <w:t xml:space="preserve">сетевой </w:t>
            </w:r>
          </w:p>
          <w:p w:rsidR="008D436B" w:rsidRPr="00C20FFE" w:rsidRDefault="008D436B" w:rsidP="00F3248C">
            <w:pPr>
              <w:spacing w:line="240" w:lineRule="auto"/>
              <w:jc w:val="center"/>
              <w:rPr>
                <w:sz w:val="24"/>
                <w:szCs w:val="26"/>
                <w:lang w:val="ru-RU" w:eastAsia="ru-RU"/>
              </w:rPr>
            </w:pPr>
            <w:r w:rsidRPr="00C20FFE">
              <w:rPr>
                <w:sz w:val="24"/>
                <w:szCs w:val="26"/>
                <w:lang w:val="ru-RU" w:eastAsia="ru-RU"/>
              </w:rPr>
              <w:t xml:space="preserve">воды, </w:t>
            </w:r>
            <w:r w:rsidRPr="00C20FFE">
              <w:rPr>
                <w:sz w:val="24"/>
                <w:szCs w:val="26"/>
                <w:lang w:eastAsia="ru-RU"/>
              </w:rPr>
              <w:t>t</w:t>
            </w:r>
            <w:r w:rsidRPr="00C20FFE">
              <w:rPr>
                <w:sz w:val="24"/>
                <w:szCs w:val="26"/>
                <w:vertAlign w:val="subscript"/>
                <w:lang w:val="ru-RU" w:eastAsia="ru-RU"/>
              </w:rPr>
              <w:t>об</w:t>
            </w:r>
            <w:r w:rsidRPr="00C20FFE">
              <w:rPr>
                <w:sz w:val="24"/>
                <w:szCs w:val="26"/>
                <w:lang w:val="ru-RU" w:eastAsia="ru-RU"/>
              </w:rPr>
              <w:t>,</w:t>
            </w:r>
            <w:r w:rsidRPr="00C20FFE">
              <w:rPr>
                <w:sz w:val="24"/>
                <w:szCs w:val="26"/>
                <w:vertAlign w:val="superscript"/>
                <w:lang w:val="ru-RU" w:eastAsia="ru-RU"/>
              </w:rPr>
              <w:t xml:space="preserve"> о</w:t>
            </w:r>
            <w:r w:rsidRPr="00C20FFE">
              <w:rPr>
                <w:sz w:val="24"/>
                <w:szCs w:val="26"/>
                <w:lang w:val="ru-RU" w:eastAsia="ru-RU"/>
              </w:rPr>
              <w:t>С</w:t>
            </w:r>
          </w:p>
        </w:tc>
        <w:tc>
          <w:tcPr>
            <w:tcW w:w="612" w:type="pct"/>
            <w:shd w:val="clear" w:color="auto" w:fill="DAEEF3"/>
            <w:noWrap/>
            <w:vAlign w:val="center"/>
          </w:tcPr>
          <w:p w:rsidR="0052244D" w:rsidRPr="00C20FFE" w:rsidRDefault="008D436B" w:rsidP="00F3248C">
            <w:pPr>
              <w:spacing w:line="240" w:lineRule="auto"/>
              <w:jc w:val="center"/>
              <w:rPr>
                <w:sz w:val="24"/>
                <w:szCs w:val="26"/>
                <w:lang w:val="ru-RU" w:eastAsia="ru-RU"/>
              </w:rPr>
            </w:pPr>
            <w:r w:rsidRPr="00C20FFE">
              <w:rPr>
                <w:sz w:val="24"/>
                <w:szCs w:val="26"/>
                <w:lang w:eastAsia="ru-RU"/>
              </w:rPr>
              <w:t xml:space="preserve">Разность температур, </w:t>
            </w:r>
          </w:p>
          <w:p w:rsidR="008D436B" w:rsidRPr="00C20FFE" w:rsidRDefault="008D436B" w:rsidP="00F3248C">
            <w:pPr>
              <w:spacing w:line="240" w:lineRule="auto"/>
              <w:jc w:val="center"/>
              <w:rPr>
                <w:sz w:val="24"/>
                <w:szCs w:val="26"/>
                <w:lang w:eastAsia="ru-RU"/>
              </w:rPr>
            </w:pPr>
            <w:r w:rsidRPr="00C20FFE">
              <w:rPr>
                <w:sz w:val="24"/>
                <w:szCs w:val="26"/>
                <w:lang w:eastAsia="ru-RU"/>
              </w:rPr>
              <w:t xml:space="preserve">∆t, </w:t>
            </w:r>
            <w:r w:rsidRPr="00C20FFE">
              <w:rPr>
                <w:sz w:val="24"/>
                <w:szCs w:val="26"/>
                <w:vertAlign w:val="superscript"/>
                <w:lang w:eastAsia="ru-RU"/>
              </w:rPr>
              <w:t>о</w:t>
            </w:r>
            <w:r w:rsidRPr="00C20FFE">
              <w:rPr>
                <w:sz w:val="24"/>
                <w:szCs w:val="26"/>
                <w:lang w:eastAsia="ru-RU"/>
              </w:rPr>
              <w:t>С</w:t>
            </w:r>
          </w:p>
        </w:tc>
        <w:tc>
          <w:tcPr>
            <w:tcW w:w="423" w:type="pct"/>
            <w:shd w:val="clear" w:color="auto" w:fill="DAEEF3"/>
            <w:noWrap/>
            <w:vAlign w:val="center"/>
          </w:tcPr>
          <w:p w:rsidR="008D436B" w:rsidRPr="00C20FFE" w:rsidRDefault="008D436B" w:rsidP="00F3248C">
            <w:pPr>
              <w:spacing w:line="240" w:lineRule="auto"/>
              <w:jc w:val="center"/>
              <w:rPr>
                <w:sz w:val="24"/>
                <w:szCs w:val="26"/>
                <w:lang w:eastAsia="ru-RU"/>
              </w:rPr>
            </w:pPr>
            <w:r w:rsidRPr="00C20FFE">
              <w:rPr>
                <w:sz w:val="24"/>
                <w:szCs w:val="26"/>
                <w:lang w:eastAsia="ru-RU"/>
              </w:rPr>
              <w:t>const</w:t>
            </w:r>
          </w:p>
        </w:tc>
        <w:tc>
          <w:tcPr>
            <w:tcW w:w="495" w:type="pct"/>
            <w:shd w:val="clear" w:color="auto" w:fill="DAEEF3"/>
            <w:noWrap/>
            <w:vAlign w:val="center"/>
          </w:tcPr>
          <w:p w:rsidR="008D436B" w:rsidRPr="00C20FFE" w:rsidRDefault="008D436B" w:rsidP="00F3248C">
            <w:pPr>
              <w:spacing w:line="240" w:lineRule="auto"/>
              <w:jc w:val="center"/>
              <w:rPr>
                <w:sz w:val="24"/>
                <w:szCs w:val="26"/>
                <w:lang w:val="ru-RU" w:eastAsia="ru-RU"/>
              </w:rPr>
            </w:pPr>
            <w:r w:rsidRPr="00C20FFE">
              <w:rPr>
                <w:sz w:val="24"/>
                <w:szCs w:val="26"/>
                <w:lang w:val="ru-RU" w:eastAsia="ru-RU"/>
              </w:rPr>
              <w:t xml:space="preserve">Расчётный </w:t>
            </w:r>
          </w:p>
          <w:p w:rsidR="008D436B" w:rsidRPr="00C20FFE" w:rsidRDefault="008D436B" w:rsidP="00F3248C">
            <w:pPr>
              <w:spacing w:line="240" w:lineRule="auto"/>
              <w:jc w:val="center"/>
              <w:rPr>
                <w:sz w:val="24"/>
                <w:szCs w:val="26"/>
                <w:lang w:val="ru-RU" w:eastAsia="ru-RU"/>
              </w:rPr>
            </w:pPr>
            <w:r w:rsidRPr="00C20FFE">
              <w:rPr>
                <w:sz w:val="24"/>
                <w:szCs w:val="26"/>
                <w:lang w:val="ru-RU" w:eastAsia="ru-RU"/>
              </w:rPr>
              <w:t xml:space="preserve">расход </w:t>
            </w:r>
          </w:p>
          <w:p w:rsidR="008D436B" w:rsidRPr="00C20FFE" w:rsidRDefault="008D436B" w:rsidP="00F3248C">
            <w:pPr>
              <w:spacing w:line="240" w:lineRule="auto"/>
              <w:jc w:val="center"/>
              <w:rPr>
                <w:sz w:val="24"/>
                <w:szCs w:val="26"/>
                <w:lang w:val="ru-RU" w:eastAsia="ru-RU"/>
              </w:rPr>
            </w:pPr>
            <w:r w:rsidRPr="00C20FFE">
              <w:rPr>
                <w:sz w:val="24"/>
                <w:szCs w:val="26"/>
                <w:lang w:val="ru-RU" w:eastAsia="ru-RU"/>
              </w:rPr>
              <w:t xml:space="preserve">сетевой </w:t>
            </w:r>
          </w:p>
          <w:p w:rsidR="008D436B" w:rsidRPr="00C20FFE" w:rsidRDefault="008D436B" w:rsidP="00F3248C">
            <w:pPr>
              <w:spacing w:line="240" w:lineRule="auto"/>
              <w:jc w:val="center"/>
              <w:rPr>
                <w:sz w:val="24"/>
                <w:szCs w:val="26"/>
                <w:lang w:val="ru-RU" w:eastAsia="ru-RU"/>
              </w:rPr>
            </w:pPr>
            <w:r w:rsidRPr="00C20FFE">
              <w:rPr>
                <w:sz w:val="24"/>
                <w:szCs w:val="26"/>
                <w:lang w:val="ru-RU" w:eastAsia="ru-RU"/>
              </w:rPr>
              <w:t xml:space="preserve">воды </w:t>
            </w:r>
            <w:r w:rsidRPr="00C20FFE">
              <w:rPr>
                <w:sz w:val="24"/>
                <w:szCs w:val="26"/>
                <w:lang w:eastAsia="ru-RU"/>
              </w:rPr>
              <w:t>V</w:t>
            </w:r>
            <w:r w:rsidRPr="00C20FFE">
              <w:rPr>
                <w:sz w:val="24"/>
                <w:szCs w:val="26"/>
                <w:lang w:val="ru-RU" w:eastAsia="ru-RU"/>
              </w:rPr>
              <w:t>, т/ч</w:t>
            </w:r>
          </w:p>
        </w:tc>
      </w:tr>
      <w:tr w:rsidR="00C20FFE" w:rsidRPr="004F0004" w:rsidTr="00C20FFE">
        <w:trPr>
          <w:trHeight w:val="510"/>
        </w:trPr>
        <w:tc>
          <w:tcPr>
            <w:tcW w:w="826" w:type="pct"/>
            <w:vAlign w:val="center"/>
          </w:tcPr>
          <w:p w:rsidR="00C20FFE" w:rsidRPr="00C20FFE" w:rsidRDefault="00C20FFE" w:rsidP="00A17B56">
            <w:pPr>
              <w:spacing w:line="240" w:lineRule="auto"/>
              <w:rPr>
                <w:szCs w:val="26"/>
                <w:lang w:val="ru-RU"/>
              </w:rPr>
            </w:pPr>
            <w:r w:rsidRPr="00C20FFE">
              <w:rPr>
                <w:szCs w:val="26"/>
                <w:lang w:val="ru-RU"/>
              </w:rPr>
              <w:t xml:space="preserve">СЦТ1 </w:t>
            </w:r>
          </w:p>
          <w:p w:rsidR="00C20FFE" w:rsidRPr="00C20FFE" w:rsidRDefault="00C20FFE" w:rsidP="00A17B56">
            <w:pPr>
              <w:spacing w:line="240" w:lineRule="auto"/>
              <w:rPr>
                <w:szCs w:val="26"/>
                <w:lang w:val="ru-RU"/>
              </w:rPr>
            </w:pPr>
            <w:r w:rsidRPr="00C20FFE">
              <w:rPr>
                <w:szCs w:val="26"/>
                <w:lang w:val="ru-RU"/>
              </w:rPr>
              <w:t>(Верхняя площадка)</w:t>
            </w:r>
          </w:p>
        </w:tc>
        <w:tc>
          <w:tcPr>
            <w:tcW w:w="447" w:type="pct"/>
            <w:vAlign w:val="bottom"/>
          </w:tcPr>
          <w:p w:rsidR="00C20FFE" w:rsidRPr="00C20FFE" w:rsidRDefault="00C20FFE">
            <w:pPr>
              <w:jc w:val="center"/>
              <w:rPr>
                <w:color w:val="000000"/>
                <w:szCs w:val="26"/>
              </w:rPr>
            </w:pPr>
            <w:r w:rsidRPr="00C20FFE">
              <w:rPr>
                <w:color w:val="000000"/>
                <w:szCs w:val="26"/>
              </w:rPr>
              <w:t>7,972</w:t>
            </w:r>
          </w:p>
        </w:tc>
        <w:tc>
          <w:tcPr>
            <w:tcW w:w="548" w:type="pct"/>
            <w:noWrap/>
            <w:vAlign w:val="bottom"/>
          </w:tcPr>
          <w:p w:rsidR="00C20FFE" w:rsidRPr="00C20FFE" w:rsidRDefault="00C20FFE">
            <w:pPr>
              <w:jc w:val="center"/>
              <w:rPr>
                <w:color w:val="000000"/>
                <w:szCs w:val="26"/>
              </w:rPr>
            </w:pPr>
            <w:r w:rsidRPr="00C20FFE">
              <w:rPr>
                <w:color w:val="000000"/>
                <w:szCs w:val="26"/>
              </w:rPr>
              <w:t>1</w:t>
            </w:r>
          </w:p>
        </w:tc>
        <w:tc>
          <w:tcPr>
            <w:tcW w:w="471" w:type="pct"/>
            <w:noWrap/>
            <w:vAlign w:val="bottom"/>
          </w:tcPr>
          <w:p w:rsidR="00C20FFE" w:rsidRPr="00C20FFE" w:rsidRDefault="00C20FFE">
            <w:pPr>
              <w:jc w:val="center"/>
              <w:rPr>
                <w:color w:val="000000"/>
                <w:szCs w:val="26"/>
              </w:rPr>
            </w:pPr>
            <w:r w:rsidRPr="00C20FFE">
              <w:rPr>
                <w:color w:val="000000"/>
                <w:szCs w:val="26"/>
              </w:rPr>
              <w:t>1000</w:t>
            </w:r>
          </w:p>
        </w:tc>
        <w:tc>
          <w:tcPr>
            <w:tcW w:w="566" w:type="pct"/>
            <w:noWrap/>
            <w:vAlign w:val="bottom"/>
          </w:tcPr>
          <w:p w:rsidR="00C20FFE" w:rsidRPr="00C20FFE" w:rsidRDefault="00C20FFE">
            <w:pPr>
              <w:jc w:val="center"/>
              <w:rPr>
                <w:color w:val="000000"/>
                <w:szCs w:val="26"/>
              </w:rPr>
            </w:pPr>
            <w:r w:rsidRPr="00C20FFE">
              <w:rPr>
                <w:color w:val="000000"/>
                <w:szCs w:val="26"/>
              </w:rPr>
              <w:t>115</w:t>
            </w:r>
          </w:p>
        </w:tc>
        <w:tc>
          <w:tcPr>
            <w:tcW w:w="612" w:type="pct"/>
            <w:noWrap/>
            <w:vAlign w:val="bottom"/>
          </w:tcPr>
          <w:p w:rsidR="00C20FFE" w:rsidRPr="00C20FFE" w:rsidRDefault="00C20FFE">
            <w:pPr>
              <w:jc w:val="center"/>
              <w:rPr>
                <w:color w:val="000000"/>
                <w:szCs w:val="26"/>
              </w:rPr>
            </w:pPr>
            <w:r w:rsidRPr="00C20FFE">
              <w:rPr>
                <w:color w:val="000000"/>
                <w:szCs w:val="26"/>
              </w:rPr>
              <w:t>70</w:t>
            </w:r>
          </w:p>
        </w:tc>
        <w:tc>
          <w:tcPr>
            <w:tcW w:w="612" w:type="pct"/>
            <w:noWrap/>
            <w:vAlign w:val="bottom"/>
          </w:tcPr>
          <w:p w:rsidR="00C20FFE" w:rsidRPr="00C20FFE" w:rsidRDefault="00C20FFE">
            <w:pPr>
              <w:jc w:val="center"/>
              <w:rPr>
                <w:color w:val="000000"/>
                <w:szCs w:val="26"/>
              </w:rPr>
            </w:pPr>
            <w:r w:rsidRPr="00C20FFE">
              <w:rPr>
                <w:color w:val="000000"/>
                <w:szCs w:val="26"/>
              </w:rPr>
              <w:t>45</w:t>
            </w:r>
          </w:p>
        </w:tc>
        <w:tc>
          <w:tcPr>
            <w:tcW w:w="423" w:type="pct"/>
            <w:noWrap/>
            <w:vAlign w:val="bottom"/>
          </w:tcPr>
          <w:p w:rsidR="00C20FFE" w:rsidRPr="00C20FFE" w:rsidRDefault="00C20FFE">
            <w:pPr>
              <w:jc w:val="center"/>
              <w:rPr>
                <w:color w:val="000000"/>
                <w:szCs w:val="26"/>
              </w:rPr>
            </w:pPr>
            <w:r w:rsidRPr="00C20FFE">
              <w:rPr>
                <w:color w:val="000000"/>
                <w:szCs w:val="26"/>
              </w:rPr>
              <w:t>0,000001</w:t>
            </w:r>
          </w:p>
        </w:tc>
        <w:tc>
          <w:tcPr>
            <w:tcW w:w="495" w:type="pct"/>
            <w:noWrap/>
            <w:vAlign w:val="bottom"/>
          </w:tcPr>
          <w:p w:rsidR="00C20FFE" w:rsidRPr="00C20FFE" w:rsidRDefault="00C20FFE">
            <w:pPr>
              <w:jc w:val="center"/>
              <w:rPr>
                <w:color w:val="000000"/>
                <w:szCs w:val="26"/>
              </w:rPr>
            </w:pPr>
            <w:r w:rsidRPr="00C20FFE">
              <w:rPr>
                <w:color w:val="000000"/>
                <w:szCs w:val="26"/>
              </w:rPr>
              <w:t>177,2</w:t>
            </w:r>
          </w:p>
        </w:tc>
      </w:tr>
      <w:tr w:rsidR="00C20FFE" w:rsidRPr="00BC5255" w:rsidTr="00C20FFE">
        <w:trPr>
          <w:trHeight w:val="510"/>
        </w:trPr>
        <w:tc>
          <w:tcPr>
            <w:tcW w:w="826" w:type="pct"/>
            <w:vAlign w:val="center"/>
          </w:tcPr>
          <w:p w:rsidR="00C20FFE" w:rsidRPr="00C20FFE" w:rsidRDefault="00C20FFE" w:rsidP="00BC5255">
            <w:pPr>
              <w:spacing w:line="240" w:lineRule="auto"/>
              <w:rPr>
                <w:szCs w:val="26"/>
                <w:lang w:val="ru-RU"/>
              </w:rPr>
            </w:pPr>
            <w:r w:rsidRPr="00C20FFE">
              <w:rPr>
                <w:szCs w:val="26"/>
                <w:lang w:val="ru-RU"/>
              </w:rPr>
              <w:t xml:space="preserve">СЦТ2 </w:t>
            </w:r>
          </w:p>
          <w:p w:rsidR="00C20FFE" w:rsidRPr="00C20FFE" w:rsidRDefault="00C20FFE" w:rsidP="00BC5255">
            <w:pPr>
              <w:spacing w:line="240" w:lineRule="auto"/>
              <w:rPr>
                <w:szCs w:val="26"/>
                <w:lang w:val="ru-RU"/>
              </w:rPr>
            </w:pPr>
            <w:r w:rsidRPr="00C20FFE">
              <w:rPr>
                <w:szCs w:val="26"/>
                <w:lang w:val="ru-RU"/>
              </w:rPr>
              <w:t>(пгт.Камские Поляны)</w:t>
            </w:r>
          </w:p>
        </w:tc>
        <w:tc>
          <w:tcPr>
            <w:tcW w:w="447" w:type="pct"/>
            <w:vAlign w:val="bottom"/>
          </w:tcPr>
          <w:p w:rsidR="00C20FFE" w:rsidRPr="00C20FFE" w:rsidRDefault="00C20FFE" w:rsidP="00C20FFE">
            <w:pPr>
              <w:jc w:val="center"/>
              <w:rPr>
                <w:color w:val="000000"/>
                <w:szCs w:val="26"/>
                <w:lang w:val="ru-RU"/>
              </w:rPr>
            </w:pPr>
            <w:r w:rsidRPr="00C20FFE">
              <w:rPr>
                <w:color w:val="000000"/>
                <w:szCs w:val="26"/>
              </w:rPr>
              <w:t>41,21</w:t>
            </w:r>
            <w:r w:rsidRPr="00C20FFE">
              <w:rPr>
                <w:color w:val="000000"/>
                <w:szCs w:val="26"/>
                <w:lang w:val="ru-RU"/>
              </w:rPr>
              <w:t>1</w:t>
            </w:r>
          </w:p>
        </w:tc>
        <w:tc>
          <w:tcPr>
            <w:tcW w:w="548" w:type="pct"/>
            <w:noWrap/>
            <w:vAlign w:val="bottom"/>
          </w:tcPr>
          <w:p w:rsidR="00C20FFE" w:rsidRPr="00C20FFE" w:rsidRDefault="00C20FFE">
            <w:pPr>
              <w:jc w:val="center"/>
              <w:rPr>
                <w:color w:val="000000"/>
                <w:szCs w:val="26"/>
              </w:rPr>
            </w:pPr>
            <w:r w:rsidRPr="00C20FFE">
              <w:rPr>
                <w:color w:val="000000"/>
                <w:szCs w:val="26"/>
              </w:rPr>
              <w:t>1</w:t>
            </w:r>
          </w:p>
        </w:tc>
        <w:tc>
          <w:tcPr>
            <w:tcW w:w="471" w:type="pct"/>
            <w:noWrap/>
            <w:vAlign w:val="bottom"/>
          </w:tcPr>
          <w:p w:rsidR="00C20FFE" w:rsidRPr="00C20FFE" w:rsidRDefault="00C20FFE">
            <w:pPr>
              <w:jc w:val="center"/>
              <w:rPr>
                <w:color w:val="000000"/>
                <w:szCs w:val="26"/>
              </w:rPr>
            </w:pPr>
            <w:r w:rsidRPr="00C20FFE">
              <w:rPr>
                <w:color w:val="000000"/>
                <w:szCs w:val="26"/>
              </w:rPr>
              <w:t>1000</w:t>
            </w:r>
          </w:p>
        </w:tc>
        <w:tc>
          <w:tcPr>
            <w:tcW w:w="566" w:type="pct"/>
            <w:noWrap/>
            <w:vAlign w:val="bottom"/>
          </w:tcPr>
          <w:p w:rsidR="00C20FFE" w:rsidRPr="00C20FFE" w:rsidRDefault="00C20FFE">
            <w:pPr>
              <w:jc w:val="center"/>
              <w:rPr>
                <w:color w:val="000000"/>
                <w:szCs w:val="26"/>
              </w:rPr>
            </w:pPr>
            <w:r w:rsidRPr="00C20FFE">
              <w:rPr>
                <w:color w:val="000000"/>
                <w:szCs w:val="26"/>
              </w:rPr>
              <w:t>115</w:t>
            </w:r>
          </w:p>
        </w:tc>
        <w:tc>
          <w:tcPr>
            <w:tcW w:w="612" w:type="pct"/>
            <w:noWrap/>
            <w:vAlign w:val="bottom"/>
          </w:tcPr>
          <w:p w:rsidR="00C20FFE" w:rsidRPr="00C20FFE" w:rsidRDefault="00C20FFE">
            <w:pPr>
              <w:jc w:val="center"/>
              <w:rPr>
                <w:color w:val="000000"/>
                <w:szCs w:val="26"/>
              </w:rPr>
            </w:pPr>
            <w:r w:rsidRPr="00C20FFE">
              <w:rPr>
                <w:color w:val="000000"/>
                <w:szCs w:val="26"/>
              </w:rPr>
              <w:t>70</w:t>
            </w:r>
          </w:p>
        </w:tc>
        <w:tc>
          <w:tcPr>
            <w:tcW w:w="612" w:type="pct"/>
            <w:noWrap/>
            <w:vAlign w:val="bottom"/>
          </w:tcPr>
          <w:p w:rsidR="00C20FFE" w:rsidRPr="00C20FFE" w:rsidRDefault="00C20FFE">
            <w:pPr>
              <w:jc w:val="center"/>
              <w:rPr>
                <w:color w:val="000000"/>
                <w:szCs w:val="26"/>
              </w:rPr>
            </w:pPr>
            <w:r w:rsidRPr="00C20FFE">
              <w:rPr>
                <w:color w:val="000000"/>
                <w:szCs w:val="26"/>
              </w:rPr>
              <w:t>45</w:t>
            </w:r>
          </w:p>
        </w:tc>
        <w:tc>
          <w:tcPr>
            <w:tcW w:w="423" w:type="pct"/>
            <w:noWrap/>
            <w:vAlign w:val="bottom"/>
          </w:tcPr>
          <w:p w:rsidR="00C20FFE" w:rsidRPr="00C20FFE" w:rsidRDefault="00C20FFE">
            <w:pPr>
              <w:jc w:val="center"/>
              <w:rPr>
                <w:color w:val="000000"/>
                <w:szCs w:val="26"/>
              </w:rPr>
            </w:pPr>
            <w:r w:rsidRPr="00C20FFE">
              <w:rPr>
                <w:color w:val="000000"/>
                <w:szCs w:val="26"/>
              </w:rPr>
              <w:t>0,000001</w:t>
            </w:r>
          </w:p>
        </w:tc>
        <w:tc>
          <w:tcPr>
            <w:tcW w:w="495" w:type="pct"/>
            <w:noWrap/>
            <w:vAlign w:val="bottom"/>
          </w:tcPr>
          <w:p w:rsidR="00C20FFE" w:rsidRPr="00C20FFE" w:rsidRDefault="00C20FFE">
            <w:pPr>
              <w:jc w:val="center"/>
              <w:rPr>
                <w:color w:val="000000"/>
                <w:szCs w:val="26"/>
              </w:rPr>
            </w:pPr>
            <w:r w:rsidRPr="00C20FFE">
              <w:rPr>
                <w:color w:val="000000"/>
                <w:szCs w:val="26"/>
              </w:rPr>
              <w:t>915,8</w:t>
            </w:r>
          </w:p>
        </w:tc>
      </w:tr>
    </w:tbl>
    <w:p w:rsidR="008D436B" w:rsidRPr="00400537" w:rsidRDefault="008D436B" w:rsidP="00CF2A0F">
      <w:pPr>
        <w:ind w:firstLine="709"/>
        <w:contextualSpacing/>
        <w:jc w:val="both"/>
        <w:rPr>
          <w:sz w:val="24"/>
          <w:szCs w:val="24"/>
          <w:lang w:val="ru-RU"/>
        </w:rPr>
      </w:pPr>
    </w:p>
    <w:p w:rsidR="008D436B" w:rsidRDefault="008D436B" w:rsidP="00CF2A0F">
      <w:pPr>
        <w:jc w:val="both"/>
        <w:rPr>
          <w:szCs w:val="26"/>
          <w:lang w:val="ru-RU"/>
        </w:rPr>
      </w:pPr>
    </w:p>
    <w:p w:rsidR="00DF00EB" w:rsidRDefault="00DF00EB" w:rsidP="009E46E9">
      <w:pPr>
        <w:pStyle w:val="aff7"/>
        <w:rPr>
          <w:lang w:val="ru-RU"/>
        </w:rPr>
        <w:sectPr w:rsidR="00DF00EB" w:rsidSect="000B50F5">
          <w:footnotePr>
            <w:numRestart w:val="eachPage"/>
          </w:footnotePr>
          <w:pgSz w:w="16838" w:h="11906" w:orient="landscape"/>
          <w:pgMar w:top="850" w:right="1134" w:bottom="1701" w:left="1134"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p>
    <w:p w:rsidR="008D436B" w:rsidRPr="00E32EC5" w:rsidRDefault="008D436B" w:rsidP="007D4BC3">
      <w:pPr>
        <w:pStyle w:val="20"/>
      </w:pPr>
      <w:bookmarkStart w:id="221" w:name="_Toc390684816"/>
      <w:bookmarkStart w:id="222" w:name="_Ref391907393"/>
      <w:bookmarkStart w:id="223" w:name="_Ref393791877"/>
      <w:bookmarkStart w:id="224" w:name="_Ref393792678"/>
      <w:r w:rsidRPr="00E32EC5">
        <w:lastRenderedPageBreak/>
        <w:t>1.7.2. Утверждённые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221"/>
      <w:bookmarkEnd w:id="222"/>
      <w:bookmarkEnd w:id="223"/>
      <w:bookmarkEnd w:id="224"/>
    </w:p>
    <w:p w:rsidR="008D436B" w:rsidRPr="00E32EC5" w:rsidRDefault="008D436B" w:rsidP="00BA2215">
      <w:pPr>
        <w:pStyle w:val="aff4"/>
      </w:pPr>
      <w:r w:rsidRPr="00E32EC5">
        <w:t xml:space="preserve">В соответствии с п. 6.17 </w:t>
      </w:r>
      <w:r w:rsidR="00D319C4" w:rsidRPr="00E32EC5">
        <w:t xml:space="preserve">СП 124.13330.2012 </w:t>
      </w:r>
      <w:r w:rsidR="003B6739" w:rsidRPr="00E32EC5">
        <w:t>«</w:t>
      </w:r>
      <w:r w:rsidRPr="00E32EC5">
        <w:t>Тепловые сети</w:t>
      </w:r>
      <w:r w:rsidR="003B6739" w:rsidRPr="00E32EC5">
        <w:t>»</w:t>
      </w:r>
      <w:r w:rsidRPr="00E32EC5">
        <w:t xml:space="preserve"> для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объема воды в трубопроводах тепловых сетей и присоединенных к ним системах отопления, вентиляции и в системах горячего водоснабжения для открытых систем теплоснабжения. </w:t>
      </w:r>
    </w:p>
    <w:p w:rsidR="008D436B" w:rsidRDefault="008D436B" w:rsidP="00BA2215">
      <w:pPr>
        <w:pStyle w:val="aff4"/>
      </w:pPr>
      <w:r w:rsidRPr="00E32EC5">
        <w:t xml:space="preserve">Расчет аварийной подпитки тепловых сетей </w:t>
      </w:r>
      <w:r w:rsidR="00A46093" w:rsidRPr="00E32EC5">
        <w:t>МО пгт.Камские Поляны</w:t>
      </w:r>
      <w:r w:rsidR="00DF00EB" w:rsidRPr="00E32EC5">
        <w:t xml:space="preserve"> </w:t>
      </w:r>
      <w:r w:rsidRPr="00E32EC5">
        <w:t xml:space="preserve">произведен согласно </w:t>
      </w:r>
      <w:r w:rsidR="00D319C4" w:rsidRPr="00E32EC5">
        <w:t xml:space="preserve">СП 124.13330.2012 </w:t>
      </w:r>
      <w:r w:rsidR="003B6739" w:rsidRPr="00E32EC5">
        <w:t>«</w:t>
      </w:r>
      <w:r w:rsidRPr="00E32EC5">
        <w:t>Тепловые сети</w:t>
      </w:r>
      <w:r w:rsidR="003B6739" w:rsidRPr="00E32EC5">
        <w:t>»</w:t>
      </w:r>
      <w:r w:rsidRPr="00E32EC5">
        <w:t xml:space="preserve">, с учетом объема воды находящегося в тепловых сетях и системах теплопотребления. Подпитку тепловых сетей в аварийных режимах работы допускается производить химически не обработанной недеаэрированной водой. </w:t>
      </w:r>
      <w:r w:rsidR="00A17B56" w:rsidRPr="00E32EC5">
        <w:t>Расчетная в</w:t>
      </w:r>
      <w:r w:rsidRPr="00E32EC5">
        <w:t>еличина аварийной подпитки</w:t>
      </w:r>
      <w:r w:rsidR="00A17B56" w:rsidRPr="00E32EC5">
        <w:t xml:space="preserve"> на теплоисточнике АМК-60</w:t>
      </w:r>
      <w:r w:rsidRPr="00E32EC5">
        <w:t xml:space="preserve"> равна </w:t>
      </w:r>
      <w:r w:rsidR="00A17B56" w:rsidRPr="00E32EC5">
        <w:t>75</w:t>
      </w:r>
      <w:r w:rsidRPr="00E32EC5">
        <w:t xml:space="preserve"> т/ч.</w:t>
      </w:r>
    </w:p>
    <w:p w:rsidR="008D436B" w:rsidRPr="003F086E" w:rsidRDefault="008D436B" w:rsidP="00CC6A5F">
      <w:pPr>
        <w:pStyle w:val="1"/>
        <w:rPr>
          <w:lang w:val="ru-RU"/>
        </w:rPr>
      </w:pPr>
      <w:bookmarkStart w:id="225" w:name="_Ref391907397"/>
      <w:bookmarkStart w:id="226" w:name="_Ref391907424"/>
      <w:r w:rsidRPr="003F086E">
        <w:rPr>
          <w:lang w:val="ru-RU"/>
        </w:rPr>
        <w:lastRenderedPageBreak/>
        <w:t>Часть 8. Топливные балансы источников тепловой энергии и система обеспечения топливом</w:t>
      </w:r>
      <w:bookmarkEnd w:id="225"/>
    </w:p>
    <w:p w:rsidR="008D436B" w:rsidRPr="00CC2D8F" w:rsidRDefault="008D436B" w:rsidP="007D4BC3">
      <w:pPr>
        <w:pStyle w:val="20"/>
      </w:pPr>
      <w:bookmarkStart w:id="227" w:name="_Toc390684818"/>
      <w:bookmarkStart w:id="228" w:name="_Ref391907402"/>
      <w:bookmarkStart w:id="229" w:name="_Ref393791885"/>
      <w:bookmarkStart w:id="230" w:name="_Ref393792687"/>
      <w:r w:rsidRPr="00CC2D8F">
        <w:t>1.8.1. Описание видов и количества используемого основного топлива для каждого источника тепловой энергии</w:t>
      </w:r>
      <w:bookmarkEnd w:id="227"/>
      <w:bookmarkEnd w:id="228"/>
      <w:bookmarkEnd w:id="229"/>
      <w:bookmarkEnd w:id="230"/>
    </w:p>
    <w:p w:rsidR="008D436B" w:rsidRPr="00400537" w:rsidRDefault="008D436B" w:rsidP="00BA2215">
      <w:pPr>
        <w:pStyle w:val="aff4"/>
      </w:pPr>
      <w:r w:rsidRPr="00400537">
        <w:t>Основным видом топлива</w:t>
      </w:r>
      <w:r w:rsidR="00F30377">
        <w:t xml:space="preserve"> </w:t>
      </w:r>
      <w:r w:rsidR="002C25AB" w:rsidRPr="002C25AB">
        <w:t xml:space="preserve">для производства тепловой энергии в </w:t>
      </w:r>
      <w:r w:rsidR="00A46093">
        <w:t>МО пгт.Камские Поляны</w:t>
      </w:r>
      <w:r w:rsidR="002C25AB" w:rsidRPr="002C25AB">
        <w:t xml:space="preserve"> </w:t>
      </w:r>
      <w:r w:rsidRPr="00400537">
        <w:t xml:space="preserve"> служит природный газ</w:t>
      </w:r>
      <w:r w:rsidR="00A17B56">
        <w:t xml:space="preserve"> среднего давления</w:t>
      </w:r>
      <w:r w:rsidRPr="00400537">
        <w:t xml:space="preserve">. </w:t>
      </w:r>
    </w:p>
    <w:p w:rsidR="008D436B" w:rsidRPr="00083A27" w:rsidRDefault="001F33C9" w:rsidP="00BA2215">
      <w:pPr>
        <w:pStyle w:val="aff4"/>
      </w:pPr>
      <w:r w:rsidRPr="00083A27">
        <w:t>Расчётная теплота сгорания топлива – не менее 7600 ккал/м</w:t>
      </w:r>
      <w:r w:rsidRPr="00083A27">
        <w:rPr>
          <w:vertAlign w:val="superscript"/>
        </w:rPr>
        <w:t>3</w:t>
      </w:r>
      <w:r w:rsidRPr="00083A27">
        <w:t>. Фактическая теплота сгорания основного топлива (газа) за 20</w:t>
      </w:r>
      <w:r w:rsidR="00C20FFE" w:rsidRPr="00083A27">
        <w:t>2</w:t>
      </w:r>
      <w:r w:rsidRPr="00083A27">
        <w:t xml:space="preserve">1 г. – </w:t>
      </w:r>
      <w:r w:rsidR="00236E4C" w:rsidRPr="00083A27">
        <w:t>34,34</w:t>
      </w:r>
      <w:r w:rsidRPr="00083A27">
        <w:t xml:space="preserve"> МДж/м</w:t>
      </w:r>
      <w:r w:rsidRPr="00083A27">
        <w:rPr>
          <w:vertAlign w:val="superscript"/>
        </w:rPr>
        <w:t>3</w:t>
      </w:r>
      <w:r w:rsidRPr="00083A27">
        <w:t xml:space="preserve"> (</w:t>
      </w:r>
      <w:r w:rsidR="00D60CD5" w:rsidRPr="00083A27">
        <w:t>8202</w:t>
      </w:r>
      <w:r w:rsidRPr="00083A27">
        <w:t xml:space="preserve"> ккал/м</w:t>
      </w:r>
      <w:r w:rsidRPr="00083A27">
        <w:rPr>
          <w:vertAlign w:val="superscript"/>
        </w:rPr>
        <w:t>3</w:t>
      </w:r>
      <w:r w:rsidRPr="00083A27">
        <w:t>).</w:t>
      </w:r>
    </w:p>
    <w:p w:rsidR="00BC77A7" w:rsidRPr="00083A27" w:rsidRDefault="00BC77A7" w:rsidP="00BA2215">
      <w:pPr>
        <w:pStyle w:val="aff4"/>
      </w:pPr>
      <w:r w:rsidRPr="00083A27">
        <w:t xml:space="preserve">Плотность газа – </w:t>
      </w:r>
      <w:r w:rsidR="00495F54" w:rsidRPr="00083A27">
        <w:t>0,701</w:t>
      </w:r>
      <w:r w:rsidRPr="00083A27">
        <w:t xml:space="preserve"> кг/м</w:t>
      </w:r>
      <w:r w:rsidRPr="00083A27">
        <w:rPr>
          <w:vertAlign w:val="superscript"/>
        </w:rPr>
        <w:t>3</w:t>
      </w:r>
      <w:r w:rsidRPr="00083A27">
        <w:t>.</w:t>
      </w:r>
    </w:p>
    <w:p w:rsidR="008D436B" w:rsidRPr="00C20FFE" w:rsidRDefault="008D436B" w:rsidP="00BA2215">
      <w:pPr>
        <w:pStyle w:val="aff4"/>
      </w:pPr>
      <w:r w:rsidRPr="00C20FFE">
        <w:t xml:space="preserve">В </w:t>
      </w:r>
      <w:r w:rsidR="007B44B3">
        <w:fldChar w:fldCharType="begin"/>
      </w:r>
      <w:r w:rsidR="007B44B3">
        <w:instrText xml:space="preserve"> REF _Ref511304078 \h  \* MERGEFORMAT </w:instrText>
      </w:r>
      <w:r w:rsidR="007B44B3">
        <w:fldChar w:fldCharType="separate"/>
      </w:r>
      <w:r w:rsidR="00F41843" w:rsidRPr="00C20FFE">
        <w:t xml:space="preserve">таб.  </w:t>
      </w:r>
      <w:r w:rsidR="00F41843">
        <w:rPr>
          <w:noProof/>
        </w:rPr>
        <w:t>24</w:t>
      </w:r>
      <w:r w:rsidR="007B44B3">
        <w:fldChar w:fldCharType="end"/>
      </w:r>
      <w:r w:rsidRPr="00C20FFE">
        <w:t xml:space="preserve"> представлен</w:t>
      </w:r>
      <w:r w:rsidR="00A17B56" w:rsidRPr="00C20FFE">
        <w:t>а информация о</w:t>
      </w:r>
      <w:r w:rsidRPr="00C20FFE">
        <w:t xml:space="preserve"> потреблени</w:t>
      </w:r>
      <w:r w:rsidR="00A17B56" w:rsidRPr="00C20FFE">
        <w:t>и</w:t>
      </w:r>
      <w:r w:rsidRPr="00C20FFE">
        <w:t xml:space="preserve"> природного газа </w:t>
      </w:r>
      <w:r w:rsidR="00A17B56" w:rsidRPr="00C20FFE">
        <w:t>тепло</w:t>
      </w:r>
      <w:r w:rsidR="002C25AB" w:rsidRPr="00C20FFE">
        <w:t xml:space="preserve">источником </w:t>
      </w:r>
      <w:r w:rsidR="00A17B56" w:rsidRPr="00C20FFE">
        <w:t>АМК-60</w:t>
      </w:r>
      <w:r w:rsidRPr="00C20FFE">
        <w:t xml:space="preserve"> за </w:t>
      </w:r>
      <w:r w:rsidR="002C25AB" w:rsidRPr="00C20FFE">
        <w:t>201</w:t>
      </w:r>
      <w:r w:rsidR="00C20FFE">
        <w:t>7</w:t>
      </w:r>
      <w:r w:rsidR="002C25AB" w:rsidRPr="00C20FFE">
        <w:t>-</w:t>
      </w:r>
      <w:r w:rsidRPr="00C20FFE">
        <w:t>20</w:t>
      </w:r>
      <w:r w:rsidR="00C20FFE" w:rsidRPr="00C20FFE">
        <w:t>2</w:t>
      </w:r>
      <w:r w:rsidRPr="00C20FFE">
        <w:t>1 г</w:t>
      </w:r>
      <w:r w:rsidR="002C25AB" w:rsidRPr="00C20FFE">
        <w:t>г</w:t>
      </w:r>
      <w:r w:rsidRPr="00C20FFE">
        <w:t>.</w:t>
      </w:r>
    </w:p>
    <w:p w:rsidR="00C50007" w:rsidRPr="00C20FFE" w:rsidRDefault="00C50007" w:rsidP="00C50007">
      <w:pPr>
        <w:pStyle w:val="aff2"/>
      </w:pPr>
      <w:bookmarkStart w:id="231" w:name="_Ref511304078"/>
      <w:r w:rsidRPr="00C20FFE">
        <w:t xml:space="preserve">таб.  </w:t>
      </w:r>
      <w:r w:rsidR="00C04169" w:rsidRPr="00C20FFE">
        <w:rPr>
          <w:noProof/>
        </w:rPr>
        <w:fldChar w:fldCharType="begin"/>
      </w:r>
      <w:r w:rsidR="00236FDF" w:rsidRPr="00C20FFE">
        <w:rPr>
          <w:noProof/>
        </w:rPr>
        <w:instrText xml:space="preserve"> SEQ таб._ \* ARABIC </w:instrText>
      </w:r>
      <w:r w:rsidR="00C04169" w:rsidRPr="00C20FFE">
        <w:rPr>
          <w:noProof/>
        </w:rPr>
        <w:fldChar w:fldCharType="separate"/>
      </w:r>
      <w:r w:rsidR="00F41843">
        <w:rPr>
          <w:noProof/>
        </w:rPr>
        <w:t>24</w:t>
      </w:r>
      <w:r w:rsidR="00C04169" w:rsidRPr="00C20FFE">
        <w:rPr>
          <w:noProof/>
        </w:rPr>
        <w:fldChar w:fldCharType="end"/>
      </w:r>
      <w:bookmarkEnd w:id="231"/>
      <w:r w:rsidRPr="00C20FFE">
        <w:t xml:space="preserve"> - Потребление природного газа теплоисточник</w:t>
      </w:r>
      <w:r w:rsidR="00A17B56" w:rsidRPr="00C20FFE">
        <w:t>ом АМК-60</w:t>
      </w:r>
      <w:r w:rsidRPr="00C20FFE">
        <w:t xml:space="preserve"> МО пгт.Камские Поляны в 201</w:t>
      </w:r>
      <w:r w:rsidR="00C20FFE" w:rsidRPr="00C20FFE">
        <w:t>7</w:t>
      </w:r>
      <w:r w:rsidRPr="00C20FFE">
        <w:t>-20</w:t>
      </w:r>
      <w:r w:rsidR="00C20FFE" w:rsidRPr="00C20FFE">
        <w:t>2</w:t>
      </w:r>
      <w:r w:rsidRPr="00C20FFE">
        <w:t>1 гг.</w:t>
      </w:r>
    </w:p>
    <w:tbl>
      <w:tblPr>
        <w:tblW w:w="4874" w:type="pct"/>
        <w:tblCellMar>
          <w:left w:w="57" w:type="dxa"/>
          <w:right w:w="57" w:type="dxa"/>
        </w:tblCellMar>
        <w:tblLook w:val="01E0" w:firstRow="1" w:lastRow="1" w:firstColumn="1" w:lastColumn="1" w:noHBand="0" w:noVBand="0"/>
      </w:tblPr>
      <w:tblGrid>
        <w:gridCol w:w="2044"/>
        <w:gridCol w:w="2040"/>
        <w:gridCol w:w="1704"/>
        <w:gridCol w:w="1565"/>
        <w:gridCol w:w="2030"/>
      </w:tblGrid>
      <w:tr w:rsidR="00A17B56" w:rsidRPr="00237097" w:rsidTr="00E730C7">
        <w:trPr>
          <w:trHeight w:hRule="exact" w:val="344"/>
          <w:tblHeader/>
        </w:trPr>
        <w:tc>
          <w:tcPr>
            <w:tcW w:w="1089" w:type="pct"/>
            <w:vMerge w:val="restart"/>
            <w:tcBorders>
              <w:top w:val="single" w:sz="5" w:space="0" w:color="000000"/>
              <w:left w:val="single" w:sz="5" w:space="0" w:color="000000"/>
              <w:right w:val="single" w:sz="5" w:space="0" w:color="000000"/>
            </w:tcBorders>
            <w:vAlign w:val="center"/>
          </w:tcPr>
          <w:p w:rsidR="00A17B56" w:rsidRPr="00C20FFE" w:rsidRDefault="00A17B56" w:rsidP="00A17B56">
            <w:pPr>
              <w:widowControl/>
              <w:spacing w:line="240" w:lineRule="auto"/>
              <w:contextualSpacing/>
              <w:jc w:val="center"/>
              <w:rPr>
                <w:spacing w:val="-10"/>
                <w:sz w:val="24"/>
                <w:szCs w:val="24"/>
                <w:lang w:val="ru-RU"/>
              </w:rPr>
            </w:pPr>
            <w:bookmarkStart w:id="232" w:name="OLE_LINK1"/>
            <w:r w:rsidRPr="00C20FFE">
              <w:rPr>
                <w:spacing w:val="-10"/>
                <w:sz w:val="24"/>
                <w:szCs w:val="24"/>
                <w:lang w:val="ru-RU"/>
              </w:rPr>
              <w:t>Источники тепловой энергии</w:t>
            </w:r>
          </w:p>
        </w:tc>
        <w:tc>
          <w:tcPr>
            <w:tcW w:w="1087" w:type="pct"/>
            <w:vMerge w:val="restart"/>
            <w:tcBorders>
              <w:top w:val="single" w:sz="5" w:space="0" w:color="000000"/>
              <w:left w:val="single" w:sz="5" w:space="0" w:color="000000"/>
              <w:right w:val="single" w:sz="5" w:space="0" w:color="000000"/>
            </w:tcBorders>
            <w:vAlign w:val="center"/>
          </w:tcPr>
          <w:p w:rsidR="00A17B56" w:rsidRPr="00C20FFE" w:rsidRDefault="00A17B56" w:rsidP="00A17B56">
            <w:pPr>
              <w:widowControl/>
              <w:spacing w:line="240" w:lineRule="auto"/>
              <w:contextualSpacing/>
              <w:jc w:val="center"/>
              <w:rPr>
                <w:spacing w:val="-10"/>
                <w:sz w:val="24"/>
                <w:szCs w:val="24"/>
                <w:lang w:val="ru-RU"/>
              </w:rPr>
            </w:pPr>
            <w:r w:rsidRPr="00C20FFE">
              <w:rPr>
                <w:spacing w:val="-10"/>
                <w:sz w:val="24"/>
                <w:szCs w:val="24"/>
                <w:lang w:val="ru-RU"/>
              </w:rPr>
              <w:t>Количество используемого основного топлива, тыс. м</w:t>
            </w:r>
            <w:r w:rsidRPr="00C20FFE">
              <w:rPr>
                <w:spacing w:val="-10"/>
                <w:sz w:val="24"/>
                <w:szCs w:val="24"/>
                <w:vertAlign w:val="superscript"/>
                <w:lang w:val="ru-RU"/>
              </w:rPr>
              <w:t>3</w:t>
            </w:r>
            <w:r w:rsidRPr="00C20FFE">
              <w:rPr>
                <w:spacing w:val="-10"/>
                <w:sz w:val="24"/>
                <w:szCs w:val="24"/>
                <w:lang w:val="ru-RU"/>
              </w:rPr>
              <w:t>/год</w:t>
            </w:r>
          </w:p>
        </w:tc>
        <w:tc>
          <w:tcPr>
            <w:tcW w:w="2824" w:type="pct"/>
            <w:gridSpan w:val="3"/>
            <w:tcBorders>
              <w:top w:val="single" w:sz="5" w:space="0" w:color="000000"/>
              <w:left w:val="single" w:sz="5" w:space="0" w:color="000000"/>
              <w:bottom w:val="single" w:sz="5" w:space="0" w:color="000000"/>
              <w:right w:val="single" w:sz="5" w:space="0" w:color="000000"/>
            </w:tcBorders>
            <w:vAlign w:val="center"/>
          </w:tcPr>
          <w:p w:rsidR="00A17B56" w:rsidRPr="00C20FFE" w:rsidRDefault="00A17B56" w:rsidP="00A17B56">
            <w:pPr>
              <w:widowControl/>
              <w:spacing w:line="240" w:lineRule="auto"/>
              <w:contextualSpacing/>
              <w:jc w:val="center"/>
              <w:rPr>
                <w:spacing w:val="-10"/>
                <w:sz w:val="24"/>
                <w:szCs w:val="24"/>
                <w:lang w:val="ru-RU"/>
              </w:rPr>
            </w:pPr>
            <w:r w:rsidRPr="00C20FFE">
              <w:rPr>
                <w:spacing w:val="-10"/>
                <w:sz w:val="24"/>
                <w:szCs w:val="24"/>
                <w:lang w:val="ru-RU"/>
              </w:rPr>
              <w:t>Годовые расходы периодов, тыс. м</w:t>
            </w:r>
            <w:r w:rsidRPr="00C20FFE">
              <w:rPr>
                <w:spacing w:val="-10"/>
                <w:sz w:val="24"/>
                <w:szCs w:val="24"/>
                <w:vertAlign w:val="superscript"/>
                <w:lang w:val="ru-RU"/>
              </w:rPr>
              <w:t>3</w:t>
            </w:r>
            <w:r w:rsidRPr="00C20FFE">
              <w:rPr>
                <w:spacing w:val="-10"/>
                <w:sz w:val="24"/>
                <w:szCs w:val="24"/>
                <w:lang w:val="ru-RU"/>
              </w:rPr>
              <w:t>/год</w:t>
            </w:r>
          </w:p>
        </w:tc>
      </w:tr>
      <w:tr w:rsidR="00A17B56" w:rsidRPr="00237097" w:rsidTr="00E730C7">
        <w:trPr>
          <w:trHeight w:hRule="exact" w:val="856"/>
          <w:tblHeader/>
        </w:trPr>
        <w:tc>
          <w:tcPr>
            <w:tcW w:w="1089" w:type="pct"/>
            <w:vMerge/>
            <w:tcBorders>
              <w:left w:val="single" w:sz="5" w:space="0" w:color="000000"/>
              <w:bottom w:val="single" w:sz="5" w:space="0" w:color="000000"/>
              <w:right w:val="single" w:sz="5" w:space="0" w:color="000000"/>
            </w:tcBorders>
          </w:tcPr>
          <w:p w:rsidR="00A17B56" w:rsidRPr="00C20FFE" w:rsidRDefault="00A17B56" w:rsidP="00A17B56">
            <w:pPr>
              <w:widowControl/>
              <w:spacing w:line="240" w:lineRule="auto"/>
              <w:contextualSpacing/>
              <w:rPr>
                <w:spacing w:val="-10"/>
                <w:sz w:val="24"/>
                <w:szCs w:val="24"/>
                <w:lang w:val="ru-RU"/>
              </w:rPr>
            </w:pPr>
          </w:p>
        </w:tc>
        <w:tc>
          <w:tcPr>
            <w:tcW w:w="1087" w:type="pct"/>
            <w:vMerge/>
            <w:tcBorders>
              <w:left w:val="single" w:sz="5" w:space="0" w:color="000000"/>
              <w:bottom w:val="single" w:sz="5" w:space="0" w:color="000000"/>
              <w:right w:val="single" w:sz="5" w:space="0" w:color="000000"/>
            </w:tcBorders>
          </w:tcPr>
          <w:p w:rsidR="00A17B56" w:rsidRPr="00C20FFE" w:rsidRDefault="00A17B56" w:rsidP="00A17B56">
            <w:pPr>
              <w:widowControl/>
              <w:spacing w:line="240" w:lineRule="auto"/>
              <w:contextualSpacing/>
              <w:rPr>
                <w:spacing w:val="-10"/>
                <w:sz w:val="24"/>
                <w:szCs w:val="24"/>
                <w:lang w:val="ru-RU"/>
              </w:rPr>
            </w:pPr>
          </w:p>
        </w:tc>
        <w:tc>
          <w:tcPr>
            <w:tcW w:w="908" w:type="pct"/>
            <w:tcBorders>
              <w:top w:val="single" w:sz="5" w:space="0" w:color="000000"/>
              <w:left w:val="single" w:sz="5" w:space="0" w:color="000000"/>
              <w:bottom w:val="single" w:sz="5" w:space="0" w:color="000000"/>
              <w:right w:val="single" w:sz="5" w:space="0" w:color="000000"/>
            </w:tcBorders>
            <w:vAlign w:val="center"/>
          </w:tcPr>
          <w:p w:rsidR="00A17B56" w:rsidRPr="00C20FFE" w:rsidRDefault="00A17B56" w:rsidP="00A17B56">
            <w:pPr>
              <w:spacing w:line="240" w:lineRule="auto"/>
              <w:contextualSpacing/>
              <w:jc w:val="center"/>
              <w:rPr>
                <w:spacing w:val="-10"/>
                <w:sz w:val="24"/>
                <w:szCs w:val="24"/>
                <w:lang w:val="ru-RU"/>
              </w:rPr>
            </w:pPr>
            <w:r w:rsidRPr="00C20FFE">
              <w:rPr>
                <w:spacing w:val="-10"/>
                <w:sz w:val="24"/>
                <w:szCs w:val="24"/>
                <w:lang w:val="ru-RU"/>
              </w:rPr>
              <w:t>Зимний</w:t>
            </w:r>
          </w:p>
          <w:p w:rsidR="00A17B56" w:rsidRPr="00C20FFE" w:rsidRDefault="00A17B56" w:rsidP="00A17B56">
            <w:pPr>
              <w:spacing w:line="240" w:lineRule="auto"/>
              <w:contextualSpacing/>
              <w:jc w:val="center"/>
              <w:rPr>
                <w:spacing w:val="-10"/>
                <w:sz w:val="24"/>
                <w:szCs w:val="24"/>
                <w:lang w:val="ru-RU"/>
              </w:rPr>
            </w:pPr>
            <w:r w:rsidRPr="00C20FFE">
              <w:rPr>
                <w:spacing w:val="-10"/>
                <w:sz w:val="24"/>
                <w:szCs w:val="24"/>
                <w:lang w:val="ru-RU"/>
              </w:rPr>
              <w:t>(отопительный период)</w:t>
            </w:r>
          </w:p>
        </w:tc>
        <w:tc>
          <w:tcPr>
            <w:tcW w:w="834" w:type="pct"/>
            <w:tcBorders>
              <w:top w:val="single" w:sz="5" w:space="0" w:color="000000"/>
              <w:left w:val="single" w:sz="5" w:space="0" w:color="000000"/>
              <w:bottom w:val="single" w:sz="5" w:space="0" w:color="000000"/>
              <w:right w:val="single" w:sz="5" w:space="0" w:color="000000"/>
            </w:tcBorders>
            <w:vAlign w:val="center"/>
          </w:tcPr>
          <w:p w:rsidR="00A17B56" w:rsidRPr="00C20FFE" w:rsidRDefault="00A17B56" w:rsidP="00A17B56">
            <w:pPr>
              <w:spacing w:line="240" w:lineRule="auto"/>
              <w:ind w:firstLine="150"/>
              <w:contextualSpacing/>
              <w:jc w:val="center"/>
              <w:rPr>
                <w:spacing w:val="-10"/>
                <w:sz w:val="24"/>
                <w:szCs w:val="24"/>
                <w:lang w:val="ru-RU"/>
              </w:rPr>
            </w:pPr>
            <w:r w:rsidRPr="00C20FFE">
              <w:rPr>
                <w:spacing w:val="-10"/>
                <w:sz w:val="24"/>
                <w:szCs w:val="24"/>
                <w:lang w:val="ru-RU"/>
              </w:rPr>
              <w:t>Летний</w:t>
            </w:r>
          </w:p>
          <w:p w:rsidR="00A17B56" w:rsidRPr="00C20FFE" w:rsidRDefault="00A17B56" w:rsidP="00A17B56">
            <w:pPr>
              <w:spacing w:line="240" w:lineRule="auto"/>
              <w:contextualSpacing/>
              <w:jc w:val="center"/>
              <w:rPr>
                <w:spacing w:val="-10"/>
                <w:sz w:val="24"/>
                <w:szCs w:val="24"/>
                <w:lang w:val="ru-RU"/>
              </w:rPr>
            </w:pPr>
            <w:r w:rsidRPr="00C20FFE">
              <w:rPr>
                <w:spacing w:val="-10"/>
                <w:sz w:val="24"/>
                <w:szCs w:val="24"/>
                <w:lang w:val="ru-RU"/>
              </w:rPr>
              <w:t>(июнь, июль, август)</w:t>
            </w:r>
          </w:p>
        </w:tc>
        <w:tc>
          <w:tcPr>
            <w:tcW w:w="1082" w:type="pct"/>
            <w:tcBorders>
              <w:top w:val="single" w:sz="5" w:space="0" w:color="000000"/>
              <w:left w:val="single" w:sz="5" w:space="0" w:color="000000"/>
              <w:bottom w:val="single" w:sz="5" w:space="0" w:color="000000"/>
              <w:right w:val="single" w:sz="5" w:space="0" w:color="000000"/>
            </w:tcBorders>
            <w:vAlign w:val="center"/>
          </w:tcPr>
          <w:p w:rsidR="00A17B56" w:rsidRPr="00C20FFE" w:rsidRDefault="00A17B56" w:rsidP="00A17B56">
            <w:pPr>
              <w:spacing w:line="240" w:lineRule="auto"/>
              <w:ind w:firstLine="142"/>
              <w:contextualSpacing/>
              <w:jc w:val="center"/>
              <w:rPr>
                <w:spacing w:val="-10"/>
                <w:sz w:val="24"/>
                <w:szCs w:val="24"/>
                <w:lang w:val="ru-RU"/>
              </w:rPr>
            </w:pPr>
            <w:r w:rsidRPr="00C20FFE">
              <w:rPr>
                <w:spacing w:val="-10"/>
                <w:sz w:val="24"/>
                <w:szCs w:val="24"/>
                <w:lang w:val="ru-RU"/>
              </w:rPr>
              <w:t>Переходный</w:t>
            </w:r>
          </w:p>
          <w:p w:rsidR="00A17B56" w:rsidRPr="00C20FFE" w:rsidRDefault="00A17B56" w:rsidP="00A17B56">
            <w:pPr>
              <w:spacing w:line="240" w:lineRule="auto"/>
              <w:ind w:firstLine="142"/>
              <w:contextualSpacing/>
              <w:jc w:val="center"/>
              <w:rPr>
                <w:spacing w:val="-10"/>
                <w:sz w:val="24"/>
                <w:szCs w:val="24"/>
                <w:lang w:val="ru-RU"/>
              </w:rPr>
            </w:pPr>
            <w:r w:rsidRPr="00C20FFE">
              <w:rPr>
                <w:spacing w:val="-10"/>
                <w:sz w:val="24"/>
                <w:szCs w:val="24"/>
                <w:lang w:val="ru-RU"/>
              </w:rPr>
              <w:t>(сентябрь, октябрь, апрель, май,)</w:t>
            </w:r>
          </w:p>
        </w:tc>
      </w:tr>
      <w:tr w:rsidR="00A17B56" w:rsidRPr="00C20FFE" w:rsidTr="00E730C7">
        <w:trPr>
          <w:trHeight w:hRule="exact" w:val="294"/>
        </w:trPr>
        <w:tc>
          <w:tcPr>
            <w:tcW w:w="5000" w:type="pct"/>
            <w:gridSpan w:val="5"/>
            <w:tcBorders>
              <w:top w:val="single" w:sz="5" w:space="0" w:color="000000"/>
              <w:left w:val="single" w:sz="5" w:space="0" w:color="000000"/>
              <w:bottom w:val="single" w:sz="5" w:space="0" w:color="000000"/>
              <w:right w:val="single" w:sz="5" w:space="0" w:color="000000"/>
            </w:tcBorders>
          </w:tcPr>
          <w:p w:rsidR="00A17B56" w:rsidRPr="00C20FFE" w:rsidRDefault="00A17B56" w:rsidP="00A17B56">
            <w:pPr>
              <w:widowControl/>
              <w:spacing w:line="240" w:lineRule="auto"/>
              <w:contextualSpacing/>
              <w:rPr>
                <w:spacing w:val="-10"/>
                <w:sz w:val="24"/>
                <w:szCs w:val="24"/>
                <w:lang w:val="ru-RU"/>
              </w:rPr>
            </w:pPr>
            <w:r w:rsidRPr="00C20FFE">
              <w:rPr>
                <w:spacing w:val="-10"/>
                <w:sz w:val="24"/>
                <w:szCs w:val="24"/>
                <w:lang w:val="ru-RU"/>
              </w:rPr>
              <w:t>АМК-60 пгт.Камские Поляны</w:t>
            </w:r>
          </w:p>
        </w:tc>
      </w:tr>
      <w:tr w:rsidR="00C20FFE" w:rsidRPr="00C20FFE" w:rsidTr="00E730C7">
        <w:trPr>
          <w:trHeight w:hRule="exact" w:val="294"/>
        </w:trPr>
        <w:tc>
          <w:tcPr>
            <w:tcW w:w="1089" w:type="pct"/>
            <w:tcBorders>
              <w:top w:val="single" w:sz="5" w:space="0" w:color="000000"/>
              <w:left w:val="single" w:sz="5" w:space="0" w:color="000000"/>
              <w:bottom w:val="single" w:sz="5" w:space="0" w:color="000000"/>
              <w:right w:val="single" w:sz="5" w:space="0" w:color="000000"/>
            </w:tcBorders>
          </w:tcPr>
          <w:p w:rsidR="00C20FFE" w:rsidRPr="00C20FFE" w:rsidRDefault="00C20FFE" w:rsidP="00C20FFE">
            <w:pPr>
              <w:ind w:firstLineChars="200" w:firstLine="520"/>
              <w:rPr>
                <w:szCs w:val="24"/>
                <w:lang w:val="ru-RU"/>
              </w:rPr>
            </w:pPr>
            <w:r w:rsidRPr="00C20FFE">
              <w:rPr>
                <w:szCs w:val="24"/>
                <w:lang w:val="ru-RU"/>
              </w:rPr>
              <w:t>2017 г.</w:t>
            </w:r>
          </w:p>
        </w:tc>
        <w:tc>
          <w:tcPr>
            <w:tcW w:w="1087" w:type="pct"/>
            <w:tcBorders>
              <w:top w:val="single" w:sz="5" w:space="0" w:color="000000"/>
              <w:left w:val="single" w:sz="5" w:space="0" w:color="000000"/>
              <w:bottom w:val="single" w:sz="5" w:space="0" w:color="000000"/>
              <w:right w:val="single" w:sz="5" w:space="0" w:color="000000"/>
            </w:tcBorders>
          </w:tcPr>
          <w:p w:rsidR="00C20FFE" w:rsidRPr="00C20FFE" w:rsidRDefault="00C20FFE">
            <w:pPr>
              <w:jc w:val="center"/>
              <w:rPr>
                <w:szCs w:val="24"/>
                <w:lang w:val="ru-RU"/>
              </w:rPr>
            </w:pPr>
            <w:r w:rsidRPr="00C20FFE">
              <w:rPr>
                <w:szCs w:val="24"/>
                <w:lang w:val="ru-RU"/>
              </w:rPr>
              <w:t>14 775,16</w:t>
            </w:r>
          </w:p>
        </w:tc>
        <w:tc>
          <w:tcPr>
            <w:tcW w:w="908" w:type="pct"/>
            <w:tcBorders>
              <w:top w:val="single" w:sz="5" w:space="0" w:color="000000"/>
              <w:left w:val="single" w:sz="5" w:space="0" w:color="000000"/>
              <w:bottom w:val="single" w:sz="5" w:space="0" w:color="000000"/>
              <w:right w:val="single" w:sz="5" w:space="0" w:color="000000"/>
            </w:tcBorders>
          </w:tcPr>
          <w:p w:rsidR="00C20FFE" w:rsidRPr="00C20FFE" w:rsidRDefault="00C20FFE">
            <w:pPr>
              <w:jc w:val="center"/>
              <w:rPr>
                <w:szCs w:val="24"/>
                <w:lang w:val="ru-RU"/>
              </w:rPr>
            </w:pPr>
            <w:r w:rsidRPr="00C20FFE">
              <w:rPr>
                <w:szCs w:val="24"/>
                <w:lang w:val="ru-RU"/>
              </w:rPr>
              <w:t>10 426,99</w:t>
            </w:r>
          </w:p>
        </w:tc>
        <w:tc>
          <w:tcPr>
            <w:tcW w:w="834" w:type="pct"/>
            <w:tcBorders>
              <w:top w:val="single" w:sz="5" w:space="0" w:color="000000"/>
              <w:left w:val="single" w:sz="5" w:space="0" w:color="000000"/>
              <w:bottom w:val="single" w:sz="5" w:space="0" w:color="000000"/>
              <w:right w:val="single" w:sz="5" w:space="0" w:color="000000"/>
            </w:tcBorders>
          </w:tcPr>
          <w:p w:rsidR="00C20FFE" w:rsidRPr="00C20FFE" w:rsidRDefault="00C20FFE">
            <w:pPr>
              <w:jc w:val="center"/>
              <w:rPr>
                <w:szCs w:val="24"/>
                <w:lang w:val="ru-RU"/>
              </w:rPr>
            </w:pPr>
            <w:r w:rsidRPr="00C20FFE">
              <w:rPr>
                <w:szCs w:val="24"/>
                <w:lang w:val="ru-RU"/>
              </w:rPr>
              <w:t>818,09</w:t>
            </w:r>
          </w:p>
        </w:tc>
        <w:tc>
          <w:tcPr>
            <w:tcW w:w="1082" w:type="pct"/>
            <w:tcBorders>
              <w:top w:val="single" w:sz="5" w:space="0" w:color="000000"/>
              <w:left w:val="single" w:sz="5" w:space="0" w:color="000000"/>
              <w:bottom w:val="single" w:sz="5" w:space="0" w:color="000000"/>
              <w:right w:val="single" w:sz="5" w:space="0" w:color="000000"/>
            </w:tcBorders>
          </w:tcPr>
          <w:p w:rsidR="00C20FFE" w:rsidRPr="00C20FFE" w:rsidRDefault="00C20FFE">
            <w:pPr>
              <w:jc w:val="center"/>
              <w:rPr>
                <w:szCs w:val="24"/>
                <w:lang w:val="ru-RU"/>
              </w:rPr>
            </w:pPr>
            <w:r w:rsidRPr="00C20FFE">
              <w:rPr>
                <w:szCs w:val="24"/>
                <w:lang w:val="ru-RU"/>
              </w:rPr>
              <w:t>3 530,08</w:t>
            </w:r>
          </w:p>
        </w:tc>
      </w:tr>
      <w:tr w:rsidR="00C20FFE" w:rsidRPr="00C20FFE" w:rsidTr="00E730C7">
        <w:trPr>
          <w:trHeight w:hRule="exact" w:val="270"/>
        </w:trPr>
        <w:tc>
          <w:tcPr>
            <w:tcW w:w="1089" w:type="pct"/>
            <w:tcBorders>
              <w:top w:val="single" w:sz="5" w:space="0" w:color="000000"/>
              <w:left w:val="single" w:sz="5" w:space="0" w:color="000000"/>
              <w:bottom w:val="single" w:sz="5" w:space="0" w:color="000000"/>
              <w:right w:val="single" w:sz="5" w:space="0" w:color="000000"/>
            </w:tcBorders>
          </w:tcPr>
          <w:p w:rsidR="00C20FFE" w:rsidRPr="00C20FFE" w:rsidRDefault="00C20FFE" w:rsidP="00C20FFE">
            <w:pPr>
              <w:ind w:firstLineChars="200" w:firstLine="520"/>
              <w:rPr>
                <w:szCs w:val="24"/>
                <w:lang w:val="ru-RU"/>
              </w:rPr>
            </w:pPr>
            <w:r w:rsidRPr="00C20FFE">
              <w:rPr>
                <w:szCs w:val="24"/>
                <w:lang w:val="ru-RU"/>
              </w:rPr>
              <w:t>2018 г.</w:t>
            </w:r>
          </w:p>
        </w:tc>
        <w:tc>
          <w:tcPr>
            <w:tcW w:w="1087" w:type="pct"/>
            <w:tcBorders>
              <w:top w:val="single" w:sz="5" w:space="0" w:color="000000"/>
              <w:left w:val="single" w:sz="5" w:space="0" w:color="000000"/>
              <w:bottom w:val="single" w:sz="5" w:space="0" w:color="000000"/>
              <w:right w:val="single" w:sz="5" w:space="0" w:color="000000"/>
            </w:tcBorders>
          </w:tcPr>
          <w:p w:rsidR="00C20FFE" w:rsidRPr="00C20FFE" w:rsidRDefault="00C20FFE">
            <w:pPr>
              <w:jc w:val="center"/>
              <w:rPr>
                <w:szCs w:val="24"/>
                <w:lang w:val="ru-RU"/>
              </w:rPr>
            </w:pPr>
            <w:r w:rsidRPr="00C20FFE">
              <w:rPr>
                <w:szCs w:val="24"/>
                <w:lang w:val="ru-RU"/>
              </w:rPr>
              <w:t>14 638,55</w:t>
            </w:r>
          </w:p>
        </w:tc>
        <w:tc>
          <w:tcPr>
            <w:tcW w:w="908" w:type="pct"/>
            <w:tcBorders>
              <w:top w:val="single" w:sz="5" w:space="0" w:color="000000"/>
              <w:left w:val="single" w:sz="5" w:space="0" w:color="000000"/>
              <w:bottom w:val="single" w:sz="5" w:space="0" w:color="000000"/>
              <w:right w:val="single" w:sz="5" w:space="0" w:color="000000"/>
            </w:tcBorders>
          </w:tcPr>
          <w:p w:rsidR="00C20FFE" w:rsidRPr="00C20FFE" w:rsidRDefault="00C20FFE">
            <w:pPr>
              <w:jc w:val="center"/>
              <w:rPr>
                <w:szCs w:val="24"/>
                <w:lang w:val="ru-RU"/>
              </w:rPr>
            </w:pPr>
            <w:r w:rsidRPr="00C20FFE">
              <w:rPr>
                <w:szCs w:val="24"/>
                <w:lang w:val="ru-RU"/>
              </w:rPr>
              <w:t>10 740,70</w:t>
            </w:r>
          </w:p>
        </w:tc>
        <w:tc>
          <w:tcPr>
            <w:tcW w:w="834" w:type="pct"/>
            <w:tcBorders>
              <w:top w:val="single" w:sz="5" w:space="0" w:color="000000"/>
              <w:left w:val="single" w:sz="5" w:space="0" w:color="000000"/>
              <w:bottom w:val="single" w:sz="5" w:space="0" w:color="000000"/>
              <w:right w:val="single" w:sz="5" w:space="0" w:color="000000"/>
            </w:tcBorders>
          </w:tcPr>
          <w:p w:rsidR="00C20FFE" w:rsidRPr="00C20FFE" w:rsidRDefault="00C20FFE">
            <w:pPr>
              <w:jc w:val="center"/>
              <w:rPr>
                <w:szCs w:val="24"/>
                <w:lang w:val="ru-RU"/>
              </w:rPr>
            </w:pPr>
            <w:r w:rsidRPr="00C20FFE">
              <w:rPr>
                <w:szCs w:val="24"/>
                <w:lang w:val="ru-RU"/>
              </w:rPr>
              <w:t>681,94</w:t>
            </w:r>
          </w:p>
        </w:tc>
        <w:tc>
          <w:tcPr>
            <w:tcW w:w="1082" w:type="pct"/>
            <w:tcBorders>
              <w:top w:val="single" w:sz="5" w:space="0" w:color="000000"/>
              <w:left w:val="single" w:sz="5" w:space="0" w:color="000000"/>
              <w:bottom w:val="single" w:sz="5" w:space="0" w:color="000000"/>
              <w:right w:val="single" w:sz="5" w:space="0" w:color="000000"/>
            </w:tcBorders>
          </w:tcPr>
          <w:p w:rsidR="00C20FFE" w:rsidRPr="00C20FFE" w:rsidRDefault="00C20FFE">
            <w:pPr>
              <w:jc w:val="center"/>
              <w:rPr>
                <w:szCs w:val="24"/>
                <w:lang w:val="ru-RU"/>
              </w:rPr>
            </w:pPr>
            <w:r w:rsidRPr="00C20FFE">
              <w:rPr>
                <w:szCs w:val="24"/>
                <w:lang w:val="ru-RU"/>
              </w:rPr>
              <w:t>3 215,91</w:t>
            </w:r>
          </w:p>
        </w:tc>
      </w:tr>
      <w:tr w:rsidR="00C20FFE" w:rsidRPr="00C20FFE" w:rsidTr="00E730C7">
        <w:trPr>
          <w:trHeight w:hRule="exact" w:val="270"/>
        </w:trPr>
        <w:tc>
          <w:tcPr>
            <w:tcW w:w="1089" w:type="pct"/>
            <w:tcBorders>
              <w:top w:val="single" w:sz="5" w:space="0" w:color="000000"/>
              <w:left w:val="single" w:sz="5" w:space="0" w:color="000000"/>
              <w:bottom w:val="single" w:sz="5" w:space="0" w:color="000000"/>
              <w:right w:val="single" w:sz="5" w:space="0" w:color="000000"/>
            </w:tcBorders>
          </w:tcPr>
          <w:p w:rsidR="00C20FFE" w:rsidRPr="00C20FFE" w:rsidRDefault="00C20FFE" w:rsidP="00C20FFE">
            <w:pPr>
              <w:ind w:firstLineChars="200" w:firstLine="520"/>
              <w:rPr>
                <w:szCs w:val="24"/>
                <w:lang w:val="ru-RU"/>
              </w:rPr>
            </w:pPr>
            <w:r w:rsidRPr="00C20FFE">
              <w:rPr>
                <w:szCs w:val="24"/>
                <w:lang w:val="ru-RU"/>
              </w:rPr>
              <w:t>2019 г.</w:t>
            </w:r>
          </w:p>
        </w:tc>
        <w:tc>
          <w:tcPr>
            <w:tcW w:w="1087" w:type="pct"/>
            <w:tcBorders>
              <w:top w:val="single" w:sz="5" w:space="0" w:color="000000"/>
              <w:left w:val="single" w:sz="5" w:space="0" w:color="000000"/>
              <w:bottom w:val="single" w:sz="5" w:space="0" w:color="000000"/>
              <w:right w:val="single" w:sz="5" w:space="0" w:color="000000"/>
            </w:tcBorders>
          </w:tcPr>
          <w:p w:rsidR="00C20FFE" w:rsidRPr="00C20FFE" w:rsidRDefault="00C20FFE">
            <w:pPr>
              <w:jc w:val="center"/>
              <w:rPr>
                <w:szCs w:val="24"/>
                <w:lang w:val="ru-RU"/>
              </w:rPr>
            </w:pPr>
            <w:r w:rsidRPr="00C20FFE">
              <w:rPr>
                <w:szCs w:val="24"/>
                <w:lang w:val="ru-RU"/>
              </w:rPr>
              <w:t>13 552,24</w:t>
            </w:r>
          </w:p>
        </w:tc>
        <w:tc>
          <w:tcPr>
            <w:tcW w:w="908" w:type="pct"/>
            <w:tcBorders>
              <w:top w:val="single" w:sz="5" w:space="0" w:color="000000"/>
              <w:left w:val="single" w:sz="5" w:space="0" w:color="000000"/>
              <w:bottom w:val="single" w:sz="5" w:space="0" w:color="000000"/>
              <w:right w:val="single" w:sz="5" w:space="0" w:color="000000"/>
            </w:tcBorders>
          </w:tcPr>
          <w:p w:rsidR="00C20FFE" w:rsidRPr="00C20FFE" w:rsidRDefault="00C20FFE">
            <w:pPr>
              <w:jc w:val="center"/>
              <w:rPr>
                <w:szCs w:val="24"/>
                <w:lang w:val="ru-RU"/>
              </w:rPr>
            </w:pPr>
            <w:r w:rsidRPr="00C20FFE">
              <w:rPr>
                <w:szCs w:val="24"/>
                <w:lang w:val="ru-RU"/>
              </w:rPr>
              <w:t>9 557,35</w:t>
            </w:r>
          </w:p>
        </w:tc>
        <w:tc>
          <w:tcPr>
            <w:tcW w:w="834" w:type="pct"/>
            <w:tcBorders>
              <w:top w:val="single" w:sz="5" w:space="0" w:color="000000"/>
              <w:left w:val="single" w:sz="5" w:space="0" w:color="000000"/>
              <w:bottom w:val="single" w:sz="5" w:space="0" w:color="000000"/>
              <w:right w:val="single" w:sz="5" w:space="0" w:color="000000"/>
            </w:tcBorders>
          </w:tcPr>
          <w:p w:rsidR="00C20FFE" w:rsidRPr="00C20FFE" w:rsidRDefault="00C20FFE" w:rsidP="00C20FFE">
            <w:pPr>
              <w:jc w:val="center"/>
              <w:rPr>
                <w:szCs w:val="24"/>
                <w:lang w:val="ru-RU"/>
              </w:rPr>
            </w:pPr>
            <w:r w:rsidRPr="00C20FFE">
              <w:rPr>
                <w:szCs w:val="24"/>
                <w:lang w:val="ru-RU"/>
              </w:rPr>
              <w:t>717,99</w:t>
            </w:r>
          </w:p>
        </w:tc>
        <w:tc>
          <w:tcPr>
            <w:tcW w:w="1082" w:type="pct"/>
            <w:tcBorders>
              <w:top w:val="single" w:sz="5" w:space="0" w:color="000000"/>
              <w:left w:val="single" w:sz="5" w:space="0" w:color="000000"/>
              <w:bottom w:val="single" w:sz="5" w:space="0" w:color="000000"/>
              <w:right w:val="single" w:sz="5" w:space="0" w:color="000000"/>
            </w:tcBorders>
          </w:tcPr>
          <w:p w:rsidR="00C20FFE" w:rsidRPr="00C20FFE" w:rsidRDefault="00C20FFE">
            <w:pPr>
              <w:jc w:val="center"/>
              <w:rPr>
                <w:szCs w:val="24"/>
                <w:lang w:val="ru-RU"/>
              </w:rPr>
            </w:pPr>
            <w:r w:rsidRPr="00C20FFE">
              <w:rPr>
                <w:szCs w:val="24"/>
                <w:lang w:val="ru-RU"/>
              </w:rPr>
              <w:t>3 276,90</w:t>
            </w:r>
          </w:p>
        </w:tc>
      </w:tr>
      <w:tr w:rsidR="00C20FFE" w:rsidRPr="00C20FFE" w:rsidTr="00E730C7">
        <w:trPr>
          <w:trHeight w:hRule="exact" w:val="270"/>
        </w:trPr>
        <w:tc>
          <w:tcPr>
            <w:tcW w:w="1089" w:type="pct"/>
            <w:tcBorders>
              <w:top w:val="single" w:sz="5" w:space="0" w:color="000000"/>
              <w:left w:val="single" w:sz="5" w:space="0" w:color="000000"/>
              <w:bottom w:val="single" w:sz="5" w:space="0" w:color="000000"/>
              <w:right w:val="single" w:sz="5" w:space="0" w:color="000000"/>
            </w:tcBorders>
          </w:tcPr>
          <w:p w:rsidR="00C20FFE" w:rsidRPr="00C20FFE" w:rsidRDefault="00C20FFE" w:rsidP="00C20FFE">
            <w:pPr>
              <w:ind w:firstLineChars="200" w:firstLine="520"/>
              <w:rPr>
                <w:szCs w:val="24"/>
                <w:lang w:val="ru-RU"/>
              </w:rPr>
            </w:pPr>
            <w:r w:rsidRPr="00C20FFE">
              <w:rPr>
                <w:szCs w:val="24"/>
                <w:lang w:val="ru-RU"/>
              </w:rPr>
              <w:t>2020 г.</w:t>
            </w:r>
          </w:p>
        </w:tc>
        <w:tc>
          <w:tcPr>
            <w:tcW w:w="1087" w:type="pct"/>
            <w:tcBorders>
              <w:top w:val="single" w:sz="5" w:space="0" w:color="000000"/>
              <w:left w:val="single" w:sz="5" w:space="0" w:color="000000"/>
              <w:bottom w:val="single" w:sz="5" w:space="0" w:color="000000"/>
              <w:right w:val="single" w:sz="5" w:space="0" w:color="000000"/>
            </w:tcBorders>
          </w:tcPr>
          <w:p w:rsidR="00C20FFE" w:rsidRPr="00C20FFE" w:rsidRDefault="00C20FFE">
            <w:pPr>
              <w:jc w:val="center"/>
              <w:rPr>
                <w:szCs w:val="24"/>
                <w:lang w:val="ru-RU"/>
              </w:rPr>
            </w:pPr>
            <w:r w:rsidRPr="00C20FFE">
              <w:rPr>
                <w:szCs w:val="24"/>
                <w:lang w:val="ru-RU"/>
              </w:rPr>
              <w:t>12 881,34</w:t>
            </w:r>
          </w:p>
        </w:tc>
        <w:tc>
          <w:tcPr>
            <w:tcW w:w="908" w:type="pct"/>
            <w:tcBorders>
              <w:top w:val="single" w:sz="5" w:space="0" w:color="000000"/>
              <w:left w:val="single" w:sz="5" w:space="0" w:color="000000"/>
              <w:bottom w:val="single" w:sz="5" w:space="0" w:color="000000"/>
              <w:right w:val="single" w:sz="5" w:space="0" w:color="000000"/>
            </w:tcBorders>
          </w:tcPr>
          <w:p w:rsidR="00C20FFE" w:rsidRPr="00C20FFE" w:rsidRDefault="00C20FFE">
            <w:pPr>
              <w:jc w:val="center"/>
              <w:rPr>
                <w:szCs w:val="24"/>
                <w:lang w:val="ru-RU"/>
              </w:rPr>
            </w:pPr>
            <w:r w:rsidRPr="00C20FFE">
              <w:rPr>
                <w:szCs w:val="24"/>
                <w:lang w:val="ru-RU"/>
              </w:rPr>
              <w:t>9 144,65</w:t>
            </w:r>
          </w:p>
        </w:tc>
        <w:tc>
          <w:tcPr>
            <w:tcW w:w="834" w:type="pct"/>
            <w:tcBorders>
              <w:top w:val="single" w:sz="5" w:space="0" w:color="000000"/>
              <w:left w:val="single" w:sz="5" w:space="0" w:color="000000"/>
              <w:bottom w:val="single" w:sz="5" w:space="0" w:color="000000"/>
              <w:right w:val="single" w:sz="5" w:space="0" w:color="000000"/>
            </w:tcBorders>
          </w:tcPr>
          <w:p w:rsidR="00C20FFE" w:rsidRPr="00C20FFE" w:rsidRDefault="00C20FFE" w:rsidP="00C20FFE">
            <w:pPr>
              <w:jc w:val="center"/>
              <w:rPr>
                <w:szCs w:val="24"/>
                <w:lang w:val="ru-RU"/>
              </w:rPr>
            </w:pPr>
            <w:r w:rsidRPr="00C20FFE">
              <w:rPr>
                <w:szCs w:val="24"/>
                <w:lang w:val="ru-RU"/>
              </w:rPr>
              <w:t>742,13</w:t>
            </w:r>
          </w:p>
        </w:tc>
        <w:tc>
          <w:tcPr>
            <w:tcW w:w="1082" w:type="pct"/>
            <w:tcBorders>
              <w:top w:val="single" w:sz="5" w:space="0" w:color="000000"/>
              <w:left w:val="single" w:sz="5" w:space="0" w:color="000000"/>
              <w:bottom w:val="single" w:sz="5" w:space="0" w:color="000000"/>
              <w:right w:val="single" w:sz="5" w:space="0" w:color="000000"/>
            </w:tcBorders>
          </w:tcPr>
          <w:p w:rsidR="00C20FFE" w:rsidRPr="00C20FFE" w:rsidRDefault="00C20FFE">
            <w:pPr>
              <w:jc w:val="center"/>
              <w:rPr>
                <w:szCs w:val="24"/>
                <w:lang w:val="ru-RU"/>
              </w:rPr>
            </w:pPr>
            <w:r w:rsidRPr="00C20FFE">
              <w:rPr>
                <w:szCs w:val="24"/>
                <w:lang w:val="ru-RU"/>
              </w:rPr>
              <w:t>2 994,56</w:t>
            </w:r>
          </w:p>
        </w:tc>
      </w:tr>
      <w:tr w:rsidR="00C20FFE" w:rsidRPr="00A17B56" w:rsidTr="00C85984">
        <w:trPr>
          <w:trHeight w:hRule="exact" w:val="270"/>
        </w:trPr>
        <w:tc>
          <w:tcPr>
            <w:tcW w:w="1089" w:type="pct"/>
            <w:tcBorders>
              <w:top w:val="single" w:sz="5" w:space="0" w:color="000000"/>
              <w:left w:val="single" w:sz="5" w:space="0" w:color="000000"/>
              <w:bottom w:val="single" w:sz="5" w:space="0" w:color="000000"/>
              <w:right w:val="single" w:sz="5" w:space="0" w:color="000000"/>
            </w:tcBorders>
          </w:tcPr>
          <w:p w:rsidR="00C20FFE" w:rsidRPr="00C20FFE" w:rsidRDefault="00C20FFE" w:rsidP="00C20FFE">
            <w:pPr>
              <w:ind w:firstLineChars="200" w:firstLine="520"/>
              <w:rPr>
                <w:szCs w:val="24"/>
                <w:lang w:val="ru-RU"/>
              </w:rPr>
            </w:pPr>
            <w:r w:rsidRPr="00C20FFE">
              <w:rPr>
                <w:szCs w:val="24"/>
                <w:lang w:val="ru-RU"/>
              </w:rPr>
              <w:t>2021 г.</w:t>
            </w:r>
          </w:p>
        </w:tc>
        <w:tc>
          <w:tcPr>
            <w:tcW w:w="1087" w:type="pct"/>
            <w:tcBorders>
              <w:top w:val="single" w:sz="5" w:space="0" w:color="000000"/>
              <w:left w:val="single" w:sz="5" w:space="0" w:color="000000"/>
              <w:bottom w:val="single" w:sz="5" w:space="0" w:color="000000"/>
              <w:right w:val="single" w:sz="5" w:space="0" w:color="000000"/>
            </w:tcBorders>
            <w:shd w:val="clear" w:color="auto" w:fill="auto"/>
          </w:tcPr>
          <w:p w:rsidR="00C20FFE" w:rsidRPr="00C20FFE" w:rsidRDefault="00C20FFE">
            <w:pPr>
              <w:jc w:val="center"/>
              <w:rPr>
                <w:szCs w:val="24"/>
                <w:lang w:val="ru-RU"/>
              </w:rPr>
            </w:pPr>
            <w:r w:rsidRPr="00C20FFE">
              <w:rPr>
                <w:szCs w:val="24"/>
                <w:lang w:val="ru-RU"/>
              </w:rPr>
              <w:t>13 523,28</w:t>
            </w:r>
          </w:p>
        </w:tc>
        <w:tc>
          <w:tcPr>
            <w:tcW w:w="908" w:type="pct"/>
            <w:tcBorders>
              <w:top w:val="single" w:sz="5" w:space="0" w:color="000000"/>
              <w:left w:val="single" w:sz="5" w:space="0" w:color="000000"/>
              <w:bottom w:val="single" w:sz="5" w:space="0" w:color="000000"/>
              <w:right w:val="single" w:sz="5" w:space="0" w:color="000000"/>
            </w:tcBorders>
            <w:shd w:val="clear" w:color="auto" w:fill="auto"/>
          </w:tcPr>
          <w:p w:rsidR="00C20FFE" w:rsidRPr="00C20FFE" w:rsidRDefault="00C20FFE">
            <w:pPr>
              <w:jc w:val="center"/>
              <w:rPr>
                <w:szCs w:val="24"/>
                <w:lang w:val="ru-RU"/>
              </w:rPr>
            </w:pPr>
            <w:r w:rsidRPr="00C20FFE">
              <w:rPr>
                <w:szCs w:val="24"/>
                <w:lang w:val="ru-RU"/>
              </w:rPr>
              <w:t>9 990,80</w:t>
            </w:r>
          </w:p>
        </w:tc>
        <w:tc>
          <w:tcPr>
            <w:tcW w:w="834" w:type="pct"/>
            <w:tcBorders>
              <w:top w:val="single" w:sz="5" w:space="0" w:color="000000"/>
              <w:left w:val="single" w:sz="5" w:space="0" w:color="000000"/>
              <w:bottom w:val="single" w:sz="5" w:space="0" w:color="000000"/>
              <w:right w:val="single" w:sz="5" w:space="0" w:color="000000"/>
            </w:tcBorders>
            <w:shd w:val="clear" w:color="auto" w:fill="auto"/>
          </w:tcPr>
          <w:p w:rsidR="00C20FFE" w:rsidRPr="00C20FFE" w:rsidRDefault="00C20FFE">
            <w:pPr>
              <w:jc w:val="center"/>
              <w:rPr>
                <w:szCs w:val="24"/>
                <w:lang w:val="ru-RU"/>
              </w:rPr>
            </w:pPr>
            <w:r w:rsidRPr="00C20FFE">
              <w:rPr>
                <w:szCs w:val="24"/>
                <w:lang w:val="ru-RU"/>
              </w:rPr>
              <w:t>640,36</w:t>
            </w:r>
          </w:p>
        </w:tc>
        <w:tc>
          <w:tcPr>
            <w:tcW w:w="1082" w:type="pct"/>
            <w:tcBorders>
              <w:top w:val="single" w:sz="5" w:space="0" w:color="000000"/>
              <w:left w:val="single" w:sz="5" w:space="0" w:color="000000"/>
              <w:bottom w:val="single" w:sz="5" w:space="0" w:color="000000"/>
              <w:right w:val="single" w:sz="5" w:space="0" w:color="000000"/>
            </w:tcBorders>
            <w:shd w:val="clear" w:color="auto" w:fill="auto"/>
          </w:tcPr>
          <w:p w:rsidR="00C20FFE" w:rsidRPr="00C20FFE" w:rsidRDefault="00C20FFE">
            <w:pPr>
              <w:jc w:val="center"/>
              <w:rPr>
                <w:szCs w:val="24"/>
                <w:lang w:val="ru-RU"/>
              </w:rPr>
            </w:pPr>
            <w:r w:rsidRPr="00C20FFE">
              <w:rPr>
                <w:szCs w:val="24"/>
                <w:lang w:val="ru-RU"/>
              </w:rPr>
              <w:t>2 892,12</w:t>
            </w:r>
          </w:p>
        </w:tc>
      </w:tr>
      <w:bookmarkEnd w:id="232"/>
    </w:tbl>
    <w:p w:rsidR="008D436B" w:rsidRPr="00400537" w:rsidRDefault="008D436B" w:rsidP="009E5F1E">
      <w:pPr>
        <w:pStyle w:val="Default"/>
        <w:spacing w:line="276" w:lineRule="auto"/>
        <w:jc w:val="center"/>
        <w:rPr>
          <w:rFonts w:ascii="Times New Roman" w:hAnsi="Times New Roman" w:cs="Times New Roman"/>
          <w:color w:val="auto"/>
          <w:sz w:val="26"/>
          <w:szCs w:val="26"/>
        </w:rPr>
      </w:pPr>
    </w:p>
    <w:p w:rsidR="008D436B" w:rsidRPr="00CC2D8F" w:rsidRDefault="008D436B" w:rsidP="007D4BC3">
      <w:pPr>
        <w:pStyle w:val="20"/>
      </w:pPr>
      <w:bookmarkStart w:id="233" w:name="_Toc390684819"/>
      <w:bookmarkStart w:id="234" w:name="_Ref391907408"/>
      <w:bookmarkStart w:id="235" w:name="_Ref393791891"/>
      <w:bookmarkStart w:id="236" w:name="_Ref393792691"/>
      <w:r w:rsidRPr="00CC2D8F">
        <w:t>1.8.2. Описание видов резервного и аварийного топлива и возможности их обеспечения в соответствии с нормативными требованиями</w:t>
      </w:r>
      <w:bookmarkEnd w:id="233"/>
      <w:bookmarkEnd w:id="234"/>
      <w:bookmarkEnd w:id="235"/>
      <w:bookmarkEnd w:id="236"/>
    </w:p>
    <w:p w:rsidR="00A17B56" w:rsidRDefault="00A17B56" w:rsidP="00BA2215">
      <w:pPr>
        <w:pStyle w:val="aff4"/>
      </w:pPr>
      <w:bookmarkStart w:id="237" w:name="_Toc390684820"/>
      <w:bookmarkStart w:id="238" w:name="_Ref391907415"/>
      <w:bookmarkStart w:id="239" w:name="_Ref393791914"/>
      <w:bookmarkStart w:id="240" w:name="_Ref393792695"/>
      <w:r>
        <w:t>Резервным для котельной АМК-60 служит дизельное топливо:</w:t>
      </w:r>
    </w:p>
    <w:p w:rsidR="00A17B56" w:rsidRPr="005E19AF" w:rsidRDefault="00A17B56" w:rsidP="00BA2215">
      <w:pPr>
        <w:pStyle w:val="aff4"/>
      </w:pPr>
      <w:r w:rsidRPr="005E19AF">
        <w:t>- удельная низшая теплота сгорания – 42,53 МДж/кг  (10150 ккал/кг);</w:t>
      </w:r>
    </w:p>
    <w:p w:rsidR="00A17B56" w:rsidRPr="005E19AF" w:rsidRDefault="00A17B56" w:rsidP="00A17B56">
      <w:pPr>
        <w:ind w:firstLine="567"/>
        <w:rPr>
          <w:szCs w:val="24"/>
          <w:lang w:val="ru-RU"/>
        </w:rPr>
      </w:pPr>
      <w:r w:rsidRPr="005E19AF">
        <w:rPr>
          <w:lang w:val="ru-RU"/>
        </w:rPr>
        <w:t>- максимальный расчетный часовой расход дизельного топлива – 6521 л/ч</w:t>
      </w:r>
      <w:r w:rsidRPr="005E19AF">
        <w:rPr>
          <w:szCs w:val="24"/>
          <w:lang w:val="ru-RU"/>
        </w:rPr>
        <w:t>.</w:t>
      </w:r>
    </w:p>
    <w:p w:rsidR="00A17B56" w:rsidRPr="00A17B56" w:rsidRDefault="00A17B56" w:rsidP="00A17B56">
      <w:pPr>
        <w:ind w:firstLine="567"/>
        <w:rPr>
          <w:szCs w:val="24"/>
          <w:lang w:val="ru-RU"/>
        </w:rPr>
      </w:pPr>
      <w:r w:rsidRPr="00D319C4">
        <w:rPr>
          <w:szCs w:val="24"/>
          <w:lang w:val="ru-RU"/>
        </w:rPr>
        <w:t>Поставщик резервного топлива – ООО «</w:t>
      </w:r>
      <w:r w:rsidR="00D319C4" w:rsidRPr="00D319C4">
        <w:rPr>
          <w:szCs w:val="24"/>
          <w:lang w:val="ru-RU"/>
        </w:rPr>
        <w:t>Новая эра ЛТД</w:t>
      </w:r>
      <w:r w:rsidRPr="00D319C4">
        <w:rPr>
          <w:szCs w:val="24"/>
          <w:lang w:val="ru-RU"/>
        </w:rPr>
        <w:t>».</w:t>
      </w:r>
      <w:r w:rsidRPr="00A17B56">
        <w:rPr>
          <w:szCs w:val="24"/>
          <w:lang w:val="ru-RU"/>
        </w:rPr>
        <w:tab/>
      </w:r>
    </w:p>
    <w:p w:rsidR="006D1CE5" w:rsidRPr="002C25AB" w:rsidRDefault="006D1CE5" w:rsidP="00BA2215">
      <w:pPr>
        <w:pStyle w:val="aff4"/>
      </w:pPr>
    </w:p>
    <w:p w:rsidR="008D436B" w:rsidRPr="00603FEE" w:rsidRDefault="008D436B" w:rsidP="007D4BC3">
      <w:pPr>
        <w:pStyle w:val="20"/>
      </w:pPr>
      <w:r w:rsidRPr="00603FEE">
        <w:t>1.8.3. Описание особенностей характеристик топлив в зависимости от мест поставки</w:t>
      </w:r>
      <w:bookmarkEnd w:id="237"/>
      <w:bookmarkEnd w:id="238"/>
      <w:bookmarkEnd w:id="239"/>
      <w:bookmarkEnd w:id="240"/>
    </w:p>
    <w:p w:rsidR="008D436B" w:rsidRPr="00400537" w:rsidRDefault="008D436B" w:rsidP="00BA2215">
      <w:pPr>
        <w:pStyle w:val="aff4"/>
        <w:rPr>
          <w:lang w:eastAsia="ru-RU"/>
        </w:rPr>
      </w:pPr>
      <w:r w:rsidRPr="00400537">
        <w:rPr>
          <w:lang w:eastAsia="ru-RU"/>
        </w:rPr>
        <w:t>Физико-химические показатели основного топлива котельных</w:t>
      </w:r>
      <w:r w:rsidR="004B28CC">
        <w:rPr>
          <w:lang w:eastAsia="ru-RU"/>
        </w:rPr>
        <w:t xml:space="preserve"> и источников комбинированной выработки</w:t>
      </w:r>
      <w:r w:rsidRPr="00400537">
        <w:rPr>
          <w:lang w:eastAsia="ru-RU"/>
        </w:rPr>
        <w:t xml:space="preserve"> должны соответствовать требованиям ГОСТ 5542-87 </w:t>
      </w:r>
      <w:r w:rsidR="003B6739">
        <w:rPr>
          <w:lang w:eastAsia="ru-RU"/>
        </w:rPr>
        <w:t>«</w:t>
      </w:r>
      <w:r w:rsidRPr="00400537">
        <w:rPr>
          <w:lang w:eastAsia="ru-RU"/>
        </w:rPr>
        <w:t>Газы горючие природные для промышленного и коммунально-бытового назначения. Технические условия</w:t>
      </w:r>
      <w:r w:rsidR="003B6739">
        <w:rPr>
          <w:lang w:eastAsia="ru-RU"/>
        </w:rPr>
        <w:t>»</w:t>
      </w:r>
      <w:r w:rsidRPr="00400537">
        <w:rPr>
          <w:lang w:eastAsia="ru-RU"/>
        </w:rPr>
        <w:t>.</w:t>
      </w:r>
    </w:p>
    <w:p w:rsidR="008D436B" w:rsidRDefault="008D436B" w:rsidP="00BA2215">
      <w:pPr>
        <w:pStyle w:val="aff4"/>
        <w:rPr>
          <w:lang w:eastAsia="ru-RU"/>
        </w:rPr>
      </w:pPr>
      <w:r>
        <w:rPr>
          <w:lang w:eastAsia="ru-RU"/>
        </w:rPr>
        <w:t xml:space="preserve">Технические требования к топливу, представлены в </w:t>
      </w:r>
      <w:r w:rsidR="00C04169">
        <w:rPr>
          <w:lang w:eastAsia="ru-RU"/>
        </w:rPr>
        <w:fldChar w:fldCharType="begin"/>
      </w:r>
      <w:r w:rsidR="00C50007">
        <w:rPr>
          <w:lang w:eastAsia="ru-RU"/>
        </w:rPr>
        <w:instrText xml:space="preserve"> REF _Ref511304114 \h </w:instrText>
      </w:r>
      <w:r w:rsidR="00C04169">
        <w:rPr>
          <w:lang w:eastAsia="ru-RU"/>
        </w:rPr>
      </w:r>
      <w:r w:rsidR="00C04169">
        <w:rPr>
          <w:lang w:eastAsia="ru-RU"/>
        </w:rPr>
        <w:fldChar w:fldCharType="separate"/>
      </w:r>
      <w:r w:rsidR="00F41843">
        <w:t xml:space="preserve">таб.  </w:t>
      </w:r>
      <w:r w:rsidR="00F41843">
        <w:rPr>
          <w:noProof/>
        </w:rPr>
        <w:t>25</w:t>
      </w:r>
      <w:r w:rsidR="00C04169">
        <w:rPr>
          <w:lang w:eastAsia="ru-RU"/>
        </w:rPr>
        <w:fldChar w:fldCharType="end"/>
      </w:r>
      <w:r w:rsidR="00C50007">
        <w:rPr>
          <w:lang w:eastAsia="ru-RU"/>
        </w:rPr>
        <w:t>.</w:t>
      </w:r>
    </w:p>
    <w:p w:rsidR="00C50007" w:rsidRDefault="00C50007" w:rsidP="00C50007">
      <w:pPr>
        <w:pStyle w:val="aff2"/>
      </w:pPr>
      <w:bookmarkStart w:id="241" w:name="_Ref511304114"/>
      <w:r>
        <w:lastRenderedPageBreak/>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25</w:t>
      </w:r>
      <w:r w:rsidR="00C04169">
        <w:rPr>
          <w:noProof/>
        </w:rPr>
        <w:fldChar w:fldCharType="end"/>
      </w:r>
      <w:bookmarkEnd w:id="241"/>
      <w:r>
        <w:t xml:space="preserve"> - </w:t>
      </w:r>
      <w:r w:rsidRPr="00400537">
        <w:t>Технические требования к топливу</w:t>
      </w:r>
    </w:p>
    <w:tbl>
      <w:tblPr>
        <w:tblW w:w="453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511"/>
        <w:gridCol w:w="4952"/>
        <w:gridCol w:w="1691"/>
        <w:gridCol w:w="1573"/>
      </w:tblGrid>
      <w:tr w:rsidR="004B28CC" w:rsidRPr="00A35C47" w:rsidTr="00174408">
        <w:trPr>
          <w:cantSplit/>
          <w:trHeight w:val="603"/>
          <w:tblHeader/>
          <w:jc w:val="center"/>
        </w:trPr>
        <w:tc>
          <w:tcPr>
            <w:tcW w:w="293" w:type="pct"/>
            <w:vAlign w:val="center"/>
          </w:tcPr>
          <w:p w:rsidR="004B28CC" w:rsidRPr="00A35C47" w:rsidRDefault="004B28CC" w:rsidP="004B28CC">
            <w:pPr>
              <w:ind w:firstLine="5"/>
              <w:jc w:val="center"/>
              <w:rPr>
                <w:szCs w:val="26"/>
                <w:lang w:val="ru-RU" w:eastAsia="ru-RU"/>
              </w:rPr>
            </w:pPr>
            <w:r w:rsidRPr="00A35C47">
              <w:rPr>
                <w:szCs w:val="26"/>
                <w:lang w:val="ru-RU" w:eastAsia="ru-RU"/>
              </w:rPr>
              <w:t>№</w:t>
            </w:r>
          </w:p>
        </w:tc>
        <w:tc>
          <w:tcPr>
            <w:tcW w:w="2837" w:type="pct"/>
            <w:vAlign w:val="center"/>
          </w:tcPr>
          <w:p w:rsidR="004B28CC" w:rsidRPr="00A35C47" w:rsidRDefault="004B28CC" w:rsidP="004B28CC">
            <w:pPr>
              <w:jc w:val="center"/>
              <w:rPr>
                <w:szCs w:val="26"/>
                <w:lang w:val="ru-RU" w:eastAsia="ru-RU"/>
              </w:rPr>
            </w:pPr>
            <w:r w:rsidRPr="00A35C47">
              <w:rPr>
                <w:szCs w:val="26"/>
                <w:lang w:val="ru-RU" w:eastAsia="ru-RU"/>
              </w:rPr>
              <w:t>Наименование показателя</w:t>
            </w:r>
          </w:p>
        </w:tc>
        <w:tc>
          <w:tcPr>
            <w:tcW w:w="969" w:type="pct"/>
            <w:vAlign w:val="center"/>
          </w:tcPr>
          <w:p w:rsidR="004B28CC" w:rsidRPr="00A35C47" w:rsidRDefault="004B28CC" w:rsidP="004B28CC">
            <w:pPr>
              <w:ind w:hanging="25"/>
              <w:jc w:val="center"/>
              <w:rPr>
                <w:szCs w:val="26"/>
                <w:lang w:val="ru-RU" w:eastAsia="ru-RU"/>
              </w:rPr>
            </w:pPr>
            <w:r w:rsidRPr="00A35C47">
              <w:rPr>
                <w:szCs w:val="26"/>
                <w:lang w:val="ru-RU" w:eastAsia="ru-RU"/>
              </w:rPr>
              <w:t>Норма</w:t>
            </w:r>
          </w:p>
        </w:tc>
        <w:tc>
          <w:tcPr>
            <w:tcW w:w="901" w:type="pct"/>
            <w:vAlign w:val="center"/>
          </w:tcPr>
          <w:p w:rsidR="004B28CC" w:rsidRPr="00A35C47" w:rsidRDefault="004B28CC" w:rsidP="004B28CC">
            <w:pPr>
              <w:jc w:val="center"/>
              <w:rPr>
                <w:szCs w:val="26"/>
                <w:lang w:val="ru-RU" w:eastAsia="ru-RU"/>
              </w:rPr>
            </w:pPr>
            <w:r w:rsidRPr="00A35C47">
              <w:rPr>
                <w:szCs w:val="26"/>
                <w:lang w:val="ru-RU" w:eastAsia="ru-RU"/>
              </w:rPr>
              <w:t>Метод испытания</w:t>
            </w:r>
          </w:p>
        </w:tc>
      </w:tr>
      <w:tr w:rsidR="004B28CC" w:rsidRPr="00A35C47" w:rsidTr="00174408">
        <w:trPr>
          <w:cantSplit/>
          <w:jc w:val="center"/>
        </w:trPr>
        <w:tc>
          <w:tcPr>
            <w:tcW w:w="293" w:type="pct"/>
            <w:vAlign w:val="center"/>
          </w:tcPr>
          <w:p w:rsidR="004B28CC" w:rsidRPr="00A35C47" w:rsidRDefault="004B28CC" w:rsidP="004B28CC">
            <w:pPr>
              <w:ind w:firstLine="5"/>
              <w:jc w:val="center"/>
              <w:rPr>
                <w:szCs w:val="26"/>
                <w:lang w:val="ru-RU" w:eastAsia="ru-RU"/>
              </w:rPr>
            </w:pPr>
            <w:r w:rsidRPr="00A35C47">
              <w:rPr>
                <w:szCs w:val="26"/>
                <w:lang w:val="ru-RU" w:eastAsia="ru-RU"/>
              </w:rPr>
              <w:t>1</w:t>
            </w:r>
          </w:p>
        </w:tc>
        <w:tc>
          <w:tcPr>
            <w:tcW w:w="2837" w:type="pct"/>
            <w:vAlign w:val="center"/>
          </w:tcPr>
          <w:p w:rsidR="004B28CC" w:rsidRPr="00A35C47" w:rsidRDefault="004B28CC" w:rsidP="004B28CC">
            <w:pPr>
              <w:ind w:firstLine="5"/>
              <w:rPr>
                <w:szCs w:val="26"/>
                <w:lang w:val="ru-RU" w:eastAsia="ru-RU"/>
              </w:rPr>
            </w:pPr>
            <w:r w:rsidRPr="00A35C47">
              <w:rPr>
                <w:szCs w:val="26"/>
                <w:lang w:val="ru-RU" w:eastAsia="ru-RU"/>
              </w:rPr>
              <w:t>Теплота сгорания низшая, МДж/м</w:t>
            </w:r>
            <w:r w:rsidRPr="00A35C47">
              <w:rPr>
                <w:szCs w:val="26"/>
                <w:vertAlign w:val="superscript"/>
                <w:lang w:val="ru-RU" w:eastAsia="ru-RU"/>
              </w:rPr>
              <w:t>3</w:t>
            </w:r>
            <w:r w:rsidRPr="00A35C47">
              <w:rPr>
                <w:szCs w:val="26"/>
                <w:lang w:val="ru-RU" w:eastAsia="ru-RU"/>
              </w:rPr>
              <w:t> (ккал/м</w:t>
            </w:r>
            <w:r w:rsidRPr="00A35C47">
              <w:rPr>
                <w:szCs w:val="26"/>
                <w:vertAlign w:val="superscript"/>
                <w:lang w:val="ru-RU" w:eastAsia="ru-RU"/>
              </w:rPr>
              <w:t>3</w:t>
            </w:r>
            <w:r w:rsidRPr="00A35C47">
              <w:rPr>
                <w:szCs w:val="26"/>
                <w:lang w:val="ru-RU" w:eastAsia="ru-RU"/>
              </w:rPr>
              <w:t>), при 20°С 101,325 кПа</w:t>
            </w:r>
          </w:p>
        </w:tc>
        <w:tc>
          <w:tcPr>
            <w:tcW w:w="969" w:type="pct"/>
            <w:vAlign w:val="center"/>
          </w:tcPr>
          <w:p w:rsidR="004B28CC" w:rsidRPr="00A35C47" w:rsidRDefault="004B28CC" w:rsidP="004B28CC">
            <w:pPr>
              <w:jc w:val="center"/>
              <w:rPr>
                <w:szCs w:val="26"/>
                <w:lang w:val="ru-RU" w:eastAsia="ru-RU"/>
              </w:rPr>
            </w:pPr>
            <w:r w:rsidRPr="00A35C47">
              <w:rPr>
                <w:szCs w:val="26"/>
                <w:lang w:val="ru-RU" w:eastAsia="ru-RU"/>
              </w:rPr>
              <w:t>не менее 31,8</w:t>
            </w:r>
          </w:p>
          <w:p w:rsidR="004B28CC" w:rsidRPr="00A35C47" w:rsidRDefault="004B28CC" w:rsidP="004B28CC">
            <w:pPr>
              <w:jc w:val="center"/>
              <w:rPr>
                <w:szCs w:val="26"/>
                <w:lang w:val="ru-RU" w:eastAsia="ru-RU"/>
              </w:rPr>
            </w:pPr>
            <w:r w:rsidRPr="00A35C47">
              <w:rPr>
                <w:szCs w:val="26"/>
                <w:lang w:val="ru-RU" w:eastAsia="ru-RU"/>
              </w:rPr>
              <w:t>(7600)</w:t>
            </w:r>
          </w:p>
        </w:tc>
        <w:tc>
          <w:tcPr>
            <w:tcW w:w="901" w:type="pct"/>
            <w:vMerge w:val="restart"/>
            <w:vAlign w:val="center"/>
          </w:tcPr>
          <w:p w:rsidR="004B28CC" w:rsidRPr="00A35C47" w:rsidRDefault="004B28CC" w:rsidP="004B28CC">
            <w:pPr>
              <w:jc w:val="center"/>
              <w:rPr>
                <w:szCs w:val="26"/>
                <w:lang w:val="ru-RU" w:eastAsia="ru-RU"/>
              </w:rPr>
            </w:pPr>
            <w:r w:rsidRPr="00A35C47">
              <w:rPr>
                <w:szCs w:val="26"/>
                <w:lang w:val="ru-RU" w:eastAsia="ru-RU"/>
              </w:rPr>
              <w:t>ГОСТ 31369-2008</w:t>
            </w:r>
          </w:p>
        </w:tc>
      </w:tr>
      <w:tr w:rsidR="004B28CC" w:rsidRPr="00A35C47" w:rsidTr="00174408">
        <w:trPr>
          <w:cantSplit/>
          <w:jc w:val="center"/>
        </w:trPr>
        <w:tc>
          <w:tcPr>
            <w:tcW w:w="293" w:type="pct"/>
            <w:vAlign w:val="center"/>
          </w:tcPr>
          <w:p w:rsidR="004B28CC" w:rsidRPr="00A35C47" w:rsidRDefault="004B28CC" w:rsidP="004B28CC">
            <w:pPr>
              <w:ind w:firstLine="5"/>
              <w:jc w:val="center"/>
              <w:rPr>
                <w:szCs w:val="26"/>
                <w:lang w:val="ru-RU" w:eastAsia="ru-RU"/>
              </w:rPr>
            </w:pPr>
            <w:r w:rsidRPr="00A35C47">
              <w:rPr>
                <w:szCs w:val="26"/>
                <w:lang w:val="ru-RU" w:eastAsia="ru-RU"/>
              </w:rPr>
              <w:t>2</w:t>
            </w:r>
          </w:p>
        </w:tc>
        <w:tc>
          <w:tcPr>
            <w:tcW w:w="2837" w:type="pct"/>
            <w:vAlign w:val="center"/>
          </w:tcPr>
          <w:p w:rsidR="004B28CC" w:rsidRPr="00A35C47" w:rsidRDefault="004B28CC" w:rsidP="004B28CC">
            <w:pPr>
              <w:ind w:firstLine="5"/>
              <w:rPr>
                <w:szCs w:val="26"/>
                <w:lang w:val="ru-RU" w:eastAsia="ru-RU"/>
              </w:rPr>
            </w:pPr>
            <w:r w:rsidRPr="00A35C47">
              <w:rPr>
                <w:szCs w:val="26"/>
                <w:lang w:val="ru-RU" w:eastAsia="ru-RU"/>
              </w:rPr>
              <w:t>Область значений числа Воббе (высшего), МДж/м</w:t>
            </w:r>
            <w:r w:rsidRPr="00A35C47">
              <w:rPr>
                <w:szCs w:val="26"/>
                <w:vertAlign w:val="superscript"/>
                <w:lang w:val="ru-RU" w:eastAsia="ru-RU"/>
              </w:rPr>
              <w:t>3</w:t>
            </w:r>
            <w:r w:rsidRPr="00A35C47">
              <w:rPr>
                <w:szCs w:val="26"/>
                <w:lang w:val="ru-RU" w:eastAsia="ru-RU"/>
              </w:rPr>
              <w:t> (ккал/м</w:t>
            </w:r>
            <w:r w:rsidRPr="00A35C47">
              <w:rPr>
                <w:szCs w:val="26"/>
                <w:vertAlign w:val="superscript"/>
                <w:lang w:val="ru-RU" w:eastAsia="ru-RU"/>
              </w:rPr>
              <w:t>3</w:t>
            </w:r>
            <w:r w:rsidRPr="00A35C47">
              <w:rPr>
                <w:szCs w:val="26"/>
                <w:lang w:val="ru-RU" w:eastAsia="ru-RU"/>
              </w:rPr>
              <w:t>)</w:t>
            </w:r>
          </w:p>
        </w:tc>
        <w:tc>
          <w:tcPr>
            <w:tcW w:w="969" w:type="pct"/>
            <w:vAlign w:val="center"/>
          </w:tcPr>
          <w:p w:rsidR="004B28CC" w:rsidRPr="00A35C47" w:rsidRDefault="004B28CC" w:rsidP="004B28CC">
            <w:pPr>
              <w:jc w:val="center"/>
              <w:rPr>
                <w:szCs w:val="26"/>
                <w:lang w:val="ru-RU" w:eastAsia="ru-RU"/>
              </w:rPr>
            </w:pPr>
            <w:r w:rsidRPr="00A35C47">
              <w:rPr>
                <w:szCs w:val="26"/>
                <w:lang w:val="ru-RU" w:eastAsia="ru-RU"/>
              </w:rPr>
              <w:t>41,2-54,5</w:t>
            </w:r>
          </w:p>
          <w:p w:rsidR="004B28CC" w:rsidRPr="00A35C47" w:rsidRDefault="004B28CC" w:rsidP="004B28CC">
            <w:pPr>
              <w:jc w:val="center"/>
              <w:rPr>
                <w:szCs w:val="26"/>
                <w:lang w:val="ru-RU" w:eastAsia="ru-RU"/>
              </w:rPr>
            </w:pPr>
            <w:r w:rsidRPr="00A35C47">
              <w:rPr>
                <w:szCs w:val="26"/>
                <w:lang w:val="ru-RU" w:eastAsia="ru-RU"/>
              </w:rPr>
              <w:t>(9850-13000)</w:t>
            </w:r>
          </w:p>
        </w:tc>
        <w:tc>
          <w:tcPr>
            <w:tcW w:w="901" w:type="pct"/>
            <w:vMerge/>
            <w:vAlign w:val="center"/>
          </w:tcPr>
          <w:p w:rsidR="004B28CC" w:rsidRPr="00A35C47" w:rsidRDefault="004B28CC" w:rsidP="004B28CC">
            <w:pPr>
              <w:jc w:val="center"/>
              <w:rPr>
                <w:szCs w:val="26"/>
                <w:lang w:val="ru-RU" w:eastAsia="ru-RU"/>
              </w:rPr>
            </w:pPr>
          </w:p>
        </w:tc>
      </w:tr>
      <w:tr w:rsidR="004B28CC" w:rsidRPr="00A35C47" w:rsidTr="00174408">
        <w:trPr>
          <w:cantSplit/>
          <w:jc w:val="center"/>
        </w:trPr>
        <w:tc>
          <w:tcPr>
            <w:tcW w:w="293" w:type="pct"/>
            <w:vAlign w:val="center"/>
          </w:tcPr>
          <w:p w:rsidR="004B28CC" w:rsidRPr="00A35C47" w:rsidRDefault="004B28CC" w:rsidP="004B28CC">
            <w:pPr>
              <w:ind w:firstLine="5"/>
              <w:jc w:val="center"/>
              <w:rPr>
                <w:szCs w:val="26"/>
                <w:lang w:val="ru-RU" w:eastAsia="ru-RU"/>
              </w:rPr>
            </w:pPr>
            <w:r w:rsidRPr="00A35C47">
              <w:rPr>
                <w:szCs w:val="26"/>
                <w:lang w:val="ru-RU" w:eastAsia="ru-RU"/>
              </w:rPr>
              <w:t>3</w:t>
            </w:r>
          </w:p>
        </w:tc>
        <w:tc>
          <w:tcPr>
            <w:tcW w:w="2837" w:type="pct"/>
            <w:vAlign w:val="center"/>
          </w:tcPr>
          <w:p w:rsidR="004B28CC" w:rsidRPr="00A35C47" w:rsidRDefault="004B28CC" w:rsidP="004B28CC">
            <w:pPr>
              <w:ind w:firstLine="5"/>
              <w:rPr>
                <w:szCs w:val="26"/>
                <w:lang w:val="ru-RU" w:eastAsia="ru-RU"/>
              </w:rPr>
            </w:pPr>
            <w:r w:rsidRPr="00A35C47">
              <w:rPr>
                <w:szCs w:val="26"/>
                <w:lang w:val="ru-RU" w:eastAsia="ru-RU"/>
              </w:rPr>
              <w:t>Допустимое отклонение числа Воббе от номинального значения, %, не более</w:t>
            </w:r>
          </w:p>
        </w:tc>
        <w:tc>
          <w:tcPr>
            <w:tcW w:w="969" w:type="pct"/>
            <w:vAlign w:val="center"/>
          </w:tcPr>
          <w:p w:rsidR="004B28CC" w:rsidRPr="00A35C47" w:rsidRDefault="004B28CC" w:rsidP="004B28CC">
            <w:pPr>
              <w:jc w:val="center"/>
              <w:rPr>
                <w:szCs w:val="26"/>
                <w:lang w:val="ru-RU" w:eastAsia="ru-RU"/>
              </w:rPr>
            </w:pPr>
            <w:r w:rsidRPr="00A35C47">
              <w:rPr>
                <w:szCs w:val="26"/>
                <w:lang w:val="ru-RU" w:eastAsia="ru-RU"/>
              </w:rPr>
              <w:t>±5</w:t>
            </w:r>
          </w:p>
        </w:tc>
        <w:tc>
          <w:tcPr>
            <w:tcW w:w="901" w:type="pct"/>
            <w:vAlign w:val="center"/>
          </w:tcPr>
          <w:p w:rsidR="004B28CC" w:rsidRPr="00A35C47" w:rsidRDefault="004B28CC" w:rsidP="004B28CC">
            <w:pPr>
              <w:jc w:val="center"/>
              <w:rPr>
                <w:szCs w:val="26"/>
                <w:lang w:val="ru-RU" w:eastAsia="ru-RU"/>
              </w:rPr>
            </w:pPr>
            <w:r w:rsidRPr="00A35C47">
              <w:rPr>
                <w:szCs w:val="26"/>
                <w:lang w:val="ru-RU" w:eastAsia="ru-RU"/>
              </w:rPr>
              <w:t>-</w:t>
            </w:r>
          </w:p>
        </w:tc>
      </w:tr>
      <w:tr w:rsidR="004B28CC" w:rsidRPr="00A35C47" w:rsidTr="00174408">
        <w:trPr>
          <w:cantSplit/>
          <w:jc w:val="center"/>
        </w:trPr>
        <w:tc>
          <w:tcPr>
            <w:tcW w:w="293" w:type="pct"/>
            <w:vAlign w:val="center"/>
          </w:tcPr>
          <w:p w:rsidR="004B28CC" w:rsidRPr="00A35C47" w:rsidRDefault="004B28CC" w:rsidP="004B28CC">
            <w:pPr>
              <w:ind w:firstLine="5"/>
              <w:jc w:val="center"/>
              <w:rPr>
                <w:szCs w:val="26"/>
                <w:lang w:val="ru-RU" w:eastAsia="ru-RU"/>
              </w:rPr>
            </w:pPr>
            <w:r w:rsidRPr="00A35C47">
              <w:rPr>
                <w:szCs w:val="26"/>
                <w:lang w:val="ru-RU" w:eastAsia="ru-RU"/>
              </w:rPr>
              <w:t>4</w:t>
            </w:r>
          </w:p>
        </w:tc>
        <w:tc>
          <w:tcPr>
            <w:tcW w:w="2837" w:type="pct"/>
            <w:vAlign w:val="center"/>
          </w:tcPr>
          <w:p w:rsidR="004B28CC" w:rsidRPr="00A35C47" w:rsidRDefault="004B28CC" w:rsidP="004B28CC">
            <w:pPr>
              <w:ind w:firstLine="5"/>
              <w:rPr>
                <w:szCs w:val="26"/>
                <w:lang w:val="ru-RU" w:eastAsia="ru-RU"/>
              </w:rPr>
            </w:pPr>
            <w:r w:rsidRPr="00A35C47">
              <w:rPr>
                <w:szCs w:val="26"/>
                <w:lang w:val="ru-RU" w:eastAsia="ru-RU"/>
              </w:rPr>
              <w:t>Массовая концентрация сероводорода, г/м</w:t>
            </w:r>
            <w:r w:rsidRPr="00A35C47">
              <w:rPr>
                <w:szCs w:val="26"/>
                <w:vertAlign w:val="superscript"/>
                <w:lang w:val="ru-RU" w:eastAsia="ru-RU"/>
              </w:rPr>
              <w:t>3</w:t>
            </w:r>
          </w:p>
        </w:tc>
        <w:tc>
          <w:tcPr>
            <w:tcW w:w="969" w:type="pct"/>
            <w:vAlign w:val="center"/>
          </w:tcPr>
          <w:p w:rsidR="004B28CC" w:rsidRPr="00A35C47" w:rsidRDefault="004B28CC" w:rsidP="004B28CC">
            <w:pPr>
              <w:jc w:val="center"/>
              <w:rPr>
                <w:szCs w:val="26"/>
                <w:lang w:val="ru-RU" w:eastAsia="ru-RU"/>
              </w:rPr>
            </w:pPr>
            <w:r w:rsidRPr="00A35C47">
              <w:rPr>
                <w:szCs w:val="26"/>
                <w:lang w:val="ru-RU" w:eastAsia="ru-RU"/>
              </w:rPr>
              <w:t>не более 0,02</w:t>
            </w:r>
          </w:p>
        </w:tc>
        <w:tc>
          <w:tcPr>
            <w:tcW w:w="901" w:type="pct"/>
            <w:vAlign w:val="center"/>
          </w:tcPr>
          <w:p w:rsidR="004B28CC" w:rsidRPr="00A35C47" w:rsidRDefault="004B28CC" w:rsidP="001F33C9">
            <w:pPr>
              <w:jc w:val="center"/>
              <w:rPr>
                <w:szCs w:val="26"/>
                <w:lang w:val="ru-RU" w:eastAsia="ru-RU"/>
              </w:rPr>
            </w:pPr>
            <w:r w:rsidRPr="00A35C47">
              <w:rPr>
                <w:szCs w:val="26"/>
                <w:lang w:val="ru-RU" w:eastAsia="ru-RU"/>
              </w:rPr>
              <w:t>ГОСТ 22387.2-</w:t>
            </w:r>
            <w:r w:rsidR="001F33C9" w:rsidRPr="00A35C47">
              <w:rPr>
                <w:szCs w:val="26"/>
                <w:lang w:val="ru-RU" w:eastAsia="ru-RU"/>
              </w:rPr>
              <w:t>2014</w:t>
            </w:r>
          </w:p>
        </w:tc>
      </w:tr>
      <w:tr w:rsidR="004B28CC" w:rsidRPr="00A35C47" w:rsidTr="00174408">
        <w:trPr>
          <w:cantSplit/>
          <w:jc w:val="center"/>
        </w:trPr>
        <w:tc>
          <w:tcPr>
            <w:tcW w:w="293" w:type="pct"/>
            <w:vAlign w:val="center"/>
          </w:tcPr>
          <w:p w:rsidR="004B28CC" w:rsidRPr="00A35C47" w:rsidRDefault="004B28CC" w:rsidP="004B28CC">
            <w:pPr>
              <w:ind w:firstLine="5"/>
              <w:jc w:val="center"/>
              <w:rPr>
                <w:szCs w:val="26"/>
                <w:lang w:val="ru-RU" w:eastAsia="ru-RU"/>
              </w:rPr>
            </w:pPr>
            <w:r w:rsidRPr="00A35C47">
              <w:rPr>
                <w:szCs w:val="26"/>
                <w:lang w:val="ru-RU" w:eastAsia="ru-RU"/>
              </w:rPr>
              <w:t>5</w:t>
            </w:r>
          </w:p>
        </w:tc>
        <w:tc>
          <w:tcPr>
            <w:tcW w:w="2837" w:type="pct"/>
            <w:vAlign w:val="center"/>
          </w:tcPr>
          <w:p w:rsidR="004B28CC" w:rsidRPr="00A35C47" w:rsidRDefault="004B28CC" w:rsidP="004B28CC">
            <w:pPr>
              <w:ind w:firstLine="5"/>
              <w:rPr>
                <w:szCs w:val="26"/>
                <w:lang w:val="ru-RU" w:eastAsia="ru-RU"/>
              </w:rPr>
            </w:pPr>
            <w:r w:rsidRPr="00A35C47">
              <w:rPr>
                <w:szCs w:val="26"/>
                <w:lang w:val="ru-RU" w:eastAsia="ru-RU"/>
              </w:rPr>
              <w:t>Массовая концентрация меркаптановой серы, г/м</w:t>
            </w:r>
            <w:r w:rsidRPr="00A35C47">
              <w:rPr>
                <w:szCs w:val="26"/>
                <w:vertAlign w:val="superscript"/>
                <w:lang w:val="ru-RU" w:eastAsia="ru-RU"/>
              </w:rPr>
              <w:t>3</w:t>
            </w:r>
          </w:p>
        </w:tc>
        <w:tc>
          <w:tcPr>
            <w:tcW w:w="969" w:type="pct"/>
            <w:vAlign w:val="center"/>
          </w:tcPr>
          <w:p w:rsidR="004B28CC" w:rsidRPr="00A35C47" w:rsidRDefault="004B28CC" w:rsidP="004B28CC">
            <w:pPr>
              <w:jc w:val="center"/>
              <w:rPr>
                <w:szCs w:val="26"/>
                <w:lang w:val="ru-RU" w:eastAsia="ru-RU"/>
              </w:rPr>
            </w:pPr>
            <w:r w:rsidRPr="00A35C47">
              <w:rPr>
                <w:szCs w:val="26"/>
                <w:lang w:val="ru-RU" w:eastAsia="ru-RU"/>
              </w:rPr>
              <w:t>не более 0,036</w:t>
            </w:r>
          </w:p>
        </w:tc>
        <w:tc>
          <w:tcPr>
            <w:tcW w:w="901" w:type="pct"/>
            <w:vAlign w:val="center"/>
          </w:tcPr>
          <w:p w:rsidR="004B28CC" w:rsidRPr="00A35C47" w:rsidRDefault="004B28CC" w:rsidP="001F33C9">
            <w:pPr>
              <w:jc w:val="center"/>
              <w:rPr>
                <w:szCs w:val="26"/>
                <w:lang w:val="ru-RU" w:eastAsia="ru-RU"/>
              </w:rPr>
            </w:pPr>
            <w:r w:rsidRPr="00A35C47">
              <w:rPr>
                <w:szCs w:val="26"/>
                <w:lang w:val="ru-RU" w:eastAsia="ru-RU"/>
              </w:rPr>
              <w:t>ГОСТ 22387.2-</w:t>
            </w:r>
            <w:r w:rsidR="001F33C9" w:rsidRPr="00A35C47">
              <w:rPr>
                <w:szCs w:val="26"/>
                <w:lang w:val="ru-RU" w:eastAsia="ru-RU"/>
              </w:rPr>
              <w:t>2014</w:t>
            </w:r>
          </w:p>
        </w:tc>
      </w:tr>
      <w:tr w:rsidR="004B28CC" w:rsidRPr="00A35C47" w:rsidTr="00174408">
        <w:trPr>
          <w:cantSplit/>
          <w:jc w:val="center"/>
        </w:trPr>
        <w:tc>
          <w:tcPr>
            <w:tcW w:w="293" w:type="pct"/>
            <w:vAlign w:val="center"/>
          </w:tcPr>
          <w:p w:rsidR="004B28CC" w:rsidRPr="00A35C47" w:rsidRDefault="004B28CC" w:rsidP="004B28CC">
            <w:pPr>
              <w:ind w:firstLine="5"/>
              <w:jc w:val="center"/>
              <w:rPr>
                <w:szCs w:val="26"/>
                <w:lang w:val="ru-RU" w:eastAsia="ru-RU"/>
              </w:rPr>
            </w:pPr>
            <w:r w:rsidRPr="00A35C47">
              <w:rPr>
                <w:szCs w:val="26"/>
                <w:lang w:val="ru-RU" w:eastAsia="ru-RU"/>
              </w:rPr>
              <w:t>6</w:t>
            </w:r>
          </w:p>
        </w:tc>
        <w:tc>
          <w:tcPr>
            <w:tcW w:w="2837" w:type="pct"/>
            <w:vAlign w:val="center"/>
          </w:tcPr>
          <w:p w:rsidR="004B28CC" w:rsidRPr="00A35C47" w:rsidRDefault="004B28CC" w:rsidP="004B28CC">
            <w:pPr>
              <w:ind w:firstLine="5"/>
              <w:rPr>
                <w:szCs w:val="26"/>
                <w:lang w:val="ru-RU" w:eastAsia="ru-RU"/>
              </w:rPr>
            </w:pPr>
            <w:r w:rsidRPr="00A35C47">
              <w:rPr>
                <w:szCs w:val="26"/>
                <w:lang w:val="ru-RU" w:eastAsia="ru-RU"/>
              </w:rPr>
              <w:t>Объемная доля кислорода, %</w:t>
            </w:r>
          </w:p>
        </w:tc>
        <w:tc>
          <w:tcPr>
            <w:tcW w:w="969" w:type="pct"/>
            <w:vAlign w:val="center"/>
          </w:tcPr>
          <w:p w:rsidR="004B28CC" w:rsidRPr="00A35C47" w:rsidRDefault="004B28CC" w:rsidP="004B28CC">
            <w:pPr>
              <w:jc w:val="center"/>
              <w:rPr>
                <w:szCs w:val="26"/>
                <w:lang w:val="ru-RU" w:eastAsia="ru-RU"/>
              </w:rPr>
            </w:pPr>
            <w:r w:rsidRPr="00A35C47">
              <w:rPr>
                <w:szCs w:val="26"/>
                <w:lang w:val="ru-RU" w:eastAsia="ru-RU"/>
              </w:rPr>
              <w:t xml:space="preserve">не более </w:t>
            </w:r>
            <w:r w:rsidR="00863BED" w:rsidRPr="00A35C47">
              <w:rPr>
                <w:szCs w:val="26"/>
                <w:lang w:val="ru-RU" w:eastAsia="ru-RU"/>
              </w:rPr>
              <w:t>0,05</w:t>
            </w:r>
          </w:p>
        </w:tc>
        <w:tc>
          <w:tcPr>
            <w:tcW w:w="901" w:type="pct"/>
            <w:vAlign w:val="center"/>
          </w:tcPr>
          <w:p w:rsidR="004B28CC" w:rsidRPr="00A35C47" w:rsidRDefault="004B28CC" w:rsidP="004B28CC">
            <w:pPr>
              <w:jc w:val="center"/>
              <w:rPr>
                <w:szCs w:val="26"/>
                <w:lang w:val="ru-RU" w:eastAsia="ru-RU"/>
              </w:rPr>
            </w:pPr>
            <w:r w:rsidRPr="00A35C47">
              <w:rPr>
                <w:szCs w:val="26"/>
                <w:lang w:val="ru-RU" w:eastAsia="ru-RU"/>
              </w:rPr>
              <w:t>ГОСТ 31371.7-2008</w:t>
            </w:r>
          </w:p>
        </w:tc>
      </w:tr>
      <w:tr w:rsidR="004B28CC" w:rsidRPr="00A35C47" w:rsidTr="00174408">
        <w:trPr>
          <w:cantSplit/>
          <w:jc w:val="center"/>
        </w:trPr>
        <w:tc>
          <w:tcPr>
            <w:tcW w:w="293" w:type="pct"/>
            <w:vAlign w:val="center"/>
          </w:tcPr>
          <w:p w:rsidR="004B28CC" w:rsidRPr="00A35C47" w:rsidRDefault="004B28CC" w:rsidP="004B28CC">
            <w:pPr>
              <w:ind w:firstLine="5"/>
              <w:jc w:val="center"/>
              <w:rPr>
                <w:szCs w:val="26"/>
                <w:lang w:val="ru-RU" w:eastAsia="ru-RU"/>
              </w:rPr>
            </w:pPr>
            <w:r w:rsidRPr="00A35C47">
              <w:rPr>
                <w:szCs w:val="26"/>
                <w:lang w:val="ru-RU" w:eastAsia="ru-RU"/>
              </w:rPr>
              <w:t>7</w:t>
            </w:r>
          </w:p>
        </w:tc>
        <w:tc>
          <w:tcPr>
            <w:tcW w:w="2837" w:type="pct"/>
            <w:vAlign w:val="center"/>
          </w:tcPr>
          <w:p w:rsidR="004B28CC" w:rsidRPr="00A35C47" w:rsidRDefault="004B28CC" w:rsidP="004B28CC">
            <w:pPr>
              <w:ind w:firstLine="5"/>
              <w:rPr>
                <w:szCs w:val="26"/>
                <w:lang w:val="ru-RU" w:eastAsia="ru-RU"/>
              </w:rPr>
            </w:pPr>
            <w:r w:rsidRPr="00A35C47">
              <w:rPr>
                <w:szCs w:val="26"/>
                <w:lang w:val="ru-RU" w:eastAsia="ru-RU"/>
              </w:rPr>
              <w:t xml:space="preserve">Масса механических примесей в </w:t>
            </w:r>
            <w:smartTag w:uri="urn:schemas-microsoft-com:office:smarttags" w:element="metricconverter">
              <w:smartTagPr>
                <w:attr w:name="ProductID" w:val="1 м3"/>
              </w:smartTagPr>
              <w:r w:rsidRPr="00A35C47">
                <w:rPr>
                  <w:szCs w:val="26"/>
                  <w:lang w:val="ru-RU" w:eastAsia="ru-RU"/>
                </w:rPr>
                <w:t>1 м</w:t>
              </w:r>
              <w:r w:rsidRPr="00A35C47">
                <w:rPr>
                  <w:szCs w:val="26"/>
                  <w:vertAlign w:val="superscript"/>
                  <w:lang w:val="ru-RU" w:eastAsia="ru-RU"/>
                </w:rPr>
                <w:t>3</w:t>
              </w:r>
            </w:smartTag>
          </w:p>
        </w:tc>
        <w:tc>
          <w:tcPr>
            <w:tcW w:w="969" w:type="pct"/>
            <w:vAlign w:val="center"/>
          </w:tcPr>
          <w:p w:rsidR="004B28CC" w:rsidRPr="00A35C47" w:rsidRDefault="004B28CC" w:rsidP="004B28CC">
            <w:pPr>
              <w:jc w:val="center"/>
              <w:rPr>
                <w:szCs w:val="26"/>
                <w:lang w:val="ru-RU" w:eastAsia="ru-RU"/>
              </w:rPr>
            </w:pPr>
            <w:r w:rsidRPr="00A35C47">
              <w:rPr>
                <w:szCs w:val="26"/>
                <w:lang w:val="ru-RU" w:eastAsia="ru-RU"/>
              </w:rPr>
              <w:t>не более 0,001</w:t>
            </w:r>
          </w:p>
        </w:tc>
        <w:tc>
          <w:tcPr>
            <w:tcW w:w="901" w:type="pct"/>
            <w:vAlign w:val="center"/>
          </w:tcPr>
          <w:p w:rsidR="004B28CC" w:rsidRPr="00A35C47" w:rsidRDefault="004B28CC" w:rsidP="004B28CC">
            <w:pPr>
              <w:jc w:val="center"/>
              <w:rPr>
                <w:szCs w:val="26"/>
                <w:lang w:val="ru-RU" w:eastAsia="ru-RU"/>
              </w:rPr>
            </w:pPr>
            <w:r w:rsidRPr="00A35C47">
              <w:rPr>
                <w:szCs w:val="26"/>
                <w:lang w:val="ru-RU" w:eastAsia="ru-RU"/>
              </w:rPr>
              <w:t>ГОСТ 22387.4-77</w:t>
            </w:r>
          </w:p>
        </w:tc>
      </w:tr>
      <w:tr w:rsidR="004B28CC" w:rsidRPr="00AE560B" w:rsidTr="00174408">
        <w:trPr>
          <w:cantSplit/>
          <w:jc w:val="center"/>
        </w:trPr>
        <w:tc>
          <w:tcPr>
            <w:tcW w:w="293" w:type="pct"/>
            <w:vAlign w:val="center"/>
          </w:tcPr>
          <w:p w:rsidR="004B28CC" w:rsidRPr="00A35C47" w:rsidRDefault="004B28CC" w:rsidP="004B28CC">
            <w:pPr>
              <w:ind w:firstLine="5"/>
              <w:jc w:val="center"/>
              <w:rPr>
                <w:szCs w:val="26"/>
                <w:lang w:val="ru-RU" w:eastAsia="ru-RU"/>
              </w:rPr>
            </w:pPr>
            <w:r w:rsidRPr="00A35C47">
              <w:rPr>
                <w:szCs w:val="26"/>
                <w:lang w:val="ru-RU" w:eastAsia="ru-RU"/>
              </w:rPr>
              <w:t>8</w:t>
            </w:r>
          </w:p>
        </w:tc>
        <w:tc>
          <w:tcPr>
            <w:tcW w:w="2837" w:type="pct"/>
            <w:vAlign w:val="center"/>
          </w:tcPr>
          <w:p w:rsidR="004B28CC" w:rsidRPr="00A35C47" w:rsidRDefault="004B28CC" w:rsidP="004B28CC">
            <w:pPr>
              <w:ind w:firstLine="5"/>
              <w:rPr>
                <w:szCs w:val="26"/>
                <w:lang w:val="ru-RU" w:eastAsia="ru-RU"/>
              </w:rPr>
            </w:pPr>
            <w:r w:rsidRPr="00A35C47">
              <w:rPr>
                <w:szCs w:val="26"/>
                <w:lang w:val="ru-RU" w:eastAsia="ru-RU"/>
              </w:rPr>
              <w:t>Интенсивность запаха газа при объемной доле 1 % в воздухе, балл</w:t>
            </w:r>
          </w:p>
        </w:tc>
        <w:tc>
          <w:tcPr>
            <w:tcW w:w="969" w:type="pct"/>
            <w:vAlign w:val="center"/>
          </w:tcPr>
          <w:p w:rsidR="004B28CC" w:rsidRPr="00A35C47" w:rsidRDefault="004B28CC" w:rsidP="004B28CC">
            <w:pPr>
              <w:jc w:val="center"/>
              <w:rPr>
                <w:szCs w:val="26"/>
                <w:lang w:val="ru-RU" w:eastAsia="ru-RU"/>
              </w:rPr>
            </w:pPr>
            <w:r w:rsidRPr="00A35C47">
              <w:rPr>
                <w:szCs w:val="26"/>
                <w:lang w:val="ru-RU" w:eastAsia="ru-RU"/>
              </w:rPr>
              <w:t>не менее 3</w:t>
            </w:r>
          </w:p>
        </w:tc>
        <w:tc>
          <w:tcPr>
            <w:tcW w:w="901" w:type="pct"/>
            <w:vAlign w:val="center"/>
          </w:tcPr>
          <w:p w:rsidR="004B28CC" w:rsidRPr="006B3FA5" w:rsidRDefault="004B28CC" w:rsidP="004B28CC">
            <w:pPr>
              <w:jc w:val="center"/>
              <w:rPr>
                <w:szCs w:val="26"/>
                <w:lang w:val="ru-RU" w:eastAsia="ru-RU"/>
              </w:rPr>
            </w:pPr>
            <w:r w:rsidRPr="00A35C47">
              <w:rPr>
                <w:szCs w:val="26"/>
                <w:lang w:val="ru-RU" w:eastAsia="ru-RU"/>
              </w:rPr>
              <w:t>ГОСТ 22387.5-77</w:t>
            </w:r>
          </w:p>
        </w:tc>
      </w:tr>
    </w:tbl>
    <w:p w:rsidR="008D436B" w:rsidRPr="00400537" w:rsidRDefault="008D436B" w:rsidP="009E5F1E">
      <w:pPr>
        <w:jc w:val="center"/>
        <w:rPr>
          <w:szCs w:val="26"/>
          <w:lang w:val="ru-RU" w:eastAsia="ru-RU"/>
        </w:rPr>
      </w:pPr>
    </w:p>
    <w:p w:rsidR="008D436B" w:rsidRPr="00CC2D8F" w:rsidRDefault="008D436B" w:rsidP="007D4BC3">
      <w:pPr>
        <w:pStyle w:val="20"/>
      </w:pPr>
      <w:bookmarkStart w:id="242" w:name="_Toc390684821"/>
      <w:bookmarkStart w:id="243" w:name="_Ref391907420"/>
      <w:bookmarkStart w:id="244" w:name="_Ref393791917"/>
      <w:bookmarkStart w:id="245" w:name="_Ref393792702"/>
      <w:r w:rsidRPr="00CC2D8F">
        <w:t>1.8.4. Анализ поставки топлива в периоды расчетных температур наружного воздуха</w:t>
      </w:r>
      <w:bookmarkEnd w:id="242"/>
      <w:bookmarkEnd w:id="243"/>
      <w:bookmarkEnd w:id="244"/>
      <w:bookmarkEnd w:id="245"/>
    </w:p>
    <w:p w:rsidR="00DF21D6" w:rsidRPr="002E5046" w:rsidRDefault="008D436B" w:rsidP="00BA2215">
      <w:pPr>
        <w:pStyle w:val="aff4"/>
        <w:rPr>
          <w:lang w:eastAsia="ru-RU"/>
        </w:rPr>
      </w:pPr>
      <w:r w:rsidRPr="00400537">
        <w:rPr>
          <w:lang w:eastAsia="ru-RU"/>
        </w:rPr>
        <w:t xml:space="preserve">Основным топливом </w:t>
      </w:r>
      <w:r w:rsidR="00174408">
        <w:t xml:space="preserve">для теплоисточников </w:t>
      </w:r>
      <w:r w:rsidR="00A46093">
        <w:t>МО пгт.Камские Поляны</w:t>
      </w:r>
      <w:r w:rsidRPr="00400537">
        <w:rPr>
          <w:lang w:eastAsia="ru-RU"/>
        </w:rPr>
        <w:t xml:space="preserve"> является газообразное топливо – природный газ. Поставка природного газа осуществляется в </w:t>
      </w:r>
      <w:r w:rsidRPr="002E5046">
        <w:rPr>
          <w:lang w:eastAsia="ru-RU"/>
        </w:rPr>
        <w:t xml:space="preserve">объеме фактической потребности при производстве тепловой энергии. </w:t>
      </w:r>
      <w:r w:rsidR="00DF21D6" w:rsidRPr="002E5046">
        <w:rPr>
          <w:lang w:eastAsia="ru-RU"/>
        </w:rPr>
        <w:t xml:space="preserve"> </w:t>
      </w:r>
    </w:p>
    <w:p w:rsidR="008D436B" w:rsidRPr="002E5046" w:rsidRDefault="008D436B" w:rsidP="00BA2215">
      <w:pPr>
        <w:pStyle w:val="aff4"/>
        <w:rPr>
          <w:lang w:eastAsia="ru-RU"/>
        </w:rPr>
      </w:pPr>
      <w:r w:rsidRPr="002E5046">
        <w:rPr>
          <w:lang w:eastAsia="ru-RU"/>
        </w:rPr>
        <w:t xml:space="preserve">В </w:t>
      </w:r>
      <w:r w:rsidR="007B44B3">
        <w:fldChar w:fldCharType="begin"/>
      </w:r>
      <w:r w:rsidR="007B44B3">
        <w:instrText xml:space="preserve"> REF _Ref511304151 \h  \* MERGEFORMAT </w:instrText>
      </w:r>
      <w:r w:rsidR="007B44B3">
        <w:fldChar w:fldCharType="separate"/>
      </w:r>
      <w:r w:rsidR="00F41843" w:rsidRPr="002E5046">
        <w:t xml:space="preserve">таб.  </w:t>
      </w:r>
      <w:r w:rsidR="00F41843">
        <w:rPr>
          <w:noProof/>
        </w:rPr>
        <w:t>26</w:t>
      </w:r>
      <w:r w:rsidR="007B44B3">
        <w:fldChar w:fldCharType="end"/>
      </w:r>
      <w:r w:rsidRPr="002E5046">
        <w:rPr>
          <w:lang w:eastAsia="ru-RU"/>
        </w:rPr>
        <w:t xml:space="preserve"> представлены данные по потреблению основного топлива</w:t>
      </w:r>
      <w:r w:rsidR="00174408" w:rsidRPr="002E5046">
        <w:rPr>
          <w:lang w:eastAsia="ru-RU"/>
        </w:rPr>
        <w:t xml:space="preserve"> </w:t>
      </w:r>
      <w:r w:rsidR="00A17B56" w:rsidRPr="002E5046">
        <w:rPr>
          <w:lang w:eastAsia="ru-RU"/>
        </w:rPr>
        <w:t>АМК-60</w:t>
      </w:r>
      <w:r w:rsidRPr="002E5046">
        <w:rPr>
          <w:lang w:eastAsia="ru-RU"/>
        </w:rPr>
        <w:t xml:space="preserve"> за </w:t>
      </w:r>
      <w:r w:rsidR="00A17B56" w:rsidRPr="002E5046">
        <w:rPr>
          <w:lang w:eastAsia="ru-RU"/>
        </w:rPr>
        <w:t xml:space="preserve">базовый </w:t>
      </w:r>
      <w:r w:rsidRPr="002E5046">
        <w:rPr>
          <w:lang w:eastAsia="ru-RU"/>
        </w:rPr>
        <w:t>20</w:t>
      </w:r>
      <w:r w:rsidR="005868DC" w:rsidRPr="002E5046">
        <w:rPr>
          <w:lang w:eastAsia="ru-RU"/>
        </w:rPr>
        <w:t>21</w:t>
      </w:r>
      <w:r w:rsidR="00676C60" w:rsidRPr="002E5046">
        <w:rPr>
          <w:lang w:eastAsia="ru-RU"/>
        </w:rPr>
        <w:t xml:space="preserve"> г.</w:t>
      </w:r>
      <w:bookmarkStart w:id="246" w:name="_Ref392061486"/>
      <w:r w:rsidR="00A17B56" w:rsidRPr="002E5046">
        <w:rPr>
          <w:lang w:eastAsia="ru-RU"/>
        </w:rPr>
        <w:t xml:space="preserve"> по месяцам с учетом среднемесячных температур наружного воздуха.</w:t>
      </w:r>
    </w:p>
    <w:p w:rsidR="00C50007" w:rsidRPr="002E5046" w:rsidRDefault="00C50007" w:rsidP="00C50007">
      <w:pPr>
        <w:pStyle w:val="aff2"/>
      </w:pPr>
      <w:bookmarkStart w:id="247" w:name="_Ref511304151"/>
      <w:bookmarkEnd w:id="246"/>
      <w:r w:rsidRPr="002E5046">
        <w:t xml:space="preserve">таб.  </w:t>
      </w:r>
      <w:r w:rsidR="00C04169" w:rsidRPr="002E5046">
        <w:rPr>
          <w:noProof/>
        </w:rPr>
        <w:fldChar w:fldCharType="begin"/>
      </w:r>
      <w:r w:rsidR="00236FDF" w:rsidRPr="002E5046">
        <w:rPr>
          <w:noProof/>
        </w:rPr>
        <w:instrText xml:space="preserve"> SEQ таб._ \* ARABIC </w:instrText>
      </w:r>
      <w:r w:rsidR="00C04169" w:rsidRPr="002E5046">
        <w:rPr>
          <w:noProof/>
        </w:rPr>
        <w:fldChar w:fldCharType="separate"/>
      </w:r>
      <w:r w:rsidR="00F41843">
        <w:rPr>
          <w:noProof/>
        </w:rPr>
        <w:t>26</w:t>
      </w:r>
      <w:r w:rsidR="00C04169" w:rsidRPr="002E5046">
        <w:rPr>
          <w:noProof/>
        </w:rPr>
        <w:fldChar w:fldCharType="end"/>
      </w:r>
      <w:bookmarkEnd w:id="247"/>
      <w:r w:rsidRPr="002E5046">
        <w:t xml:space="preserve"> - Данные по потреблению основного топлива </w:t>
      </w:r>
      <w:r w:rsidR="00A17B56" w:rsidRPr="002E5046">
        <w:t>АМК-60</w:t>
      </w:r>
      <w:r w:rsidRPr="002E5046">
        <w:t xml:space="preserve"> в 20</w:t>
      </w:r>
      <w:r w:rsidR="005868DC" w:rsidRPr="002E5046">
        <w:t>2</w:t>
      </w:r>
      <w:r w:rsidRPr="002E5046">
        <w:t>1 г.</w:t>
      </w:r>
    </w:p>
    <w:tbl>
      <w:tblPr>
        <w:tblW w:w="44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000" w:firstRow="0" w:lastRow="0" w:firstColumn="0" w:lastColumn="0" w:noHBand="0" w:noVBand="0"/>
      </w:tblPr>
      <w:tblGrid>
        <w:gridCol w:w="3283"/>
        <w:gridCol w:w="2736"/>
        <w:gridCol w:w="2519"/>
      </w:tblGrid>
      <w:tr w:rsidR="009B1175" w:rsidRPr="003C2F2D" w:rsidTr="00EE5E1D">
        <w:trPr>
          <w:trHeight w:val="486"/>
          <w:tblHeader/>
          <w:jc w:val="center"/>
        </w:trPr>
        <w:tc>
          <w:tcPr>
            <w:tcW w:w="1923" w:type="pct"/>
            <w:vMerge w:val="restart"/>
            <w:shd w:val="clear" w:color="auto" w:fill="FFFF99"/>
            <w:vAlign w:val="center"/>
          </w:tcPr>
          <w:p w:rsidR="009B1175" w:rsidRPr="003C2F2D" w:rsidRDefault="009B1175" w:rsidP="009B1175">
            <w:pPr>
              <w:spacing w:line="240" w:lineRule="auto"/>
              <w:contextualSpacing/>
              <w:jc w:val="center"/>
              <w:rPr>
                <w:szCs w:val="26"/>
                <w:lang w:val="ru-RU" w:eastAsia="ru-RU"/>
              </w:rPr>
            </w:pPr>
            <w:r w:rsidRPr="003C2F2D">
              <w:rPr>
                <w:szCs w:val="26"/>
                <w:lang w:val="ru-RU" w:eastAsia="ru-RU"/>
              </w:rPr>
              <w:t>Период</w:t>
            </w:r>
          </w:p>
        </w:tc>
        <w:tc>
          <w:tcPr>
            <w:tcW w:w="3077" w:type="pct"/>
            <w:gridSpan w:val="2"/>
            <w:shd w:val="clear" w:color="auto" w:fill="FFFF99"/>
            <w:vAlign w:val="center"/>
          </w:tcPr>
          <w:p w:rsidR="009B1175" w:rsidRPr="003C2F2D" w:rsidRDefault="009B1175" w:rsidP="005868DC">
            <w:pPr>
              <w:spacing w:line="240" w:lineRule="auto"/>
              <w:contextualSpacing/>
              <w:jc w:val="center"/>
              <w:rPr>
                <w:szCs w:val="26"/>
                <w:lang w:val="ru-RU" w:eastAsia="ru-RU"/>
              </w:rPr>
            </w:pPr>
            <w:r w:rsidRPr="003C2F2D">
              <w:rPr>
                <w:szCs w:val="26"/>
                <w:lang w:val="ru-RU" w:eastAsia="ru-RU"/>
              </w:rPr>
              <w:t>20</w:t>
            </w:r>
            <w:r w:rsidR="005868DC" w:rsidRPr="003C2F2D">
              <w:rPr>
                <w:szCs w:val="26"/>
                <w:lang w:val="ru-RU" w:eastAsia="ru-RU"/>
              </w:rPr>
              <w:t>2</w:t>
            </w:r>
            <w:r w:rsidRPr="003C2F2D">
              <w:rPr>
                <w:szCs w:val="26"/>
                <w:lang w:val="ru-RU" w:eastAsia="ru-RU"/>
              </w:rPr>
              <w:t>1 г.</w:t>
            </w:r>
          </w:p>
        </w:tc>
      </w:tr>
      <w:tr w:rsidR="009B1175" w:rsidRPr="00237097" w:rsidTr="00EE5E1D">
        <w:trPr>
          <w:trHeight w:val="532"/>
          <w:tblHeader/>
          <w:jc w:val="center"/>
        </w:trPr>
        <w:tc>
          <w:tcPr>
            <w:tcW w:w="1923" w:type="pct"/>
            <w:vMerge/>
            <w:shd w:val="clear" w:color="auto" w:fill="FFFF99"/>
            <w:vAlign w:val="center"/>
          </w:tcPr>
          <w:p w:rsidR="009B1175" w:rsidRPr="003C2F2D" w:rsidRDefault="009B1175" w:rsidP="009B1175">
            <w:pPr>
              <w:spacing w:line="240" w:lineRule="auto"/>
              <w:contextualSpacing/>
              <w:jc w:val="center"/>
              <w:rPr>
                <w:szCs w:val="26"/>
                <w:lang w:val="ru-RU" w:eastAsia="ru-RU"/>
              </w:rPr>
            </w:pPr>
          </w:p>
        </w:tc>
        <w:tc>
          <w:tcPr>
            <w:tcW w:w="1602" w:type="pct"/>
            <w:shd w:val="clear" w:color="auto" w:fill="FFFF99"/>
            <w:vAlign w:val="center"/>
          </w:tcPr>
          <w:p w:rsidR="009B1175" w:rsidRPr="003C2F2D" w:rsidRDefault="009B1175" w:rsidP="009B1175">
            <w:pPr>
              <w:spacing w:line="240" w:lineRule="auto"/>
              <w:contextualSpacing/>
              <w:jc w:val="center"/>
              <w:rPr>
                <w:szCs w:val="26"/>
                <w:lang w:val="ru-RU" w:eastAsia="ru-RU"/>
              </w:rPr>
            </w:pPr>
            <w:r w:rsidRPr="003C2F2D">
              <w:rPr>
                <w:szCs w:val="26"/>
                <w:lang w:val="ru-RU" w:eastAsia="ru-RU"/>
              </w:rPr>
              <w:t>Среднемесячные температуры, ºС</w:t>
            </w:r>
          </w:p>
        </w:tc>
        <w:tc>
          <w:tcPr>
            <w:tcW w:w="1475" w:type="pct"/>
            <w:shd w:val="clear" w:color="auto" w:fill="FFFF99"/>
            <w:vAlign w:val="center"/>
          </w:tcPr>
          <w:p w:rsidR="009B1175" w:rsidRPr="003C2F2D" w:rsidRDefault="009B1175" w:rsidP="009B1175">
            <w:pPr>
              <w:spacing w:line="240" w:lineRule="auto"/>
              <w:contextualSpacing/>
              <w:jc w:val="center"/>
              <w:rPr>
                <w:szCs w:val="26"/>
                <w:lang w:val="ru-RU" w:eastAsia="ru-RU"/>
              </w:rPr>
            </w:pPr>
            <w:r w:rsidRPr="003C2F2D">
              <w:rPr>
                <w:szCs w:val="26"/>
                <w:lang w:val="ru-RU" w:eastAsia="ru-RU"/>
              </w:rPr>
              <w:t>Фактический расход газа, тыс. м</w:t>
            </w:r>
            <w:r w:rsidRPr="003C2F2D">
              <w:rPr>
                <w:szCs w:val="26"/>
                <w:vertAlign w:val="superscript"/>
                <w:lang w:val="ru-RU" w:eastAsia="ru-RU"/>
              </w:rPr>
              <w:t>3</w:t>
            </w:r>
          </w:p>
        </w:tc>
      </w:tr>
      <w:tr w:rsidR="00174408" w:rsidRPr="003C2F2D" w:rsidTr="00174408">
        <w:trPr>
          <w:trHeight w:val="20"/>
          <w:jc w:val="center"/>
        </w:trPr>
        <w:tc>
          <w:tcPr>
            <w:tcW w:w="5000" w:type="pct"/>
            <w:gridSpan w:val="3"/>
            <w:vAlign w:val="center"/>
          </w:tcPr>
          <w:p w:rsidR="00174408" w:rsidRPr="003C2F2D" w:rsidRDefault="00A17B56" w:rsidP="009B1175">
            <w:pPr>
              <w:autoSpaceDE w:val="0"/>
              <w:autoSpaceDN w:val="0"/>
              <w:adjustRightInd w:val="0"/>
              <w:spacing w:line="240" w:lineRule="auto"/>
              <w:contextualSpacing/>
              <w:jc w:val="center"/>
              <w:rPr>
                <w:szCs w:val="26"/>
                <w:lang w:val="ru-RU" w:eastAsia="ru-RU"/>
              </w:rPr>
            </w:pPr>
            <w:r w:rsidRPr="003C2F2D">
              <w:rPr>
                <w:szCs w:val="26"/>
                <w:lang w:val="ru-RU" w:eastAsia="ru-RU"/>
              </w:rPr>
              <w:t>Котельная АМК-60</w:t>
            </w:r>
          </w:p>
        </w:tc>
      </w:tr>
      <w:tr w:rsidR="002E5046" w:rsidRPr="003C2F2D" w:rsidTr="002E5046">
        <w:trPr>
          <w:trHeight w:val="20"/>
          <w:jc w:val="center"/>
        </w:trPr>
        <w:tc>
          <w:tcPr>
            <w:tcW w:w="1923" w:type="pct"/>
            <w:vAlign w:val="center"/>
          </w:tcPr>
          <w:p w:rsidR="002E5046" w:rsidRPr="003C2F2D" w:rsidRDefault="002E5046" w:rsidP="009B1175">
            <w:pPr>
              <w:autoSpaceDE w:val="0"/>
              <w:autoSpaceDN w:val="0"/>
              <w:adjustRightInd w:val="0"/>
              <w:spacing w:line="240" w:lineRule="auto"/>
              <w:contextualSpacing/>
              <w:rPr>
                <w:szCs w:val="26"/>
                <w:lang w:val="ru-RU" w:eastAsia="ru-RU"/>
              </w:rPr>
            </w:pPr>
            <w:r w:rsidRPr="003C2F2D">
              <w:rPr>
                <w:szCs w:val="26"/>
                <w:lang w:val="ru-RU" w:eastAsia="ru-RU"/>
              </w:rPr>
              <w:t>Январь</w:t>
            </w:r>
          </w:p>
        </w:tc>
        <w:tc>
          <w:tcPr>
            <w:tcW w:w="1602" w:type="pct"/>
          </w:tcPr>
          <w:p w:rsidR="002E5046" w:rsidRPr="003C2F2D" w:rsidRDefault="002E5046">
            <w:pPr>
              <w:jc w:val="center"/>
              <w:rPr>
                <w:szCs w:val="26"/>
                <w:lang w:val="ru-RU" w:eastAsia="ru-RU"/>
              </w:rPr>
            </w:pPr>
            <w:r w:rsidRPr="003C2F2D">
              <w:rPr>
                <w:szCs w:val="26"/>
                <w:lang w:val="ru-RU" w:eastAsia="ru-RU"/>
              </w:rPr>
              <w:t>-11,3</w:t>
            </w:r>
          </w:p>
        </w:tc>
        <w:tc>
          <w:tcPr>
            <w:tcW w:w="1475" w:type="pct"/>
            <w:vAlign w:val="bottom"/>
          </w:tcPr>
          <w:p w:rsidR="002E5046" w:rsidRPr="003C2F2D" w:rsidRDefault="002E5046">
            <w:pPr>
              <w:jc w:val="center"/>
              <w:rPr>
                <w:szCs w:val="26"/>
                <w:lang w:val="ru-RU" w:eastAsia="ru-RU"/>
              </w:rPr>
            </w:pPr>
            <w:r w:rsidRPr="003C2F2D">
              <w:rPr>
                <w:szCs w:val="26"/>
                <w:lang w:val="ru-RU" w:eastAsia="ru-RU"/>
              </w:rPr>
              <w:t>2 222,13</w:t>
            </w:r>
          </w:p>
        </w:tc>
      </w:tr>
      <w:tr w:rsidR="002E5046" w:rsidRPr="003C2F2D" w:rsidTr="002E5046">
        <w:trPr>
          <w:trHeight w:val="20"/>
          <w:jc w:val="center"/>
        </w:trPr>
        <w:tc>
          <w:tcPr>
            <w:tcW w:w="1923" w:type="pct"/>
            <w:vAlign w:val="center"/>
          </w:tcPr>
          <w:p w:rsidR="002E5046" w:rsidRPr="003C2F2D" w:rsidRDefault="002E5046" w:rsidP="009B1175">
            <w:pPr>
              <w:autoSpaceDE w:val="0"/>
              <w:autoSpaceDN w:val="0"/>
              <w:adjustRightInd w:val="0"/>
              <w:spacing w:line="240" w:lineRule="auto"/>
              <w:contextualSpacing/>
              <w:rPr>
                <w:szCs w:val="26"/>
                <w:lang w:val="ru-RU" w:eastAsia="ru-RU"/>
              </w:rPr>
            </w:pPr>
            <w:r w:rsidRPr="003C2F2D">
              <w:rPr>
                <w:szCs w:val="26"/>
                <w:lang w:val="ru-RU" w:eastAsia="ru-RU"/>
              </w:rPr>
              <w:t>Февраль</w:t>
            </w:r>
          </w:p>
        </w:tc>
        <w:tc>
          <w:tcPr>
            <w:tcW w:w="1602" w:type="pct"/>
          </w:tcPr>
          <w:p w:rsidR="002E5046" w:rsidRPr="003C2F2D" w:rsidRDefault="002E5046">
            <w:pPr>
              <w:jc w:val="center"/>
              <w:rPr>
                <w:szCs w:val="26"/>
                <w:lang w:val="ru-RU" w:eastAsia="ru-RU"/>
              </w:rPr>
            </w:pPr>
            <w:r w:rsidRPr="003C2F2D">
              <w:rPr>
                <w:szCs w:val="26"/>
                <w:lang w:val="ru-RU" w:eastAsia="ru-RU"/>
              </w:rPr>
              <w:t>-17,5</w:t>
            </w:r>
          </w:p>
        </w:tc>
        <w:tc>
          <w:tcPr>
            <w:tcW w:w="1475" w:type="pct"/>
            <w:vAlign w:val="bottom"/>
          </w:tcPr>
          <w:p w:rsidR="002E5046" w:rsidRPr="003C2F2D" w:rsidRDefault="002E5046">
            <w:pPr>
              <w:jc w:val="center"/>
              <w:rPr>
                <w:szCs w:val="26"/>
                <w:lang w:val="ru-RU" w:eastAsia="ru-RU"/>
              </w:rPr>
            </w:pPr>
            <w:r w:rsidRPr="003C2F2D">
              <w:rPr>
                <w:szCs w:val="26"/>
                <w:lang w:val="ru-RU" w:eastAsia="ru-RU"/>
              </w:rPr>
              <w:t>2281,975</w:t>
            </w:r>
          </w:p>
        </w:tc>
      </w:tr>
      <w:tr w:rsidR="002E5046" w:rsidRPr="003C2F2D" w:rsidTr="002E5046">
        <w:trPr>
          <w:trHeight w:val="20"/>
          <w:jc w:val="center"/>
        </w:trPr>
        <w:tc>
          <w:tcPr>
            <w:tcW w:w="1923" w:type="pct"/>
            <w:vAlign w:val="center"/>
          </w:tcPr>
          <w:p w:rsidR="002E5046" w:rsidRPr="003C2F2D" w:rsidRDefault="002E5046" w:rsidP="009B1175">
            <w:pPr>
              <w:autoSpaceDE w:val="0"/>
              <w:autoSpaceDN w:val="0"/>
              <w:adjustRightInd w:val="0"/>
              <w:spacing w:line="240" w:lineRule="auto"/>
              <w:contextualSpacing/>
              <w:rPr>
                <w:szCs w:val="26"/>
                <w:lang w:val="ru-RU" w:eastAsia="ru-RU"/>
              </w:rPr>
            </w:pPr>
            <w:r w:rsidRPr="003C2F2D">
              <w:rPr>
                <w:szCs w:val="26"/>
                <w:lang w:val="ru-RU" w:eastAsia="ru-RU"/>
              </w:rPr>
              <w:t>Март</w:t>
            </w:r>
          </w:p>
        </w:tc>
        <w:tc>
          <w:tcPr>
            <w:tcW w:w="1602" w:type="pct"/>
          </w:tcPr>
          <w:p w:rsidR="002E5046" w:rsidRPr="003C2F2D" w:rsidRDefault="002E5046">
            <w:pPr>
              <w:jc w:val="center"/>
              <w:rPr>
                <w:szCs w:val="26"/>
                <w:lang w:val="ru-RU" w:eastAsia="ru-RU"/>
              </w:rPr>
            </w:pPr>
            <w:r w:rsidRPr="003C2F2D">
              <w:rPr>
                <w:szCs w:val="26"/>
                <w:lang w:val="ru-RU" w:eastAsia="ru-RU"/>
              </w:rPr>
              <w:t>-5,7</w:t>
            </w:r>
          </w:p>
        </w:tc>
        <w:tc>
          <w:tcPr>
            <w:tcW w:w="1475" w:type="pct"/>
            <w:vAlign w:val="bottom"/>
          </w:tcPr>
          <w:p w:rsidR="002E5046" w:rsidRPr="003C2F2D" w:rsidRDefault="002E5046">
            <w:pPr>
              <w:jc w:val="center"/>
              <w:rPr>
                <w:szCs w:val="26"/>
                <w:lang w:val="ru-RU" w:eastAsia="ru-RU"/>
              </w:rPr>
            </w:pPr>
            <w:r w:rsidRPr="003C2F2D">
              <w:rPr>
                <w:szCs w:val="26"/>
                <w:lang w:val="ru-RU" w:eastAsia="ru-RU"/>
              </w:rPr>
              <w:t>1 886,81</w:t>
            </w:r>
          </w:p>
        </w:tc>
      </w:tr>
      <w:tr w:rsidR="002E5046" w:rsidRPr="003C2F2D" w:rsidTr="002E5046">
        <w:trPr>
          <w:trHeight w:val="20"/>
          <w:jc w:val="center"/>
        </w:trPr>
        <w:tc>
          <w:tcPr>
            <w:tcW w:w="1923" w:type="pct"/>
            <w:vAlign w:val="center"/>
          </w:tcPr>
          <w:p w:rsidR="002E5046" w:rsidRPr="003C2F2D" w:rsidRDefault="002E5046" w:rsidP="009B1175">
            <w:pPr>
              <w:autoSpaceDE w:val="0"/>
              <w:autoSpaceDN w:val="0"/>
              <w:adjustRightInd w:val="0"/>
              <w:spacing w:line="240" w:lineRule="auto"/>
              <w:contextualSpacing/>
              <w:rPr>
                <w:szCs w:val="26"/>
                <w:lang w:val="ru-RU" w:eastAsia="ru-RU"/>
              </w:rPr>
            </w:pPr>
            <w:r w:rsidRPr="003C2F2D">
              <w:rPr>
                <w:szCs w:val="26"/>
                <w:lang w:val="ru-RU" w:eastAsia="ru-RU"/>
              </w:rPr>
              <w:t>Апрель</w:t>
            </w:r>
          </w:p>
        </w:tc>
        <w:tc>
          <w:tcPr>
            <w:tcW w:w="1602" w:type="pct"/>
          </w:tcPr>
          <w:p w:rsidR="002E5046" w:rsidRPr="003C2F2D" w:rsidRDefault="002E5046">
            <w:pPr>
              <w:jc w:val="center"/>
              <w:rPr>
                <w:szCs w:val="26"/>
                <w:lang w:val="ru-RU" w:eastAsia="ru-RU"/>
              </w:rPr>
            </w:pPr>
            <w:r w:rsidRPr="003C2F2D">
              <w:rPr>
                <w:szCs w:val="26"/>
                <w:lang w:val="ru-RU" w:eastAsia="ru-RU"/>
              </w:rPr>
              <w:t>6,7</w:t>
            </w:r>
          </w:p>
        </w:tc>
        <w:tc>
          <w:tcPr>
            <w:tcW w:w="1475" w:type="pct"/>
            <w:vAlign w:val="bottom"/>
          </w:tcPr>
          <w:p w:rsidR="002E5046" w:rsidRPr="003C2F2D" w:rsidRDefault="002E5046">
            <w:pPr>
              <w:jc w:val="center"/>
              <w:rPr>
                <w:szCs w:val="26"/>
                <w:lang w:val="ru-RU" w:eastAsia="ru-RU"/>
              </w:rPr>
            </w:pPr>
            <w:r w:rsidRPr="003C2F2D">
              <w:rPr>
                <w:szCs w:val="26"/>
                <w:lang w:val="ru-RU" w:eastAsia="ru-RU"/>
              </w:rPr>
              <w:t>1028,935</w:t>
            </w:r>
          </w:p>
        </w:tc>
      </w:tr>
      <w:tr w:rsidR="002E5046" w:rsidRPr="002E5046" w:rsidTr="002E5046">
        <w:trPr>
          <w:trHeight w:val="20"/>
          <w:jc w:val="center"/>
        </w:trPr>
        <w:tc>
          <w:tcPr>
            <w:tcW w:w="1923" w:type="pct"/>
            <w:vAlign w:val="center"/>
          </w:tcPr>
          <w:p w:rsidR="002E5046" w:rsidRPr="003C2F2D" w:rsidRDefault="002E5046" w:rsidP="009B1175">
            <w:pPr>
              <w:autoSpaceDE w:val="0"/>
              <w:autoSpaceDN w:val="0"/>
              <w:adjustRightInd w:val="0"/>
              <w:spacing w:line="240" w:lineRule="auto"/>
              <w:contextualSpacing/>
              <w:rPr>
                <w:szCs w:val="26"/>
                <w:lang w:val="ru-RU" w:eastAsia="ru-RU"/>
              </w:rPr>
            </w:pPr>
            <w:r w:rsidRPr="003C2F2D">
              <w:rPr>
                <w:szCs w:val="26"/>
                <w:lang w:val="ru-RU" w:eastAsia="ru-RU"/>
              </w:rPr>
              <w:lastRenderedPageBreak/>
              <w:t>Май</w:t>
            </w:r>
          </w:p>
        </w:tc>
        <w:tc>
          <w:tcPr>
            <w:tcW w:w="1602" w:type="pct"/>
          </w:tcPr>
          <w:p w:rsidR="002E5046" w:rsidRPr="003C2F2D" w:rsidRDefault="002E5046">
            <w:pPr>
              <w:jc w:val="center"/>
              <w:rPr>
                <w:szCs w:val="26"/>
                <w:lang w:val="ru-RU" w:eastAsia="ru-RU"/>
              </w:rPr>
            </w:pPr>
            <w:r w:rsidRPr="003C2F2D">
              <w:rPr>
                <w:szCs w:val="26"/>
                <w:lang w:val="ru-RU" w:eastAsia="ru-RU"/>
              </w:rPr>
              <w:t>14,1</w:t>
            </w:r>
          </w:p>
        </w:tc>
        <w:tc>
          <w:tcPr>
            <w:tcW w:w="1475" w:type="pct"/>
            <w:vAlign w:val="bottom"/>
          </w:tcPr>
          <w:p w:rsidR="002E5046" w:rsidRPr="002E5046" w:rsidRDefault="002E5046">
            <w:pPr>
              <w:jc w:val="center"/>
              <w:rPr>
                <w:szCs w:val="26"/>
                <w:lang w:val="ru-RU" w:eastAsia="ru-RU"/>
              </w:rPr>
            </w:pPr>
            <w:r w:rsidRPr="003C2F2D">
              <w:rPr>
                <w:szCs w:val="26"/>
                <w:lang w:val="ru-RU" w:eastAsia="ru-RU"/>
              </w:rPr>
              <w:t>244,999</w:t>
            </w:r>
          </w:p>
        </w:tc>
      </w:tr>
      <w:tr w:rsidR="002E5046" w:rsidRPr="002E5046" w:rsidTr="002E5046">
        <w:trPr>
          <w:trHeight w:val="20"/>
          <w:jc w:val="center"/>
        </w:trPr>
        <w:tc>
          <w:tcPr>
            <w:tcW w:w="1923" w:type="pct"/>
            <w:vAlign w:val="center"/>
          </w:tcPr>
          <w:p w:rsidR="002E5046" w:rsidRPr="002E5046" w:rsidRDefault="002E5046" w:rsidP="009B1175">
            <w:pPr>
              <w:autoSpaceDE w:val="0"/>
              <w:autoSpaceDN w:val="0"/>
              <w:adjustRightInd w:val="0"/>
              <w:spacing w:line="240" w:lineRule="auto"/>
              <w:contextualSpacing/>
              <w:rPr>
                <w:szCs w:val="26"/>
                <w:lang w:val="ru-RU" w:eastAsia="ru-RU"/>
              </w:rPr>
            </w:pPr>
            <w:r w:rsidRPr="002E5046">
              <w:rPr>
                <w:szCs w:val="26"/>
                <w:lang w:val="ru-RU" w:eastAsia="ru-RU"/>
              </w:rPr>
              <w:t>Июнь</w:t>
            </w:r>
          </w:p>
        </w:tc>
        <w:tc>
          <w:tcPr>
            <w:tcW w:w="1602" w:type="pct"/>
          </w:tcPr>
          <w:p w:rsidR="002E5046" w:rsidRPr="002E5046" w:rsidRDefault="002E5046">
            <w:pPr>
              <w:jc w:val="center"/>
              <w:rPr>
                <w:szCs w:val="26"/>
                <w:lang w:val="ru-RU" w:eastAsia="ru-RU"/>
              </w:rPr>
            </w:pPr>
            <w:r w:rsidRPr="002E5046">
              <w:rPr>
                <w:szCs w:val="26"/>
                <w:lang w:val="ru-RU" w:eastAsia="ru-RU"/>
              </w:rPr>
              <w:t> </w:t>
            </w:r>
          </w:p>
        </w:tc>
        <w:tc>
          <w:tcPr>
            <w:tcW w:w="1475" w:type="pct"/>
            <w:vAlign w:val="bottom"/>
          </w:tcPr>
          <w:p w:rsidR="002E5046" w:rsidRPr="002E5046" w:rsidRDefault="002E5046">
            <w:pPr>
              <w:jc w:val="center"/>
              <w:rPr>
                <w:szCs w:val="26"/>
                <w:lang w:val="ru-RU" w:eastAsia="ru-RU"/>
              </w:rPr>
            </w:pPr>
            <w:r w:rsidRPr="002E5046">
              <w:rPr>
                <w:szCs w:val="26"/>
                <w:lang w:val="ru-RU" w:eastAsia="ru-RU"/>
              </w:rPr>
              <w:t>240,13</w:t>
            </w:r>
          </w:p>
        </w:tc>
      </w:tr>
      <w:tr w:rsidR="002E5046" w:rsidRPr="002E5046" w:rsidTr="002E5046">
        <w:trPr>
          <w:trHeight w:val="20"/>
          <w:jc w:val="center"/>
        </w:trPr>
        <w:tc>
          <w:tcPr>
            <w:tcW w:w="1923" w:type="pct"/>
            <w:vAlign w:val="center"/>
          </w:tcPr>
          <w:p w:rsidR="002E5046" w:rsidRPr="002E5046" w:rsidRDefault="002E5046" w:rsidP="009B1175">
            <w:pPr>
              <w:autoSpaceDE w:val="0"/>
              <w:autoSpaceDN w:val="0"/>
              <w:adjustRightInd w:val="0"/>
              <w:spacing w:line="240" w:lineRule="auto"/>
              <w:contextualSpacing/>
              <w:rPr>
                <w:szCs w:val="26"/>
                <w:lang w:val="ru-RU" w:eastAsia="ru-RU"/>
              </w:rPr>
            </w:pPr>
            <w:r w:rsidRPr="002E5046">
              <w:rPr>
                <w:szCs w:val="26"/>
                <w:lang w:val="ru-RU" w:eastAsia="ru-RU"/>
              </w:rPr>
              <w:t>Июль</w:t>
            </w:r>
          </w:p>
        </w:tc>
        <w:tc>
          <w:tcPr>
            <w:tcW w:w="1602" w:type="pct"/>
          </w:tcPr>
          <w:p w:rsidR="002E5046" w:rsidRPr="002E5046" w:rsidRDefault="002E5046">
            <w:pPr>
              <w:jc w:val="center"/>
              <w:rPr>
                <w:szCs w:val="26"/>
                <w:lang w:val="ru-RU" w:eastAsia="ru-RU"/>
              </w:rPr>
            </w:pPr>
            <w:r w:rsidRPr="002E5046">
              <w:rPr>
                <w:szCs w:val="26"/>
                <w:lang w:val="ru-RU" w:eastAsia="ru-RU"/>
              </w:rPr>
              <w:t> </w:t>
            </w:r>
          </w:p>
        </w:tc>
        <w:tc>
          <w:tcPr>
            <w:tcW w:w="1475" w:type="pct"/>
            <w:vAlign w:val="bottom"/>
          </w:tcPr>
          <w:p w:rsidR="002E5046" w:rsidRPr="002E5046" w:rsidRDefault="002E5046">
            <w:pPr>
              <w:jc w:val="center"/>
              <w:rPr>
                <w:szCs w:val="26"/>
                <w:lang w:val="ru-RU" w:eastAsia="ru-RU"/>
              </w:rPr>
            </w:pPr>
            <w:r w:rsidRPr="002E5046">
              <w:rPr>
                <w:szCs w:val="26"/>
                <w:lang w:val="ru-RU" w:eastAsia="ru-RU"/>
              </w:rPr>
              <w:t>149,525</w:t>
            </w:r>
          </w:p>
        </w:tc>
      </w:tr>
      <w:tr w:rsidR="002E5046" w:rsidRPr="002E5046" w:rsidTr="002E5046">
        <w:trPr>
          <w:trHeight w:val="20"/>
          <w:jc w:val="center"/>
        </w:trPr>
        <w:tc>
          <w:tcPr>
            <w:tcW w:w="1923" w:type="pct"/>
            <w:vAlign w:val="center"/>
          </w:tcPr>
          <w:p w:rsidR="002E5046" w:rsidRPr="002E5046" w:rsidRDefault="002E5046" w:rsidP="009B1175">
            <w:pPr>
              <w:autoSpaceDE w:val="0"/>
              <w:autoSpaceDN w:val="0"/>
              <w:adjustRightInd w:val="0"/>
              <w:spacing w:line="240" w:lineRule="auto"/>
              <w:contextualSpacing/>
              <w:rPr>
                <w:szCs w:val="26"/>
                <w:lang w:val="ru-RU" w:eastAsia="ru-RU"/>
              </w:rPr>
            </w:pPr>
            <w:r w:rsidRPr="002E5046">
              <w:rPr>
                <w:szCs w:val="26"/>
                <w:lang w:val="ru-RU" w:eastAsia="ru-RU"/>
              </w:rPr>
              <w:t>Август</w:t>
            </w:r>
          </w:p>
        </w:tc>
        <w:tc>
          <w:tcPr>
            <w:tcW w:w="1602" w:type="pct"/>
          </w:tcPr>
          <w:p w:rsidR="002E5046" w:rsidRPr="002E5046" w:rsidRDefault="002E5046">
            <w:pPr>
              <w:jc w:val="center"/>
              <w:rPr>
                <w:szCs w:val="26"/>
                <w:lang w:val="ru-RU" w:eastAsia="ru-RU"/>
              </w:rPr>
            </w:pPr>
            <w:r w:rsidRPr="002E5046">
              <w:rPr>
                <w:szCs w:val="26"/>
                <w:lang w:val="ru-RU" w:eastAsia="ru-RU"/>
              </w:rPr>
              <w:t> </w:t>
            </w:r>
          </w:p>
        </w:tc>
        <w:tc>
          <w:tcPr>
            <w:tcW w:w="1475" w:type="pct"/>
            <w:vAlign w:val="bottom"/>
          </w:tcPr>
          <w:p w:rsidR="002E5046" w:rsidRPr="002E5046" w:rsidRDefault="002E5046">
            <w:pPr>
              <w:jc w:val="center"/>
              <w:rPr>
                <w:szCs w:val="26"/>
                <w:lang w:val="ru-RU" w:eastAsia="ru-RU"/>
              </w:rPr>
            </w:pPr>
            <w:r w:rsidRPr="002E5046">
              <w:rPr>
                <w:szCs w:val="26"/>
                <w:lang w:val="ru-RU" w:eastAsia="ru-RU"/>
              </w:rPr>
              <w:t>250,709</w:t>
            </w:r>
          </w:p>
        </w:tc>
      </w:tr>
      <w:tr w:rsidR="002E5046" w:rsidRPr="002E5046" w:rsidTr="002E5046">
        <w:trPr>
          <w:trHeight w:val="20"/>
          <w:jc w:val="center"/>
        </w:trPr>
        <w:tc>
          <w:tcPr>
            <w:tcW w:w="1923" w:type="pct"/>
            <w:vAlign w:val="center"/>
          </w:tcPr>
          <w:p w:rsidR="002E5046" w:rsidRPr="002E5046" w:rsidRDefault="002E5046" w:rsidP="009B1175">
            <w:pPr>
              <w:autoSpaceDE w:val="0"/>
              <w:autoSpaceDN w:val="0"/>
              <w:adjustRightInd w:val="0"/>
              <w:spacing w:line="240" w:lineRule="auto"/>
              <w:contextualSpacing/>
              <w:rPr>
                <w:szCs w:val="26"/>
                <w:lang w:val="ru-RU" w:eastAsia="ru-RU"/>
              </w:rPr>
            </w:pPr>
            <w:r w:rsidRPr="002E5046">
              <w:rPr>
                <w:szCs w:val="26"/>
                <w:lang w:val="ru-RU" w:eastAsia="ru-RU"/>
              </w:rPr>
              <w:t>Сентябрь</w:t>
            </w:r>
          </w:p>
        </w:tc>
        <w:tc>
          <w:tcPr>
            <w:tcW w:w="1602" w:type="pct"/>
          </w:tcPr>
          <w:p w:rsidR="002E5046" w:rsidRPr="002E5046" w:rsidRDefault="002E5046">
            <w:pPr>
              <w:jc w:val="center"/>
              <w:rPr>
                <w:szCs w:val="26"/>
                <w:lang w:val="ru-RU" w:eastAsia="ru-RU"/>
              </w:rPr>
            </w:pPr>
            <w:r w:rsidRPr="002E5046">
              <w:rPr>
                <w:szCs w:val="26"/>
                <w:lang w:val="ru-RU" w:eastAsia="ru-RU"/>
              </w:rPr>
              <w:t>10,2</w:t>
            </w:r>
          </w:p>
        </w:tc>
        <w:tc>
          <w:tcPr>
            <w:tcW w:w="1475" w:type="pct"/>
            <w:vAlign w:val="bottom"/>
          </w:tcPr>
          <w:p w:rsidR="002E5046" w:rsidRPr="002E5046" w:rsidRDefault="002E5046">
            <w:pPr>
              <w:jc w:val="center"/>
              <w:rPr>
                <w:szCs w:val="26"/>
                <w:lang w:val="ru-RU" w:eastAsia="ru-RU"/>
              </w:rPr>
            </w:pPr>
            <w:r w:rsidRPr="002E5046">
              <w:rPr>
                <w:szCs w:val="26"/>
                <w:lang w:val="ru-RU" w:eastAsia="ru-RU"/>
              </w:rPr>
              <w:t>560,016</w:t>
            </w:r>
          </w:p>
        </w:tc>
      </w:tr>
      <w:tr w:rsidR="002E5046" w:rsidRPr="002E5046" w:rsidTr="002E5046">
        <w:trPr>
          <w:trHeight w:val="20"/>
          <w:jc w:val="center"/>
        </w:trPr>
        <w:tc>
          <w:tcPr>
            <w:tcW w:w="1923" w:type="pct"/>
            <w:vAlign w:val="center"/>
          </w:tcPr>
          <w:p w:rsidR="002E5046" w:rsidRPr="002E5046" w:rsidRDefault="002E5046" w:rsidP="009B1175">
            <w:pPr>
              <w:autoSpaceDE w:val="0"/>
              <w:autoSpaceDN w:val="0"/>
              <w:adjustRightInd w:val="0"/>
              <w:spacing w:line="240" w:lineRule="auto"/>
              <w:contextualSpacing/>
              <w:rPr>
                <w:szCs w:val="26"/>
                <w:lang w:val="ru-RU" w:eastAsia="ru-RU"/>
              </w:rPr>
            </w:pPr>
            <w:r w:rsidRPr="002E5046">
              <w:rPr>
                <w:szCs w:val="26"/>
                <w:lang w:val="ru-RU" w:eastAsia="ru-RU"/>
              </w:rPr>
              <w:t>Октябрь</w:t>
            </w:r>
          </w:p>
        </w:tc>
        <w:tc>
          <w:tcPr>
            <w:tcW w:w="1602" w:type="pct"/>
          </w:tcPr>
          <w:p w:rsidR="002E5046" w:rsidRPr="002E5046" w:rsidRDefault="002E5046">
            <w:pPr>
              <w:jc w:val="center"/>
              <w:rPr>
                <w:szCs w:val="26"/>
                <w:lang w:val="ru-RU" w:eastAsia="ru-RU"/>
              </w:rPr>
            </w:pPr>
            <w:r w:rsidRPr="002E5046">
              <w:rPr>
                <w:szCs w:val="26"/>
                <w:lang w:val="ru-RU" w:eastAsia="ru-RU"/>
              </w:rPr>
              <w:t>5,4</w:t>
            </w:r>
          </w:p>
        </w:tc>
        <w:tc>
          <w:tcPr>
            <w:tcW w:w="1475" w:type="pct"/>
            <w:vAlign w:val="bottom"/>
          </w:tcPr>
          <w:p w:rsidR="002E5046" w:rsidRPr="002E5046" w:rsidRDefault="002E5046">
            <w:pPr>
              <w:jc w:val="center"/>
              <w:rPr>
                <w:szCs w:val="26"/>
                <w:lang w:val="ru-RU" w:eastAsia="ru-RU"/>
              </w:rPr>
            </w:pPr>
            <w:r w:rsidRPr="002E5046">
              <w:rPr>
                <w:szCs w:val="26"/>
                <w:lang w:val="ru-RU" w:eastAsia="ru-RU"/>
              </w:rPr>
              <w:t>1058,167</w:t>
            </w:r>
          </w:p>
        </w:tc>
      </w:tr>
      <w:tr w:rsidR="002E5046" w:rsidRPr="002E5046" w:rsidTr="002E5046">
        <w:trPr>
          <w:trHeight w:val="20"/>
          <w:jc w:val="center"/>
        </w:trPr>
        <w:tc>
          <w:tcPr>
            <w:tcW w:w="1923" w:type="pct"/>
            <w:vAlign w:val="center"/>
          </w:tcPr>
          <w:p w:rsidR="002E5046" w:rsidRPr="002E5046" w:rsidRDefault="002E5046" w:rsidP="009B1175">
            <w:pPr>
              <w:autoSpaceDE w:val="0"/>
              <w:autoSpaceDN w:val="0"/>
              <w:adjustRightInd w:val="0"/>
              <w:spacing w:line="240" w:lineRule="auto"/>
              <w:contextualSpacing/>
              <w:rPr>
                <w:szCs w:val="26"/>
                <w:lang w:val="ru-RU" w:eastAsia="ru-RU"/>
              </w:rPr>
            </w:pPr>
            <w:r w:rsidRPr="002E5046">
              <w:rPr>
                <w:szCs w:val="26"/>
                <w:lang w:val="ru-RU" w:eastAsia="ru-RU"/>
              </w:rPr>
              <w:t>Ноябрь</w:t>
            </w:r>
          </w:p>
        </w:tc>
        <w:tc>
          <w:tcPr>
            <w:tcW w:w="1602" w:type="pct"/>
          </w:tcPr>
          <w:p w:rsidR="002E5046" w:rsidRPr="002E5046" w:rsidRDefault="002E5046">
            <w:pPr>
              <w:jc w:val="center"/>
              <w:rPr>
                <w:szCs w:val="26"/>
                <w:lang w:val="ru-RU" w:eastAsia="ru-RU"/>
              </w:rPr>
            </w:pPr>
            <w:r w:rsidRPr="002E5046">
              <w:rPr>
                <w:szCs w:val="26"/>
                <w:lang w:val="ru-RU" w:eastAsia="ru-RU"/>
              </w:rPr>
              <w:t>-2,0</w:t>
            </w:r>
          </w:p>
        </w:tc>
        <w:tc>
          <w:tcPr>
            <w:tcW w:w="1475" w:type="pct"/>
            <w:vAlign w:val="bottom"/>
          </w:tcPr>
          <w:p w:rsidR="002E5046" w:rsidRPr="002E5046" w:rsidRDefault="002E5046">
            <w:pPr>
              <w:jc w:val="center"/>
              <w:rPr>
                <w:szCs w:val="26"/>
                <w:lang w:val="ru-RU" w:eastAsia="ru-RU"/>
              </w:rPr>
            </w:pPr>
            <w:r w:rsidRPr="002E5046">
              <w:rPr>
                <w:szCs w:val="26"/>
                <w:lang w:val="ru-RU" w:eastAsia="ru-RU"/>
              </w:rPr>
              <w:t>1503,626</w:t>
            </w:r>
          </w:p>
        </w:tc>
      </w:tr>
      <w:tr w:rsidR="002E5046" w:rsidRPr="002E5046" w:rsidTr="002E5046">
        <w:trPr>
          <w:trHeight w:val="20"/>
          <w:jc w:val="center"/>
        </w:trPr>
        <w:tc>
          <w:tcPr>
            <w:tcW w:w="1923" w:type="pct"/>
            <w:vAlign w:val="center"/>
          </w:tcPr>
          <w:p w:rsidR="002E5046" w:rsidRPr="002E5046" w:rsidRDefault="002E5046" w:rsidP="009B1175">
            <w:pPr>
              <w:autoSpaceDE w:val="0"/>
              <w:autoSpaceDN w:val="0"/>
              <w:adjustRightInd w:val="0"/>
              <w:spacing w:line="240" w:lineRule="auto"/>
              <w:contextualSpacing/>
              <w:rPr>
                <w:szCs w:val="26"/>
                <w:lang w:val="ru-RU" w:eastAsia="ru-RU"/>
              </w:rPr>
            </w:pPr>
            <w:r w:rsidRPr="002E5046">
              <w:rPr>
                <w:szCs w:val="26"/>
                <w:lang w:val="ru-RU" w:eastAsia="ru-RU"/>
              </w:rPr>
              <w:t>Декабрь</w:t>
            </w:r>
          </w:p>
        </w:tc>
        <w:tc>
          <w:tcPr>
            <w:tcW w:w="1602" w:type="pct"/>
          </w:tcPr>
          <w:p w:rsidR="002E5046" w:rsidRPr="002E5046" w:rsidRDefault="002E5046">
            <w:pPr>
              <w:jc w:val="center"/>
              <w:rPr>
                <w:szCs w:val="26"/>
                <w:lang w:val="ru-RU" w:eastAsia="ru-RU"/>
              </w:rPr>
            </w:pPr>
            <w:r w:rsidRPr="002E5046">
              <w:rPr>
                <w:szCs w:val="26"/>
                <w:lang w:val="ru-RU" w:eastAsia="ru-RU"/>
              </w:rPr>
              <w:t>-9,2</w:t>
            </w:r>
          </w:p>
        </w:tc>
        <w:tc>
          <w:tcPr>
            <w:tcW w:w="1475" w:type="pct"/>
            <w:vAlign w:val="bottom"/>
          </w:tcPr>
          <w:p w:rsidR="002E5046" w:rsidRPr="002E5046" w:rsidRDefault="002E5046">
            <w:pPr>
              <w:jc w:val="center"/>
              <w:rPr>
                <w:szCs w:val="26"/>
                <w:lang w:val="ru-RU" w:eastAsia="ru-RU"/>
              </w:rPr>
            </w:pPr>
            <w:r w:rsidRPr="002E5046">
              <w:rPr>
                <w:szCs w:val="26"/>
                <w:lang w:val="ru-RU" w:eastAsia="ru-RU"/>
              </w:rPr>
              <w:t>2096,256</w:t>
            </w:r>
          </w:p>
        </w:tc>
      </w:tr>
      <w:tr w:rsidR="002E5046" w:rsidRPr="00400537" w:rsidTr="002E5046">
        <w:trPr>
          <w:trHeight w:val="20"/>
          <w:jc w:val="center"/>
        </w:trPr>
        <w:tc>
          <w:tcPr>
            <w:tcW w:w="1923" w:type="pct"/>
            <w:vAlign w:val="center"/>
          </w:tcPr>
          <w:p w:rsidR="002E5046" w:rsidRPr="002E5046" w:rsidRDefault="002E5046" w:rsidP="009B1175">
            <w:pPr>
              <w:autoSpaceDE w:val="0"/>
              <w:autoSpaceDN w:val="0"/>
              <w:adjustRightInd w:val="0"/>
              <w:spacing w:line="240" w:lineRule="auto"/>
              <w:contextualSpacing/>
              <w:rPr>
                <w:b/>
                <w:szCs w:val="26"/>
                <w:lang w:val="ru-RU" w:eastAsia="ru-RU"/>
              </w:rPr>
            </w:pPr>
            <w:r w:rsidRPr="002E5046">
              <w:rPr>
                <w:b/>
                <w:szCs w:val="26"/>
                <w:lang w:val="ru-RU" w:eastAsia="ru-RU"/>
              </w:rPr>
              <w:t>Итого за год</w:t>
            </w:r>
          </w:p>
        </w:tc>
        <w:tc>
          <w:tcPr>
            <w:tcW w:w="1602" w:type="pct"/>
            <w:vAlign w:val="bottom"/>
          </w:tcPr>
          <w:p w:rsidR="002E5046" w:rsidRPr="002E5046" w:rsidRDefault="002E5046">
            <w:pPr>
              <w:jc w:val="center"/>
              <w:rPr>
                <w:szCs w:val="26"/>
                <w:lang w:val="ru-RU" w:eastAsia="ru-RU"/>
              </w:rPr>
            </w:pPr>
            <w:r w:rsidRPr="002E5046">
              <w:rPr>
                <w:szCs w:val="26"/>
                <w:lang w:val="ru-RU" w:eastAsia="ru-RU"/>
              </w:rPr>
              <w:t> </w:t>
            </w:r>
          </w:p>
        </w:tc>
        <w:tc>
          <w:tcPr>
            <w:tcW w:w="1475" w:type="pct"/>
            <w:vAlign w:val="bottom"/>
          </w:tcPr>
          <w:p w:rsidR="002E5046" w:rsidRPr="002E5046" w:rsidRDefault="002E5046">
            <w:pPr>
              <w:jc w:val="center"/>
              <w:rPr>
                <w:szCs w:val="26"/>
                <w:lang w:val="ru-RU" w:eastAsia="ru-RU"/>
              </w:rPr>
            </w:pPr>
            <w:r w:rsidRPr="002E5046">
              <w:rPr>
                <w:szCs w:val="26"/>
                <w:lang w:val="ru-RU" w:eastAsia="ru-RU"/>
              </w:rPr>
              <w:t>13 523,28</w:t>
            </w:r>
          </w:p>
        </w:tc>
      </w:tr>
    </w:tbl>
    <w:p w:rsidR="008D436B" w:rsidRDefault="008D436B" w:rsidP="009E5F1E">
      <w:pPr>
        <w:jc w:val="both"/>
        <w:rPr>
          <w:szCs w:val="26"/>
          <w:lang w:val="ru-RU" w:eastAsia="ru-RU"/>
        </w:rPr>
      </w:pPr>
    </w:p>
    <w:p w:rsidR="00A17B56" w:rsidRPr="00400537" w:rsidRDefault="00174408" w:rsidP="00BA2215">
      <w:pPr>
        <w:pStyle w:val="aff4"/>
        <w:rPr>
          <w:lang w:eastAsia="ru-RU"/>
        </w:rPr>
      </w:pPr>
      <w:r w:rsidRPr="002C2813">
        <w:rPr>
          <w:lang w:eastAsia="ru-RU"/>
        </w:rPr>
        <w:t>Анализ р</w:t>
      </w:r>
      <w:r w:rsidR="009B1175" w:rsidRPr="002C2813">
        <w:rPr>
          <w:lang w:eastAsia="ru-RU"/>
        </w:rPr>
        <w:t>езультат</w:t>
      </w:r>
      <w:r w:rsidRPr="002C2813">
        <w:rPr>
          <w:lang w:eastAsia="ru-RU"/>
        </w:rPr>
        <w:t>ов показывает, что</w:t>
      </w:r>
      <w:r w:rsidR="009B1175" w:rsidRPr="002C2813">
        <w:rPr>
          <w:lang w:eastAsia="ru-RU"/>
        </w:rPr>
        <w:t xml:space="preserve"> объем</w:t>
      </w:r>
      <w:r w:rsidRPr="002C2813">
        <w:rPr>
          <w:lang w:eastAsia="ru-RU"/>
        </w:rPr>
        <w:t>ы</w:t>
      </w:r>
      <w:r w:rsidR="009B1175" w:rsidRPr="002C2813">
        <w:rPr>
          <w:lang w:eastAsia="ru-RU"/>
        </w:rPr>
        <w:t xml:space="preserve"> поставки природного газа </w:t>
      </w:r>
      <w:r w:rsidRPr="002C2813">
        <w:rPr>
          <w:lang w:eastAsia="ru-RU"/>
        </w:rPr>
        <w:t xml:space="preserve">на </w:t>
      </w:r>
      <w:r w:rsidR="00A17B56" w:rsidRPr="002C2813">
        <w:rPr>
          <w:lang w:eastAsia="ru-RU"/>
        </w:rPr>
        <w:t>АМК-60</w:t>
      </w:r>
      <w:r w:rsidR="009B1175" w:rsidRPr="002C2813">
        <w:rPr>
          <w:lang w:eastAsia="ru-RU"/>
        </w:rPr>
        <w:t xml:space="preserve"> в периоды температур</w:t>
      </w:r>
      <w:r w:rsidRPr="002C2813">
        <w:rPr>
          <w:lang w:eastAsia="ru-RU"/>
        </w:rPr>
        <w:t xml:space="preserve"> наружного воздуха, близких к расчетным,</w:t>
      </w:r>
      <w:r w:rsidR="009B1175" w:rsidRPr="002C2813">
        <w:rPr>
          <w:lang w:eastAsia="ru-RU"/>
        </w:rPr>
        <w:t xml:space="preserve"> на основании фактических данных о потреблении топлива по месяцам за 20</w:t>
      </w:r>
      <w:r w:rsidR="002C2813" w:rsidRPr="002C2813">
        <w:rPr>
          <w:lang w:eastAsia="ru-RU"/>
        </w:rPr>
        <w:t>2</w:t>
      </w:r>
      <w:r w:rsidR="009B1175" w:rsidRPr="002C2813">
        <w:rPr>
          <w:lang w:eastAsia="ru-RU"/>
        </w:rPr>
        <w:t xml:space="preserve">1 год </w:t>
      </w:r>
      <w:r w:rsidRPr="002C2813">
        <w:rPr>
          <w:lang w:eastAsia="ru-RU"/>
        </w:rPr>
        <w:t xml:space="preserve">в основном зависят от температуры </w:t>
      </w:r>
      <w:r w:rsidR="00A17B56" w:rsidRPr="002C2813">
        <w:rPr>
          <w:lang w:eastAsia="ru-RU"/>
        </w:rPr>
        <w:t xml:space="preserve">наружного </w:t>
      </w:r>
      <w:r w:rsidRPr="002C2813">
        <w:rPr>
          <w:lang w:eastAsia="ru-RU"/>
        </w:rPr>
        <w:t>воздуха.</w:t>
      </w:r>
      <w:r>
        <w:rPr>
          <w:lang w:eastAsia="ru-RU"/>
        </w:rPr>
        <w:t xml:space="preserve"> </w:t>
      </w:r>
    </w:p>
    <w:p w:rsidR="00DF21D6" w:rsidRPr="00400537" w:rsidRDefault="00DF21D6" w:rsidP="00BA2215">
      <w:pPr>
        <w:pStyle w:val="aff4"/>
        <w:rPr>
          <w:lang w:eastAsia="ru-RU"/>
        </w:rPr>
      </w:pPr>
    </w:p>
    <w:p w:rsidR="008D436B" w:rsidRPr="003F086E" w:rsidRDefault="008D436B" w:rsidP="00CC6A5F">
      <w:pPr>
        <w:pStyle w:val="1"/>
        <w:rPr>
          <w:lang w:val="ru-RU"/>
        </w:rPr>
      </w:pPr>
      <w:bookmarkStart w:id="248" w:name="_Ref393791923"/>
      <w:r w:rsidRPr="003F086E">
        <w:rPr>
          <w:lang w:val="ru-RU"/>
        </w:rPr>
        <w:lastRenderedPageBreak/>
        <w:t>Часть 9. Надёжность теплоснабжения</w:t>
      </w:r>
      <w:bookmarkEnd w:id="226"/>
      <w:bookmarkEnd w:id="248"/>
    </w:p>
    <w:p w:rsidR="008D436B" w:rsidRPr="00CC2D8F" w:rsidRDefault="008D436B" w:rsidP="007D4BC3">
      <w:pPr>
        <w:pStyle w:val="20"/>
      </w:pPr>
      <w:bookmarkStart w:id="249" w:name="_Toc390684823"/>
      <w:bookmarkStart w:id="250" w:name="_Ref391907429"/>
      <w:bookmarkStart w:id="251" w:name="_Ref393791926"/>
      <w:bookmarkStart w:id="252" w:name="_Ref393792711"/>
      <w:r w:rsidRPr="00CC2D8F">
        <w:t>1.9.1. Описание показателей, определяемых в соответствии с методическими указаниями по расчёту уровня надёжности и качества поставляемых товаров, оказываемых услуг для организаций, осуществляющих деятельность по производству и (или) передаче тепловой энергии</w:t>
      </w:r>
      <w:bookmarkEnd w:id="249"/>
      <w:bookmarkEnd w:id="250"/>
      <w:bookmarkEnd w:id="251"/>
      <w:bookmarkEnd w:id="252"/>
    </w:p>
    <w:p w:rsidR="008D436B" w:rsidRPr="00400537" w:rsidRDefault="008D436B" w:rsidP="00BA2215">
      <w:pPr>
        <w:pStyle w:val="aff4"/>
      </w:pPr>
      <w:r w:rsidRPr="00400537">
        <w:t>Под надёжностью системы теплоснабжения понимают способность проектируемых и действующих источников тепловой энергии, тепловых сетей и в целом системы централизованного теплоснабжения обеспечивать в течение заданного времени требуемые режимы, параметры и качество теплоснабжения.</w:t>
      </w:r>
    </w:p>
    <w:p w:rsidR="008D436B" w:rsidRPr="00400537" w:rsidRDefault="008D436B" w:rsidP="00BA2215">
      <w:pPr>
        <w:pStyle w:val="aff4"/>
      </w:pPr>
      <w:r w:rsidRPr="00400537">
        <w:t>Основным показателем (критерием) является показатель надёжности системы теплоснабжения (К</w:t>
      </w:r>
      <w:r w:rsidRPr="00400537">
        <w:rPr>
          <w:vertAlign w:val="subscript"/>
        </w:rPr>
        <w:t>над</w:t>
      </w:r>
      <w:r w:rsidRPr="00400537">
        <w:t>) – способность системы не допускать отказов, приводящих к падению температуры в отапливаемых помещениях жилых и общественных зданий ниже +12</w:t>
      </w:r>
      <w:r w:rsidRPr="00400537">
        <w:rPr>
          <w:vertAlign w:val="superscript"/>
        </w:rPr>
        <w:t>о</w:t>
      </w:r>
      <w:r w:rsidRPr="00400537">
        <w:t>С, в промышленных зданиях ниже +8</w:t>
      </w:r>
      <w:r w:rsidRPr="00400537">
        <w:rPr>
          <w:vertAlign w:val="superscript"/>
        </w:rPr>
        <w:t>о</w:t>
      </w:r>
      <w:r w:rsidRPr="00400537">
        <w:t>С, более числа раз, установленного нормативами.</w:t>
      </w:r>
    </w:p>
    <w:p w:rsidR="008D436B" w:rsidRPr="00400537" w:rsidRDefault="008D436B" w:rsidP="00BA2215">
      <w:pPr>
        <w:pStyle w:val="aff4"/>
      </w:pPr>
      <w:r w:rsidRPr="00400537">
        <w:t xml:space="preserve">Также по МДС 41-6.2000 </w:t>
      </w:r>
      <w:r w:rsidR="003B6739">
        <w:t>«</w:t>
      </w:r>
      <w:r w:rsidRPr="00400537">
        <w:t>Организационно-методические рекомендации по подготовке к проведению отопительного периода и повышению надёжности систем коммунального теплоснабжения в городах и населённых пунктах Российской Федерации</w:t>
      </w:r>
      <w:r w:rsidR="003B6739">
        <w:t>»</w:t>
      </w:r>
      <w:r w:rsidRPr="00400537">
        <w:t xml:space="preserve"> для оценки надёжности используются такие показатели как:</w:t>
      </w:r>
    </w:p>
    <w:p w:rsidR="008D436B" w:rsidRPr="00400537" w:rsidRDefault="008D436B" w:rsidP="00BA2215">
      <w:pPr>
        <w:pStyle w:val="aff4"/>
      </w:pPr>
      <w:r w:rsidRPr="00400537">
        <w:t>- показатель надежности электроснабжения источников тепла (К</w:t>
      </w:r>
      <w:r w:rsidRPr="00400537">
        <w:rPr>
          <w:vertAlign w:val="subscript"/>
        </w:rPr>
        <w:t>э</w:t>
      </w:r>
      <w:r w:rsidRPr="00400537">
        <w:t>);</w:t>
      </w:r>
    </w:p>
    <w:p w:rsidR="008D436B" w:rsidRPr="00400537" w:rsidRDefault="008D436B" w:rsidP="00BA2215">
      <w:pPr>
        <w:pStyle w:val="aff4"/>
      </w:pPr>
      <w:r w:rsidRPr="00400537">
        <w:t>- показатель надежности водоснабжения источников тепла (К</w:t>
      </w:r>
      <w:r w:rsidRPr="00400537">
        <w:rPr>
          <w:vertAlign w:val="subscript"/>
        </w:rPr>
        <w:t>в</w:t>
      </w:r>
      <w:r w:rsidRPr="00400537">
        <w:t>);</w:t>
      </w:r>
    </w:p>
    <w:p w:rsidR="008D436B" w:rsidRPr="00400537" w:rsidRDefault="008D436B" w:rsidP="00BA2215">
      <w:pPr>
        <w:pStyle w:val="aff4"/>
      </w:pPr>
      <w:r w:rsidRPr="00400537">
        <w:t>- показатель надежности топливоснабжения источников тепла (К</w:t>
      </w:r>
      <w:r w:rsidRPr="00400537">
        <w:rPr>
          <w:vertAlign w:val="subscript"/>
        </w:rPr>
        <w:t>т</w:t>
      </w:r>
      <w:r w:rsidRPr="00400537">
        <w:t>);</w:t>
      </w:r>
    </w:p>
    <w:p w:rsidR="008D436B" w:rsidRPr="00400537" w:rsidRDefault="008D436B" w:rsidP="00BA2215">
      <w:pPr>
        <w:pStyle w:val="aff4"/>
      </w:pPr>
      <w:r w:rsidRPr="00400537">
        <w:t>- показатель соответствия тепловой мощности источников тепла и пропускной способности тепловых сетей (К</w:t>
      </w:r>
      <w:r w:rsidRPr="00400537">
        <w:rPr>
          <w:vertAlign w:val="subscript"/>
        </w:rPr>
        <w:t>б</w:t>
      </w:r>
      <w:r w:rsidRPr="00400537">
        <w:t>);</w:t>
      </w:r>
    </w:p>
    <w:p w:rsidR="008D436B" w:rsidRPr="00400537" w:rsidRDefault="008D436B" w:rsidP="00BA2215">
      <w:pPr>
        <w:pStyle w:val="aff4"/>
      </w:pPr>
      <w:r w:rsidRPr="00400537">
        <w:t>- показатель уровня резервирования (К</w:t>
      </w:r>
      <w:r w:rsidRPr="00400537">
        <w:rPr>
          <w:vertAlign w:val="subscript"/>
        </w:rPr>
        <w:t>р</w:t>
      </w:r>
      <w:r w:rsidRPr="00400537">
        <w:t>);</w:t>
      </w:r>
    </w:p>
    <w:p w:rsidR="008D436B" w:rsidRPr="00400537" w:rsidRDefault="008D436B" w:rsidP="00BA2215">
      <w:pPr>
        <w:pStyle w:val="aff4"/>
      </w:pPr>
      <w:r w:rsidRPr="00400537">
        <w:t>- показатель технического состояния тепловых сетей (К</w:t>
      </w:r>
      <w:r w:rsidRPr="00400537">
        <w:rPr>
          <w:vertAlign w:val="subscript"/>
        </w:rPr>
        <w:t>с</w:t>
      </w:r>
      <w:r w:rsidRPr="00400537">
        <w:t>);</w:t>
      </w:r>
    </w:p>
    <w:p w:rsidR="008D436B" w:rsidRPr="00400537" w:rsidRDefault="008D436B" w:rsidP="00BA2215">
      <w:pPr>
        <w:pStyle w:val="aff4"/>
      </w:pPr>
      <w:r w:rsidRPr="00400537">
        <w:t>- показатель интенсивности отказов тепловых сетей (К</w:t>
      </w:r>
      <w:r w:rsidRPr="00400537">
        <w:rPr>
          <w:vertAlign w:val="subscript"/>
        </w:rPr>
        <w:t>отк</w:t>
      </w:r>
      <w:r w:rsidRPr="00400537">
        <w:t>);</w:t>
      </w:r>
    </w:p>
    <w:p w:rsidR="008D436B" w:rsidRPr="00400537" w:rsidRDefault="008D436B" w:rsidP="00BA2215">
      <w:pPr>
        <w:pStyle w:val="aff4"/>
      </w:pPr>
      <w:r w:rsidRPr="00400537">
        <w:t>- показатель относительного недоотпуска тепла (К</w:t>
      </w:r>
      <w:r w:rsidRPr="00400537">
        <w:rPr>
          <w:vertAlign w:val="subscript"/>
        </w:rPr>
        <w:t>нед</w:t>
      </w:r>
      <w:r w:rsidRPr="00400537">
        <w:t>);</w:t>
      </w:r>
    </w:p>
    <w:p w:rsidR="008D436B" w:rsidRPr="00400537" w:rsidRDefault="008D436B" w:rsidP="00BA2215">
      <w:pPr>
        <w:pStyle w:val="aff4"/>
      </w:pPr>
      <w:r w:rsidRPr="00400537">
        <w:t>- показатель качества теплоснабжения (К</w:t>
      </w:r>
      <w:r w:rsidRPr="00400537">
        <w:rPr>
          <w:vertAlign w:val="subscript"/>
        </w:rPr>
        <w:t>ж</w:t>
      </w:r>
      <w:r w:rsidRPr="00400537">
        <w:t>).</w:t>
      </w:r>
    </w:p>
    <w:p w:rsidR="008D436B" w:rsidRPr="00400537" w:rsidRDefault="008D436B" w:rsidP="00BA2215">
      <w:pPr>
        <w:pStyle w:val="aff4"/>
      </w:pPr>
      <w:r w:rsidRPr="00400537">
        <w:t>Определение указанных показателей производится в течени</w:t>
      </w:r>
      <w:r w:rsidR="00174408">
        <w:t>е</w:t>
      </w:r>
      <w:r w:rsidRPr="00400537">
        <w:t xml:space="preserve"> всего времени эксплуатации систем коммунального теплоснабжения и анализ полученных результатов используется как при долгосрочном планировании, так и при разработке конкретных мероприятий по подготовке к очередному отопительному сезону.</w:t>
      </w:r>
    </w:p>
    <w:p w:rsidR="008D436B" w:rsidRPr="00400537" w:rsidRDefault="008D436B" w:rsidP="00CF2A0F">
      <w:pPr>
        <w:jc w:val="center"/>
        <w:rPr>
          <w:b/>
          <w:szCs w:val="26"/>
          <w:lang w:val="ru-RU"/>
        </w:rPr>
      </w:pPr>
    </w:p>
    <w:p w:rsidR="008D436B" w:rsidRPr="00CC2D8F" w:rsidRDefault="008D436B" w:rsidP="007D4BC3">
      <w:pPr>
        <w:pStyle w:val="20"/>
      </w:pPr>
      <w:bookmarkStart w:id="253" w:name="_Toc390684824"/>
      <w:bookmarkStart w:id="254" w:name="_Ref391907432"/>
      <w:bookmarkStart w:id="255" w:name="_Ref393791929"/>
      <w:bookmarkStart w:id="256" w:name="_Ref393792714"/>
      <w:r w:rsidRPr="00CC2D8F">
        <w:t>1.9.2. Анализ аварийных отключений потребителей</w:t>
      </w:r>
      <w:bookmarkEnd w:id="253"/>
      <w:bookmarkEnd w:id="254"/>
      <w:bookmarkEnd w:id="255"/>
      <w:bookmarkEnd w:id="256"/>
    </w:p>
    <w:p w:rsidR="008D436B" w:rsidRPr="00400537" w:rsidRDefault="008D436B" w:rsidP="00BA2215">
      <w:pPr>
        <w:pStyle w:val="aff4"/>
      </w:pPr>
      <w:r w:rsidRPr="00400537">
        <w:t xml:space="preserve">Согласно п. 2.10 МДК 4-01.2001 </w:t>
      </w:r>
      <w:r w:rsidR="003B6739">
        <w:t>«</w:t>
      </w:r>
      <w:r w:rsidRPr="00400537">
        <w:t>Методические  рекомендации по техническому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w:t>
      </w:r>
      <w:r w:rsidR="003B6739">
        <w:t>»</w:t>
      </w:r>
      <w:r w:rsidRPr="00400537">
        <w:t xml:space="preserve"> авариями в тепловых сетях считаются:</w:t>
      </w:r>
    </w:p>
    <w:p w:rsidR="008D436B" w:rsidRPr="00400537" w:rsidRDefault="008D436B" w:rsidP="00BA2215">
      <w:pPr>
        <w:pStyle w:val="aff4"/>
      </w:pPr>
      <w:r w:rsidRPr="00400537">
        <w:lastRenderedPageBreak/>
        <w:t>- разрушение (повреждение) зданий, сооружений, трубопроводов тепловой сети в период отопительного сезона при отрицательной среднесуточной температуре наружного воздуха, восстановление работоспособности которых продолжается более 36 часов;</w:t>
      </w:r>
    </w:p>
    <w:p w:rsidR="008D436B" w:rsidRPr="00400537" w:rsidRDefault="008D436B" w:rsidP="00BA2215">
      <w:pPr>
        <w:pStyle w:val="aff4"/>
      </w:pPr>
      <w:r w:rsidRPr="00400537">
        <w:t>- повреждение трубопроводов тепловой сети, оборудования насосных станций, тепловых пунктов, вызвавшее перерыв теплоснабжения потребителей I категории (по отоплению) на срок более 8 часов, прекращение теплоснабжения или общее снижение более чем на 50 процентов отпуска тепловой энергии потребителям, продолжительностью выше 16 часов.</w:t>
      </w:r>
    </w:p>
    <w:p w:rsidR="00ED765A" w:rsidRPr="00400537" w:rsidRDefault="00A17B56" w:rsidP="00BA2215">
      <w:pPr>
        <w:pStyle w:val="aff4"/>
      </w:pPr>
      <w:r w:rsidRPr="00083A27">
        <w:t>Статистика отказов в работе тепловых сетей пгт. Камские Поляны, связанных с ограничением или прекращением подачи тепла потребителям пгт. Камские Поляны за 201</w:t>
      </w:r>
      <w:r w:rsidR="00083A27" w:rsidRPr="00083A27">
        <w:t>9</w:t>
      </w:r>
      <w:r w:rsidRPr="00083A27">
        <w:t>-20</w:t>
      </w:r>
      <w:r w:rsidR="00083A27" w:rsidRPr="00083A27">
        <w:t>21</w:t>
      </w:r>
      <w:r w:rsidRPr="00083A27">
        <w:t xml:space="preserve"> гг. представлена выше (см. </w:t>
      </w:r>
      <w:r w:rsidR="007B44B3" w:rsidRPr="00083A27">
        <w:fldChar w:fldCharType="begin"/>
      </w:r>
      <w:r w:rsidR="007B44B3" w:rsidRPr="00083A27">
        <w:instrText xml:space="preserve"> REF _Ref511224073 \h  \* MERGEFORMAT </w:instrText>
      </w:r>
      <w:r w:rsidR="007B44B3" w:rsidRPr="00083A27">
        <w:fldChar w:fldCharType="separate"/>
      </w:r>
      <w:r w:rsidR="00F41843">
        <w:t xml:space="preserve">таб.  </w:t>
      </w:r>
      <w:r w:rsidR="00F41843">
        <w:rPr>
          <w:noProof/>
        </w:rPr>
        <w:t>11</w:t>
      </w:r>
      <w:r w:rsidR="007B44B3" w:rsidRPr="00083A27">
        <w:fldChar w:fldCharType="end"/>
      </w:r>
      <w:r w:rsidRPr="00083A27">
        <w:t>)</w:t>
      </w:r>
      <w:r w:rsidR="00ED765A" w:rsidRPr="00083A27">
        <w:t>.</w:t>
      </w:r>
      <w:r w:rsidRPr="00083A27">
        <w:t xml:space="preserve"> Повышенная аварийность тепловых сетей системы теплоснабжения пгт.Камские Поляны обусловлена сверхнормативным износом  5</w:t>
      </w:r>
      <w:r w:rsidR="00083A27" w:rsidRPr="00083A27">
        <w:t>1</w:t>
      </w:r>
      <w:r w:rsidRPr="00083A27">
        <w:t>% сетей системы теплоснабжения от их общей протяженности.</w:t>
      </w:r>
    </w:p>
    <w:p w:rsidR="00174408" w:rsidRDefault="00174408" w:rsidP="00CF2A0F">
      <w:pPr>
        <w:jc w:val="center"/>
        <w:rPr>
          <w:b/>
          <w:sz w:val="24"/>
          <w:szCs w:val="24"/>
          <w:lang w:val="ru-RU"/>
        </w:rPr>
      </w:pPr>
    </w:p>
    <w:p w:rsidR="008D436B" w:rsidRPr="00CC2D8F" w:rsidRDefault="008D436B" w:rsidP="007D4BC3">
      <w:pPr>
        <w:pStyle w:val="20"/>
      </w:pPr>
      <w:bookmarkStart w:id="257" w:name="_Toc390684825"/>
      <w:bookmarkStart w:id="258" w:name="_Ref391907436"/>
      <w:bookmarkStart w:id="259" w:name="_Ref393791933"/>
      <w:bookmarkStart w:id="260" w:name="_Ref393792718"/>
      <w:r w:rsidRPr="00CC2D8F">
        <w:t>1.9.3. Анализ времени восстановления теплоснабжения потребителей после аварийных отключений</w:t>
      </w:r>
      <w:bookmarkEnd w:id="257"/>
      <w:bookmarkEnd w:id="258"/>
      <w:bookmarkEnd w:id="259"/>
      <w:bookmarkEnd w:id="260"/>
    </w:p>
    <w:p w:rsidR="008D436B" w:rsidRPr="005E19AF" w:rsidRDefault="00174408" w:rsidP="00BA2215">
      <w:pPr>
        <w:pStyle w:val="aff4"/>
      </w:pPr>
      <w:r w:rsidRPr="002C2813">
        <w:t>Сведения об о</w:t>
      </w:r>
      <w:r w:rsidR="005C7DBA" w:rsidRPr="002C2813">
        <w:t>бщ</w:t>
      </w:r>
      <w:r w:rsidRPr="002C2813">
        <w:t>ей</w:t>
      </w:r>
      <w:r w:rsidR="005C7DBA" w:rsidRPr="002C2813">
        <w:t xml:space="preserve"> пр</w:t>
      </w:r>
      <w:r w:rsidR="002C2813" w:rsidRPr="002C2813">
        <w:t>одолжительности</w:t>
      </w:r>
      <w:r w:rsidR="005C7DBA" w:rsidRPr="002C2813">
        <w:t xml:space="preserve"> внеплановых отключений потребителей</w:t>
      </w:r>
      <w:r w:rsidRPr="002C2813">
        <w:t xml:space="preserve"> </w:t>
      </w:r>
      <w:r w:rsidR="00A46093" w:rsidRPr="002C2813">
        <w:t>МО пгт.Камс</w:t>
      </w:r>
      <w:r w:rsidR="00A46093" w:rsidRPr="005E19AF">
        <w:t>кие Поляны</w:t>
      </w:r>
      <w:r w:rsidR="005C7DBA" w:rsidRPr="005E19AF">
        <w:t xml:space="preserve"> от теплоснабжения</w:t>
      </w:r>
      <w:r w:rsidR="008D436B" w:rsidRPr="005E19AF">
        <w:t xml:space="preserve"> представлен</w:t>
      </w:r>
      <w:r w:rsidRPr="005E19AF">
        <w:t>ы</w:t>
      </w:r>
      <w:r w:rsidR="00A17B56" w:rsidRPr="005E19AF">
        <w:t xml:space="preserve"> выше (</w:t>
      </w:r>
      <w:r w:rsidR="007B44B3">
        <w:fldChar w:fldCharType="begin"/>
      </w:r>
      <w:r w:rsidR="007B44B3">
        <w:instrText xml:space="preserve"> REF _Ref511224073 \h  \* MERGEFORMAT </w:instrText>
      </w:r>
      <w:r w:rsidR="007B44B3">
        <w:fldChar w:fldCharType="separate"/>
      </w:r>
      <w:r w:rsidR="00F41843">
        <w:t xml:space="preserve">таб.  </w:t>
      </w:r>
      <w:r w:rsidR="00F41843">
        <w:rPr>
          <w:noProof/>
        </w:rPr>
        <w:t>11</w:t>
      </w:r>
      <w:r w:rsidR="007B44B3">
        <w:fldChar w:fldCharType="end"/>
      </w:r>
      <w:r w:rsidR="00A17B56" w:rsidRPr="005E19AF">
        <w:t>)</w:t>
      </w:r>
      <w:r w:rsidR="008D436B" w:rsidRPr="005E19AF">
        <w:t>.</w:t>
      </w:r>
    </w:p>
    <w:p w:rsidR="008D436B" w:rsidRPr="005E19AF" w:rsidRDefault="008D436B" w:rsidP="00F50BD0">
      <w:pPr>
        <w:pStyle w:val="1"/>
        <w:rPr>
          <w:lang w:val="ru-RU"/>
        </w:rPr>
      </w:pPr>
      <w:bookmarkStart w:id="261" w:name="_Ref391907440"/>
      <w:bookmarkStart w:id="262" w:name="_Toc390684827"/>
      <w:bookmarkStart w:id="263" w:name="_Ref391907445"/>
      <w:r w:rsidRPr="005E19AF">
        <w:rPr>
          <w:lang w:val="ru-RU"/>
        </w:rPr>
        <w:lastRenderedPageBreak/>
        <w:t>Часть 10. Технико-экономические показатели теплоснабжающих и теплосетевых организаций</w:t>
      </w:r>
      <w:bookmarkEnd w:id="261"/>
    </w:p>
    <w:p w:rsidR="008D436B" w:rsidRPr="005E19AF" w:rsidRDefault="00A17B56" w:rsidP="00BA2215">
      <w:pPr>
        <w:pStyle w:val="aff4"/>
      </w:pPr>
      <w:r w:rsidRPr="005E19AF">
        <w:t xml:space="preserve">На территории МО пгт.Камские Поляны Нижнекамского МР РТ действует одна теплоснабжающая организация – </w:t>
      </w:r>
      <w:r w:rsidR="00426234" w:rsidRPr="005E19AF">
        <w:t>МКП «Водоканал»</w:t>
      </w:r>
      <w:r w:rsidRPr="005E19AF">
        <w:t xml:space="preserve">. </w:t>
      </w:r>
      <w:r w:rsidR="005E19AF" w:rsidRPr="005E19AF">
        <w:t>Плановые т</w:t>
      </w:r>
      <w:r w:rsidR="008D436B" w:rsidRPr="005E19AF">
        <w:t>ехнико-экономические показатели</w:t>
      </w:r>
      <w:r w:rsidR="00174408" w:rsidRPr="005E19AF">
        <w:t xml:space="preserve"> теплоснабжающей организации приняты по</w:t>
      </w:r>
      <w:r w:rsidR="005E19AF" w:rsidRPr="005E19AF">
        <w:t xml:space="preserve"> </w:t>
      </w:r>
      <w:r w:rsidR="00174408" w:rsidRPr="005E19AF">
        <w:t>производственной программ</w:t>
      </w:r>
      <w:r w:rsidR="005E19AF" w:rsidRPr="005E19AF">
        <w:t xml:space="preserve">е </w:t>
      </w:r>
      <w:r w:rsidR="00174408" w:rsidRPr="005E19AF">
        <w:t>предприятия</w:t>
      </w:r>
      <w:r w:rsidR="002C186F" w:rsidRPr="005E19AF">
        <w:t xml:space="preserve"> </w:t>
      </w:r>
      <w:r w:rsidR="005E19AF" w:rsidRPr="005E19AF">
        <w:t>на</w:t>
      </w:r>
      <w:r w:rsidR="002C186F" w:rsidRPr="005E19AF">
        <w:t xml:space="preserve"> 20</w:t>
      </w:r>
      <w:r w:rsidR="005E19AF" w:rsidRPr="005E19AF">
        <w:t>2</w:t>
      </w:r>
      <w:r w:rsidR="003D3130">
        <w:t>3</w:t>
      </w:r>
      <w:r w:rsidR="002C186F" w:rsidRPr="005E19AF">
        <w:t xml:space="preserve"> год</w:t>
      </w:r>
      <w:r w:rsidR="00174408" w:rsidRPr="005E19AF">
        <w:t xml:space="preserve"> (</w:t>
      </w:r>
      <w:r w:rsidRPr="005E19AF">
        <w:t xml:space="preserve">см. </w:t>
      </w:r>
      <w:r w:rsidR="007B44B3">
        <w:fldChar w:fldCharType="begin"/>
      </w:r>
      <w:r w:rsidR="007B44B3">
        <w:instrText xml:space="preserve"> REF _Ref511304193 \h  \* MERGEFORMAT </w:instrText>
      </w:r>
      <w:r w:rsidR="007B44B3">
        <w:fldChar w:fldCharType="separate"/>
      </w:r>
      <w:r w:rsidR="00F41843" w:rsidRPr="005E19AF">
        <w:t xml:space="preserve">таб.  </w:t>
      </w:r>
      <w:r w:rsidR="00F41843">
        <w:rPr>
          <w:noProof/>
        </w:rPr>
        <w:t>27</w:t>
      </w:r>
      <w:r w:rsidR="007B44B3">
        <w:fldChar w:fldCharType="end"/>
      </w:r>
      <w:r w:rsidR="00174408" w:rsidRPr="005E19AF">
        <w:t>)</w:t>
      </w:r>
      <w:r w:rsidR="008D436B" w:rsidRPr="005E19AF">
        <w:t>.</w:t>
      </w:r>
    </w:p>
    <w:p w:rsidR="00C50007" w:rsidRPr="005E19AF" w:rsidRDefault="00C50007" w:rsidP="00C50007">
      <w:pPr>
        <w:pStyle w:val="aff2"/>
      </w:pPr>
      <w:bookmarkStart w:id="264" w:name="_Ref511304193"/>
      <w:r w:rsidRPr="005E19AF">
        <w:t xml:space="preserve">таб.  </w:t>
      </w:r>
      <w:r w:rsidR="00C04169" w:rsidRPr="005E19AF">
        <w:rPr>
          <w:noProof/>
        </w:rPr>
        <w:fldChar w:fldCharType="begin"/>
      </w:r>
      <w:r w:rsidR="00236FDF" w:rsidRPr="005E19AF">
        <w:rPr>
          <w:noProof/>
        </w:rPr>
        <w:instrText xml:space="preserve"> SEQ таб._ \* ARABIC </w:instrText>
      </w:r>
      <w:r w:rsidR="00C04169" w:rsidRPr="005E19AF">
        <w:rPr>
          <w:noProof/>
        </w:rPr>
        <w:fldChar w:fldCharType="separate"/>
      </w:r>
      <w:r w:rsidR="00F41843">
        <w:rPr>
          <w:noProof/>
        </w:rPr>
        <w:t>27</w:t>
      </w:r>
      <w:r w:rsidR="00C04169" w:rsidRPr="005E19AF">
        <w:rPr>
          <w:noProof/>
        </w:rPr>
        <w:fldChar w:fldCharType="end"/>
      </w:r>
      <w:bookmarkEnd w:id="264"/>
      <w:r w:rsidRPr="005E19AF">
        <w:t xml:space="preserve"> - Производственно-технические показатели </w:t>
      </w:r>
      <w:r w:rsidR="005E19AF" w:rsidRPr="005E19AF">
        <w:t>МКП</w:t>
      </w:r>
      <w:r w:rsidR="00A17B56" w:rsidRPr="005E19AF">
        <w:t xml:space="preserve"> «</w:t>
      </w:r>
      <w:r w:rsidR="005E19AF" w:rsidRPr="005E19AF">
        <w:t>Водоканал</w:t>
      </w:r>
      <w:r w:rsidR="00A17B56" w:rsidRPr="005E19AF">
        <w:t>»</w:t>
      </w:r>
      <w:r w:rsidRPr="005E19AF">
        <w:t xml:space="preserve"> </w:t>
      </w:r>
      <w:r w:rsidR="005E19AF" w:rsidRPr="005E19AF">
        <w:t>н</w:t>
      </w:r>
      <w:r w:rsidRPr="005E19AF">
        <w:t>а 20</w:t>
      </w:r>
      <w:r w:rsidR="005E19AF" w:rsidRPr="005E19AF">
        <w:t>22</w:t>
      </w:r>
      <w:r w:rsidRPr="005E19AF">
        <w:t xml:space="preserve"> г.</w:t>
      </w:r>
    </w:p>
    <w:tbl>
      <w:tblPr>
        <w:tblW w:w="5025" w:type="pct"/>
        <w:jc w:val="center"/>
        <w:tblLayout w:type="fixed"/>
        <w:tblCellMar>
          <w:top w:w="28" w:type="dxa"/>
          <w:left w:w="57" w:type="dxa"/>
          <w:bottom w:w="28" w:type="dxa"/>
          <w:right w:w="57" w:type="dxa"/>
        </w:tblCellMar>
        <w:tblLook w:val="01E0" w:firstRow="1" w:lastRow="1" w:firstColumn="1" w:lastColumn="1" w:noHBand="0" w:noVBand="0"/>
      </w:tblPr>
      <w:tblGrid>
        <w:gridCol w:w="756"/>
        <w:gridCol w:w="5270"/>
        <w:gridCol w:w="1525"/>
        <w:gridCol w:w="2125"/>
      </w:tblGrid>
      <w:tr w:rsidR="005E19AF" w:rsidRPr="005E19AF" w:rsidTr="002C186F">
        <w:trPr>
          <w:cantSplit/>
          <w:trHeight w:val="664"/>
          <w:tblHeader/>
          <w:jc w:val="center"/>
        </w:trPr>
        <w:tc>
          <w:tcPr>
            <w:tcW w:w="391" w:type="pct"/>
            <w:tcBorders>
              <w:top w:val="single" w:sz="4" w:space="0" w:color="000000"/>
              <w:left w:val="single" w:sz="4" w:space="0" w:color="000000"/>
              <w:right w:val="single" w:sz="4" w:space="0" w:color="000000"/>
            </w:tcBorders>
            <w:shd w:val="clear" w:color="auto" w:fill="DAEEF3"/>
            <w:vAlign w:val="center"/>
          </w:tcPr>
          <w:p w:rsidR="005E19AF" w:rsidRPr="005E19AF" w:rsidRDefault="005E19AF" w:rsidP="00F3248C">
            <w:pPr>
              <w:spacing w:line="240" w:lineRule="auto"/>
              <w:contextualSpacing/>
              <w:jc w:val="center"/>
              <w:rPr>
                <w:szCs w:val="26"/>
              </w:rPr>
            </w:pPr>
            <w:r w:rsidRPr="005E19AF">
              <w:rPr>
                <w:szCs w:val="26"/>
              </w:rPr>
              <w:t>№</w:t>
            </w:r>
          </w:p>
        </w:tc>
        <w:tc>
          <w:tcPr>
            <w:tcW w:w="2723" w:type="pct"/>
            <w:tcBorders>
              <w:top w:val="single" w:sz="4" w:space="0" w:color="000000"/>
              <w:left w:val="single" w:sz="4" w:space="0" w:color="000000"/>
              <w:right w:val="single" w:sz="4" w:space="0" w:color="000000"/>
            </w:tcBorders>
            <w:shd w:val="clear" w:color="auto" w:fill="DAEEF3"/>
            <w:vAlign w:val="center"/>
          </w:tcPr>
          <w:p w:rsidR="005E19AF" w:rsidRPr="005E19AF" w:rsidRDefault="005E19AF" w:rsidP="00F3248C">
            <w:pPr>
              <w:spacing w:line="240" w:lineRule="auto"/>
              <w:contextualSpacing/>
              <w:jc w:val="center"/>
              <w:rPr>
                <w:szCs w:val="26"/>
                <w:lang w:val="ru-RU"/>
              </w:rPr>
            </w:pPr>
            <w:r w:rsidRPr="005E19AF">
              <w:rPr>
                <w:szCs w:val="26"/>
                <w:lang w:val="ru-RU"/>
              </w:rPr>
              <w:t>Показатели</w:t>
            </w:r>
          </w:p>
        </w:tc>
        <w:tc>
          <w:tcPr>
            <w:tcW w:w="788" w:type="pct"/>
            <w:tcBorders>
              <w:top w:val="single" w:sz="4" w:space="0" w:color="000000"/>
              <w:left w:val="single" w:sz="4" w:space="0" w:color="000000"/>
              <w:right w:val="single" w:sz="4" w:space="0" w:color="auto"/>
            </w:tcBorders>
            <w:shd w:val="clear" w:color="auto" w:fill="DAEEF3"/>
            <w:vAlign w:val="center"/>
          </w:tcPr>
          <w:p w:rsidR="005E19AF" w:rsidRPr="005E19AF" w:rsidRDefault="005E19AF" w:rsidP="00F3248C">
            <w:pPr>
              <w:spacing w:line="240" w:lineRule="auto"/>
              <w:contextualSpacing/>
              <w:jc w:val="center"/>
              <w:rPr>
                <w:szCs w:val="26"/>
                <w:lang w:val="ru-RU"/>
              </w:rPr>
            </w:pPr>
            <w:r w:rsidRPr="005E19AF">
              <w:rPr>
                <w:szCs w:val="26"/>
                <w:lang w:val="ru-RU"/>
              </w:rPr>
              <w:t>Ед</w:t>
            </w:r>
            <w:r w:rsidRPr="005E19AF">
              <w:rPr>
                <w:szCs w:val="26"/>
              </w:rPr>
              <w:t xml:space="preserve">. </w:t>
            </w:r>
          </w:p>
          <w:p w:rsidR="005E19AF" w:rsidRPr="005E19AF" w:rsidRDefault="005E19AF" w:rsidP="00F3248C">
            <w:pPr>
              <w:spacing w:line="240" w:lineRule="auto"/>
              <w:contextualSpacing/>
              <w:jc w:val="center"/>
              <w:rPr>
                <w:szCs w:val="26"/>
              </w:rPr>
            </w:pPr>
            <w:r w:rsidRPr="005E19AF">
              <w:rPr>
                <w:szCs w:val="26"/>
              </w:rPr>
              <w:t>измерения</w:t>
            </w:r>
          </w:p>
        </w:tc>
        <w:tc>
          <w:tcPr>
            <w:tcW w:w="1098" w:type="pct"/>
            <w:tcBorders>
              <w:top w:val="single" w:sz="4" w:space="0" w:color="auto"/>
              <w:left w:val="single" w:sz="4" w:space="0" w:color="auto"/>
              <w:right w:val="single" w:sz="4" w:space="0" w:color="000000"/>
            </w:tcBorders>
            <w:shd w:val="clear" w:color="auto" w:fill="DAEEF3"/>
            <w:vAlign w:val="center"/>
          </w:tcPr>
          <w:p w:rsidR="005E19AF" w:rsidRPr="003D3130" w:rsidRDefault="005E19AF">
            <w:pPr>
              <w:jc w:val="center"/>
              <w:rPr>
                <w:lang w:val="ru-RU"/>
              </w:rPr>
            </w:pPr>
            <w:r w:rsidRPr="005E19AF">
              <w:t>202</w:t>
            </w:r>
            <w:r w:rsidR="005D40D5">
              <w:rPr>
                <w:lang w:val="ru-RU"/>
              </w:rPr>
              <w:t>2</w:t>
            </w:r>
            <w:r w:rsidRPr="005E19AF">
              <w:t xml:space="preserve"> год</w:t>
            </w:r>
            <w:r w:rsidR="003D3130">
              <w:rPr>
                <w:lang w:val="ru-RU"/>
              </w:rPr>
              <w:t xml:space="preserve">  </w:t>
            </w:r>
          </w:p>
        </w:tc>
      </w:tr>
      <w:tr w:rsidR="005E19AF" w:rsidRPr="005E19AF" w:rsidTr="005E19AF">
        <w:trPr>
          <w:cantSplit/>
          <w:trHeight w:val="20"/>
          <w:jc w:val="center"/>
        </w:trPr>
        <w:tc>
          <w:tcPr>
            <w:tcW w:w="391"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szCs w:val="26"/>
              </w:rPr>
              <w:t>1.</w:t>
            </w:r>
          </w:p>
        </w:tc>
        <w:tc>
          <w:tcPr>
            <w:tcW w:w="2723"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rPr>
                <w:szCs w:val="26"/>
              </w:rPr>
            </w:pPr>
            <w:r w:rsidRPr="005E19AF">
              <w:rPr>
                <w:szCs w:val="26"/>
              </w:rPr>
              <w:t>Выработка тепловой энергии</w:t>
            </w:r>
          </w:p>
        </w:tc>
        <w:tc>
          <w:tcPr>
            <w:tcW w:w="788"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szCs w:val="26"/>
              </w:rPr>
              <w:t>Гкал</w:t>
            </w:r>
          </w:p>
        </w:tc>
        <w:tc>
          <w:tcPr>
            <w:tcW w:w="1098" w:type="pct"/>
            <w:tcBorders>
              <w:top w:val="single" w:sz="4" w:space="0" w:color="auto"/>
              <w:left w:val="single" w:sz="4" w:space="0" w:color="000000"/>
              <w:bottom w:val="single" w:sz="4" w:space="0" w:color="000000"/>
              <w:right w:val="single" w:sz="4" w:space="0" w:color="000000"/>
            </w:tcBorders>
          </w:tcPr>
          <w:p w:rsidR="005E19AF" w:rsidRPr="003D3130" w:rsidRDefault="005E19AF">
            <w:pPr>
              <w:jc w:val="center"/>
              <w:rPr>
                <w:lang w:val="ru-RU"/>
              </w:rPr>
            </w:pPr>
            <w:r w:rsidRPr="005E19AF">
              <w:t>106 104</w:t>
            </w:r>
          </w:p>
        </w:tc>
      </w:tr>
      <w:tr w:rsidR="005E19AF" w:rsidRPr="005E19AF" w:rsidTr="005E19AF">
        <w:trPr>
          <w:cantSplit/>
          <w:trHeight w:val="20"/>
          <w:jc w:val="center"/>
        </w:trPr>
        <w:tc>
          <w:tcPr>
            <w:tcW w:w="391"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lang w:val="ru-RU"/>
              </w:rPr>
            </w:pPr>
            <w:r w:rsidRPr="005E19AF">
              <w:rPr>
                <w:szCs w:val="26"/>
                <w:lang w:val="ru-RU"/>
              </w:rPr>
              <w:t>2.</w:t>
            </w:r>
          </w:p>
        </w:tc>
        <w:tc>
          <w:tcPr>
            <w:tcW w:w="2723"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rPr>
                <w:szCs w:val="26"/>
                <w:lang w:val="ru-RU"/>
              </w:rPr>
            </w:pPr>
            <w:r w:rsidRPr="005E19AF">
              <w:rPr>
                <w:szCs w:val="26"/>
                <w:lang w:val="ru-RU"/>
              </w:rPr>
              <w:t>Приобретение тепловой энергии (теплоносителя)</w:t>
            </w:r>
          </w:p>
        </w:tc>
        <w:tc>
          <w:tcPr>
            <w:tcW w:w="788"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lang w:val="ru-RU"/>
              </w:rPr>
            </w:pPr>
            <w:r w:rsidRPr="005E19AF">
              <w:rPr>
                <w:szCs w:val="26"/>
                <w:lang w:val="ru-RU"/>
              </w:rPr>
              <w:t>Гкал</w:t>
            </w:r>
          </w:p>
        </w:tc>
        <w:tc>
          <w:tcPr>
            <w:tcW w:w="1098" w:type="pct"/>
            <w:tcBorders>
              <w:top w:val="single" w:sz="4" w:space="0" w:color="000000"/>
              <w:left w:val="single" w:sz="4" w:space="0" w:color="000000"/>
              <w:bottom w:val="single" w:sz="4" w:space="0" w:color="000000"/>
              <w:right w:val="single" w:sz="4" w:space="0" w:color="000000"/>
            </w:tcBorders>
          </w:tcPr>
          <w:p w:rsidR="005E19AF" w:rsidRPr="005E19AF" w:rsidRDefault="005E19AF">
            <w:pPr>
              <w:jc w:val="center"/>
            </w:pPr>
            <w:r w:rsidRPr="005E19AF">
              <w:t>0</w:t>
            </w:r>
          </w:p>
        </w:tc>
      </w:tr>
      <w:tr w:rsidR="005E19AF" w:rsidRPr="005E19AF" w:rsidTr="005E19AF">
        <w:trPr>
          <w:cantSplit/>
          <w:trHeight w:val="20"/>
          <w:jc w:val="center"/>
        </w:trPr>
        <w:tc>
          <w:tcPr>
            <w:tcW w:w="391"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szCs w:val="26"/>
              </w:rPr>
              <w:t>3.</w:t>
            </w:r>
          </w:p>
        </w:tc>
        <w:tc>
          <w:tcPr>
            <w:tcW w:w="2723"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rPr>
                <w:szCs w:val="26"/>
              </w:rPr>
            </w:pPr>
            <w:r w:rsidRPr="005E19AF">
              <w:rPr>
                <w:szCs w:val="26"/>
              </w:rPr>
              <w:t>Потери</w:t>
            </w:r>
          </w:p>
        </w:tc>
        <w:tc>
          <w:tcPr>
            <w:tcW w:w="788"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szCs w:val="26"/>
              </w:rPr>
              <w:t>Гкал</w:t>
            </w:r>
          </w:p>
        </w:tc>
        <w:tc>
          <w:tcPr>
            <w:tcW w:w="1098" w:type="pct"/>
            <w:tcBorders>
              <w:top w:val="single" w:sz="4" w:space="0" w:color="000000"/>
              <w:left w:val="single" w:sz="4" w:space="0" w:color="000000"/>
              <w:bottom w:val="single" w:sz="4" w:space="0" w:color="000000"/>
              <w:right w:val="single" w:sz="4" w:space="0" w:color="000000"/>
            </w:tcBorders>
          </w:tcPr>
          <w:p w:rsidR="005E19AF" w:rsidRPr="005E19AF" w:rsidRDefault="005E19AF">
            <w:pPr>
              <w:jc w:val="center"/>
            </w:pPr>
            <w:r w:rsidRPr="005E19AF">
              <w:t>14 604</w:t>
            </w:r>
          </w:p>
        </w:tc>
      </w:tr>
      <w:tr w:rsidR="005E19AF" w:rsidRPr="005E19AF" w:rsidTr="005E19AF">
        <w:trPr>
          <w:cantSplit/>
          <w:trHeight w:val="20"/>
          <w:jc w:val="center"/>
        </w:trPr>
        <w:tc>
          <w:tcPr>
            <w:tcW w:w="391"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szCs w:val="26"/>
              </w:rPr>
              <w:t>4.</w:t>
            </w:r>
          </w:p>
        </w:tc>
        <w:tc>
          <w:tcPr>
            <w:tcW w:w="2723"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rPr>
                <w:szCs w:val="26"/>
              </w:rPr>
            </w:pPr>
            <w:r w:rsidRPr="005E19AF">
              <w:rPr>
                <w:szCs w:val="26"/>
              </w:rPr>
              <w:t>Полезный отпуск тепловой</w:t>
            </w:r>
          </w:p>
          <w:p w:rsidR="005E19AF" w:rsidRPr="005E19AF" w:rsidRDefault="005E19AF" w:rsidP="00F3248C">
            <w:pPr>
              <w:spacing w:line="240" w:lineRule="auto"/>
              <w:contextualSpacing/>
              <w:rPr>
                <w:szCs w:val="26"/>
              </w:rPr>
            </w:pPr>
            <w:r w:rsidRPr="005E19AF">
              <w:rPr>
                <w:szCs w:val="26"/>
              </w:rPr>
              <w:t>энергии</w:t>
            </w:r>
          </w:p>
        </w:tc>
        <w:tc>
          <w:tcPr>
            <w:tcW w:w="788"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szCs w:val="26"/>
              </w:rPr>
              <w:t>Гкал</w:t>
            </w:r>
          </w:p>
        </w:tc>
        <w:tc>
          <w:tcPr>
            <w:tcW w:w="1098" w:type="pct"/>
            <w:tcBorders>
              <w:top w:val="single" w:sz="4" w:space="0" w:color="000000"/>
              <w:left w:val="single" w:sz="4" w:space="0" w:color="000000"/>
              <w:bottom w:val="single" w:sz="4" w:space="0" w:color="000000"/>
              <w:right w:val="single" w:sz="4" w:space="0" w:color="000000"/>
            </w:tcBorders>
          </w:tcPr>
          <w:p w:rsidR="005E19AF" w:rsidRPr="005D40D5" w:rsidRDefault="005E19AF">
            <w:pPr>
              <w:jc w:val="center"/>
              <w:rPr>
                <w:lang w:val="ru-RU"/>
              </w:rPr>
            </w:pPr>
            <w:r w:rsidRPr="005E19AF">
              <w:t>90 110</w:t>
            </w:r>
          </w:p>
        </w:tc>
      </w:tr>
      <w:tr w:rsidR="005E19AF" w:rsidRPr="005E19AF" w:rsidTr="000C17B8">
        <w:trPr>
          <w:cantSplit/>
          <w:trHeight w:val="20"/>
          <w:jc w:val="center"/>
        </w:trPr>
        <w:tc>
          <w:tcPr>
            <w:tcW w:w="391"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bCs/>
                <w:szCs w:val="26"/>
              </w:rPr>
              <w:t>5.</w:t>
            </w:r>
          </w:p>
        </w:tc>
        <w:tc>
          <w:tcPr>
            <w:tcW w:w="2723"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rPr>
                <w:szCs w:val="26"/>
                <w:lang w:val="ru-RU"/>
              </w:rPr>
            </w:pPr>
            <w:r w:rsidRPr="005E19AF">
              <w:rPr>
                <w:bCs/>
                <w:szCs w:val="26"/>
                <w:lang w:val="ru-RU"/>
              </w:rPr>
              <w:t>Расходы, связанные с производством и передачей тепловой энергии</w:t>
            </w:r>
          </w:p>
        </w:tc>
        <w:tc>
          <w:tcPr>
            <w:tcW w:w="788"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lang w:val="ru-RU"/>
              </w:rPr>
            </w:pPr>
          </w:p>
        </w:tc>
        <w:tc>
          <w:tcPr>
            <w:tcW w:w="1098" w:type="pct"/>
            <w:tcBorders>
              <w:top w:val="single" w:sz="4" w:space="0" w:color="000000"/>
              <w:left w:val="single" w:sz="4" w:space="0" w:color="000000"/>
              <w:bottom w:val="single" w:sz="4" w:space="0" w:color="000000"/>
              <w:right w:val="single" w:sz="4" w:space="0" w:color="000000"/>
            </w:tcBorders>
          </w:tcPr>
          <w:p w:rsidR="005E19AF" w:rsidRPr="005D40D5" w:rsidRDefault="005E19AF">
            <w:pPr>
              <w:jc w:val="center"/>
              <w:rPr>
                <w:lang w:val="ru-RU"/>
              </w:rPr>
            </w:pPr>
            <w:r w:rsidRPr="005E19AF">
              <w:t>125 01</w:t>
            </w:r>
            <w:r w:rsidR="00037D2E">
              <w:rPr>
                <w:lang w:val="ru-RU"/>
              </w:rPr>
              <w:t>1</w:t>
            </w:r>
          </w:p>
        </w:tc>
      </w:tr>
      <w:tr w:rsidR="005E19AF" w:rsidRPr="005E19AF" w:rsidTr="000C17B8">
        <w:trPr>
          <w:cantSplit/>
          <w:trHeight w:val="20"/>
          <w:jc w:val="center"/>
        </w:trPr>
        <w:tc>
          <w:tcPr>
            <w:tcW w:w="391"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szCs w:val="26"/>
              </w:rPr>
              <w:t>5.1.</w:t>
            </w:r>
          </w:p>
        </w:tc>
        <w:tc>
          <w:tcPr>
            <w:tcW w:w="2723"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rPr>
                <w:bCs/>
                <w:szCs w:val="26"/>
                <w:lang w:val="ru-RU"/>
              </w:rPr>
            </w:pPr>
            <w:r w:rsidRPr="005E19AF">
              <w:rPr>
                <w:bCs/>
                <w:szCs w:val="26"/>
                <w:lang w:val="ru-RU"/>
              </w:rPr>
              <w:t>Переменные составляющие всего,</w:t>
            </w:r>
            <w:r w:rsidRPr="005E19AF">
              <w:rPr>
                <w:bCs/>
                <w:szCs w:val="26"/>
                <w:lang w:val="ru-RU"/>
              </w:rPr>
              <w:tab/>
            </w:r>
          </w:p>
          <w:p w:rsidR="005E19AF" w:rsidRPr="005E19AF" w:rsidRDefault="005E19AF" w:rsidP="00F3248C">
            <w:pPr>
              <w:spacing w:line="240" w:lineRule="auto"/>
              <w:contextualSpacing/>
              <w:rPr>
                <w:szCs w:val="26"/>
                <w:lang w:val="ru-RU"/>
              </w:rPr>
            </w:pPr>
            <w:r w:rsidRPr="005E19AF">
              <w:rPr>
                <w:bCs/>
                <w:szCs w:val="26"/>
                <w:lang w:val="ru-RU"/>
              </w:rPr>
              <w:t>в том числе:</w:t>
            </w:r>
          </w:p>
        </w:tc>
        <w:tc>
          <w:tcPr>
            <w:tcW w:w="788"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szCs w:val="26"/>
              </w:rPr>
              <w:t>тыс. руб.</w:t>
            </w:r>
          </w:p>
        </w:tc>
        <w:tc>
          <w:tcPr>
            <w:tcW w:w="1098" w:type="pct"/>
            <w:tcBorders>
              <w:top w:val="single" w:sz="4" w:space="0" w:color="000000"/>
              <w:left w:val="single" w:sz="4" w:space="0" w:color="000000"/>
              <w:bottom w:val="single" w:sz="4" w:space="0" w:color="000000"/>
              <w:right w:val="single" w:sz="4" w:space="0" w:color="000000"/>
            </w:tcBorders>
          </w:tcPr>
          <w:p w:rsidR="005E19AF" w:rsidRPr="005D40D5" w:rsidRDefault="005E19AF">
            <w:pPr>
              <w:jc w:val="center"/>
              <w:rPr>
                <w:lang w:val="ru-RU"/>
              </w:rPr>
            </w:pPr>
            <w:r w:rsidRPr="005E19AF">
              <w:t>84 414</w:t>
            </w:r>
          </w:p>
        </w:tc>
      </w:tr>
      <w:tr w:rsidR="005E19AF" w:rsidRPr="005E19AF" w:rsidTr="000C17B8">
        <w:trPr>
          <w:cantSplit/>
          <w:trHeight w:val="20"/>
          <w:jc w:val="center"/>
        </w:trPr>
        <w:tc>
          <w:tcPr>
            <w:tcW w:w="391"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szCs w:val="26"/>
              </w:rPr>
              <w:t>5.1.1.</w:t>
            </w:r>
          </w:p>
        </w:tc>
        <w:tc>
          <w:tcPr>
            <w:tcW w:w="2723"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0E1477">
            <w:pPr>
              <w:spacing w:line="240" w:lineRule="auto"/>
              <w:ind w:left="265"/>
              <w:contextualSpacing/>
              <w:rPr>
                <w:szCs w:val="26"/>
                <w:lang w:val="ru-RU"/>
              </w:rPr>
            </w:pPr>
            <w:r w:rsidRPr="005E19AF">
              <w:rPr>
                <w:szCs w:val="26"/>
              </w:rPr>
              <w:t>Топливо</w:t>
            </w:r>
            <w:r w:rsidRPr="005E19AF">
              <w:rPr>
                <w:szCs w:val="26"/>
                <w:lang w:val="ru-RU"/>
              </w:rPr>
              <w:t xml:space="preserve"> (природный газ)</w:t>
            </w:r>
          </w:p>
        </w:tc>
        <w:tc>
          <w:tcPr>
            <w:tcW w:w="788"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szCs w:val="26"/>
              </w:rPr>
              <w:t>тыс.</w:t>
            </w:r>
            <w:r w:rsidRPr="005E19AF">
              <w:rPr>
                <w:szCs w:val="26"/>
                <w:lang w:val="ru-RU"/>
              </w:rPr>
              <w:t xml:space="preserve"> </w:t>
            </w:r>
            <w:r w:rsidRPr="005E19AF">
              <w:rPr>
                <w:szCs w:val="26"/>
              </w:rPr>
              <w:t>руб.</w:t>
            </w:r>
          </w:p>
        </w:tc>
        <w:tc>
          <w:tcPr>
            <w:tcW w:w="1098" w:type="pct"/>
            <w:tcBorders>
              <w:top w:val="single" w:sz="4" w:space="0" w:color="000000"/>
              <w:left w:val="single" w:sz="4" w:space="0" w:color="000000"/>
              <w:bottom w:val="single" w:sz="4" w:space="0" w:color="000000"/>
              <w:right w:val="single" w:sz="4" w:space="0" w:color="000000"/>
            </w:tcBorders>
          </w:tcPr>
          <w:p w:rsidR="005E19AF" w:rsidRPr="005D40D5" w:rsidRDefault="005E19AF">
            <w:pPr>
              <w:jc w:val="center"/>
              <w:rPr>
                <w:lang w:val="ru-RU"/>
              </w:rPr>
            </w:pPr>
            <w:r w:rsidRPr="005E19AF">
              <w:t>68 048</w:t>
            </w:r>
          </w:p>
        </w:tc>
      </w:tr>
      <w:tr w:rsidR="005E19AF" w:rsidRPr="005E19AF" w:rsidTr="000C17B8">
        <w:trPr>
          <w:cantSplit/>
          <w:trHeight w:val="20"/>
          <w:jc w:val="center"/>
        </w:trPr>
        <w:tc>
          <w:tcPr>
            <w:tcW w:w="391"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szCs w:val="26"/>
              </w:rPr>
              <w:t>5.1.2.</w:t>
            </w:r>
          </w:p>
        </w:tc>
        <w:tc>
          <w:tcPr>
            <w:tcW w:w="2723"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0E1477">
            <w:pPr>
              <w:spacing w:line="240" w:lineRule="auto"/>
              <w:ind w:left="265"/>
              <w:contextualSpacing/>
              <w:rPr>
                <w:szCs w:val="26"/>
                <w:lang w:val="ru-RU"/>
              </w:rPr>
            </w:pPr>
            <w:r w:rsidRPr="005E19AF">
              <w:rPr>
                <w:szCs w:val="26"/>
                <w:lang w:val="ru-RU"/>
              </w:rPr>
              <w:t>Приобретение тепловой энергии (теплоносителя)</w:t>
            </w:r>
          </w:p>
        </w:tc>
        <w:tc>
          <w:tcPr>
            <w:tcW w:w="788"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lang w:val="ru-RU"/>
              </w:rPr>
            </w:pPr>
            <w:r w:rsidRPr="005E19AF">
              <w:rPr>
                <w:szCs w:val="26"/>
              </w:rPr>
              <w:t>тыс.</w:t>
            </w:r>
            <w:r w:rsidRPr="005E19AF">
              <w:rPr>
                <w:szCs w:val="26"/>
                <w:lang w:val="ru-RU"/>
              </w:rPr>
              <w:t xml:space="preserve"> </w:t>
            </w:r>
            <w:r w:rsidRPr="005E19AF">
              <w:rPr>
                <w:szCs w:val="26"/>
              </w:rPr>
              <w:t>руб</w:t>
            </w:r>
            <w:r w:rsidRPr="005E19AF">
              <w:rPr>
                <w:szCs w:val="26"/>
                <w:lang w:val="ru-RU"/>
              </w:rPr>
              <w:t>.</w:t>
            </w:r>
          </w:p>
        </w:tc>
        <w:tc>
          <w:tcPr>
            <w:tcW w:w="1098" w:type="pct"/>
            <w:tcBorders>
              <w:top w:val="single" w:sz="4" w:space="0" w:color="000000"/>
              <w:left w:val="single" w:sz="4" w:space="0" w:color="000000"/>
              <w:bottom w:val="single" w:sz="4" w:space="0" w:color="000000"/>
              <w:right w:val="single" w:sz="4" w:space="0" w:color="000000"/>
            </w:tcBorders>
          </w:tcPr>
          <w:p w:rsidR="005E19AF" w:rsidRPr="005E19AF" w:rsidRDefault="005E19AF">
            <w:pPr>
              <w:jc w:val="center"/>
            </w:pPr>
            <w:r w:rsidRPr="005E19AF">
              <w:t>0</w:t>
            </w:r>
          </w:p>
        </w:tc>
      </w:tr>
      <w:tr w:rsidR="005E19AF" w:rsidRPr="005E19AF" w:rsidTr="000C17B8">
        <w:trPr>
          <w:cantSplit/>
          <w:trHeight w:val="20"/>
          <w:jc w:val="center"/>
        </w:trPr>
        <w:tc>
          <w:tcPr>
            <w:tcW w:w="391"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szCs w:val="26"/>
              </w:rPr>
              <w:t>5.1.3.</w:t>
            </w:r>
          </w:p>
        </w:tc>
        <w:tc>
          <w:tcPr>
            <w:tcW w:w="2723"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0E1477">
            <w:pPr>
              <w:spacing w:line="240" w:lineRule="auto"/>
              <w:ind w:left="265"/>
              <w:contextualSpacing/>
              <w:rPr>
                <w:szCs w:val="26"/>
              </w:rPr>
            </w:pPr>
            <w:r w:rsidRPr="005E19AF">
              <w:rPr>
                <w:szCs w:val="26"/>
              </w:rPr>
              <w:t>Вода</w:t>
            </w:r>
          </w:p>
        </w:tc>
        <w:tc>
          <w:tcPr>
            <w:tcW w:w="788"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szCs w:val="26"/>
              </w:rPr>
              <w:t>тыс.</w:t>
            </w:r>
            <w:r w:rsidRPr="005E19AF">
              <w:rPr>
                <w:szCs w:val="26"/>
                <w:lang w:val="ru-RU"/>
              </w:rPr>
              <w:t xml:space="preserve"> </w:t>
            </w:r>
            <w:r w:rsidRPr="005E19AF">
              <w:rPr>
                <w:szCs w:val="26"/>
              </w:rPr>
              <w:t>руб.</w:t>
            </w:r>
          </w:p>
        </w:tc>
        <w:tc>
          <w:tcPr>
            <w:tcW w:w="1098" w:type="pct"/>
            <w:tcBorders>
              <w:top w:val="single" w:sz="4" w:space="0" w:color="000000"/>
              <w:left w:val="single" w:sz="4" w:space="0" w:color="000000"/>
              <w:bottom w:val="single" w:sz="4" w:space="0" w:color="000000"/>
              <w:right w:val="single" w:sz="4" w:space="0" w:color="000000"/>
            </w:tcBorders>
          </w:tcPr>
          <w:p w:rsidR="005E19AF" w:rsidRPr="005D40D5" w:rsidRDefault="005E19AF">
            <w:pPr>
              <w:jc w:val="center"/>
              <w:rPr>
                <w:lang w:val="ru-RU"/>
              </w:rPr>
            </w:pPr>
            <w:r w:rsidRPr="005E19AF">
              <w:t>707</w:t>
            </w:r>
          </w:p>
        </w:tc>
      </w:tr>
      <w:tr w:rsidR="005E19AF" w:rsidRPr="005E19AF" w:rsidTr="000C17B8">
        <w:trPr>
          <w:cantSplit/>
          <w:trHeight w:val="20"/>
          <w:jc w:val="center"/>
        </w:trPr>
        <w:tc>
          <w:tcPr>
            <w:tcW w:w="391"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szCs w:val="26"/>
              </w:rPr>
              <w:t>5.1.4.</w:t>
            </w:r>
          </w:p>
        </w:tc>
        <w:tc>
          <w:tcPr>
            <w:tcW w:w="2723"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0E1477">
            <w:pPr>
              <w:spacing w:line="240" w:lineRule="auto"/>
              <w:ind w:left="265"/>
              <w:contextualSpacing/>
              <w:rPr>
                <w:szCs w:val="26"/>
              </w:rPr>
            </w:pPr>
            <w:r w:rsidRPr="005E19AF">
              <w:rPr>
                <w:szCs w:val="26"/>
              </w:rPr>
              <w:t>Водотведение</w:t>
            </w:r>
          </w:p>
        </w:tc>
        <w:tc>
          <w:tcPr>
            <w:tcW w:w="788"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szCs w:val="26"/>
              </w:rPr>
              <w:t>тыс.</w:t>
            </w:r>
            <w:r w:rsidRPr="005E19AF">
              <w:rPr>
                <w:szCs w:val="26"/>
                <w:lang w:val="ru-RU"/>
              </w:rPr>
              <w:t xml:space="preserve"> </w:t>
            </w:r>
            <w:r w:rsidRPr="005E19AF">
              <w:rPr>
                <w:szCs w:val="26"/>
              </w:rPr>
              <w:t>руб.</w:t>
            </w:r>
          </w:p>
        </w:tc>
        <w:tc>
          <w:tcPr>
            <w:tcW w:w="1098" w:type="pct"/>
            <w:tcBorders>
              <w:top w:val="single" w:sz="4" w:space="0" w:color="000000"/>
              <w:left w:val="single" w:sz="4" w:space="0" w:color="000000"/>
              <w:bottom w:val="single" w:sz="4" w:space="0" w:color="000000"/>
              <w:right w:val="single" w:sz="4" w:space="0" w:color="000000"/>
            </w:tcBorders>
          </w:tcPr>
          <w:p w:rsidR="005E19AF" w:rsidRPr="005E19AF" w:rsidRDefault="005E19AF">
            <w:pPr>
              <w:jc w:val="center"/>
            </w:pPr>
            <w:r w:rsidRPr="005E19AF">
              <w:t>0</w:t>
            </w:r>
          </w:p>
        </w:tc>
      </w:tr>
      <w:tr w:rsidR="005E19AF" w:rsidRPr="005E19AF" w:rsidTr="000C17B8">
        <w:trPr>
          <w:cantSplit/>
          <w:trHeight w:val="20"/>
          <w:jc w:val="center"/>
        </w:trPr>
        <w:tc>
          <w:tcPr>
            <w:tcW w:w="391"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szCs w:val="26"/>
              </w:rPr>
              <w:t>5.1.5.</w:t>
            </w:r>
          </w:p>
        </w:tc>
        <w:tc>
          <w:tcPr>
            <w:tcW w:w="2723"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0E1477">
            <w:pPr>
              <w:spacing w:line="240" w:lineRule="auto"/>
              <w:ind w:left="265"/>
              <w:contextualSpacing/>
              <w:rPr>
                <w:szCs w:val="26"/>
              </w:rPr>
            </w:pPr>
            <w:r w:rsidRPr="005E19AF">
              <w:rPr>
                <w:szCs w:val="26"/>
              </w:rPr>
              <w:t>Электроэнергия</w:t>
            </w:r>
          </w:p>
        </w:tc>
        <w:tc>
          <w:tcPr>
            <w:tcW w:w="788"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szCs w:val="26"/>
              </w:rPr>
              <w:t>тыс.</w:t>
            </w:r>
            <w:r w:rsidRPr="005E19AF">
              <w:rPr>
                <w:szCs w:val="26"/>
                <w:lang w:val="ru-RU"/>
              </w:rPr>
              <w:t xml:space="preserve"> </w:t>
            </w:r>
            <w:r w:rsidRPr="005E19AF">
              <w:rPr>
                <w:szCs w:val="26"/>
              </w:rPr>
              <w:t>руб.</w:t>
            </w:r>
          </w:p>
        </w:tc>
        <w:tc>
          <w:tcPr>
            <w:tcW w:w="1098" w:type="pct"/>
            <w:tcBorders>
              <w:top w:val="single" w:sz="4" w:space="0" w:color="000000"/>
              <w:left w:val="single" w:sz="4" w:space="0" w:color="000000"/>
              <w:bottom w:val="single" w:sz="4" w:space="0" w:color="000000"/>
              <w:right w:val="single" w:sz="4" w:space="0" w:color="000000"/>
            </w:tcBorders>
          </w:tcPr>
          <w:p w:rsidR="005E19AF" w:rsidRPr="005D40D5" w:rsidRDefault="005E19AF">
            <w:pPr>
              <w:jc w:val="center"/>
              <w:rPr>
                <w:lang w:val="ru-RU"/>
              </w:rPr>
            </w:pPr>
            <w:r w:rsidRPr="005E19AF">
              <w:t xml:space="preserve">14 </w:t>
            </w:r>
            <w:r w:rsidR="003B50F0">
              <w:rPr>
                <w:lang w:val="ru-RU"/>
              </w:rPr>
              <w:t>951</w:t>
            </w:r>
          </w:p>
        </w:tc>
      </w:tr>
      <w:tr w:rsidR="005E19AF" w:rsidRPr="005E19AF" w:rsidTr="000C17B8">
        <w:trPr>
          <w:cantSplit/>
          <w:trHeight w:val="20"/>
          <w:jc w:val="center"/>
        </w:trPr>
        <w:tc>
          <w:tcPr>
            <w:tcW w:w="391"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lang w:val="ru-RU"/>
              </w:rPr>
            </w:pPr>
            <w:r w:rsidRPr="005E19AF">
              <w:rPr>
                <w:szCs w:val="26"/>
                <w:lang w:val="ru-RU"/>
              </w:rPr>
              <w:t>5.1.6.</w:t>
            </w:r>
          </w:p>
        </w:tc>
        <w:tc>
          <w:tcPr>
            <w:tcW w:w="2723"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0E1477">
            <w:pPr>
              <w:spacing w:line="240" w:lineRule="auto"/>
              <w:ind w:left="265"/>
              <w:contextualSpacing/>
              <w:rPr>
                <w:szCs w:val="26"/>
              </w:rPr>
            </w:pPr>
            <w:r w:rsidRPr="005E19AF">
              <w:rPr>
                <w:szCs w:val="26"/>
              </w:rPr>
              <w:t>Материалы (химреагенты)</w:t>
            </w:r>
          </w:p>
        </w:tc>
        <w:tc>
          <w:tcPr>
            <w:tcW w:w="788"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szCs w:val="26"/>
              </w:rPr>
              <w:t>тыс.</w:t>
            </w:r>
            <w:r w:rsidRPr="005E19AF">
              <w:rPr>
                <w:szCs w:val="26"/>
                <w:lang w:val="ru-RU"/>
              </w:rPr>
              <w:t xml:space="preserve"> </w:t>
            </w:r>
            <w:r w:rsidRPr="005E19AF">
              <w:rPr>
                <w:szCs w:val="26"/>
              </w:rPr>
              <w:t>руб.</w:t>
            </w:r>
          </w:p>
        </w:tc>
        <w:tc>
          <w:tcPr>
            <w:tcW w:w="1098" w:type="pct"/>
            <w:tcBorders>
              <w:top w:val="single" w:sz="4" w:space="0" w:color="000000"/>
              <w:left w:val="single" w:sz="4" w:space="0" w:color="000000"/>
              <w:bottom w:val="single" w:sz="4" w:space="0" w:color="000000"/>
              <w:right w:val="single" w:sz="4" w:space="0" w:color="000000"/>
            </w:tcBorders>
          </w:tcPr>
          <w:p w:rsidR="005E19AF" w:rsidRPr="005D40D5" w:rsidRDefault="005E19AF">
            <w:pPr>
              <w:jc w:val="center"/>
              <w:rPr>
                <w:lang w:val="ru-RU"/>
              </w:rPr>
            </w:pPr>
            <w:r w:rsidRPr="005E19AF">
              <w:t>707</w:t>
            </w:r>
          </w:p>
        </w:tc>
      </w:tr>
      <w:tr w:rsidR="005E19AF" w:rsidRPr="005E19AF" w:rsidTr="000C17B8">
        <w:trPr>
          <w:cantSplit/>
          <w:trHeight w:val="20"/>
          <w:jc w:val="center"/>
        </w:trPr>
        <w:tc>
          <w:tcPr>
            <w:tcW w:w="391"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bCs/>
                <w:szCs w:val="26"/>
              </w:rPr>
              <w:t>6.</w:t>
            </w:r>
          </w:p>
        </w:tc>
        <w:tc>
          <w:tcPr>
            <w:tcW w:w="2723"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rPr>
                <w:szCs w:val="26"/>
                <w:lang w:val="ru-RU"/>
              </w:rPr>
            </w:pPr>
            <w:r w:rsidRPr="005E19AF">
              <w:rPr>
                <w:bCs/>
                <w:szCs w:val="26"/>
                <w:lang w:val="ru-RU"/>
              </w:rPr>
              <w:t>Условно-постоянные составляющие всего, в том числе:</w:t>
            </w:r>
          </w:p>
        </w:tc>
        <w:tc>
          <w:tcPr>
            <w:tcW w:w="788"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bCs/>
                <w:szCs w:val="26"/>
              </w:rPr>
              <w:t>тыс. руб.</w:t>
            </w:r>
          </w:p>
        </w:tc>
        <w:tc>
          <w:tcPr>
            <w:tcW w:w="1098" w:type="pct"/>
            <w:tcBorders>
              <w:top w:val="single" w:sz="4" w:space="0" w:color="000000"/>
              <w:left w:val="single" w:sz="4" w:space="0" w:color="000000"/>
              <w:bottom w:val="single" w:sz="4" w:space="0" w:color="000000"/>
              <w:right w:val="single" w:sz="4" w:space="0" w:color="000000"/>
            </w:tcBorders>
          </w:tcPr>
          <w:p w:rsidR="005E19AF" w:rsidRPr="005D40D5" w:rsidRDefault="005E19AF">
            <w:pPr>
              <w:jc w:val="center"/>
              <w:rPr>
                <w:lang w:val="ru-RU"/>
              </w:rPr>
            </w:pPr>
            <w:r w:rsidRPr="005E19AF">
              <w:t>35 840</w:t>
            </w:r>
          </w:p>
        </w:tc>
      </w:tr>
      <w:tr w:rsidR="005E19AF" w:rsidRPr="005E19AF" w:rsidTr="000C17B8">
        <w:trPr>
          <w:cantSplit/>
          <w:trHeight w:val="20"/>
          <w:jc w:val="center"/>
        </w:trPr>
        <w:tc>
          <w:tcPr>
            <w:tcW w:w="391"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szCs w:val="26"/>
              </w:rPr>
              <w:t>6.1.</w:t>
            </w:r>
          </w:p>
        </w:tc>
        <w:tc>
          <w:tcPr>
            <w:tcW w:w="2723"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0E1477">
            <w:pPr>
              <w:spacing w:line="240" w:lineRule="auto"/>
              <w:ind w:left="265"/>
              <w:contextualSpacing/>
              <w:rPr>
                <w:szCs w:val="26"/>
              </w:rPr>
            </w:pPr>
            <w:r w:rsidRPr="005E19AF">
              <w:rPr>
                <w:szCs w:val="26"/>
              </w:rPr>
              <w:t>Амортизация основных средств</w:t>
            </w:r>
          </w:p>
        </w:tc>
        <w:tc>
          <w:tcPr>
            <w:tcW w:w="788"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szCs w:val="26"/>
              </w:rPr>
              <w:t>тыс. руб.</w:t>
            </w:r>
          </w:p>
        </w:tc>
        <w:tc>
          <w:tcPr>
            <w:tcW w:w="1098" w:type="pct"/>
            <w:tcBorders>
              <w:top w:val="single" w:sz="4" w:space="0" w:color="000000"/>
              <w:left w:val="single" w:sz="4" w:space="0" w:color="000000"/>
              <w:bottom w:val="single" w:sz="4" w:space="0" w:color="000000"/>
              <w:right w:val="single" w:sz="4" w:space="0" w:color="000000"/>
            </w:tcBorders>
          </w:tcPr>
          <w:p w:rsidR="005E19AF" w:rsidRPr="005E19AF" w:rsidRDefault="005E19AF">
            <w:pPr>
              <w:jc w:val="center"/>
            </w:pPr>
            <w:r w:rsidRPr="005E19AF">
              <w:t>0</w:t>
            </w:r>
          </w:p>
        </w:tc>
      </w:tr>
      <w:tr w:rsidR="005E19AF" w:rsidRPr="005E19AF" w:rsidTr="000C17B8">
        <w:trPr>
          <w:cantSplit/>
          <w:trHeight w:val="20"/>
          <w:jc w:val="center"/>
        </w:trPr>
        <w:tc>
          <w:tcPr>
            <w:tcW w:w="391"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szCs w:val="26"/>
              </w:rPr>
              <w:t>6.2.</w:t>
            </w:r>
          </w:p>
        </w:tc>
        <w:tc>
          <w:tcPr>
            <w:tcW w:w="2723"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0E1477">
            <w:pPr>
              <w:spacing w:line="240" w:lineRule="auto"/>
              <w:ind w:left="265"/>
              <w:contextualSpacing/>
              <w:rPr>
                <w:szCs w:val="26"/>
              </w:rPr>
            </w:pPr>
            <w:r w:rsidRPr="005E19AF">
              <w:rPr>
                <w:szCs w:val="26"/>
              </w:rPr>
              <w:t>Расходы на оплату труда</w:t>
            </w:r>
          </w:p>
        </w:tc>
        <w:tc>
          <w:tcPr>
            <w:tcW w:w="788"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szCs w:val="26"/>
              </w:rPr>
              <w:t>тыс. руб.</w:t>
            </w:r>
          </w:p>
        </w:tc>
        <w:tc>
          <w:tcPr>
            <w:tcW w:w="1098" w:type="pct"/>
            <w:tcBorders>
              <w:top w:val="single" w:sz="4" w:space="0" w:color="000000"/>
              <w:left w:val="single" w:sz="4" w:space="0" w:color="000000"/>
              <w:bottom w:val="single" w:sz="4" w:space="0" w:color="000000"/>
              <w:right w:val="single" w:sz="4" w:space="0" w:color="000000"/>
            </w:tcBorders>
          </w:tcPr>
          <w:p w:rsidR="005E19AF" w:rsidRPr="005D40D5" w:rsidRDefault="005E19AF">
            <w:pPr>
              <w:jc w:val="center"/>
              <w:rPr>
                <w:lang w:val="ru-RU"/>
              </w:rPr>
            </w:pPr>
            <w:r w:rsidRPr="005E19AF">
              <w:t>5 947</w:t>
            </w:r>
          </w:p>
        </w:tc>
      </w:tr>
      <w:tr w:rsidR="005E19AF" w:rsidRPr="005E19AF" w:rsidTr="000C17B8">
        <w:trPr>
          <w:cantSplit/>
          <w:trHeight w:val="20"/>
          <w:jc w:val="center"/>
        </w:trPr>
        <w:tc>
          <w:tcPr>
            <w:tcW w:w="391"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szCs w:val="26"/>
              </w:rPr>
              <w:t>6.3.</w:t>
            </w:r>
          </w:p>
        </w:tc>
        <w:tc>
          <w:tcPr>
            <w:tcW w:w="2723"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0E1477">
            <w:pPr>
              <w:spacing w:line="240" w:lineRule="auto"/>
              <w:ind w:left="265"/>
              <w:contextualSpacing/>
              <w:rPr>
                <w:szCs w:val="26"/>
              </w:rPr>
            </w:pPr>
            <w:r w:rsidRPr="005E19AF">
              <w:rPr>
                <w:szCs w:val="26"/>
              </w:rPr>
              <w:t>Отчисления на социальные</w:t>
            </w:r>
            <w:r w:rsidRPr="005E19AF">
              <w:rPr>
                <w:szCs w:val="26"/>
                <w:lang w:val="ru-RU"/>
              </w:rPr>
              <w:t xml:space="preserve"> </w:t>
            </w:r>
            <w:r w:rsidRPr="005E19AF">
              <w:rPr>
                <w:szCs w:val="26"/>
              </w:rPr>
              <w:t>нужды</w:t>
            </w:r>
          </w:p>
        </w:tc>
        <w:tc>
          <w:tcPr>
            <w:tcW w:w="788"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szCs w:val="26"/>
              </w:rPr>
              <w:t>тыс. руб.</w:t>
            </w:r>
          </w:p>
        </w:tc>
        <w:tc>
          <w:tcPr>
            <w:tcW w:w="1098" w:type="pct"/>
            <w:tcBorders>
              <w:top w:val="single" w:sz="4" w:space="0" w:color="000000"/>
              <w:left w:val="single" w:sz="4" w:space="0" w:color="000000"/>
              <w:bottom w:val="single" w:sz="4" w:space="0" w:color="000000"/>
              <w:right w:val="single" w:sz="4" w:space="0" w:color="000000"/>
            </w:tcBorders>
          </w:tcPr>
          <w:p w:rsidR="005E19AF" w:rsidRPr="005D40D5" w:rsidRDefault="005E19AF">
            <w:pPr>
              <w:jc w:val="center"/>
              <w:rPr>
                <w:lang w:val="ru-RU"/>
              </w:rPr>
            </w:pPr>
            <w:r w:rsidRPr="005E19AF">
              <w:t>1 796</w:t>
            </w:r>
          </w:p>
        </w:tc>
      </w:tr>
      <w:tr w:rsidR="005E19AF" w:rsidRPr="005E19AF" w:rsidTr="000C17B8">
        <w:trPr>
          <w:cantSplit/>
          <w:trHeight w:val="20"/>
          <w:jc w:val="center"/>
        </w:trPr>
        <w:tc>
          <w:tcPr>
            <w:tcW w:w="391"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szCs w:val="26"/>
              </w:rPr>
              <w:t>6.4.</w:t>
            </w:r>
          </w:p>
        </w:tc>
        <w:tc>
          <w:tcPr>
            <w:tcW w:w="2723"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0E1477">
            <w:pPr>
              <w:spacing w:line="240" w:lineRule="auto"/>
              <w:ind w:left="265"/>
              <w:contextualSpacing/>
              <w:rPr>
                <w:szCs w:val="26"/>
                <w:lang w:val="ru-RU"/>
              </w:rPr>
            </w:pPr>
            <w:r w:rsidRPr="005E19AF">
              <w:rPr>
                <w:szCs w:val="26"/>
                <w:lang w:val="ru-RU"/>
              </w:rPr>
              <w:t>Ремонт и техническое обслуживание основных средств</w:t>
            </w:r>
          </w:p>
        </w:tc>
        <w:tc>
          <w:tcPr>
            <w:tcW w:w="788"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szCs w:val="26"/>
              </w:rPr>
              <w:t>тыс. руб.</w:t>
            </w:r>
          </w:p>
        </w:tc>
        <w:tc>
          <w:tcPr>
            <w:tcW w:w="1098" w:type="pct"/>
            <w:tcBorders>
              <w:top w:val="single" w:sz="4" w:space="0" w:color="000000"/>
              <w:left w:val="single" w:sz="4" w:space="0" w:color="000000"/>
              <w:bottom w:val="single" w:sz="4" w:space="0" w:color="000000"/>
              <w:right w:val="single" w:sz="4" w:space="0" w:color="000000"/>
            </w:tcBorders>
          </w:tcPr>
          <w:p w:rsidR="005E19AF" w:rsidRPr="005D40D5" w:rsidRDefault="005E19AF">
            <w:pPr>
              <w:jc w:val="center"/>
              <w:rPr>
                <w:lang w:val="ru-RU"/>
              </w:rPr>
            </w:pPr>
            <w:r w:rsidRPr="005E19AF">
              <w:t>10 265</w:t>
            </w:r>
          </w:p>
        </w:tc>
      </w:tr>
      <w:tr w:rsidR="005E19AF" w:rsidRPr="005E19AF" w:rsidTr="000C17B8">
        <w:trPr>
          <w:cantSplit/>
          <w:trHeight w:val="20"/>
          <w:jc w:val="center"/>
        </w:trPr>
        <w:tc>
          <w:tcPr>
            <w:tcW w:w="391"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szCs w:val="26"/>
              </w:rPr>
              <w:t>6.</w:t>
            </w:r>
            <w:r w:rsidRPr="005E19AF">
              <w:rPr>
                <w:szCs w:val="26"/>
                <w:lang w:val="ru-RU"/>
              </w:rPr>
              <w:t>5</w:t>
            </w:r>
            <w:r w:rsidRPr="005E19AF">
              <w:rPr>
                <w:szCs w:val="26"/>
              </w:rPr>
              <w:t>.</w:t>
            </w:r>
          </w:p>
        </w:tc>
        <w:tc>
          <w:tcPr>
            <w:tcW w:w="2723"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0E1477">
            <w:pPr>
              <w:spacing w:line="240" w:lineRule="auto"/>
              <w:ind w:left="265"/>
              <w:contextualSpacing/>
              <w:rPr>
                <w:szCs w:val="26"/>
              </w:rPr>
            </w:pPr>
            <w:r w:rsidRPr="005E19AF">
              <w:rPr>
                <w:szCs w:val="26"/>
                <w:lang w:val="ru-RU"/>
              </w:rPr>
              <w:t>Общепроизводственные</w:t>
            </w:r>
            <w:r w:rsidRPr="005E19AF">
              <w:rPr>
                <w:szCs w:val="26"/>
              </w:rPr>
              <w:t xml:space="preserve"> (цеховые) расходы</w:t>
            </w:r>
          </w:p>
        </w:tc>
        <w:tc>
          <w:tcPr>
            <w:tcW w:w="788"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szCs w:val="26"/>
              </w:rPr>
              <w:t>тыс. руб.</w:t>
            </w:r>
          </w:p>
        </w:tc>
        <w:tc>
          <w:tcPr>
            <w:tcW w:w="1098" w:type="pct"/>
            <w:tcBorders>
              <w:top w:val="single" w:sz="4" w:space="0" w:color="000000"/>
              <w:left w:val="single" w:sz="4" w:space="0" w:color="000000"/>
              <w:bottom w:val="single" w:sz="4" w:space="0" w:color="000000"/>
              <w:right w:val="single" w:sz="4" w:space="0" w:color="000000"/>
            </w:tcBorders>
          </w:tcPr>
          <w:p w:rsidR="005E19AF" w:rsidRPr="005D40D5" w:rsidRDefault="005E19AF">
            <w:pPr>
              <w:jc w:val="center"/>
              <w:rPr>
                <w:lang w:val="ru-RU"/>
              </w:rPr>
            </w:pPr>
            <w:r w:rsidRPr="005E19AF">
              <w:t>5 430</w:t>
            </w:r>
          </w:p>
        </w:tc>
      </w:tr>
      <w:tr w:rsidR="005E19AF" w:rsidRPr="005E19AF" w:rsidTr="000C17B8">
        <w:trPr>
          <w:cantSplit/>
          <w:trHeight w:val="20"/>
          <w:jc w:val="center"/>
        </w:trPr>
        <w:tc>
          <w:tcPr>
            <w:tcW w:w="391"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szCs w:val="26"/>
              </w:rPr>
              <w:t>6.</w:t>
            </w:r>
            <w:r w:rsidRPr="005E19AF">
              <w:rPr>
                <w:szCs w:val="26"/>
                <w:lang w:val="ru-RU"/>
              </w:rPr>
              <w:t>6</w:t>
            </w:r>
            <w:r w:rsidRPr="005E19AF">
              <w:rPr>
                <w:szCs w:val="26"/>
              </w:rPr>
              <w:t>.</w:t>
            </w:r>
          </w:p>
        </w:tc>
        <w:tc>
          <w:tcPr>
            <w:tcW w:w="2723"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0E1477">
            <w:pPr>
              <w:spacing w:line="240" w:lineRule="auto"/>
              <w:ind w:left="265"/>
              <w:contextualSpacing/>
              <w:rPr>
                <w:szCs w:val="26"/>
                <w:lang w:val="ru-RU"/>
              </w:rPr>
            </w:pPr>
            <w:r w:rsidRPr="005E19AF">
              <w:rPr>
                <w:szCs w:val="26"/>
                <w:lang w:val="ru-RU"/>
              </w:rPr>
              <w:t>Общехозяйственные расходы, в т.ч.:</w:t>
            </w:r>
          </w:p>
        </w:tc>
        <w:tc>
          <w:tcPr>
            <w:tcW w:w="788"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szCs w:val="26"/>
              </w:rPr>
              <w:t>тыс. руб.</w:t>
            </w:r>
          </w:p>
        </w:tc>
        <w:tc>
          <w:tcPr>
            <w:tcW w:w="1098" w:type="pct"/>
            <w:tcBorders>
              <w:top w:val="single" w:sz="4" w:space="0" w:color="000000"/>
              <w:left w:val="single" w:sz="4" w:space="0" w:color="000000"/>
              <w:bottom w:val="single" w:sz="4" w:space="0" w:color="000000"/>
              <w:right w:val="single" w:sz="4" w:space="0" w:color="000000"/>
            </w:tcBorders>
          </w:tcPr>
          <w:p w:rsidR="005E19AF" w:rsidRPr="005D40D5" w:rsidRDefault="005E19AF">
            <w:pPr>
              <w:jc w:val="center"/>
              <w:rPr>
                <w:lang w:val="ru-RU"/>
              </w:rPr>
            </w:pPr>
            <w:r w:rsidRPr="005E19AF">
              <w:t>12 402</w:t>
            </w:r>
          </w:p>
        </w:tc>
      </w:tr>
      <w:tr w:rsidR="005E19AF" w:rsidRPr="005E19AF" w:rsidTr="000C17B8">
        <w:trPr>
          <w:cantSplit/>
          <w:trHeight w:val="20"/>
          <w:jc w:val="center"/>
        </w:trPr>
        <w:tc>
          <w:tcPr>
            <w:tcW w:w="391"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831EB">
            <w:pPr>
              <w:spacing w:line="240" w:lineRule="auto"/>
              <w:contextualSpacing/>
              <w:jc w:val="center"/>
              <w:rPr>
                <w:szCs w:val="26"/>
                <w:lang w:val="ru-RU"/>
              </w:rPr>
            </w:pPr>
            <w:r w:rsidRPr="005E19AF">
              <w:rPr>
                <w:szCs w:val="26"/>
                <w:lang w:val="ru-RU"/>
              </w:rPr>
              <w:t>6.6.1.</w:t>
            </w:r>
          </w:p>
        </w:tc>
        <w:tc>
          <w:tcPr>
            <w:tcW w:w="2723"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831EB">
            <w:pPr>
              <w:spacing w:line="240" w:lineRule="auto"/>
              <w:ind w:left="677"/>
              <w:contextualSpacing/>
              <w:rPr>
                <w:szCs w:val="26"/>
                <w:lang w:val="ru-RU"/>
              </w:rPr>
            </w:pPr>
            <w:r w:rsidRPr="005E19AF">
              <w:rPr>
                <w:szCs w:val="26"/>
                <w:lang w:val="ru-RU"/>
              </w:rPr>
              <w:t>Расходы на оплату труда АУП</w:t>
            </w:r>
          </w:p>
        </w:tc>
        <w:tc>
          <w:tcPr>
            <w:tcW w:w="788"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lang w:val="ru-RU"/>
              </w:rPr>
            </w:pPr>
            <w:r w:rsidRPr="005E19AF">
              <w:rPr>
                <w:szCs w:val="26"/>
              </w:rPr>
              <w:t>тыс. руб.</w:t>
            </w:r>
          </w:p>
        </w:tc>
        <w:tc>
          <w:tcPr>
            <w:tcW w:w="1098" w:type="pct"/>
            <w:tcBorders>
              <w:top w:val="single" w:sz="4" w:space="0" w:color="000000"/>
              <w:left w:val="single" w:sz="4" w:space="0" w:color="000000"/>
              <w:bottom w:val="single" w:sz="4" w:space="0" w:color="000000"/>
              <w:right w:val="single" w:sz="4" w:space="0" w:color="000000"/>
            </w:tcBorders>
          </w:tcPr>
          <w:p w:rsidR="005E19AF" w:rsidRPr="005D40D5" w:rsidRDefault="005E19AF" w:rsidP="005E19AF">
            <w:pPr>
              <w:jc w:val="center"/>
              <w:rPr>
                <w:lang w:val="ru-RU"/>
              </w:rPr>
            </w:pPr>
            <w:r w:rsidRPr="005E19AF">
              <w:t>7 295</w:t>
            </w:r>
          </w:p>
        </w:tc>
      </w:tr>
      <w:tr w:rsidR="005E19AF" w:rsidRPr="005E19AF" w:rsidTr="000C17B8">
        <w:trPr>
          <w:cantSplit/>
          <w:trHeight w:val="20"/>
          <w:jc w:val="center"/>
        </w:trPr>
        <w:tc>
          <w:tcPr>
            <w:tcW w:w="391"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rPr>
            </w:pPr>
            <w:r w:rsidRPr="005E19AF">
              <w:rPr>
                <w:szCs w:val="26"/>
                <w:lang w:val="ru-RU"/>
              </w:rPr>
              <w:lastRenderedPageBreak/>
              <w:t>7</w:t>
            </w:r>
            <w:r w:rsidRPr="005E19AF">
              <w:rPr>
                <w:szCs w:val="26"/>
              </w:rPr>
              <w:t>.</w:t>
            </w:r>
          </w:p>
        </w:tc>
        <w:tc>
          <w:tcPr>
            <w:tcW w:w="2723"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DB42B4">
            <w:pPr>
              <w:spacing w:line="240" w:lineRule="auto"/>
              <w:contextualSpacing/>
              <w:rPr>
                <w:szCs w:val="26"/>
                <w:lang w:val="ru-RU"/>
              </w:rPr>
            </w:pPr>
            <w:r w:rsidRPr="005E19AF">
              <w:rPr>
                <w:szCs w:val="26"/>
                <w:lang w:val="ru-RU"/>
              </w:rPr>
              <w:t>Услуги по передаче тепловой энергии</w:t>
            </w:r>
          </w:p>
        </w:tc>
        <w:tc>
          <w:tcPr>
            <w:tcW w:w="788"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lang w:val="ru-RU"/>
              </w:rPr>
            </w:pPr>
            <w:r w:rsidRPr="005E19AF">
              <w:rPr>
                <w:szCs w:val="26"/>
                <w:lang w:val="ru-RU"/>
              </w:rPr>
              <w:t>тыс. руб.</w:t>
            </w:r>
          </w:p>
        </w:tc>
        <w:tc>
          <w:tcPr>
            <w:tcW w:w="1098" w:type="pct"/>
            <w:tcBorders>
              <w:top w:val="single" w:sz="4" w:space="0" w:color="000000"/>
              <w:left w:val="single" w:sz="4" w:space="0" w:color="000000"/>
              <w:bottom w:val="single" w:sz="4" w:space="0" w:color="000000"/>
              <w:right w:val="single" w:sz="4" w:space="0" w:color="000000"/>
            </w:tcBorders>
          </w:tcPr>
          <w:p w:rsidR="005E19AF" w:rsidRPr="005E19AF" w:rsidRDefault="005E19AF">
            <w:pPr>
              <w:jc w:val="center"/>
            </w:pPr>
            <w:r w:rsidRPr="005E19AF">
              <w:t>0</w:t>
            </w:r>
          </w:p>
        </w:tc>
      </w:tr>
      <w:tr w:rsidR="005E19AF" w:rsidRPr="005E19AF" w:rsidTr="000C17B8">
        <w:trPr>
          <w:cantSplit/>
          <w:trHeight w:val="20"/>
          <w:jc w:val="center"/>
        </w:trPr>
        <w:tc>
          <w:tcPr>
            <w:tcW w:w="391"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lang w:val="ru-RU"/>
              </w:rPr>
            </w:pPr>
            <w:r w:rsidRPr="005E19AF">
              <w:rPr>
                <w:szCs w:val="26"/>
                <w:lang w:val="ru-RU"/>
              </w:rPr>
              <w:t>8.</w:t>
            </w:r>
          </w:p>
        </w:tc>
        <w:tc>
          <w:tcPr>
            <w:tcW w:w="2723"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rPr>
                <w:szCs w:val="26"/>
                <w:lang w:val="ru-RU"/>
              </w:rPr>
            </w:pPr>
            <w:r w:rsidRPr="005E19AF">
              <w:rPr>
                <w:szCs w:val="26"/>
                <w:lang w:val="ru-RU"/>
              </w:rPr>
              <w:t>Прочие расходы</w:t>
            </w:r>
          </w:p>
        </w:tc>
        <w:tc>
          <w:tcPr>
            <w:tcW w:w="788" w:type="pct"/>
            <w:tcBorders>
              <w:top w:val="single" w:sz="4" w:space="0" w:color="000000"/>
              <w:left w:val="single" w:sz="4" w:space="0" w:color="000000"/>
              <w:bottom w:val="single" w:sz="4" w:space="0" w:color="000000"/>
              <w:right w:val="single" w:sz="4" w:space="0" w:color="000000"/>
            </w:tcBorders>
            <w:vAlign w:val="center"/>
          </w:tcPr>
          <w:p w:rsidR="005E19AF" w:rsidRPr="005E19AF" w:rsidRDefault="005E19AF" w:rsidP="00F3248C">
            <w:pPr>
              <w:spacing w:line="240" w:lineRule="auto"/>
              <w:contextualSpacing/>
              <w:jc w:val="center"/>
              <w:rPr>
                <w:szCs w:val="26"/>
                <w:lang w:val="ru-RU"/>
              </w:rPr>
            </w:pPr>
            <w:r w:rsidRPr="005E19AF">
              <w:rPr>
                <w:szCs w:val="26"/>
                <w:lang w:val="ru-RU"/>
              </w:rPr>
              <w:t>тыс. руб.</w:t>
            </w:r>
          </w:p>
        </w:tc>
        <w:tc>
          <w:tcPr>
            <w:tcW w:w="1098" w:type="pct"/>
            <w:tcBorders>
              <w:top w:val="single" w:sz="4" w:space="0" w:color="000000"/>
              <w:left w:val="single" w:sz="4" w:space="0" w:color="000000"/>
              <w:bottom w:val="single" w:sz="4" w:space="0" w:color="000000"/>
              <w:right w:val="single" w:sz="4" w:space="0" w:color="000000"/>
            </w:tcBorders>
          </w:tcPr>
          <w:p w:rsidR="005E19AF" w:rsidRPr="005D40D5" w:rsidRDefault="005E19AF">
            <w:pPr>
              <w:jc w:val="center"/>
              <w:rPr>
                <w:lang w:val="ru-RU"/>
              </w:rPr>
            </w:pPr>
            <w:r w:rsidRPr="005E19AF">
              <w:t>4 758</w:t>
            </w:r>
          </w:p>
        </w:tc>
      </w:tr>
      <w:tr w:rsidR="005E19AF" w:rsidRPr="005E19AF" w:rsidTr="000C17B8">
        <w:trPr>
          <w:cantSplit/>
          <w:trHeight w:val="20"/>
          <w:jc w:val="center"/>
        </w:trPr>
        <w:tc>
          <w:tcPr>
            <w:tcW w:w="391" w:type="pct"/>
            <w:tcBorders>
              <w:top w:val="single" w:sz="4" w:space="0" w:color="000000"/>
              <w:left w:val="single" w:sz="4" w:space="0" w:color="000000"/>
              <w:bottom w:val="single" w:sz="4" w:space="0" w:color="000000"/>
              <w:right w:val="single" w:sz="4" w:space="0" w:color="000000"/>
            </w:tcBorders>
            <w:shd w:val="clear" w:color="auto" w:fill="DAEEF3"/>
            <w:vAlign w:val="center"/>
          </w:tcPr>
          <w:p w:rsidR="005E19AF" w:rsidRPr="005E19AF" w:rsidRDefault="005E19AF" w:rsidP="00DB42B4">
            <w:pPr>
              <w:spacing w:line="240" w:lineRule="auto"/>
              <w:contextualSpacing/>
              <w:jc w:val="center"/>
              <w:rPr>
                <w:szCs w:val="26"/>
              </w:rPr>
            </w:pPr>
            <w:r w:rsidRPr="005E19AF">
              <w:rPr>
                <w:szCs w:val="26"/>
                <w:lang w:val="ru-RU"/>
              </w:rPr>
              <w:t>9</w:t>
            </w:r>
            <w:r w:rsidRPr="005E19AF">
              <w:rPr>
                <w:szCs w:val="26"/>
              </w:rPr>
              <w:t>.</w:t>
            </w:r>
          </w:p>
        </w:tc>
        <w:tc>
          <w:tcPr>
            <w:tcW w:w="2723" w:type="pct"/>
            <w:tcBorders>
              <w:top w:val="single" w:sz="4" w:space="0" w:color="000000"/>
              <w:left w:val="single" w:sz="4" w:space="0" w:color="000000"/>
              <w:bottom w:val="single" w:sz="4" w:space="0" w:color="000000"/>
              <w:right w:val="single" w:sz="4" w:space="0" w:color="000000"/>
            </w:tcBorders>
            <w:shd w:val="clear" w:color="auto" w:fill="DAEEF3"/>
            <w:vAlign w:val="center"/>
          </w:tcPr>
          <w:p w:rsidR="005E19AF" w:rsidRPr="005E19AF" w:rsidRDefault="005E19AF" w:rsidP="002929C2">
            <w:pPr>
              <w:spacing w:line="240" w:lineRule="auto"/>
              <w:contextualSpacing/>
              <w:rPr>
                <w:szCs w:val="26"/>
                <w:lang w:val="ru-RU"/>
              </w:rPr>
            </w:pPr>
            <w:r w:rsidRPr="005E19AF">
              <w:rPr>
                <w:szCs w:val="26"/>
                <w:lang w:val="ru-RU"/>
              </w:rPr>
              <w:t>Расчетная себестоимость 1 Гкал тепловой энергии</w:t>
            </w:r>
          </w:p>
        </w:tc>
        <w:tc>
          <w:tcPr>
            <w:tcW w:w="788" w:type="pct"/>
            <w:tcBorders>
              <w:top w:val="single" w:sz="4" w:space="0" w:color="000000"/>
              <w:left w:val="single" w:sz="4" w:space="0" w:color="000000"/>
              <w:bottom w:val="single" w:sz="4" w:space="0" w:color="000000"/>
              <w:right w:val="single" w:sz="4" w:space="0" w:color="000000"/>
            </w:tcBorders>
            <w:shd w:val="clear" w:color="auto" w:fill="DAEEF3"/>
            <w:vAlign w:val="center"/>
          </w:tcPr>
          <w:p w:rsidR="005E19AF" w:rsidRPr="005E19AF" w:rsidRDefault="005E19AF" w:rsidP="00F3248C">
            <w:pPr>
              <w:spacing w:line="240" w:lineRule="auto"/>
              <w:contextualSpacing/>
              <w:jc w:val="center"/>
              <w:rPr>
                <w:szCs w:val="26"/>
                <w:lang w:val="ru-RU"/>
              </w:rPr>
            </w:pPr>
            <w:r w:rsidRPr="005E19AF">
              <w:rPr>
                <w:szCs w:val="26"/>
                <w:lang w:val="ru-RU"/>
              </w:rPr>
              <w:t>руб./Гкал.</w:t>
            </w:r>
          </w:p>
        </w:tc>
        <w:tc>
          <w:tcPr>
            <w:tcW w:w="1098" w:type="pct"/>
            <w:tcBorders>
              <w:top w:val="single" w:sz="4" w:space="0" w:color="000000"/>
              <w:left w:val="single" w:sz="4" w:space="0" w:color="000000"/>
              <w:bottom w:val="single" w:sz="4" w:space="0" w:color="000000"/>
              <w:right w:val="single" w:sz="4" w:space="0" w:color="000000"/>
            </w:tcBorders>
            <w:shd w:val="clear" w:color="auto" w:fill="DAEEF3"/>
          </w:tcPr>
          <w:p w:rsidR="005E19AF" w:rsidRPr="005D40D5" w:rsidRDefault="005E19AF">
            <w:pPr>
              <w:jc w:val="center"/>
              <w:rPr>
                <w:lang w:val="ru-RU"/>
              </w:rPr>
            </w:pPr>
            <w:r w:rsidRPr="005E19AF">
              <w:t>1 387,33</w:t>
            </w:r>
          </w:p>
        </w:tc>
      </w:tr>
      <w:tr w:rsidR="008D1CF2" w:rsidRPr="00237097" w:rsidTr="000C17B8">
        <w:trPr>
          <w:cantSplit/>
          <w:trHeight w:val="20"/>
          <w:jc w:val="center"/>
        </w:trPr>
        <w:tc>
          <w:tcPr>
            <w:tcW w:w="391" w:type="pct"/>
            <w:tcBorders>
              <w:top w:val="single" w:sz="4" w:space="0" w:color="000000"/>
              <w:left w:val="single" w:sz="4" w:space="0" w:color="000000"/>
              <w:bottom w:val="single" w:sz="4" w:space="0" w:color="000000"/>
              <w:right w:val="single" w:sz="4" w:space="0" w:color="000000"/>
            </w:tcBorders>
            <w:shd w:val="clear" w:color="auto" w:fill="CCFFFF"/>
            <w:vAlign w:val="center"/>
          </w:tcPr>
          <w:p w:rsidR="008D1CF2" w:rsidRPr="005E19AF" w:rsidRDefault="008D1CF2" w:rsidP="00F831EB">
            <w:pPr>
              <w:spacing w:line="240" w:lineRule="auto"/>
              <w:contextualSpacing/>
              <w:jc w:val="center"/>
              <w:rPr>
                <w:szCs w:val="26"/>
                <w:lang w:val="ru-RU"/>
              </w:rPr>
            </w:pPr>
            <w:r w:rsidRPr="005E19AF">
              <w:rPr>
                <w:szCs w:val="26"/>
                <w:lang w:val="ru-RU"/>
              </w:rPr>
              <w:t>10.</w:t>
            </w:r>
          </w:p>
        </w:tc>
        <w:tc>
          <w:tcPr>
            <w:tcW w:w="2723" w:type="pct"/>
            <w:tcBorders>
              <w:top w:val="single" w:sz="4" w:space="0" w:color="000000"/>
              <w:left w:val="single" w:sz="4" w:space="0" w:color="000000"/>
              <w:bottom w:val="single" w:sz="4" w:space="0" w:color="000000"/>
              <w:right w:val="single" w:sz="4" w:space="0" w:color="000000"/>
            </w:tcBorders>
            <w:shd w:val="clear" w:color="auto" w:fill="CCFFFF"/>
            <w:vAlign w:val="center"/>
          </w:tcPr>
          <w:p w:rsidR="008D1CF2" w:rsidRPr="005E19AF" w:rsidRDefault="008D1CF2" w:rsidP="00F831EB">
            <w:pPr>
              <w:spacing w:line="240" w:lineRule="auto"/>
              <w:ind w:hanging="9"/>
              <w:contextualSpacing/>
              <w:rPr>
                <w:szCs w:val="26"/>
                <w:lang w:val="ru-RU"/>
              </w:rPr>
            </w:pPr>
            <w:r w:rsidRPr="005E19AF">
              <w:rPr>
                <w:szCs w:val="26"/>
                <w:lang w:val="ru-RU"/>
              </w:rPr>
              <w:t>Справочно – тарифы на 1 Гкал тепловой энергии, отпущенной в СЦТ2 (без НДС):</w:t>
            </w:r>
          </w:p>
        </w:tc>
        <w:tc>
          <w:tcPr>
            <w:tcW w:w="788" w:type="pct"/>
            <w:tcBorders>
              <w:top w:val="single" w:sz="4" w:space="0" w:color="000000"/>
              <w:left w:val="single" w:sz="4" w:space="0" w:color="000000"/>
              <w:bottom w:val="single" w:sz="4" w:space="0" w:color="000000"/>
              <w:right w:val="single" w:sz="4" w:space="0" w:color="000000"/>
            </w:tcBorders>
            <w:shd w:val="clear" w:color="auto" w:fill="CCFFFF"/>
          </w:tcPr>
          <w:p w:rsidR="008D1CF2" w:rsidRPr="005E19AF" w:rsidRDefault="008D1CF2" w:rsidP="00DB42B4">
            <w:pPr>
              <w:ind w:firstLine="42"/>
              <w:jc w:val="center"/>
              <w:rPr>
                <w:szCs w:val="26"/>
                <w:lang w:val="ru-RU"/>
              </w:rPr>
            </w:pPr>
          </w:p>
        </w:tc>
        <w:tc>
          <w:tcPr>
            <w:tcW w:w="1098" w:type="pct"/>
            <w:tcBorders>
              <w:top w:val="single" w:sz="4" w:space="0" w:color="000000"/>
              <w:left w:val="single" w:sz="4" w:space="0" w:color="000000"/>
              <w:bottom w:val="single" w:sz="4" w:space="0" w:color="000000"/>
              <w:right w:val="single" w:sz="4" w:space="0" w:color="000000"/>
            </w:tcBorders>
            <w:shd w:val="clear" w:color="auto" w:fill="CCFFFF"/>
          </w:tcPr>
          <w:p w:rsidR="008D1CF2" w:rsidRPr="005E19AF" w:rsidRDefault="008D1CF2" w:rsidP="008D1CF2">
            <w:pPr>
              <w:jc w:val="right"/>
              <w:rPr>
                <w:lang w:val="ru-RU"/>
              </w:rPr>
            </w:pPr>
          </w:p>
        </w:tc>
      </w:tr>
      <w:tr w:rsidR="005E19AF" w:rsidRPr="005E19AF" w:rsidTr="000C17B8">
        <w:trPr>
          <w:cantSplit/>
          <w:trHeight w:val="20"/>
          <w:jc w:val="center"/>
        </w:trPr>
        <w:tc>
          <w:tcPr>
            <w:tcW w:w="391" w:type="pct"/>
            <w:tcBorders>
              <w:top w:val="single" w:sz="4" w:space="0" w:color="000000"/>
              <w:left w:val="single" w:sz="4" w:space="0" w:color="000000"/>
              <w:bottom w:val="single" w:sz="4" w:space="0" w:color="000000"/>
              <w:right w:val="single" w:sz="4" w:space="0" w:color="000000"/>
            </w:tcBorders>
            <w:shd w:val="clear" w:color="auto" w:fill="auto"/>
            <w:vAlign w:val="center"/>
          </w:tcPr>
          <w:p w:rsidR="005E19AF" w:rsidRPr="005E19AF" w:rsidRDefault="005E19AF" w:rsidP="00F831EB">
            <w:pPr>
              <w:spacing w:line="240" w:lineRule="auto"/>
              <w:contextualSpacing/>
              <w:jc w:val="center"/>
              <w:rPr>
                <w:szCs w:val="26"/>
                <w:lang w:val="ru-RU"/>
              </w:rPr>
            </w:pPr>
            <w:r w:rsidRPr="005E19AF">
              <w:rPr>
                <w:szCs w:val="26"/>
                <w:lang w:val="ru-RU"/>
              </w:rPr>
              <w:t>10.1.</w:t>
            </w:r>
          </w:p>
        </w:tc>
        <w:tc>
          <w:tcPr>
            <w:tcW w:w="2723" w:type="pct"/>
            <w:tcBorders>
              <w:top w:val="single" w:sz="4" w:space="0" w:color="000000"/>
              <w:left w:val="single" w:sz="4" w:space="0" w:color="000000"/>
              <w:bottom w:val="single" w:sz="4" w:space="0" w:color="000000"/>
              <w:right w:val="single" w:sz="4" w:space="0" w:color="000000"/>
            </w:tcBorders>
            <w:shd w:val="clear" w:color="auto" w:fill="auto"/>
            <w:vAlign w:val="center"/>
          </w:tcPr>
          <w:p w:rsidR="005E19AF" w:rsidRPr="005E19AF" w:rsidRDefault="005E19AF" w:rsidP="005E19AF">
            <w:pPr>
              <w:ind w:firstLine="393"/>
              <w:rPr>
                <w:szCs w:val="26"/>
                <w:lang w:val="ru-RU"/>
              </w:rPr>
            </w:pPr>
            <w:r w:rsidRPr="005E19AF">
              <w:rPr>
                <w:szCs w:val="26"/>
                <w:lang w:val="ru-RU"/>
              </w:rPr>
              <w:t xml:space="preserve"> - 1 полугодие 2022 г.</w:t>
            </w:r>
          </w:p>
        </w:tc>
        <w:tc>
          <w:tcPr>
            <w:tcW w:w="788" w:type="pct"/>
            <w:tcBorders>
              <w:top w:val="single" w:sz="4" w:space="0" w:color="000000"/>
              <w:left w:val="single" w:sz="4" w:space="0" w:color="000000"/>
              <w:bottom w:val="single" w:sz="4" w:space="0" w:color="000000"/>
              <w:right w:val="single" w:sz="4" w:space="0" w:color="000000"/>
            </w:tcBorders>
            <w:shd w:val="clear" w:color="auto" w:fill="auto"/>
          </w:tcPr>
          <w:p w:rsidR="005E19AF" w:rsidRPr="005E19AF" w:rsidRDefault="005E19AF" w:rsidP="00DB42B4">
            <w:pPr>
              <w:ind w:firstLine="42"/>
              <w:jc w:val="center"/>
              <w:rPr>
                <w:szCs w:val="26"/>
                <w:lang w:val="ru-RU"/>
              </w:rPr>
            </w:pPr>
            <w:r w:rsidRPr="005E19AF">
              <w:rPr>
                <w:szCs w:val="26"/>
                <w:lang w:val="ru-RU"/>
              </w:rPr>
              <w:t>руб./Гкал.</w:t>
            </w:r>
          </w:p>
        </w:tc>
        <w:tc>
          <w:tcPr>
            <w:tcW w:w="1098" w:type="pct"/>
            <w:tcBorders>
              <w:top w:val="single" w:sz="4" w:space="0" w:color="000000"/>
              <w:left w:val="single" w:sz="4" w:space="0" w:color="000000"/>
              <w:bottom w:val="single" w:sz="4" w:space="0" w:color="000000"/>
              <w:right w:val="single" w:sz="4" w:space="0" w:color="000000"/>
            </w:tcBorders>
            <w:shd w:val="clear" w:color="auto" w:fill="auto"/>
          </w:tcPr>
          <w:p w:rsidR="005E19AF" w:rsidRPr="005D40D5" w:rsidRDefault="005E19AF">
            <w:pPr>
              <w:jc w:val="center"/>
              <w:rPr>
                <w:b/>
                <w:bCs/>
                <w:color w:val="000000"/>
                <w:sz w:val="22"/>
                <w:lang w:val="ru-RU"/>
              </w:rPr>
            </w:pPr>
            <w:r w:rsidRPr="005E19AF">
              <w:rPr>
                <w:b/>
                <w:bCs/>
                <w:color w:val="000000"/>
                <w:sz w:val="22"/>
              </w:rPr>
              <w:t>1 350,83</w:t>
            </w:r>
          </w:p>
        </w:tc>
      </w:tr>
      <w:tr w:rsidR="005E19AF" w:rsidRPr="00DB42B4" w:rsidTr="000C17B8">
        <w:trPr>
          <w:cantSplit/>
          <w:trHeight w:val="20"/>
          <w:jc w:val="center"/>
        </w:trPr>
        <w:tc>
          <w:tcPr>
            <w:tcW w:w="391" w:type="pct"/>
            <w:tcBorders>
              <w:top w:val="single" w:sz="4" w:space="0" w:color="000000"/>
              <w:left w:val="single" w:sz="4" w:space="0" w:color="000000"/>
              <w:bottom w:val="single" w:sz="4" w:space="0" w:color="auto"/>
              <w:right w:val="single" w:sz="4" w:space="0" w:color="000000"/>
            </w:tcBorders>
            <w:shd w:val="clear" w:color="auto" w:fill="auto"/>
            <w:vAlign w:val="center"/>
          </w:tcPr>
          <w:p w:rsidR="005E19AF" w:rsidRPr="005E19AF" w:rsidRDefault="005E19AF" w:rsidP="00F831EB">
            <w:pPr>
              <w:spacing w:line="240" w:lineRule="auto"/>
              <w:contextualSpacing/>
              <w:jc w:val="center"/>
              <w:rPr>
                <w:szCs w:val="26"/>
                <w:lang w:val="ru-RU"/>
              </w:rPr>
            </w:pPr>
            <w:r w:rsidRPr="005E19AF">
              <w:rPr>
                <w:szCs w:val="26"/>
                <w:lang w:val="ru-RU"/>
              </w:rPr>
              <w:t>10.2.</w:t>
            </w:r>
          </w:p>
        </w:tc>
        <w:tc>
          <w:tcPr>
            <w:tcW w:w="2723" w:type="pct"/>
            <w:tcBorders>
              <w:top w:val="single" w:sz="4" w:space="0" w:color="000000"/>
              <w:left w:val="single" w:sz="4" w:space="0" w:color="000000"/>
              <w:bottom w:val="single" w:sz="4" w:space="0" w:color="auto"/>
              <w:right w:val="single" w:sz="4" w:space="0" w:color="000000"/>
            </w:tcBorders>
            <w:shd w:val="clear" w:color="auto" w:fill="auto"/>
            <w:vAlign w:val="center"/>
          </w:tcPr>
          <w:p w:rsidR="005E19AF" w:rsidRPr="005E19AF" w:rsidRDefault="005E19AF" w:rsidP="005E19AF">
            <w:pPr>
              <w:ind w:firstLine="393"/>
              <w:rPr>
                <w:szCs w:val="26"/>
                <w:lang w:val="ru-RU"/>
              </w:rPr>
            </w:pPr>
            <w:r w:rsidRPr="005E19AF">
              <w:rPr>
                <w:szCs w:val="26"/>
                <w:lang w:val="ru-RU"/>
              </w:rPr>
              <w:t xml:space="preserve"> - 2 полугодие 2022 г.</w:t>
            </w:r>
          </w:p>
        </w:tc>
        <w:tc>
          <w:tcPr>
            <w:tcW w:w="788" w:type="pct"/>
            <w:tcBorders>
              <w:top w:val="single" w:sz="4" w:space="0" w:color="000000"/>
              <w:left w:val="single" w:sz="4" w:space="0" w:color="000000"/>
              <w:bottom w:val="single" w:sz="4" w:space="0" w:color="auto"/>
              <w:right w:val="single" w:sz="4" w:space="0" w:color="000000"/>
            </w:tcBorders>
            <w:shd w:val="clear" w:color="auto" w:fill="auto"/>
          </w:tcPr>
          <w:p w:rsidR="005E19AF" w:rsidRPr="005E19AF" w:rsidRDefault="005E19AF" w:rsidP="00DB42B4">
            <w:pPr>
              <w:ind w:firstLine="42"/>
              <w:jc w:val="center"/>
              <w:rPr>
                <w:szCs w:val="26"/>
                <w:lang w:val="ru-RU"/>
              </w:rPr>
            </w:pPr>
            <w:r w:rsidRPr="005E19AF">
              <w:rPr>
                <w:szCs w:val="26"/>
                <w:lang w:val="ru-RU"/>
              </w:rPr>
              <w:t>руб./Гкал.</w:t>
            </w:r>
          </w:p>
        </w:tc>
        <w:tc>
          <w:tcPr>
            <w:tcW w:w="1098" w:type="pct"/>
            <w:tcBorders>
              <w:top w:val="single" w:sz="4" w:space="0" w:color="000000"/>
              <w:left w:val="single" w:sz="4" w:space="0" w:color="000000"/>
              <w:bottom w:val="single" w:sz="4" w:space="0" w:color="auto"/>
              <w:right w:val="single" w:sz="4" w:space="0" w:color="000000"/>
            </w:tcBorders>
            <w:shd w:val="clear" w:color="auto" w:fill="auto"/>
          </w:tcPr>
          <w:p w:rsidR="005E19AF" w:rsidRPr="005D40D5" w:rsidRDefault="005E19AF">
            <w:pPr>
              <w:jc w:val="center"/>
              <w:rPr>
                <w:b/>
                <w:bCs/>
                <w:color w:val="000000"/>
                <w:sz w:val="22"/>
                <w:lang w:val="ru-RU"/>
              </w:rPr>
            </w:pPr>
            <w:r w:rsidRPr="005E19AF">
              <w:rPr>
                <w:b/>
                <w:bCs/>
                <w:color w:val="000000"/>
                <w:sz w:val="22"/>
              </w:rPr>
              <w:t>1 475,10</w:t>
            </w:r>
          </w:p>
        </w:tc>
      </w:tr>
    </w:tbl>
    <w:p w:rsidR="000E1477" w:rsidRPr="00F831EB" w:rsidRDefault="000E1477" w:rsidP="00BA2215">
      <w:pPr>
        <w:pStyle w:val="aff4"/>
      </w:pPr>
    </w:p>
    <w:p w:rsidR="004214C7" w:rsidRPr="003B50F0" w:rsidRDefault="004214C7" w:rsidP="00BA2215">
      <w:pPr>
        <w:pStyle w:val="aff4"/>
      </w:pPr>
      <w:r w:rsidRPr="003B50F0">
        <w:t xml:space="preserve">Приведенные показатели производственной программы </w:t>
      </w:r>
      <w:r w:rsidR="00426234" w:rsidRPr="003B50F0">
        <w:t>МКП «Водоканал»</w:t>
      </w:r>
      <w:r w:rsidRPr="003B50F0">
        <w:t xml:space="preserve"> включают также </w:t>
      </w:r>
      <w:r w:rsidR="00F831EB" w:rsidRPr="003B50F0">
        <w:t>непроизводственные и внереализационные</w:t>
      </w:r>
      <w:r w:rsidRPr="003B50F0">
        <w:t xml:space="preserve"> расходы, </w:t>
      </w:r>
      <w:r w:rsidR="00F831EB" w:rsidRPr="003B50F0">
        <w:t>а также недополученный доход и/или избыток средств за предыдущий год</w:t>
      </w:r>
      <w:r w:rsidRPr="003B50F0">
        <w:t>.</w:t>
      </w:r>
    </w:p>
    <w:p w:rsidR="00270749" w:rsidRDefault="000E1477" w:rsidP="00BA2215">
      <w:pPr>
        <w:pStyle w:val="aff4"/>
      </w:pPr>
      <w:r w:rsidRPr="003B50F0">
        <w:t xml:space="preserve">Из приведенных данных </w:t>
      </w:r>
      <w:r w:rsidR="00DB42B4" w:rsidRPr="003B50F0">
        <w:t xml:space="preserve">видно, что </w:t>
      </w:r>
      <w:r w:rsidR="005C03F9">
        <w:t>6</w:t>
      </w:r>
      <w:r w:rsidR="005D40D5">
        <w:t>6,4</w:t>
      </w:r>
      <w:r w:rsidR="008D1CF2" w:rsidRPr="003B50F0">
        <w:t>%</w:t>
      </w:r>
      <w:r w:rsidR="00DB42B4" w:rsidRPr="003B50F0">
        <w:t xml:space="preserve"> затрат организации приходится на приобретение </w:t>
      </w:r>
      <w:r w:rsidR="00F831EB" w:rsidRPr="003B50F0">
        <w:t>энергоресурсов, в первую очередь – газа</w:t>
      </w:r>
      <w:r w:rsidR="00DB42B4" w:rsidRPr="003B50F0">
        <w:t xml:space="preserve">, </w:t>
      </w:r>
      <w:r w:rsidR="00F831EB" w:rsidRPr="003B50F0">
        <w:t>а также электроэнергии</w:t>
      </w:r>
      <w:r w:rsidR="002929C2" w:rsidRPr="003B50F0">
        <w:t>.</w:t>
      </w:r>
      <w:r w:rsidR="00270749">
        <w:t xml:space="preserve"> </w:t>
      </w:r>
    </w:p>
    <w:p w:rsidR="002F7434" w:rsidRPr="000E1477" w:rsidRDefault="002F7434" w:rsidP="00BA2215">
      <w:pPr>
        <w:pStyle w:val="aff4"/>
      </w:pPr>
    </w:p>
    <w:p w:rsidR="008D436B" w:rsidRPr="003F086E" w:rsidRDefault="008D436B" w:rsidP="00CC6A5F">
      <w:pPr>
        <w:pStyle w:val="1"/>
        <w:rPr>
          <w:lang w:val="ru-RU"/>
        </w:rPr>
      </w:pPr>
      <w:bookmarkStart w:id="265" w:name="_Ref393791948"/>
      <w:r w:rsidRPr="003F086E">
        <w:rPr>
          <w:lang w:val="ru-RU"/>
        </w:rPr>
        <w:lastRenderedPageBreak/>
        <w:t>Часть 11. Цены (тарифы) в сфере теплоснабжения</w:t>
      </w:r>
      <w:bookmarkEnd w:id="262"/>
      <w:bookmarkEnd w:id="263"/>
      <w:bookmarkEnd w:id="265"/>
    </w:p>
    <w:p w:rsidR="008D436B" w:rsidRPr="00CC2D8F" w:rsidRDefault="008D436B" w:rsidP="007D4BC3">
      <w:pPr>
        <w:pStyle w:val="20"/>
      </w:pPr>
      <w:bookmarkStart w:id="266" w:name="_Toc390684828"/>
      <w:bookmarkStart w:id="267" w:name="_Ref391907453"/>
      <w:bookmarkStart w:id="268" w:name="_Ref393791952"/>
      <w:bookmarkStart w:id="269" w:name="_Ref393792732"/>
      <w:r w:rsidRPr="00CC2D8F">
        <w:t>1.11.1. 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266"/>
      <w:bookmarkEnd w:id="267"/>
      <w:bookmarkEnd w:id="268"/>
      <w:bookmarkEnd w:id="269"/>
    </w:p>
    <w:p w:rsidR="008D436B" w:rsidRPr="002C2813" w:rsidRDefault="008D436B" w:rsidP="00BA2215">
      <w:pPr>
        <w:pStyle w:val="aff4"/>
      </w:pPr>
      <w:r w:rsidRPr="002C2813">
        <w:t>Тарифы на тепловую энергию</w:t>
      </w:r>
      <w:r w:rsidR="007F0D12" w:rsidRPr="002C2813">
        <w:t xml:space="preserve"> для потребителей </w:t>
      </w:r>
      <w:r w:rsidR="00A46093" w:rsidRPr="002C2813">
        <w:t>МО пгт.Камские Поляны</w:t>
      </w:r>
      <w:r w:rsidR="00F63122" w:rsidRPr="002C2813">
        <w:t>,</w:t>
      </w:r>
      <w:r w:rsidRPr="002C2813">
        <w:t xml:space="preserve"> их динамика за 201</w:t>
      </w:r>
      <w:r w:rsidR="002C2813" w:rsidRPr="002C2813">
        <w:t>8</w:t>
      </w:r>
      <w:r w:rsidRPr="002C2813">
        <w:t xml:space="preserve"> – 20</w:t>
      </w:r>
      <w:r w:rsidR="002C2813" w:rsidRPr="002C2813">
        <w:t>2</w:t>
      </w:r>
      <w:r w:rsidRPr="002C2813">
        <w:t xml:space="preserve">1 годы </w:t>
      </w:r>
      <w:r w:rsidR="00F63122" w:rsidRPr="002C2813">
        <w:t>и план на 20</w:t>
      </w:r>
      <w:r w:rsidR="00250FEF" w:rsidRPr="002C2813">
        <w:t>2</w:t>
      </w:r>
      <w:r w:rsidR="002C2813" w:rsidRPr="002C2813">
        <w:t>2</w:t>
      </w:r>
      <w:r w:rsidR="007F0D12" w:rsidRPr="002C2813">
        <w:t xml:space="preserve"> </w:t>
      </w:r>
      <w:r w:rsidR="00F63122" w:rsidRPr="002C2813">
        <w:t xml:space="preserve">г. </w:t>
      </w:r>
      <w:r w:rsidRPr="002C2813">
        <w:t xml:space="preserve">представлены в </w:t>
      </w:r>
      <w:r w:rsidR="007B44B3">
        <w:fldChar w:fldCharType="begin"/>
      </w:r>
      <w:r w:rsidR="007B44B3">
        <w:instrText xml:space="preserve"> REF _Ref511304278 \h  \* MERGEFORMAT </w:instrText>
      </w:r>
      <w:r w:rsidR="007B44B3">
        <w:fldChar w:fldCharType="separate"/>
      </w:r>
      <w:r w:rsidR="00F41843" w:rsidRPr="002C2813">
        <w:t xml:space="preserve">таб.  </w:t>
      </w:r>
      <w:r w:rsidR="00F41843">
        <w:rPr>
          <w:noProof/>
        </w:rPr>
        <w:t>28</w:t>
      </w:r>
      <w:r w:rsidR="007B44B3">
        <w:fldChar w:fldCharType="end"/>
      </w:r>
      <w:r w:rsidRPr="002C2813">
        <w:t>.</w:t>
      </w:r>
    </w:p>
    <w:p w:rsidR="00C50007" w:rsidRPr="002C2813" w:rsidRDefault="00C50007" w:rsidP="00C50007">
      <w:pPr>
        <w:pStyle w:val="aff2"/>
      </w:pPr>
      <w:bookmarkStart w:id="270" w:name="_Ref511304278"/>
      <w:r w:rsidRPr="002C2813">
        <w:t xml:space="preserve">таб.  </w:t>
      </w:r>
      <w:r w:rsidR="00C04169" w:rsidRPr="002C2813">
        <w:rPr>
          <w:noProof/>
        </w:rPr>
        <w:fldChar w:fldCharType="begin"/>
      </w:r>
      <w:r w:rsidR="00236FDF" w:rsidRPr="002C2813">
        <w:rPr>
          <w:noProof/>
        </w:rPr>
        <w:instrText xml:space="preserve"> SEQ таб._ \* ARABIC </w:instrText>
      </w:r>
      <w:r w:rsidR="00C04169" w:rsidRPr="002C2813">
        <w:rPr>
          <w:noProof/>
        </w:rPr>
        <w:fldChar w:fldCharType="separate"/>
      </w:r>
      <w:r w:rsidR="00F41843">
        <w:rPr>
          <w:noProof/>
        </w:rPr>
        <w:t>28</w:t>
      </w:r>
      <w:r w:rsidR="00C04169" w:rsidRPr="002C2813">
        <w:rPr>
          <w:noProof/>
        </w:rPr>
        <w:fldChar w:fldCharType="end"/>
      </w:r>
      <w:bookmarkEnd w:id="270"/>
      <w:r w:rsidRPr="002C2813">
        <w:t xml:space="preserve"> - Тарифы на тепловую энергию </w:t>
      </w:r>
      <w:r w:rsidR="00F831EB" w:rsidRPr="002C2813">
        <w:t xml:space="preserve">пгт.Камские Поляны </w:t>
      </w:r>
      <w:r w:rsidRPr="002C2813">
        <w:t>и их динамика за 201</w:t>
      </w:r>
      <w:r w:rsidR="002C2813" w:rsidRPr="002C2813">
        <w:t>8</w:t>
      </w:r>
      <w:r w:rsidRPr="002C2813">
        <w:t xml:space="preserve"> – 20</w:t>
      </w:r>
      <w:r w:rsidR="00250FEF" w:rsidRPr="002C2813">
        <w:t>2</w:t>
      </w:r>
      <w:r w:rsidR="002C2813" w:rsidRPr="002C2813">
        <w:t>2</w:t>
      </w:r>
      <w:r w:rsidRPr="002C2813">
        <w:t>гг.</w:t>
      </w:r>
    </w:p>
    <w:tbl>
      <w:tblPr>
        <w:tblW w:w="99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4A0" w:firstRow="1" w:lastRow="0" w:firstColumn="1" w:lastColumn="0" w:noHBand="0" w:noVBand="1"/>
      </w:tblPr>
      <w:tblGrid>
        <w:gridCol w:w="1448"/>
        <w:gridCol w:w="877"/>
        <w:gridCol w:w="851"/>
        <w:gridCol w:w="850"/>
        <w:gridCol w:w="851"/>
        <w:gridCol w:w="850"/>
        <w:gridCol w:w="851"/>
        <w:gridCol w:w="850"/>
        <w:gridCol w:w="851"/>
        <w:gridCol w:w="860"/>
        <w:gridCol w:w="860"/>
      </w:tblGrid>
      <w:tr w:rsidR="00250FEF" w:rsidRPr="00237097" w:rsidTr="007A789A">
        <w:trPr>
          <w:trHeight w:val="402"/>
        </w:trPr>
        <w:tc>
          <w:tcPr>
            <w:tcW w:w="1448" w:type="dxa"/>
            <w:vMerge w:val="restart"/>
            <w:shd w:val="clear" w:color="auto" w:fill="auto"/>
            <w:vAlign w:val="center"/>
          </w:tcPr>
          <w:p w:rsidR="00250FEF" w:rsidRPr="002C2813" w:rsidRDefault="00250FEF" w:rsidP="00E730C7">
            <w:pPr>
              <w:spacing w:line="240" w:lineRule="auto"/>
              <w:contextualSpacing/>
              <w:jc w:val="center"/>
              <w:rPr>
                <w:rFonts w:eastAsia="Times New Roman"/>
                <w:spacing w:val="-10"/>
                <w:sz w:val="22"/>
                <w:szCs w:val="20"/>
              </w:rPr>
            </w:pPr>
            <w:r w:rsidRPr="002C2813">
              <w:rPr>
                <w:rFonts w:eastAsia="Times New Roman"/>
                <w:spacing w:val="-10"/>
                <w:sz w:val="22"/>
                <w:szCs w:val="20"/>
              </w:rPr>
              <w:t>Наименование показателя</w:t>
            </w:r>
          </w:p>
        </w:tc>
        <w:tc>
          <w:tcPr>
            <w:tcW w:w="8551" w:type="dxa"/>
            <w:gridSpan w:val="10"/>
            <w:shd w:val="clear" w:color="auto" w:fill="auto"/>
            <w:vAlign w:val="center"/>
          </w:tcPr>
          <w:p w:rsidR="00250FEF" w:rsidRPr="002C2813" w:rsidRDefault="00250FEF" w:rsidP="00F831EB">
            <w:pPr>
              <w:spacing w:line="240" w:lineRule="auto"/>
              <w:contextualSpacing/>
              <w:jc w:val="center"/>
              <w:rPr>
                <w:rFonts w:eastAsia="Times New Roman"/>
                <w:spacing w:val="-10"/>
                <w:sz w:val="22"/>
                <w:szCs w:val="20"/>
                <w:lang w:val="ru-RU"/>
              </w:rPr>
            </w:pPr>
            <w:r w:rsidRPr="002C2813">
              <w:rPr>
                <w:rFonts w:eastAsia="Times New Roman"/>
                <w:spacing w:val="-10"/>
                <w:sz w:val="22"/>
                <w:szCs w:val="20"/>
                <w:lang w:val="ru-RU"/>
              </w:rPr>
              <w:t>Тариф, руб./Гкал (с НДС)</w:t>
            </w:r>
          </w:p>
        </w:tc>
      </w:tr>
      <w:tr w:rsidR="00250FEF" w:rsidRPr="002C2813" w:rsidTr="00250FEF">
        <w:trPr>
          <w:trHeight w:val="435"/>
        </w:trPr>
        <w:tc>
          <w:tcPr>
            <w:tcW w:w="1448" w:type="dxa"/>
            <w:vMerge/>
            <w:shd w:val="clear" w:color="auto" w:fill="auto"/>
            <w:vAlign w:val="center"/>
          </w:tcPr>
          <w:p w:rsidR="00250FEF" w:rsidRPr="002C2813" w:rsidRDefault="00250FEF" w:rsidP="00E730C7">
            <w:pPr>
              <w:spacing w:line="240" w:lineRule="auto"/>
              <w:contextualSpacing/>
              <w:jc w:val="center"/>
              <w:rPr>
                <w:rFonts w:eastAsia="Times New Roman"/>
                <w:spacing w:val="-10"/>
                <w:sz w:val="22"/>
                <w:szCs w:val="20"/>
                <w:lang w:val="ru-RU"/>
              </w:rPr>
            </w:pPr>
          </w:p>
        </w:tc>
        <w:tc>
          <w:tcPr>
            <w:tcW w:w="1728" w:type="dxa"/>
            <w:gridSpan w:val="2"/>
            <w:shd w:val="clear" w:color="auto" w:fill="auto"/>
            <w:vAlign w:val="center"/>
          </w:tcPr>
          <w:p w:rsidR="00250FEF" w:rsidRPr="002C2813" w:rsidRDefault="00250FEF" w:rsidP="002C2813">
            <w:pPr>
              <w:spacing w:line="240" w:lineRule="auto"/>
              <w:contextualSpacing/>
              <w:jc w:val="center"/>
              <w:rPr>
                <w:rFonts w:eastAsia="Times New Roman"/>
                <w:spacing w:val="-10"/>
                <w:sz w:val="22"/>
                <w:szCs w:val="20"/>
                <w:lang w:val="ru-RU"/>
              </w:rPr>
            </w:pPr>
            <w:r w:rsidRPr="002C2813">
              <w:rPr>
                <w:rFonts w:eastAsia="Times New Roman"/>
                <w:spacing w:val="-10"/>
                <w:sz w:val="22"/>
                <w:szCs w:val="20"/>
                <w:lang w:val="ru-RU"/>
              </w:rPr>
              <w:t>201</w:t>
            </w:r>
            <w:r w:rsidR="002C2813" w:rsidRPr="002C2813">
              <w:rPr>
                <w:rFonts w:eastAsia="Times New Roman"/>
                <w:spacing w:val="-10"/>
                <w:sz w:val="22"/>
                <w:szCs w:val="20"/>
                <w:lang w:val="ru-RU"/>
              </w:rPr>
              <w:t>8</w:t>
            </w:r>
            <w:r w:rsidRPr="002C2813">
              <w:rPr>
                <w:rFonts w:eastAsia="Times New Roman"/>
                <w:spacing w:val="-10"/>
                <w:sz w:val="22"/>
                <w:szCs w:val="20"/>
                <w:lang w:val="ru-RU"/>
              </w:rPr>
              <w:t xml:space="preserve"> г.</w:t>
            </w:r>
          </w:p>
        </w:tc>
        <w:tc>
          <w:tcPr>
            <w:tcW w:w="1701" w:type="dxa"/>
            <w:gridSpan w:val="2"/>
            <w:vAlign w:val="center"/>
          </w:tcPr>
          <w:p w:rsidR="00250FEF" w:rsidRPr="002C2813" w:rsidRDefault="002C2813" w:rsidP="00F831EB">
            <w:pPr>
              <w:spacing w:line="240" w:lineRule="auto"/>
              <w:contextualSpacing/>
              <w:jc w:val="center"/>
              <w:rPr>
                <w:rFonts w:eastAsia="Times New Roman"/>
                <w:spacing w:val="-10"/>
                <w:sz w:val="22"/>
                <w:szCs w:val="20"/>
                <w:lang w:val="ru-RU"/>
              </w:rPr>
            </w:pPr>
            <w:r w:rsidRPr="002C2813">
              <w:rPr>
                <w:rFonts w:eastAsia="Times New Roman"/>
                <w:spacing w:val="-10"/>
                <w:sz w:val="22"/>
                <w:szCs w:val="20"/>
                <w:lang w:val="ru-RU"/>
              </w:rPr>
              <w:t>2019</w:t>
            </w:r>
            <w:r w:rsidR="00250FEF" w:rsidRPr="002C2813">
              <w:rPr>
                <w:rFonts w:eastAsia="Times New Roman"/>
                <w:spacing w:val="-10"/>
                <w:sz w:val="22"/>
                <w:szCs w:val="20"/>
                <w:lang w:val="ru-RU"/>
              </w:rPr>
              <w:t xml:space="preserve"> г.</w:t>
            </w:r>
          </w:p>
        </w:tc>
        <w:tc>
          <w:tcPr>
            <w:tcW w:w="1701" w:type="dxa"/>
            <w:gridSpan w:val="2"/>
            <w:vAlign w:val="center"/>
          </w:tcPr>
          <w:p w:rsidR="00250FEF" w:rsidRPr="002C2813" w:rsidRDefault="002C2813" w:rsidP="00F831EB">
            <w:pPr>
              <w:spacing w:line="240" w:lineRule="auto"/>
              <w:contextualSpacing/>
              <w:jc w:val="center"/>
              <w:rPr>
                <w:rFonts w:eastAsia="Times New Roman"/>
                <w:spacing w:val="-10"/>
                <w:sz w:val="22"/>
                <w:szCs w:val="20"/>
                <w:lang w:val="ru-RU"/>
              </w:rPr>
            </w:pPr>
            <w:r w:rsidRPr="002C2813">
              <w:rPr>
                <w:rFonts w:eastAsia="Times New Roman"/>
                <w:spacing w:val="-10"/>
                <w:sz w:val="22"/>
                <w:szCs w:val="20"/>
                <w:lang w:val="ru-RU"/>
              </w:rPr>
              <w:t>2020</w:t>
            </w:r>
            <w:r w:rsidR="00250FEF" w:rsidRPr="002C2813">
              <w:rPr>
                <w:rFonts w:eastAsia="Times New Roman"/>
                <w:spacing w:val="-10"/>
                <w:sz w:val="22"/>
                <w:szCs w:val="20"/>
                <w:lang w:val="ru-RU"/>
              </w:rPr>
              <w:t xml:space="preserve"> г.</w:t>
            </w:r>
          </w:p>
        </w:tc>
        <w:tc>
          <w:tcPr>
            <w:tcW w:w="1701" w:type="dxa"/>
            <w:gridSpan w:val="2"/>
            <w:vAlign w:val="center"/>
          </w:tcPr>
          <w:p w:rsidR="00250FEF" w:rsidRPr="002C2813" w:rsidRDefault="00250FEF" w:rsidP="002C2813">
            <w:pPr>
              <w:spacing w:line="240" w:lineRule="auto"/>
              <w:contextualSpacing/>
              <w:jc w:val="center"/>
              <w:rPr>
                <w:rFonts w:eastAsia="Times New Roman"/>
                <w:spacing w:val="-10"/>
                <w:sz w:val="22"/>
                <w:szCs w:val="20"/>
                <w:lang w:val="ru-RU"/>
              </w:rPr>
            </w:pPr>
            <w:r w:rsidRPr="002C2813">
              <w:rPr>
                <w:rFonts w:eastAsia="Times New Roman"/>
                <w:spacing w:val="-10"/>
                <w:sz w:val="22"/>
                <w:szCs w:val="20"/>
                <w:lang w:val="ru-RU"/>
              </w:rPr>
              <w:t>20</w:t>
            </w:r>
            <w:r w:rsidR="002C2813" w:rsidRPr="002C2813">
              <w:rPr>
                <w:rFonts w:eastAsia="Times New Roman"/>
                <w:spacing w:val="-10"/>
                <w:sz w:val="22"/>
                <w:szCs w:val="20"/>
                <w:lang w:val="ru-RU"/>
              </w:rPr>
              <w:t>2</w:t>
            </w:r>
            <w:r w:rsidRPr="002C2813">
              <w:rPr>
                <w:rFonts w:eastAsia="Times New Roman"/>
                <w:spacing w:val="-10"/>
                <w:sz w:val="22"/>
                <w:szCs w:val="20"/>
                <w:lang w:val="ru-RU"/>
              </w:rPr>
              <w:t>1 г.</w:t>
            </w:r>
          </w:p>
        </w:tc>
        <w:tc>
          <w:tcPr>
            <w:tcW w:w="1720" w:type="dxa"/>
            <w:gridSpan w:val="2"/>
            <w:vAlign w:val="center"/>
          </w:tcPr>
          <w:p w:rsidR="00250FEF" w:rsidRPr="002C2813" w:rsidRDefault="002C2813" w:rsidP="00250FEF">
            <w:pPr>
              <w:spacing w:line="240" w:lineRule="auto"/>
              <w:contextualSpacing/>
              <w:jc w:val="center"/>
              <w:rPr>
                <w:rFonts w:eastAsia="Times New Roman"/>
                <w:spacing w:val="-10"/>
                <w:sz w:val="22"/>
                <w:szCs w:val="20"/>
                <w:lang w:val="ru-RU"/>
              </w:rPr>
            </w:pPr>
            <w:r w:rsidRPr="002C2813">
              <w:rPr>
                <w:rFonts w:eastAsia="Times New Roman"/>
                <w:spacing w:val="-10"/>
                <w:sz w:val="22"/>
                <w:szCs w:val="20"/>
                <w:lang w:val="ru-RU"/>
              </w:rPr>
              <w:t>2022</w:t>
            </w:r>
            <w:r w:rsidR="00250FEF" w:rsidRPr="002C2813">
              <w:rPr>
                <w:rFonts w:eastAsia="Times New Roman"/>
                <w:spacing w:val="-10"/>
                <w:sz w:val="22"/>
                <w:szCs w:val="20"/>
                <w:lang w:val="ru-RU"/>
              </w:rPr>
              <w:t xml:space="preserve"> г.</w:t>
            </w:r>
          </w:p>
        </w:tc>
      </w:tr>
      <w:tr w:rsidR="002C2813" w:rsidRPr="002C2813" w:rsidTr="002C2813">
        <w:trPr>
          <w:trHeight w:val="683"/>
        </w:trPr>
        <w:tc>
          <w:tcPr>
            <w:tcW w:w="1448" w:type="dxa"/>
            <w:vMerge/>
            <w:shd w:val="clear" w:color="auto" w:fill="auto"/>
            <w:vAlign w:val="center"/>
          </w:tcPr>
          <w:p w:rsidR="002C2813" w:rsidRPr="002C2813" w:rsidRDefault="002C2813" w:rsidP="00E730C7">
            <w:pPr>
              <w:spacing w:line="240" w:lineRule="auto"/>
              <w:contextualSpacing/>
              <w:jc w:val="center"/>
              <w:rPr>
                <w:rFonts w:eastAsia="Times New Roman"/>
                <w:spacing w:val="-10"/>
                <w:sz w:val="22"/>
                <w:szCs w:val="20"/>
                <w:lang w:val="ru-RU"/>
              </w:rPr>
            </w:pPr>
          </w:p>
        </w:tc>
        <w:tc>
          <w:tcPr>
            <w:tcW w:w="877" w:type="dxa"/>
            <w:shd w:val="clear" w:color="auto" w:fill="auto"/>
            <w:vAlign w:val="center"/>
          </w:tcPr>
          <w:p w:rsidR="002C2813" w:rsidRPr="002C2813" w:rsidRDefault="002C2813" w:rsidP="002C2813">
            <w:pPr>
              <w:jc w:val="center"/>
              <w:rPr>
                <w:color w:val="000000"/>
                <w:sz w:val="20"/>
                <w:szCs w:val="20"/>
              </w:rPr>
            </w:pPr>
            <w:r w:rsidRPr="002C2813">
              <w:rPr>
                <w:color w:val="000000"/>
                <w:sz w:val="20"/>
                <w:szCs w:val="20"/>
              </w:rPr>
              <w:t>1.01.18 - 30.06.18</w:t>
            </w:r>
          </w:p>
        </w:tc>
        <w:tc>
          <w:tcPr>
            <w:tcW w:w="851" w:type="dxa"/>
            <w:vAlign w:val="center"/>
          </w:tcPr>
          <w:p w:rsidR="002C2813" w:rsidRPr="002C2813" w:rsidRDefault="002C2813" w:rsidP="002C2813">
            <w:pPr>
              <w:jc w:val="center"/>
              <w:rPr>
                <w:color w:val="000000"/>
                <w:sz w:val="20"/>
                <w:szCs w:val="20"/>
              </w:rPr>
            </w:pPr>
            <w:r w:rsidRPr="002C2813">
              <w:rPr>
                <w:color w:val="000000"/>
                <w:sz w:val="20"/>
                <w:szCs w:val="20"/>
              </w:rPr>
              <w:t>1.07.18 - 31.12.18</w:t>
            </w:r>
          </w:p>
        </w:tc>
        <w:tc>
          <w:tcPr>
            <w:tcW w:w="850" w:type="dxa"/>
            <w:vAlign w:val="center"/>
          </w:tcPr>
          <w:p w:rsidR="002C2813" w:rsidRPr="002C2813" w:rsidRDefault="002C2813" w:rsidP="002C2813">
            <w:pPr>
              <w:jc w:val="center"/>
              <w:rPr>
                <w:color w:val="000000"/>
                <w:sz w:val="20"/>
                <w:szCs w:val="20"/>
              </w:rPr>
            </w:pPr>
            <w:r w:rsidRPr="002C2813">
              <w:rPr>
                <w:color w:val="000000"/>
                <w:sz w:val="20"/>
                <w:szCs w:val="20"/>
              </w:rPr>
              <w:t>1.01.19 - 30.06.19</w:t>
            </w:r>
          </w:p>
        </w:tc>
        <w:tc>
          <w:tcPr>
            <w:tcW w:w="851" w:type="dxa"/>
            <w:vAlign w:val="center"/>
          </w:tcPr>
          <w:p w:rsidR="002C2813" w:rsidRPr="002C2813" w:rsidRDefault="002C2813" w:rsidP="002C2813">
            <w:pPr>
              <w:jc w:val="center"/>
              <w:rPr>
                <w:color w:val="000000"/>
                <w:sz w:val="20"/>
                <w:szCs w:val="20"/>
              </w:rPr>
            </w:pPr>
            <w:r w:rsidRPr="002C2813">
              <w:rPr>
                <w:color w:val="000000"/>
                <w:sz w:val="20"/>
                <w:szCs w:val="20"/>
              </w:rPr>
              <w:t>1.07.19 - 31.12.19</w:t>
            </w:r>
          </w:p>
        </w:tc>
        <w:tc>
          <w:tcPr>
            <w:tcW w:w="850" w:type="dxa"/>
            <w:vAlign w:val="center"/>
          </w:tcPr>
          <w:p w:rsidR="002C2813" w:rsidRPr="002C2813" w:rsidRDefault="002C2813" w:rsidP="002C2813">
            <w:pPr>
              <w:jc w:val="center"/>
              <w:rPr>
                <w:color w:val="000000"/>
                <w:sz w:val="20"/>
                <w:szCs w:val="20"/>
              </w:rPr>
            </w:pPr>
            <w:r w:rsidRPr="002C2813">
              <w:rPr>
                <w:color w:val="000000"/>
                <w:sz w:val="20"/>
                <w:szCs w:val="20"/>
              </w:rPr>
              <w:t>1.01.20-30.06.20</w:t>
            </w:r>
          </w:p>
        </w:tc>
        <w:tc>
          <w:tcPr>
            <w:tcW w:w="851" w:type="dxa"/>
            <w:vAlign w:val="center"/>
          </w:tcPr>
          <w:p w:rsidR="002C2813" w:rsidRPr="002C2813" w:rsidRDefault="002C2813" w:rsidP="002C2813">
            <w:pPr>
              <w:jc w:val="center"/>
              <w:rPr>
                <w:color w:val="000000"/>
                <w:sz w:val="20"/>
                <w:szCs w:val="20"/>
              </w:rPr>
            </w:pPr>
            <w:r w:rsidRPr="002C2813">
              <w:rPr>
                <w:color w:val="000000"/>
                <w:sz w:val="20"/>
                <w:szCs w:val="20"/>
              </w:rPr>
              <w:t>1.07.20-31.12.20</w:t>
            </w:r>
          </w:p>
        </w:tc>
        <w:tc>
          <w:tcPr>
            <w:tcW w:w="850" w:type="dxa"/>
            <w:vAlign w:val="center"/>
          </w:tcPr>
          <w:p w:rsidR="002C2813" w:rsidRPr="002C2813" w:rsidRDefault="002C2813" w:rsidP="002C2813">
            <w:pPr>
              <w:jc w:val="center"/>
              <w:rPr>
                <w:color w:val="000000"/>
                <w:sz w:val="20"/>
                <w:szCs w:val="20"/>
              </w:rPr>
            </w:pPr>
            <w:r w:rsidRPr="002C2813">
              <w:rPr>
                <w:color w:val="000000"/>
                <w:sz w:val="20"/>
                <w:szCs w:val="20"/>
              </w:rPr>
              <w:t>1.01.21-30.06.21</w:t>
            </w:r>
          </w:p>
        </w:tc>
        <w:tc>
          <w:tcPr>
            <w:tcW w:w="851" w:type="dxa"/>
            <w:vAlign w:val="center"/>
          </w:tcPr>
          <w:p w:rsidR="002C2813" w:rsidRPr="002C2813" w:rsidRDefault="002C2813" w:rsidP="002C2813">
            <w:pPr>
              <w:jc w:val="center"/>
              <w:rPr>
                <w:color w:val="000000"/>
                <w:sz w:val="20"/>
                <w:szCs w:val="20"/>
              </w:rPr>
            </w:pPr>
            <w:r w:rsidRPr="002C2813">
              <w:rPr>
                <w:color w:val="000000"/>
                <w:sz w:val="20"/>
                <w:szCs w:val="20"/>
              </w:rPr>
              <w:t>1.07.21-31.12.21</w:t>
            </w:r>
          </w:p>
        </w:tc>
        <w:tc>
          <w:tcPr>
            <w:tcW w:w="860" w:type="dxa"/>
            <w:shd w:val="clear" w:color="auto" w:fill="auto"/>
            <w:vAlign w:val="center"/>
          </w:tcPr>
          <w:p w:rsidR="002C2813" w:rsidRPr="002C2813" w:rsidRDefault="002C2813" w:rsidP="002C2813">
            <w:pPr>
              <w:jc w:val="center"/>
              <w:rPr>
                <w:color w:val="000000"/>
                <w:sz w:val="20"/>
                <w:szCs w:val="20"/>
              </w:rPr>
            </w:pPr>
            <w:r w:rsidRPr="002C2813">
              <w:rPr>
                <w:color w:val="000000"/>
                <w:sz w:val="20"/>
                <w:szCs w:val="20"/>
              </w:rPr>
              <w:t>1.01.22-30.06.22</w:t>
            </w:r>
          </w:p>
        </w:tc>
        <w:tc>
          <w:tcPr>
            <w:tcW w:w="860" w:type="dxa"/>
            <w:shd w:val="clear" w:color="auto" w:fill="auto"/>
            <w:vAlign w:val="center"/>
          </w:tcPr>
          <w:p w:rsidR="002C2813" w:rsidRPr="002C2813" w:rsidRDefault="002C2813" w:rsidP="002C2813">
            <w:pPr>
              <w:jc w:val="center"/>
              <w:rPr>
                <w:color w:val="000000"/>
                <w:sz w:val="20"/>
                <w:szCs w:val="20"/>
              </w:rPr>
            </w:pPr>
            <w:r w:rsidRPr="002C2813">
              <w:rPr>
                <w:color w:val="000000"/>
                <w:sz w:val="20"/>
                <w:szCs w:val="20"/>
              </w:rPr>
              <w:t>1.07.22-31.12.22</w:t>
            </w:r>
          </w:p>
        </w:tc>
      </w:tr>
      <w:tr w:rsidR="002C2813" w:rsidRPr="004F0004" w:rsidTr="002C2813">
        <w:tc>
          <w:tcPr>
            <w:tcW w:w="1448" w:type="dxa"/>
            <w:shd w:val="clear" w:color="auto" w:fill="auto"/>
            <w:vAlign w:val="center"/>
          </w:tcPr>
          <w:p w:rsidR="002C2813" w:rsidRPr="002C2813" w:rsidRDefault="002C2813" w:rsidP="00F831EB">
            <w:pPr>
              <w:spacing w:line="240" w:lineRule="auto"/>
              <w:contextualSpacing/>
              <w:rPr>
                <w:rFonts w:eastAsia="Times New Roman"/>
                <w:spacing w:val="-10"/>
                <w:sz w:val="22"/>
                <w:szCs w:val="20"/>
                <w:lang w:val="ru-RU"/>
              </w:rPr>
            </w:pPr>
            <w:r w:rsidRPr="002C2813">
              <w:rPr>
                <w:rFonts w:eastAsia="Times New Roman"/>
                <w:spacing w:val="-10"/>
                <w:sz w:val="22"/>
                <w:szCs w:val="20"/>
                <w:lang w:val="ru-RU"/>
              </w:rPr>
              <w:t>Производство тепловой энергии</w:t>
            </w:r>
          </w:p>
        </w:tc>
        <w:tc>
          <w:tcPr>
            <w:tcW w:w="877" w:type="dxa"/>
            <w:shd w:val="clear" w:color="auto" w:fill="auto"/>
            <w:vAlign w:val="center"/>
          </w:tcPr>
          <w:p w:rsidR="002C2813" w:rsidRPr="002C2813" w:rsidRDefault="002C2813" w:rsidP="002C2813">
            <w:pPr>
              <w:jc w:val="center"/>
              <w:rPr>
                <w:color w:val="000000"/>
                <w:sz w:val="20"/>
                <w:szCs w:val="20"/>
              </w:rPr>
            </w:pPr>
            <w:r w:rsidRPr="002C2813">
              <w:rPr>
                <w:color w:val="000000"/>
                <w:sz w:val="20"/>
                <w:szCs w:val="20"/>
              </w:rPr>
              <w:t>1 468,29</w:t>
            </w:r>
          </w:p>
        </w:tc>
        <w:tc>
          <w:tcPr>
            <w:tcW w:w="851" w:type="dxa"/>
            <w:vAlign w:val="center"/>
          </w:tcPr>
          <w:p w:rsidR="002C2813" w:rsidRPr="002C2813" w:rsidRDefault="002C2813" w:rsidP="002C2813">
            <w:pPr>
              <w:jc w:val="center"/>
              <w:rPr>
                <w:color w:val="000000"/>
                <w:sz w:val="20"/>
                <w:szCs w:val="20"/>
              </w:rPr>
            </w:pPr>
            <w:r w:rsidRPr="002C2813">
              <w:rPr>
                <w:color w:val="000000"/>
                <w:sz w:val="20"/>
                <w:szCs w:val="20"/>
              </w:rPr>
              <w:t>1 507,08</w:t>
            </w:r>
          </w:p>
        </w:tc>
        <w:tc>
          <w:tcPr>
            <w:tcW w:w="850" w:type="dxa"/>
            <w:vAlign w:val="center"/>
          </w:tcPr>
          <w:p w:rsidR="002C2813" w:rsidRPr="002C2813" w:rsidRDefault="002C2813" w:rsidP="002C2813">
            <w:pPr>
              <w:jc w:val="center"/>
              <w:rPr>
                <w:color w:val="000000"/>
                <w:sz w:val="20"/>
                <w:szCs w:val="20"/>
              </w:rPr>
            </w:pPr>
            <w:r w:rsidRPr="002C2813">
              <w:rPr>
                <w:color w:val="000000"/>
                <w:sz w:val="20"/>
                <w:szCs w:val="20"/>
              </w:rPr>
              <w:t>1 471,73</w:t>
            </w:r>
          </w:p>
        </w:tc>
        <w:tc>
          <w:tcPr>
            <w:tcW w:w="851" w:type="dxa"/>
            <w:vAlign w:val="center"/>
          </w:tcPr>
          <w:p w:rsidR="002C2813" w:rsidRPr="002C2813" w:rsidRDefault="002C2813" w:rsidP="002C2813">
            <w:pPr>
              <w:jc w:val="center"/>
              <w:rPr>
                <w:color w:val="000000"/>
                <w:sz w:val="20"/>
                <w:szCs w:val="20"/>
              </w:rPr>
            </w:pPr>
            <w:r w:rsidRPr="002C2813">
              <w:rPr>
                <w:color w:val="000000"/>
                <w:sz w:val="20"/>
                <w:szCs w:val="20"/>
              </w:rPr>
              <w:t>1 492,97</w:t>
            </w:r>
          </w:p>
        </w:tc>
        <w:tc>
          <w:tcPr>
            <w:tcW w:w="850" w:type="dxa"/>
            <w:vAlign w:val="center"/>
          </w:tcPr>
          <w:p w:rsidR="002C2813" w:rsidRPr="002C2813" w:rsidRDefault="002C2813" w:rsidP="002C2813">
            <w:pPr>
              <w:jc w:val="center"/>
              <w:rPr>
                <w:color w:val="000000"/>
                <w:sz w:val="20"/>
                <w:szCs w:val="20"/>
              </w:rPr>
            </w:pPr>
            <w:r w:rsidRPr="002C2813">
              <w:rPr>
                <w:color w:val="000000"/>
                <w:sz w:val="20"/>
                <w:szCs w:val="20"/>
              </w:rPr>
              <w:t>1492,97</w:t>
            </w:r>
          </w:p>
        </w:tc>
        <w:tc>
          <w:tcPr>
            <w:tcW w:w="851" w:type="dxa"/>
            <w:vAlign w:val="center"/>
          </w:tcPr>
          <w:p w:rsidR="002C2813" w:rsidRPr="002C2813" w:rsidRDefault="002C2813" w:rsidP="002C2813">
            <w:pPr>
              <w:jc w:val="center"/>
              <w:rPr>
                <w:color w:val="000000"/>
                <w:sz w:val="20"/>
                <w:szCs w:val="20"/>
              </w:rPr>
            </w:pPr>
            <w:r w:rsidRPr="002C2813">
              <w:rPr>
                <w:color w:val="000000"/>
                <w:sz w:val="20"/>
                <w:szCs w:val="20"/>
              </w:rPr>
              <w:t>1552,68</w:t>
            </w:r>
          </w:p>
        </w:tc>
        <w:tc>
          <w:tcPr>
            <w:tcW w:w="850" w:type="dxa"/>
            <w:vAlign w:val="center"/>
          </w:tcPr>
          <w:p w:rsidR="002C2813" w:rsidRPr="002C2813" w:rsidRDefault="002C2813" w:rsidP="002C2813">
            <w:pPr>
              <w:jc w:val="center"/>
              <w:rPr>
                <w:color w:val="000000"/>
                <w:sz w:val="20"/>
                <w:szCs w:val="20"/>
              </w:rPr>
            </w:pPr>
            <w:r w:rsidRPr="002C2813">
              <w:rPr>
                <w:color w:val="000000"/>
                <w:sz w:val="20"/>
                <w:szCs w:val="20"/>
              </w:rPr>
              <w:t>1552,68</w:t>
            </w:r>
          </w:p>
        </w:tc>
        <w:tc>
          <w:tcPr>
            <w:tcW w:w="851" w:type="dxa"/>
            <w:vAlign w:val="center"/>
          </w:tcPr>
          <w:p w:rsidR="002C2813" w:rsidRPr="002C2813" w:rsidRDefault="002C2813" w:rsidP="002C2813">
            <w:pPr>
              <w:jc w:val="center"/>
              <w:rPr>
                <w:color w:val="000000"/>
                <w:sz w:val="20"/>
                <w:szCs w:val="20"/>
              </w:rPr>
            </w:pPr>
            <w:r w:rsidRPr="002C2813">
              <w:rPr>
                <w:color w:val="000000"/>
                <w:sz w:val="20"/>
                <w:szCs w:val="20"/>
              </w:rPr>
              <w:t>1621,00</w:t>
            </w:r>
          </w:p>
        </w:tc>
        <w:tc>
          <w:tcPr>
            <w:tcW w:w="860" w:type="dxa"/>
            <w:shd w:val="clear" w:color="auto" w:fill="auto"/>
            <w:vAlign w:val="center"/>
          </w:tcPr>
          <w:p w:rsidR="002C2813" w:rsidRPr="002C2813" w:rsidRDefault="002C2813" w:rsidP="002C2813">
            <w:pPr>
              <w:jc w:val="center"/>
              <w:rPr>
                <w:color w:val="000000"/>
                <w:sz w:val="20"/>
                <w:szCs w:val="20"/>
              </w:rPr>
            </w:pPr>
            <w:r w:rsidRPr="002C2813">
              <w:rPr>
                <w:color w:val="000000"/>
                <w:sz w:val="20"/>
                <w:szCs w:val="20"/>
              </w:rPr>
              <w:t>1621,00</w:t>
            </w:r>
          </w:p>
        </w:tc>
        <w:tc>
          <w:tcPr>
            <w:tcW w:w="860" w:type="dxa"/>
            <w:shd w:val="clear" w:color="auto" w:fill="auto"/>
            <w:vAlign w:val="center"/>
          </w:tcPr>
          <w:p w:rsidR="002C2813" w:rsidRDefault="002C2813" w:rsidP="002C2813">
            <w:pPr>
              <w:jc w:val="center"/>
              <w:rPr>
                <w:color w:val="000000"/>
                <w:sz w:val="20"/>
                <w:szCs w:val="20"/>
              </w:rPr>
            </w:pPr>
            <w:r w:rsidRPr="002C2813">
              <w:rPr>
                <w:color w:val="000000"/>
                <w:sz w:val="20"/>
                <w:szCs w:val="20"/>
              </w:rPr>
              <w:t>1770,12</w:t>
            </w:r>
          </w:p>
        </w:tc>
      </w:tr>
    </w:tbl>
    <w:p w:rsidR="008D436B" w:rsidRPr="004F0004" w:rsidRDefault="008D436B" w:rsidP="00F831EB">
      <w:pPr>
        <w:jc w:val="both"/>
        <w:rPr>
          <w:sz w:val="20"/>
          <w:szCs w:val="26"/>
          <w:highlight w:val="yellow"/>
          <w:lang w:val="ru-RU"/>
        </w:rPr>
      </w:pPr>
    </w:p>
    <w:p w:rsidR="002C2813" w:rsidRDefault="002C2813" w:rsidP="00BA2215">
      <w:pPr>
        <w:pStyle w:val="aff4"/>
        <w:rPr>
          <w:highlight w:val="yellow"/>
        </w:rPr>
      </w:pPr>
      <w:bookmarkStart w:id="271" w:name="_Toc390684829"/>
      <w:bookmarkStart w:id="272" w:name="_Ref391907458"/>
    </w:p>
    <w:p w:rsidR="008D436B" w:rsidRPr="00CC2D8F" w:rsidRDefault="008D436B" w:rsidP="007D4BC3">
      <w:pPr>
        <w:pStyle w:val="20"/>
      </w:pPr>
      <w:bookmarkStart w:id="273" w:name="_Ref393791955"/>
      <w:r w:rsidRPr="00CC2D8F">
        <w:t>1.11.2. Структуры цен (тарифов), установленных на момент разработки схемы теплоснабжения</w:t>
      </w:r>
      <w:bookmarkEnd w:id="271"/>
      <w:bookmarkEnd w:id="272"/>
      <w:bookmarkEnd w:id="273"/>
    </w:p>
    <w:p w:rsidR="008D436B" w:rsidRPr="007A6066" w:rsidRDefault="008D436B" w:rsidP="00BA2215">
      <w:pPr>
        <w:pStyle w:val="aff4"/>
        <w:rPr>
          <w:lang w:eastAsia="ru-RU"/>
        </w:rPr>
      </w:pPr>
      <w:r w:rsidRPr="007A6066">
        <w:rPr>
          <w:lang w:eastAsia="ru-RU"/>
        </w:rPr>
        <w:t xml:space="preserve">Размер тарифа определяется </w:t>
      </w:r>
      <w:r w:rsidR="00E730C7">
        <w:rPr>
          <w:lang w:eastAsia="ru-RU"/>
        </w:rPr>
        <w:t>выручкой</w:t>
      </w:r>
      <w:r w:rsidRPr="007A6066">
        <w:rPr>
          <w:lang w:eastAsia="ru-RU"/>
        </w:rPr>
        <w:t xml:space="preserve"> за 1 Гкал и себестоимостью услуги, то есть затратами поставщика услуг:</w:t>
      </w:r>
    </w:p>
    <w:p w:rsidR="008D436B" w:rsidRPr="007A6066" w:rsidRDefault="008D436B" w:rsidP="00BA2215">
      <w:pPr>
        <w:pStyle w:val="aff4"/>
        <w:rPr>
          <w:lang w:eastAsia="ru-RU"/>
        </w:rPr>
      </w:pPr>
      <w:r w:rsidRPr="007A6066">
        <w:rPr>
          <w:lang w:eastAsia="ru-RU"/>
        </w:rPr>
        <w:t>- на строительство, ремонт, амортизацию, развитие всей необходимой инфраструктуры и сетей;</w:t>
      </w:r>
    </w:p>
    <w:p w:rsidR="008D436B" w:rsidRPr="007A6066" w:rsidRDefault="008D436B" w:rsidP="00BA2215">
      <w:pPr>
        <w:pStyle w:val="aff4"/>
        <w:rPr>
          <w:lang w:eastAsia="ru-RU"/>
        </w:rPr>
      </w:pPr>
      <w:r w:rsidRPr="007A6066">
        <w:rPr>
          <w:lang w:eastAsia="ru-RU"/>
        </w:rPr>
        <w:t>- на топливо;</w:t>
      </w:r>
    </w:p>
    <w:p w:rsidR="008D436B" w:rsidRPr="007A6066" w:rsidRDefault="008D436B" w:rsidP="00BA2215">
      <w:pPr>
        <w:pStyle w:val="aff4"/>
        <w:rPr>
          <w:lang w:eastAsia="ru-RU"/>
        </w:rPr>
      </w:pPr>
      <w:r w:rsidRPr="007A6066">
        <w:rPr>
          <w:lang w:eastAsia="ru-RU"/>
        </w:rPr>
        <w:t>- на покупную электрическую и тепловую энергию (мощность);</w:t>
      </w:r>
    </w:p>
    <w:p w:rsidR="008D436B" w:rsidRPr="007A6066" w:rsidRDefault="008D436B" w:rsidP="00BA2215">
      <w:pPr>
        <w:pStyle w:val="aff4"/>
        <w:rPr>
          <w:lang w:eastAsia="ru-RU"/>
        </w:rPr>
      </w:pPr>
      <w:r w:rsidRPr="007A6066">
        <w:rPr>
          <w:lang w:eastAsia="ru-RU"/>
        </w:rPr>
        <w:t>- на сырье и материалы;</w:t>
      </w:r>
    </w:p>
    <w:p w:rsidR="008D436B" w:rsidRPr="007A6066" w:rsidRDefault="008D436B" w:rsidP="00BA2215">
      <w:pPr>
        <w:pStyle w:val="aff4"/>
        <w:rPr>
          <w:lang w:eastAsia="ru-RU"/>
        </w:rPr>
      </w:pPr>
      <w:r w:rsidRPr="007A6066">
        <w:rPr>
          <w:lang w:eastAsia="ru-RU"/>
        </w:rPr>
        <w:t>- на оплату труда и отчисления на социальные нужды работников компании-поставщика;</w:t>
      </w:r>
    </w:p>
    <w:p w:rsidR="008D436B" w:rsidRPr="007A6066" w:rsidRDefault="008D436B" w:rsidP="00BA2215">
      <w:pPr>
        <w:pStyle w:val="aff4"/>
        <w:rPr>
          <w:lang w:eastAsia="ru-RU"/>
        </w:rPr>
      </w:pPr>
      <w:r w:rsidRPr="007A6066">
        <w:rPr>
          <w:lang w:eastAsia="ru-RU"/>
        </w:rPr>
        <w:t>- расходы по передаче тепловой энергии;</w:t>
      </w:r>
    </w:p>
    <w:p w:rsidR="008D436B" w:rsidRDefault="008D436B" w:rsidP="00BA2215">
      <w:pPr>
        <w:pStyle w:val="aff4"/>
        <w:rPr>
          <w:lang w:eastAsia="ru-RU"/>
        </w:rPr>
      </w:pPr>
      <w:r w:rsidRPr="007A6066">
        <w:rPr>
          <w:lang w:eastAsia="ru-RU"/>
        </w:rPr>
        <w:t>- внереализационные расходы.</w:t>
      </w:r>
    </w:p>
    <w:p w:rsidR="00E730C7" w:rsidRDefault="00E730C7" w:rsidP="00BA2215">
      <w:pPr>
        <w:pStyle w:val="aff4"/>
        <w:rPr>
          <w:lang w:eastAsia="ru-RU"/>
        </w:rPr>
      </w:pPr>
      <w:r>
        <w:rPr>
          <w:lang w:eastAsia="ru-RU"/>
        </w:rPr>
        <w:t>При установлении тарифа организации, осуществляющей регулируемую деятельность в сфере теплоснабжения, регулятор утверждает размер необходимой валовой выручки за оказываемые услуги с учетом прогнозных цен на энергоносители, планов предприятия по ремонту и замене основных средств, дефляторов и прочих показателей, а также плановый объем данных услуг на очередной период.</w:t>
      </w:r>
    </w:p>
    <w:p w:rsidR="00E730C7" w:rsidRDefault="00E730C7" w:rsidP="00BA2215">
      <w:pPr>
        <w:pStyle w:val="aff4"/>
      </w:pPr>
      <w:r w:rsidRPr="00D47D57">
        <w:t>Основную долю в структуре плановой себестоимости тепловой энергии составляют затраты на топливо (</w:t>
      </w:r>
      <w:r w:rsidR="00D47D57" w:rsidRPr="00D47D57">
        <w:t>5</w:t>
      </w:r>
      <w:r w:rsidR="008340C0">
        <w:t>4,4</w:t>
      </w:r>
      <w:r w:rsidRPr="00D47D57">
        <w:t xml:space="preserve"> %), а также затраты на электроэнергию (</w:t>
      </w:r>
      <w:r w:rsidR="00D47D57" w:rsidRPr="00D47D57">
        <w:t>12,0</w:t>
      </w:r>
      <w:r w:rsidRPr="00D47D57">
        <w:t xml:space="preserve"> %).</w:t>
      </w:r>
      <w:r>
        <w:t xml:space="preserve"> </w:t>
      </w:r>
    </w:p>
    <w:p w:rsidR="00E730C7" w:rsidRPr="007A6066" w:rsidRDefault="00E730C7" w:rsidP="00BA2215">
      <w:pPr>
        <w:pStyle w:val="aff4"/>
        <w:rPr>
          <w:lang w:eastAsia="ru-RU"/>
        </w:rPr>
      </w:pPr>
      <w:r>
        <w:lastRenderedPageBreak/>
        <w:t>К расходам по содержанию и эксплуатации оборудования организации относится амортизация основных средств, а также затраты на их ремонт, к общехозяйственным расходам – заработная плата с отчислениями на социальные нужды административно-управленческого персонала.</w:t>
      </w:r>
    </w:p>
    <w:p w:rsidR="00A72023" w:rsidRPr="00BE3A1C" w:rsidRDefault="008D436B" w:rsidP="00BA2215">
      <w:pPr>
        <w:pStyle w:val="aff4"/>
        <w:rPr>
          <w:lang w:eastAsia="ru-RU"/>
        </w:rPr>
      </w:pPr>
      <w:r w:rsidRPr="00BE3A1C">
        <w:rPr>
          <w:lang w:eastAsia="ru-RU"/>
        </w:rPr>
        <w:t xml:space="preserve">На момент </w:t>
      </w:r>
      <w:r w:rsidR="004214C7" w:rsidRPr="00BE3A1C">
        <w:rPr>
          <w:lang w:eastAsia="ru-RU"/>
        </w:rPr>
        <w:t>актуализаци</w:t>
      </w:r>
      <w:r w:rsidRPr="00BE3A1C">
        <w:rPr>
          <w:lang w:eastAsia="ru-RU"/>
        </w:rPr>
        <w:t>и с</w:t>
      </w:r>
      <w:r w:rsidR="004214C7" w:rsidRPr="00BE3A1C">
        <w:rPr>
          <w:lang w:eastAsia="ru-RU"/>
        </w:rPr>
        <w:t>х</w:t>
      </w:r>
      <w:r w:rsidRPr="00BE3A1C">
        <w:rPr>
          <w:lang w:eastAsia="ru-RU"/>
        </w:rPr>
        <w:t xml:space="preserve">емы теплоснабжения </w:t>
      </w:r>
      <w:r w:rsidR="00A46093" w:rsidRPr="00BE3A1C">
        <w:rPr>
          <w:lang w:eastAsia="ru-RU"/>
        </w:rPr>
        <w:t>МО пгт.Камские Поляны</w:t>
      </w:r>
      <w:r w:rsidRPr="00BE3A1C">
        <w:rPr>
          <w:lang w:eastAsia="ru-RU"/>
        </w:rPr>
        <w:t xml:space="preserve"> для теплоснабжающей организации </w:t>
      </w:r>
      <w:r w:rsidR="00426234" w:rsidRPr="00BE3A1C">
        <w:t>МКП «Водоканал»</w:t>
      </w:r>
      <w:r w:rsidR="00712F03">
        <w:t xml:space="preserve"> </w:t>
      </w:r>
      <w:r w:rsidRPr="00BE3A1C">
        <w:rPr>
          <w:lang w:eastAsia="ru-RU"/>
        </w:rPr>
        <w:t>утверждена производственная программа и установлен тариф на 20</w:t>
      </w:r>
      <w:r w:rsidR="00BE3A1C" w:rsidRPr="00BE3A1C">
        <w:rPr>
          <w:lang w:eastAsia="ru-RU"/>
        </w:rPr>
        <w:t>2</w:t>
      </w:r>
      <w:r w:rsidR="00D47D57">
        <w:rPr>
          <w:lang w:eastAsia="ru-RU"/>
        </w:rPr>
        <w:t>3</w:t>
      </w:r>
      <w:r w:rsidR="00E730C7" w:rsidRPr="00BE3A1C">
        <w:rPr>
          <w:lang w:eastAsia="ru-RU"/>
        </w:rPr>
        <w:t xml:space="preserve"> </w:t>
      </w:r>
      <w:r w:rsidRPr="00BE3A1C">
        <w:rPr>
          <w:lang w:eastAsia="ru-RU"/>
        </w:rPr>
        <w:t>год</w:t>
      </w:r>
      <w:r w:rsidR="00A72023" w:rsidRPr="00BE3A1C">
        <w:rPr>
          <w:lang w:eastAsia="ru-RU"/>
        </w:rPr>
        <w:t xml:space="preserve"> на услуги по производству</w:t>
      </w:r>
      <w:r w:rsidR="00E743F5" w:rsidRPr="00BE3A1C">
        <w:rPr>
          <w:lang w:eastAsia="ru-RU"/>
        </w:rPr>
        <w:t xml:space="preserve"> и передаче</w:t>
      </w:r>
      <w:r w:rsidR="00A72023" w:rsidRPr="00BE3A1C">
        <w:rPr>
          <w:lang w:eastAsia="ru-RU"/>
        </w:rPr>
        <w:t xml:space="preserve"> тепловой энергии в размере:</w:t>
      </w:r>
    </w:p>
    <w:p w:rsidR="008D1CF2" w:rsidRPr="00BE3A1C" w:rsidRDefault="008D1CF2" w:rsidP="008D1CF2">
      <w:pPr>
        <w:widowControl/>
        <w:ind w:firstLine="567"/>
        <w:jc w:val="both"/>
        <w:rPr>
          <w:szCs w:val="24"/>
          <w:lang w:val="ru-RU" w:eastAsia="ru-RU"/>
        </w:rPr>
      </w:pPr>
      <w:r w:rsidRPr="00BE3A1C">
        <w:rPr>
          <w:szCs w:val="24"/>
          <w:lang w:val="ru-RU" w:eastAsia="ru-RU"/>
        </w:rPr>
        <w:t xml:space="preserve">- </w:t>
      </w:r>
      <w:r w:rsidR="00D47D57">
        <w:rPr>
          <w:szCs w:val="24"/>
          <w:lang w:val="ru-RU" w:eastAsia="ru-RU"/>
        </w:rPr>
        <w:t>1 539,29</w:t>
      </w:r>
      <w:r w:rsidR="00BE3A1C" w:rsidRPr="00BE3A1C">
        <w:rPr>
          <w:szCs w:val="24"/>
          <w:lang w:val="ru-RU" w:eastAsia="ru-RU"/>
        </w:rPr>
        <w:t xml:space="preserve"> руб./Гкал </w:t>
      </w:r>
      <w:r w:rsidR="00D47D57">
        <w:rPr>
          <w:szCs w:val="24"/>
          <w:lang w:val="ru-RU" w:eastAsia="ru-RU"/>
        </w:rPr>
        <w:t xml:space="preserve">без НДС </w:t>
      </w:r>
      <w:r w:rsidR="00BE3A1C" w:rsidRPr="00BE3A1C">
        <w:rPr>
          <w:szCs w:val="24"/>
          <w:lang w:val="ru-RU" w:eastAsia="ru-RU"/>
        </w:rPr>
        <w:t>(</w:t>
      </w:r>
      <w:r w:rsidR="00DA5F8A">
        <w:rPr>
          <w:szCs w:val="24"/>
          <w:lang w:val="ru-RU" w:eastAsia="ru-RU"/>
        </w:rPr>
        <w:t xml:space="preserve">с </w:t>
      </w:r>
      <w:r w:rsidR="00D47D57">
        <w:rPr>
          <w:szCs w:val="24"/>
          <w:lang w:val="ru-RU" w:eastAsia="ru-RU"/>
        </w:rPr>
        <w:t>01 декабря</w:t>
      </w:r>
      <w:r w:rsidR="00BE3A1C" w:rsidRPr="00BE3A1C">
        <w:rPr>
          <w:szCs w:val="24"/>
          <w:lang w:val="ru-RU" w:eastAsia="ru-RU"/>
        </w:rPr>
        <w:t xml:space="preserve"> 2022</w:t>
      </w:r>
      <w:r w:rsidRPr="00BE3A1C">
        <w:rPr>
          <w:szCs w:val="24"/>
          <w:lang w:val="ru-RU" w:eastAsia="ru-RU"/>
        </w:rPr>
        <w:t xml:space="preserve"> г.</w:t>
      </w:r>
      <w:r w:rsidR="00D47D57">
        <w:rPr>
          <w:szCs w:val="24"/>
          <w:lang w:val="ru-RU" w:eastAsia="ru-RU"/>
        </w:rPr>
        <w:t xml:space="preserve"> по 31.12.2023 г.</w:t>
      </w:r>
      <w:r w:rsidRPr="00BE3A1C">
        <w:rPr>
          <w:szCs w:val="24"/>
          <w:lang w:val="ru-RU" w:eastAsia="ru-RU"/>
        </w:rPr>
        <w:t>).</w:t>
      </w:r>
    </w:p>
    <w:p w:rsidR="008D436B" w:rsidRPr="00CA1F07" w:rsidRDefault="008D436B" w:rsidP="007A6066">
      <w:pPr>
        <w:jc w:val="both"/>
        <w:rPr>
          <w:spacing w:val="-2"/>
          <w:szCs w:val="26"/>
          <w:lang w:val="ru-RU"/>
        </w:rPr>
      </w:pPr>
      <w:bookmarkStart w:id="274" w:name="_Toc390684830"/>
      <w:bookmarkStart w:id="275" w:name="_Ref391907463"/>
    </w:p>
    <w:p w:rsidR="008D436B" w:rsidRPr="00CC2D8F" w:rsidRDefault="008D436B" w:rsidP="007D4BC3">
      <w:pPr>
        <w:pStyle w:val="20"/>
      </w:pPr>
      <w:bookmarkStart w:id="276" w:name="_Ref393791959"/>
      <w:r w:rsidRPr="00CC2D8F">
        <w:t>1.11.3. Плат</w:t>
      </w:r>
      <w:r w:rsidR="00E730C7">
        <w:t>а</w:t>
      </w:r>
      <w:r w:rsidRPr="00CC2D8F">
        <w:t xml:space="preserve"> за подключение к системе теплоснабжения и поступлени</w:t>
      </w:r>
      <w:r w:rsidR="00E730C7">
        <w:t>е</w:t>
      </w:r>
      <w:r w:rsidRPr="00CC2D8F">
        <w:t xml:space="preserve"> денежных средств от осуществления указанной деятельности</w:t>
      </w:r>
      <w:bookmarkEnd w:id="274"/>
      <w:bookmarkEnd w:id="275"/>
      <w:bookmarkEnd w:id="276"/>
    </w:p>
    <w:p w:rsidR="008D436B" w:rsidRPr="00400537" w:rsidRDefault="008D436B" w:rsidP="00BA2215">
      <w:pPr>
        <w:pStyle w:val="aff4"/>
      </w:pPr>
      <w:r w:rsidRPr="00533035">
        <w:t xml:space="preserve">Плата за подключение к тепловым сетям </w:t>
      </w:r>
      <w:r w:rsidR="00E730C7" w:rsidRPr="00533035">
        <w:t>для абонентов</w:t>
      </w:r>
      <w:r w:rsidR="00CA1F07" w:rsidRPr="00533035">
        <w:t xml:space="preserve"> </w:t>
      </w:r>
      <w:r w:rsidR="00E730C7" w:rsidRPr="00533035">
        <w:t>МО пгт.Камские Поляны</w:t>
      </w:r>
      <w:r w:rsidR="00CA1F07" w:rsidRPr="00533035">
        <w:t xml:space="preserve"> </w:t>
      </w:r>
      <w:r w:rsidRPr="00533035">
        <w:t>отсутствует.</w:t>
      </w:r>
      <w:r w:rsidR="00E743F5" w:rsidRPr="00533035">
        <w:t xml:space="preserve"> Эксплуатирующая организация </w:t>
      </w:r>
      <w:r w:rsidR="00426234" w:rsidRPr="00533035">
        <w:t xml:space="preserve">МКП «Водоканал» </w:t>
      </w:r>
      <w:r w:rsidR="00E743F5" w:rsidRPr="00533035">
        <w:t xml:space="preserve">при выдаче технических условий на присоединение к сетям теплоснабжения обязывает </w:t>
      </w:r>
      <w:r w:rsidR="00E730C7" w:rsidRPr="00533035">
        <w:t>застройщ</w:t>
      </w:r>
      <w:r w:rsidR="00207DD3" w:rsidRPr="00533035">
        <w:t>иков</w:t>
      </w:r>
      <w:r w:rsidR="00E730C7" w:rsidRPr="00533035">
        <w:t>/собственников</w:t>
      </w:r>
      <w:r w:rsidR="00207DD3" w:rsidRPr="00533035">
        <w:t xml:space="preserve"> включать соответствующие затраты в смету строительства объектов.</w:t>
      </w:r>
      <w:r w:rsidR="00207DD3">
        <w:t xml:space="preserve"> </w:t>
      </w:r>
    </w:p>
    <w:p w:rsidR="008D436B" w:rsidRPr="00400537" w:rsidRDefault="008D436B" w:rsidP="000B5E55">
      <w:pPr>
        <w:jc w:val="both"/>
        <w:rPr>
          <w:szCs w:val="26"/>
          <w:lang w:val="ru-RU"/>
        </w:rPr>
      </w:pPr>
    </w:p>
    <w:p w:rsidR="008D436B" w:rsidRPr="00CC2D8F" w:rsidRDefault="008D436B" w:rsidP="007D4BC3">
      <w:pPr>
        <w:pStyle w:val="20"/>
      </w:pPr>
      <w:bookmarkStart w:id="277" w:name="_Toc390684831"/>
      <w:bookmarkStart w:id="278" w:name="_Ref391907467"/>
      <w:bookmarkStart w:id="279" w:name="_Ref393791964"/>
      <w:bookmarkStart w:id="280" w:name="_Ref393792752"/>
      <w:r w:rsidRPr="00CC2D8F">
        <w:t>1.11.4. Плат</w:t>
      </w:r>
      <w:r w:rsidR="00E730C7">
        <w:t>а</w:t>
      </w:r>
      <w:r w:rsidRPr="00CC2D8F">
        <w:t xml:space="preserve"> за услуги по поддержанию резервной тепловой мощности, в том числе для социально значимых категорий потребителей</w:t>
      </w:r>
      <w:bookmarkEnd w:id="277"/>
      <w:bookmarkEnd w:id="278"/>
      <w:bookmarkEnd w:id="279"/>
      <w:bookmarkEnd w:id="280"/>
    </w:p>
    <w:p w:rsidR="008D436B" w:rsidRPr="00400537" w:rsidRDefault="008D436B" w:rsidP="00BA2215">
      <w:pPr>
        <w:pStyle w:val="aff4"/>
        <w:rPr>
          <w:b/>
          <w:bCs/>
          <w:szCs w:val="26"/>
        </w:rPr>
      </w:pPr>
      <w:r w:rsidRPr="00400537">
        <w:t>Плата за услуги по поддержанию резервной тепловой мощности, в том числе для социально значимых категорий потребителей</w:t>
      </w:r>
      <w:r w:rsidR="00CA1F07">
        <w:t xml:space="preserve"> </w:t>
      </w:r>
      <w:r w:rsidR="00207DD3">
        <w:t xml:space="preserve">в </w:t>
      </w:r>
      <w:r w:rsidR="00A46093">
        <w:t>МО пгт.Камские Поляны</w:t>
      </w:r>
      <w:r w:rsidR="00207DD3">
        <w:t xml:space="preserve"> отсутствует</w:t>
      </w:r>
      <w:r w:rsidRPr="00400537">
        <w:t>.</w:t>
      </w:r>
      <w:bookmarkStart w:id="281" w:name="_Toc390684832"/>
    </w:p>
    <w:p w:rsidR="008D436B" w:rsidRPr="003F086E" w:rsidRDefault="008D436B" w:rsidP="00CC6A5F">
      <w:pPr>
        <w:pStyle w:val="1"/>
        <w:rPr>
          <w:lang w:val="ru-RU"/>
        </w:rPr>
      </w:pPr>
      <w:bookmarkStart w:id="282" w:name="_Ref391907471"/>
      <w:bookmarkEnd w:id="281"/>
      <w:r w:rsidRPr="003F086E">
        <w:rPr>
          <w:lang w:val="ru-RU"/>
        </w:rPr>
        <w:lastRenderedPageBreak/>
        <w:t>Часть 12. Описание существующих технических и технологических проблем</w:t>
      </w:r>
      <w:bookmarkEnd w:id="282"/>
    </w:p>
    <w:p w:rsidR="008D436B" w:rsidRPr="00CC2D8F" w:rsidRDefault="008D436B" w:rsidP="007D4BC3">
      <w:pPr>
        <w:pStyle w:val="20"/>
      </w:pPr>
      <w:bookmarkStart w:id="283" w:name="_Toc390684833"/>
      <w:bookmarkStart w:id="284" w:name="_Ref391907475"/>
      <w:bookmarkStart w:id="285" w:name="_Ref393791977"/>
      <w:bookmarkStart w:id="286" w:name="_Ref393792761"/>
      <w:r w:rsidRPr="00CC2D8F">
        <w:t>1.12.1. Описание существующих проблем организации качественного теплоснабжения</w:t>
      </w:r>
      <w:bookmarkEnd w:id="283"/>
      <w:bookmarkEnd w:id="284"/>
      <w:bookmarkEnd w:id="285"/>
      <w:bookmarkEnd w:id="286"/>
    </w:p>
    <w:p w:rsidR="00E730C7" w:rsidRDefault="00E730C7" w:rsidP="00BA2215">
      <w:pPr>
        <w:pStyle w:val="aff4"/>
      </w:pPr>
      <w:r w:rsidRPr="00533035">
        <w:t xml:space="preserve">Единственный эксплуатируемый теплоисточник в пгт. Камские Поляны АМК-60 находится в хорошем техническом состоянии и обеспечивает качественное теплоснабжение потребителей. Важнейшая проблема системы централизованного теплоснабжения МО пгт.Камские Поляны – отсутствие резервного теплоисточника, поскольку присоединенные тепловые нагрузки абонентов поселения превышают тепловую мощность действующей котельной с учетом потерь мощности в сетях. По состоянию на </w:t>
      </w:r>
      <w:r w:rsidR="006F4D14">
        <w:t>202</w:t>
      </w:r>
      <w:r w:rsidR="007F004D">
        <w:t>2</w:t>
      </w:r>
      <w:r w:rsidR="006F4D14">
        <w:t xml:space="preserve"> </w:t>
      </w:r>
      <w:r w:rsidR="009B55AE">
        <w:t>год</w:t>
      </w:r>
      <w:r w:rsidRPr="00533035">
        <w:t xml:space="preserve"> дефицит тепловой мощности в зоне действия котельной АМК-60 составляет для расчетных условий – </w:t>
      </w:r>
      <w:r w:rsidR="00BF2C94" w:rsidRPr="00533035">
        <w:t>0</w:t>
      </w:r>
      <w:r w:rsidR="00025326" w:rsidRPr="00533035">
        <w:t>,</w:t>
      </w:r>
      <w:r w:rsidR="007F004D">
        <w:t>0</w:t>
      </w:r>
      <w:r w:rsidR="00BF2C94" w:rsidRPr="00533035">
        <w:t>5</w:t>
      </w:r>
      <w:r w:rsidRPr="00533035">
        <w:t xml:space="preserve"> Гкал/ч (около </w:t>
      </w:r>
      <w:r w:rsidR="007F004D">
        <w:t>0,1</w:t>
      </w:r>
      <w:r w:rsidR="00025326" w:rsidRPr="00533035">
        <w:t xml:space="preserve"> </w:t>
      </w:r>
      <w:r w:rsidRPr="00533035">
        <w:t>% от ее установленной мощности).</w:t>
      </w:r>
    </w:p>
    <w:p w:rsidR="00E730C7" w:rsidRDefault="00E730C7" w:rsidP="00BA2215">
      <w:pPr>
        <w:pStyle w:val="aff4"/>
      </w:pPr>
      <w:r w:rsidRPr="00400537">
        <w:t xml:space="preserve">Существующая система теплоснабжения </w:t>
      </w:r>
      <w:r>
        <w:t>пгт.</w:t>
      </w:r>
      <w:r w:rsidRPr="00400537">
        <w:t xml:space="preserve"> Камские Поляны характеризуется </w:t>
      </w:r>
      <w:r>
        <w:t>неплох</w:t>
      </w:r>
      <w:r w:rsidRPr="00400537">
        <w:t xml:space="preserve">им техническим состоянием тепловых сетей </w:t>
      </w:r>
      <w:r>
        <w:t>СЦТ1</w:t>
      </w:r>
      <w:r w:rsidRPr="00400537">
        <w:t xml:space="preserve">. Сети </w:t>
      </w:r>
      <w:r>
        <w:t>СЦТ2</w:t>
      </w:r>
      <w:r w:rsidRPr="00400537">
        <w:t xml:space="preserve"> </w:t>
      </w:r>
      <w:r>
        <w:t>характеризуются сверхнормативным износом</w:t>
      </w:r>
      <w:r w:rsidRPr="00400537">
        <w:t xml:space="preserve">, а </w:t>
      </w:r>
      <w:r>
        <w:t>отдельн</w:t>
      </w:r>
      <w:r w:rsidRPr="00400537">
        <w:t xml:space="preserve">ые участки </w:t>
      </w:r>
      <w:r>
        <w:t>находятся</w:t>
      </w:r>
      <w:r w:rsidRPr="00400537">
        <w:t xml:space="preserve"> в аварийном состоянии и требуют </w:t>
      </w:r>
      <w:r>
        <w:t>реконструкции</w:t>
      </w:r>
      <w:r w:rsidRPr="00400537">
        <w:t>.</w:t>
      </w:r>
      <w:r>
        <w:t xml:space="preserve"> </w:t>
      </w:r>
    </w:p>
    <w:p w:rsidR="00E730C7" w:rsidRPr="00400537" w:rsidRDefault="00E730C7" w:rsidP="00BA2215">
      <w:pPr>
        <w:pStyle w:val="aff4"/>
      </w:pPr>
      <w:r>
        <w:t xml:space="preserve">На отдельных участках тепловых сетей пгт.Камские Поляны (ЦТП 1-4, ЦТП 1-3, ПНИ) наблюдается дефицит тепловой мощности в связи с их максимальной удаленностью от теплоисточника и локальным понижением рельефа до отметок 98,0 – </w:t>
      </w:r>
      <w:smartTag w:uri="urn:schemas-microsoft-com:office:smarttags" w:element="metricconverter">
        <w:smartTagPr>
          <w:attr w:name="ProductID" w:val="100,0 м"/>
        </w:smartTagPr>
        <w:r>
          <w:t>100,0 м</w:t>
        </w:r>
      </w:smartTag>
      <w:r>
        <w:t xml:space="preserve"> (высотная отметка АМК-60 – </w:t>
      </w:r>
      <w:smartTag w:uri="urn:schemas-microsoft-com:office:smarttags" w:element="metricconverter">
        <w:smartTagPr>
          <w:attr w:name="ProductID" w:val="134,0 м"/>
        </w:smartTagPr>
        <w:r>
          <w:t>134,0 м</w:t>
        </w:r>
      </w:smartTag>
      <w:r>
        <w:t xml:space="preserve">). </w:t>
      </w:r>
    </w:p>
    <w:p w:rsidR="008D436B" w:rsidRDefault="00E730C7" w:rsidP="00BA2215">
      <w:pPr>
        <w:pStyle w:val="aff4"/>
      </w:pPr>
      <w:r w:rsidRPr="00E730C7">
        <w:t>Также использование 4-трубной системы разводящих сетей от ЦТП до конечных потребителей в связи с ускоренной коррозией трубопроводов ГВС приводит к потенциально большему количеству повреждений трубопроводов, что способствует снижению качества услуг по горячему водоснабжению.</w:t>
      </w:r>
    </w:p>
    <w:p w:rsidR="00E730C7" w:rsidRPr="00E730C7" w:rsidRDefault="00E730C7" w:rsidP="00BA2215">
      <w:pPr>
        <w:pStyle w:val="aff4"/>
      </w:pPr>
    </w:p>
    <w:p w:rsidR="008D436B" w:rsidRPr="00CC2D8F" w:rsidRDefault="008D436B" w:rsidP="007D4BC3">
      <w:pPr>
        <w:pStyle w:val="20"/>
      </w:pPr>
      <w:bookmarkStart w:id="287" w:name="_Toc390684834"/>
      <w:bookmarkStart w:id="288" w:name="_Ref391907479"/>
      <w:bookmarkStart w:id="289" w:name="_Ref393791982"/>
      <w:bookmarkStart w:id="290" w:name="_Ref393792765"/>
      <w:r w:rsidRPr="00CC2D8F">
        <w:t>1.12.2. Описание существующих проблем организации надёжного и безопасного теплоснабжения поселения</w:t>
      </w:r>
      <w:bookmarkEnd w:id="287"/>
      <w:bookmarkEnd w:id="288"/>
      <w:bookmarkEnd w:id="289"/>
      <w:bookmarkEnd w:id="290"/>
    </w:p>
    <w:p w:rsidR="00E730C7" w:rsidRDefault="00E730C7" w:rsidP="00BA2215">
      <w:pPr>
        <w:pStyle w:val="aff4"/>
      </w:pPr>
      <w:r>
        <w:t xml:space="preserve">Теплоисточник пгт. Камские Поляны АМК-60 характеризуется высокой надежностью. </w:t>
      </w:r>
      <w:r w:rsidRPr="00400537">
        <w:t>Для организации надежного и бесперебойного теплоснабжения на случай аварийных отключений на котельной имеется резервный источник электроснабжения</w:t>
      </w:r>
      <w:r>
        <w:t xml:space="preserve"> – </w:t>
      </w:r>
      <w:r w:rsidRPr="00400537">
        <w:t>д</w:t>
      </w:r>
      <w:r>
        <w:t>и</w:t>
      </w:r>
      <w:r w:rsidRPr="00400537">
        <w:t>зель</w:t>
      </w:r>
      <w:r>
        <w:t>-</w:t>
      </w:r>
      <w:r w:rsidRPr="00400537">
        <w:t xml:space="preserve">генератор SDMO X1100К </w:t>
      </w:r>
      <w:r>
        <w:t>«</w:t>
      </w:r>
      <w:r w:rsidRPr="00400537">
        <w:t>Telys</w:t>
      </w:r>
      <w:r>
        <w:t>»</w:t>
      </w:r>
      <w:r w:rsidRPr="00400537">
        <w:t xml:space="preserve"> мощностью P</w:t>
      </w:r>
      <w:r>
        <w:rPr>
          <w:vertAlign w:val="subscript"/>
        </w:rPr>
        <w:t xml:space="preserve"> </w:t>
      </w:r>
      <w:r w:rsidRPr="00400537">
        <w:t>=</w:t>
      </w:r>
      <w:r>
        <w:t xml:space="preserve"> </w:t>
      </w:r>
      <w:r w:rsidRPr="00400537">
        <w:t>860 кВт с автоматикой запуска через АВР</w:t>
      </w:r>
      <w:r>
        <w:t>, включаемый</w:t>
      </w:r>
      <w:r w:rsidRPr="00400537">
        <w:t xml:space="preserve"> при исчезновении напряжения на обоих вводах котельной.</w:t>
      </w:r>
    </w:p>
    <w:p w:rsidR="007E28D8" w:rsidRDefault="00E730C7" w:rsidP="00BA2215">
      <w:pPr>
        <w:pStyle w:val="aff4"/>
      </w:pPr>
      <w:r>
        <w:t>Уровень надежности и безопасности инфраструктуры СЦТ-2 «пгт.</w:t>
      </w:r>
      <w:r w:rsidRPr="00400537">
        <w:t xml:space="preserve"> Камские Поляны</w:t>
      </w:r>
      <w:r>
        <w:t xml:space="preserve">» вследствие ветхого и аварийного состояния тепловых сетей является низким, о чем свидетельствует наличие аварийных отключений подачи тепла потребителям (см. </w:t>
      </w:r>
      <w:r w:rsidR="00C04169" w:rsidRPr="00C3045B">
        <w:rPr>
          <w:color w:val="17365D"/>
          <w:u w:val="single"/>
        </w:rPr>
        <w:fldChar w:fldCharType="begin"/>
      </w:r>
      <w:r w:rsidRPr="00C3045B">
        <w:rPr>
          <w:color w:val="17365D"/>
          <w:u w:val="single"/>
        </w:rPr>
        <w:instrText xml:space="preserve"> REF _Ref393791923 \h </w:instrText>
      </w:r>
      <w:r w:rsidR="00C04169" w:rsidRPr="00C3045B">
        <w:rPr>
          <w:color w:val="17365D"/>
          <w:u w:val="single"/>
        </w:rPr>
      </w:r>
      <w:r w:rsidR="00C04169" w:rsidRPr="00C3045B">
        <w:rPr>
          <w:color w:val="17365D"/>
          <w:u w:val="single"/>
        </w:rPr>
        <w:fldChar w:fldCharType="separate"/>
      </w:r>
      <w:r w:rsidR="00F41843" w:rsidRPr="003F086E">
        <w:t>Часть 9. Надёжность теплоснабжения</w:t>
      </w:r>
      <w:r w:rsidR="00C04169" w:rsidRPr="00C3045B">
        <w:rPr>
          <w:color w:val="17365D"/>
          <w:u w:val="single"/>
        </w:rPr>
        <w:fldChar w:fldCharType="end"/>
      </w:r>
      <w:r>
        <w:t>).</w:t>
      </w:r>
      <w:r w:rsidR="0024137F">
        <w:t xml:space="preserve"> </w:t>
      </w:r>
    </w:p>
    <w:p w:rsidR="008D436B" w:rsidRPr="00400537" w:rsidRDefault="008D436B" w:rsidP="009E5F1E">
      <w:pPr>
        <w:jc w:val="center"/>
        <w:rPr>
          <w:b/>
          <w:szCs w:val="26"/>
          <w:lang w:val="ru-RU"/>
        </w:rPr>
      </w:pPr>
    </w:p>
    <w:p w:rsidR="008D436B" w:rsidRPr="00CC2D8F" w:rsidRDefault="008D436B" w:rsidP="007D4BC3">
      <w:pPr>
        <w:pStyle w:val="20"/>
      </w:pPr>
      <w:bookmarkStart w:id="291" w:name="_Toc390684835"/>
      <w:bookmarkStart w:id="292" w:name="_Ref391907484"/>
      <w:bookmarkStart w:id="293" w:name="_Ref393791985"/>
      <w:bookmarkStart w:id="294" w:name="_Ref393792769"/>
      <w:r w:rsidRPr="00CC2D8F">
        <w:lastRenderedPageBreak/>
        <w:t>1.12.3. Описание существующих проблем развития систем теплоснабжения</w:t>
      </w:r>
      <w:bookmarkEnd w:id="291"/>
      <w:bookmarkEnd w:id="292"/>
      <w:bookmarkEnd w:id="293"/>
      <w:bookmarkEnd w:id="294"/>
    </w:p>
    <w:p w:rsidR="00E730C7" w:rsidRDefault="00E730C7" w:rsidP="00BA2215">
      <w:pPr>
        <w:pStyle w:val="aff4"/>
        <w:rPr>
          <w:bCs/>
        </w:rPr>
      </w:pPr>
      <w:r w:rsidRPr="00FE448D">
        <w:t xml:space="preserve">На данный момент имеются </w:t>
      </w:r>
      <w:r>
        <w:t xml:space="preserve">две основные </w:t>
      </w:r>
      <w:r w:rsidRPr="00FE448D">
        <w:t xml:space="preserve">технические проблемы развития системы централизованного теплоснабжения в </w:t>
      </w:r>
      <w:r w:rsidRPr="00FE448D">
        <w:rPr>
          <w:bCs/>
        </w:rPr>
        <w:t>пгт. Камские Поляны</w:t>
      </w:r>
      <w:r>
        <w:rPr>
          <w:bCs/>
        </w:rPr>
        <w:t>:</w:t>
      </w:r>
    </w:p>
    <w:p w:rsidR="00E730C7" w:rsidRDefault="00E730C7" w:rsidP="00BA2215">
      <w:pPr>
        <w:pStyle w:val="aff4"/>
      </w:pPr>
      <w:r>
        <w:t>а) дефицит тепловой мощности котельной АМК-60 при отсутствии резервных теплоисточников;</w:t>
      </w:r>
    </w:p>
    <w:p w:rsidR="00E730C7" w:rsidRPr="00FE448D" w:rsidRDefault="00E730C7" w:rsidP="00BA2215">
      <w:pPr>
        <w:pStyle w:val="aff4"/>
      </w:pPr>
      <w:r>
        <w:t>б)</w:t>
      </w:r>
      <w:r w:rsidRPr="00FE448D">
        <w:t xml:space="preserve"> ветхие и аварийные сети СЦТ2 «пгт. Камские Поляны». </w:t>
      </w:r>
    </w:p>
    <w:p w:rsidR="00E730C7" w:rsidRPr="00FE448D" w:rsidRDefault="00E730C7" w:rsidP="00BA2215">
      <w:pPr>
        <w:pStyle w:val="aff4"/>
        <w:rPr>
          <w:bCs/>
        </w:rPr>
      </w:pPr>
      <w:r w:rsidRPr="00FE448D">
        <w:t>Предусмотренные в соответствии с документами территориального планирования поселка темпы ввода жилья и социальных объектов, а также промышленных потребителей</w:t>
      </w:r>
      <w:r>
        <w:t xml:space="preserve"> </w:t>
      </w:r>
      <w:r w:rsidRPr="00FE448D">
        <w:t>не соответствуют фактическим (</w:t>
      </w:r>
      <w:r>
        <w:t xml:space="preserve">гораздо </w:t>
      </w:r>
      <w:r w:rsidRPr="00FE448D">
        <w:t xml:space="preserve">ниже </w:t>
      </w:r>
      <w:r>
        <w:t>показателей генерального плана</w:t>
      </w:r>
      <w:r w:rsidRPr="00FE448D">
        <w:t xml:space="preserve">), в связи с чем предполагаемое </w:t>
      </w:r>
      <w:r>
        <w:t xml:space="preserve">существенное </w:t>
      </w:r>
      <w:r w:rsidRPr="00FE448D">
        <w:t xml:space="preserve">увеличение присоединенной тепловой нагрузки </w:t>
      </w:r>
      <w:r w:rsidRPr="00FE448D">
        <w:rPr>
          <w:bCs/>
        </w:rPr>
        <w:t>до 20</w:t>
      </w:r>
      <w:r>
        <w:rPr>
          <w:bCs/>
        </w:rPr>
        <w:t>35</w:t>
      </w:r>
      <w:r w:rsidRPr="00FE448D">
        <w:rPr>
          <w:bCs/>
        </w:rPr>
        <w:t xml:space="preserve"> года не прогнозируется. </w:t>
      </w:r>
    </w:p>
    <w:p w:rsidR="00F738E0" w:rsidRPr="006F4D14" w:rsidRDefault="00E730C7" w:rsidP="00BA2215">
      <w:pPr>
        <w:pStyle w:val="aff4"/>
      </w:pPr>
      <w:r w:rsidRPr="00BF2C94">
        <w:t>В то же время по состоянию на 20</w:t>
      </w:r>
      <w:r w:rsidR="00BF2C94" w:rsidRPr="00BF2C94">
        <w:t>21</w:t>
      </w:r>
      <w:r w:rsidRPr="00BF2C94">
        <w:t xml:space="preserve"> г. система теплоснабжения населенного пункта имеет отрицательный баланс тепловой мощности теплоисточника АМК-60 в объеме </w:t>
      </w:r>
      <w:r w:rsidR="00BF2C94" w:rsidRPr="00BF2C94">
        <w:t>0</w:t>
      </w:r>
      <w:r w:rsidR="00DD374B" w:rsidRPr="00BF2C94">
        <w:t>,3</w:t>
      </w:r>
      <w:r w:rsidR="00BF2C94" w:rsidRPr="00BF2C94">
        <w:t>5</w:t>
      </w:r>
      <w:r w:rsidRPr="00BF2C94">
        <w:t xml:space="preserve"> Гкал/ч при расчетных условиях с небольшим </w:t>
      </w:r>
      <w:r w:rsidR="00BF2C94" w:rsidRPr="00BF2C94">
        <w:t>уменьше</w:t>
      </w:r>
      <w:r w:rsidRPr="00BF2C94">
        <w:t>нием дефицита в 20</w:t>
      </w:r>
      <w:r w:rsidR="00BF2C94" w:rsidRPr="00BF2C94">
        <w:t>22</w:t>
      </w:r>
      <w:r w:rsidRPr="00BF2C94">
        <w:t xml:space="preserve"> г. до </w:t>
      </w:r>
      <w:r w:rsidR="00BF2C94" w:rsidRPr="00BF2C94">
        <w:t>0,</w:t>
      </w:r>
      <w:r w:rsidR="00533035">
        <w:t>0</w:t>
      </w:r>
      <w:r w:rsidR="00BF2C94" w:rsidRPr="00BF2C94">
        <w:t>5</w:t>
      </w:r>
      <w:r w:rsidRPr="00BF2C94">
        <w:t xml:space="preserve"> Гкал/ч</w:t>
      </w:r>
      <w:r w:rsidR="00AC3A68" w:rsidRPr="006F4D14">
        <w:t>.</w:t>
      </w:r>
      <w:r w:rsidR="002579C1" w:rsidRPr="006F4D14">
        <w:t xml:space="preserve"> </w:t>
      </w:r>
      <w:r w:rsidRPr="006F4D14">
        <w:t>С целью исключения дефицита тепловой мощности в зоне действия централизованного теплоснабжения при актуализации схемы теплоснабжения пгт. Камские Поляны рассматривается необходимость ввода дополнительного источника для покрытия максимальных тепловых нагрузок в наиболее холодные периоды отопительного сезона. Недостроенная котельная рыборазводческого комплекса АМК-18,6 на территории Индустриального парка после ввода в эксплуатацию может быть использована в качестве второго источника при условии присоединения к существующим магистральным тепловым сетям СЦТ2. Работа действующей котельной АМК-60 и подлежащей вводу АМК-18,6 на единую тепловую сеть СЦТ2 позволит добиться резерва тепловой мощности системы централизованного теплоснабжения населенного пункта в объеме около 13,</w:t>
      </w:r>
      <w:r w:rsidR="00292DB7" w:rsidRPr="006F4D14">
        <w:t>2</w:t>
      </w:r>
      <w:r w:rsidRPr="006F4D14">
        <w:t xml:space="preserve"> Гкал/ч.</w:t>
      </w:r>
    </w:p>
    <w:p w:rsidR="00E730C7" w:rsidRPr="001763B3" w:rsidRDefault="00E730C7" w:rsidP="00BA2215">
      <w:pPr>
        <w:pStyle w:val="aff4"/>
      </w:pPr>
      <w:r w:rsidRPr="00EB0597">
        <w:t xml:space="preserve">Также </w:t>
      </w:r>
      <w:r w:rsidR="00854688" w:rsidRPr="00EB0597">
        <w:t>при</w:t>
      </w:r>
      <w:r w:rsidRPr="00EB0597">
        <w:t xml:space="preserve"> актуализации схемы теплоснабжения </w:t>
      </w:r>
      <w:r w:rsidR="00854688" w:rsidRPr="00EB0597">
        <w:t xml:space="preserve">уточнен перечень мероприятий по реконструкции </w:t>
      </w:r>
      <w:r w:rsidR="001F33C9" w:rsidRPr="00EB0597">
        <w:t>1</w:t>
      </w:r>
      <w:r w:rsidR="004530FB" w:rsidRPr="00EB0597">
        <w:t>2,9</w:t>
      </w:r>
      <w:r w:rsidR="00854688" w:rsidRPr="00EB0597">
        <w:t xml:space="preserve"> км сетей теплоснабжения пгт.Камские Поляны, включая участки магистральных и внутриквартальных трубопроводов СЦТ2, частично СЦТ1.</w:t>
      </w:r>
    </w:p>
    <w:p w:rsidR="00572653" w:rsidRPr="00400537" w:rsidRDefault="00572653" w:rsidP="00BA2215">
      <w:pPr>
        <w:pStyle w:val="aff4"/>
      </w:pPr>
    </w:p>
    <w:p w:rsidR="008D436B" w:rsidRPr="00CC2D8F" w:rsidRDefault="008D436B" w:rsidP="007D4BC3">
      <w:pPr>
        <w:pStyle w:val="20"/>
      </w:pPr>
      <w:bookmarkStart w:id="295" w:name="_Toc390684836"/>
      <w:bookmarkStart w:id="296" w:name="_Ref391907487"/>
      <w:bookmarkStart w:id="297" w:name="_Ref393791992"/>
      <w:bookmarkStart w:id="298" w:name="_Ref393792773"/>
      <w:r w:rsidRPr="00CC2D8F">
        <w:t>1.12.4. Описание существующих проблем надёжного и эффективного снабжения топливом действующих систем теплоснабжения</w:t>
      </w:r>
      <w:bookmarkEnd w:id="295"/>
      <w:bookmarkEnd w:id="296"/>
      <w:bookmarkEnd w:id="297"/>
      <w:bookmarkEnd w:id="298"/>
    </w:p>
    <w:p w:rsidR="008D436B" w:rsidRPr="00400537" w:rsidRDefault="008D436B" w:rsidP="00BA2215">
      <w:pPr>
        <w:pStyle w:val="aff4"/>
      </w:pPr>
      <w:r w:rsidRPr="00400537">
        <w:t xml:space="preserve">Проблемы надёжного и эффективного обеспечения топливом действующих систем теплоснабжения </w:t>
      </w:r>
      <w:r w:rsidR="00A46093">
        <w:t>МО пгт.Камские Поляны</w:t>
      </w:r>
      <w:r w:rsidRPr="00400537">
        <w:t xml:space="preserve"> отсутствуют.</w:t>
      </w:r>
    </w:p>
    <w:p w:rsidR="008D436B" w:rsidRPr="00400537" w:rsidRDefault="008D436B" w:rsidP="00BA2215">
      <w:pPr>
        <w:pStyle w:val="aff4"/>
      </w:pPr>
      <w:r w:rsidRPr="00400537">
        <w:t xml:space="preserve">Основным топливом </w:t>
      </w:r>
      <w:r w:rsidR="001207B4">
        <w:t xml:space="preserve">для теплоисточников </w:t>
      </w:r>
      <w:r w:rsidRPr="00400537">
        <w:t xml:space="preserve">является природный газ. Поставка </w:t>
      </w:r>
      <w:r w:rsidRPr="00426234">
        <w:t>газа осуществляется на основании договор</w:t>
      </w:r>
      <w:r w:rsidR="001E06FA" w:rsidRPr="00426234">
        <w:t>ов</w:t>
      </w:r>
      <w:r w:rsidRPr="00426234">
        <w:t xml:space="preserve"> между теплоснабжающ</w:t>
      </w:r>
      <w:r w:rsidR="00854688" w:rsidRPr="00426234">
        <w:t>ей</w:t>
      </w:r>
      <w:r w:rsidRPr="00426234">
        <w:t xml:space="preserve"> организаци</w:t>
      </w:r>
      <w:r w:rsidR="00854688" w:rsidRPr="00426234">
        <w:t>ей</w:t>
      </w:r>
      <w:r w:rsidR="006C760A" w:rsidRPr="00426234">
        <w:t xml:space="preserve"> </w:t>
      </w:r>
      <w:r w:rsidR="00426234" w:rsidRPr="00426234">
        <w:t xml:space="preserve">МКП «Водоканал» </w:t>
      </w:r>
      <w:r w:rsidRPr="00426234">
        <w:t xml:space="preserve">и газоснабжающей организацией. </w:t>
      </w:r>
      <w:r w:rsidR="002579C1" w:rsidRPr="00426234">
        <w:t>Газоснабжение котельной осуществляется по газ</w:t>
      </w:r>
      <w:r w:rsidR="00AD7A63" w:rsidRPr="00426234">
        <w:t xml:space="preserve">опроводу среднего давления Ду </w:t>
      </w:r>
      <w:smartTag w:uri="urn:schemas-microsoft-com:office:smarttags" w:element="metricconverter">
        <w:smartTagPr>
          <w:attr w:name="ProductID" w:val="200 мм"/>
        </w:smartTagPr>
        <w:r w:rsidR="00AD7A63" w:rsidRPr="00426234">
          <w:t>200 мм</w:t>
        </w:r>
      </w:smartTag>
      <w:r w:rsidR="00AD7A63" w:rsidRPr="00426234">
        <w:t>, введенному в помещение котельной.</w:t>
      </w:r>
    </w:p>
    <w:p w:rsidR="008D436B" w:rsidRPr="00400537" w:rsidRDefault="008D436B" w:rsidP="00BA2215">
      <w:pPr>
        <w:pStyle w:val="aff4"/>
      </w:pPr>
      <w:r w:rsidRPr="00400537">
        <w:lastRenderedPageBreak/>
        <w:t xml:space="preserve">В тариф на поставляемый газ поставщиком включаются надбавки за снабженческо-сбытовые услуги. </w:t>
      </w:r>
      <w:r w:rsidR="001F33C9">
        <w:t>Также цена на газ зависит от фактической теплоты сгорания – чем выше теплота сгорания, тем выше цена.</w:t>
      </w:r>
    </w:p>
    <w:p w:rsidR="008D436B" w:rsidRPr="00400537" w:rsidRDefault="008D436B" w:rsidP="009E5F1E">
      <w:pPr>
        <w:jc w:val="center"/>
        <w:rPr>
          <w:b/>
          <w:bCs/>
          <w:szCs w:val="26"/>
          <w:lang w:val="ru-RU"/>
        </w:rPr>
      </w:pPr>
    </w:p>
    <w:p w:rsidR="008D436B" w:rsidRPr="00CC2D8F" w:rsidRDefault="008D436B" w:rsidP="007D4BC3">
      <w:pPr>
        <w:pStyle w:val="20"/>
      </w:pPr>
      <w:bookmarkStart w:id="299" w:name="_Toc390684837"/>
      <w:bookmarkStart w:id="300" w:name="_Ref391907491"/>
      <w:bookmarkStart w:id="301" w:name="_Ref393791996"/>
      <w:r w:rsidRPr="00CC2D8F">
        <w:t>1.12.5. Анализ предписаний надзорных органов об устранении нарушений, влияющих на безопасность и надежность системы теплоснабжения</w:t>
      </w:r>
      <w:bookmarkEnd w:id="299"/>
      <w:bookmarkEnd w:id="300"/>
      <w:bookmarkEnd w:id="301"/>
    </w:p>
    <w:p w:rsidR="008D436B" w:rsidRDefault="008D436B" w:rsidP="00BA2215">
      <w:pPr>
        <w:pStyle w:val="aff4"/>
      </w:pPr>
      <w:r w:rsidRPr="00400537">
        <w:t>Предписания надзорных органов об устранении нарушений, влияющих на безопасность и надежность системы теплоснабжения</w:t>
      </w:r>
      <w:r w:rsidR="00854688">
        <w:t xml:space="preserve"> МО пгт.Камские Поляны</w:t>
      </w:r>
      <w:r w:rsidRPr="00400537">
        <w:t xml:space="preserve">, отсутствуют. </w:t>
      </w:r>
    </w:p>
    <w:p w:rsidR="008D436B" w:rsidRPr="00400537" w:rsidRDefault="008D436B" w:rsidP="00BE4B95">
      <w:pPr>
        <w:rPr>
          <w:lang w:val="ru-RU"/>
        </w:rPr>
      </w:pPr>
    </w:p>
    <w:p w:rsidR="008D436B" w:rsidRPr="003F086E" w:rsidRDefault="008D436B" w:rsidP="00CC6A5F">
      <w:pPr>
        <w:pStyle w:val="1"/>
        <w:rPr>
          <w:lang w:val="ru-RU"/>
        </w:rPr>
      </w:pPr>
      <w:bookmarkStart w:id="302" w:name="_Ref393792008"/>
      <w:r w:rsidRPr="003F086E">
        <w:rPr>
          <w:lang w:val="ru-RU"/>
        </w:rPr>
        <w:lastRenderedPageBreak/>
        <w:t>Глава 2. Перспективное потребление тепловой энергии на цели теплоснабжения</w:t>
      </w:r>
      <w:bookmarkEnd w:id="158"/>
      <w:bookmarkEnd w:id="159"/>
      <w:bookmarkEnd w:id="160"/>
      <w:bookmarkEnd w:id="302"/>
    </w:p>
    <w:p w:rsidR="008D436B" w:rsidRPr="00CC2D8F" w:rsidRDefault="008D436B" w:rsidP="007D4BC3">
      <w:pPr>
        <w:pStyle w:val="20"/>
      </w:pPr>
      <w:bookmarkStart w:id="303" w:name="_TOC_250045"/>
      <w:bookmarkStart w:id="304" w:name="_Toc390684839"/>
      <w:r w:rsidRPr="00CC2D8F">
        <w:t>2.1. Данные</w:t>
      </w:r>
      <w:r w:rsidRPr="00CC2D8F">
        <w:rPr>
          <w:spacing w:val="-10"/>
        </w:rPr>
        <w:t xml:space="preserve"> </w:t>
      </w:r>
      <w:r w:rsidRPr="00CC2D8F">
        <w:t>баз</w:t>
      </w:r>
      <w:r w:rsidRPr="00CC2D8F">
        <w:rPr>
          <w:spacing w:val="-6"/>
        </w:rPr>
        <w:t>о</w:t>
      </w:r>
      <w:r w:rsidRPr="00CC2D8F">
        <w:t>во</w:t>
      </w:r>
      <w:r w:rsidRPr="00CC2D8F">
        <w:rPr>
          <w:spacing w:val="3"/>
        </w:rPr>
        <w:t>г</w:t>
      </w:r>
      <w:r w:rsidRPr="00CC2D8F">
        <w:t>о</w:t>
      </w:r>
      <w:r w:rsidRPr="00CC2D8F">
        <w:rPr>
          <w:spacing w:val="-14"/>
        </w:rPr>
        <w:t xml:space="preserve"> </w:t>
      </w:r>
      <w:r w:rsidRPr="00CC2D8F">
        <w:t>ур</w:t>
      </w:r>
      <w:r w:rsidRPr="00CC2D8F">
        <w:rPr>
          <w:spacing w:val="-6"/>
        </w:rPr>
        <w:t>о</w:t>
      </w:r>
      <w:r w:rsidRPr="00CC2D8F">
        <w:rPr>
          <w:spacing w:val="3"/>
        </w:rPr>
        <w:t>в</w:t>
      </w:r>
      <w:r w:rsidRPr="00CC2D8F">
        <w:t>ня</w:t>
      </w:r>
      <w:r w:rsidRPr="00CC2D8F">
        <w:rPr>
          <w:spacing w:val="-11"/>
        </w:rPr>
        <w:t xml:space="preserve"> </w:t>
      </w:r>
      <w:r w:rsidRPr="00CC2D8F">
        <w:rPr>
          <w:spacing w:val="2"/>
        </w:rPr>
        <w:t>п</w:t>
      </w:r>
      <w:r w:rsidRPr="00CC2D8F">
        <w:rPr>
          <w:spacing w:val="-6"/>
        </w:rPr>
        <w:t>о</w:t>
      </w:r>
      <w:r w:rsidRPr="00CC2D8F">
        <w:rPr>
          <w:spacing w:val="2"/>
        </w:rPr>
        <w:t>т</w:t>
      </w:r>
      <w:r w:rsidRPr="00CC2D8F">
        <w:t>р</w:t>
      </w:r>
      <w:r w:rsidRPr="00CC2D8F">
        <w:rPr>
          <w:spacing w:val="1"/>
        </w:rPr>
        <w:t>е</w:t>
      </w:r>
      <w:r w:rsidRPr="00CC2D8F">
        <w:t>б</w:t>
      </w:r>
      <w:r w:rsidRPr="00CC2D8F">
        <w:rPr>
          <w:spacing w:val="2"/>
        </w:rPr>
        <w:t>л</w:t>
      </w:r>
      <w:r w:rsidRPr="00CC2D8F">
        <w:rPr>
          <w:spacing w:val="-5"/>
        </w:rPr>
        <w:t>е</w:t>
      </w:r>
      <w:r w:rsidRPr="00CC2D8F">
        <w:t>ния</w:t>
      </w:r>
      <w:r w:rsidRPr="00CC2D8F">
        <w:rPr>
          <w:spacing w:val="-11"/>
        </w:rPr>
        <w:t xml:space="preserve"> </w:t>
      </w:r>
      <w:r w:rsidRPr="00CC2D8F">
        <w:rPr>
          <w:spacing w:val="-3"/>
        </w:rPr>
        <w:t>т</w:t>
      </w:r>
      <w:r w:rsidRPr="00CC2D8F">
        <w:rPr>
          <w:spacing w:val="1"/>
        </w:rPr>
        <w:t>е</w:t>
      </w:r>
      <w:r w:rsidRPr="00CC2D8F">
        <w:t>п</w:t>
      </w:r>
      <w:r w:rsidRPr="00CC2D8F">
        <w:rPr>
          <w:spacing w:val="2"/>
        </w:rPr>
        <w:t>л</w:t>
      </w:r>
      <w:r w:rsidRPr="00CC2D8F">
        <w:t>а</w:t>
      </w:r>
      <w:r w:rsidRPr="00CC2D8F">
        <w:rPr>
          <w:spacing w:val="-10"/>
        </w:rPr>
        <w:t xml:space="preserve"> </w:t>
      </w:r>
      <w:r w:rsidRPr="00CC2D8F">
        <w:t>на</w:t>
      </w:r>
      <w:r w:rsidRPr="00CC2D8F">
        <w:rPr>
          <w:spacing w:val="-10"/>
        </w:rPr>
        <w:t xml:space="preserve"> </w:t>
      </w:r>
      <w:r w:rsidRPr="00CC2D8F">
        <w:t>ц</w:t>
      </w:r>
      <w:r w:rsidRPr="00CC2D8F">
        <w:rPr>
          <w:spacing w:val="1"/>
        </w:rPr>
        <w:t>е</w:t>
      </w:r>
      <w:r w:rsidRPr="00CC2D8F">
        <w:rPr>
          <w:spacing w:val="2"/>
        </w:rPr>
        <w:t>л</w:t>
      </w:r>
      <w:r w:rsidRPr="00CC2D8F">
        <w:t>и</w:t>
      </w:r>
      <w:r w:rsidRPr="00CC2D8F">
        <w:rPr>
          <w:spacing w:val="-12"/>
        </w:rPr>
        <w:t xml:space="preserve"> </w:t>
      </w:r>
      <w:r w:rsidRPr="00CC2D8F">
        <w:rPr>
          <w:spacing w:val="-3"/>
        </w:rPr>
        <w:t>т</w:t>
      </w:r>
      <w:r w:rsidRPr="00CC2D8F">
        <w:rPr>
          <w:spacing w:val="1"/>
        </w:rPr>
        <w:t>е</w:t>
      </w:r>
      <w:r w:rsidRPr="00CC2D8F">
        <w:t>п</w:t>
      </w:r>
      <w:r w:rsidRPr="00CC2D8F">
        <w:rPr>
          <w:spacing w:val="2"/>
        </w:rPr>
        <w:t>л</w:t>
      </w:r>
      <w:r w:rsidRPr="00CC2D8F">
        <w:rPr>
          <w:spacing w:val="-6"/>
        </w:rPr>
        <w:t>о</w:t>
      </w:r>
      <w:r w:rsidRPr="00CC2D8F">
        <w:rPr>
          <w:spacing w:val="1"/>
        </w:rPr>
        <w:t>с</w:t>
      </w:r>
      <w:r w:rsidRPr="00CC2D8F">
        <w:t>набж</w:t>
      </w:r>
      <w:r w:rsidRPr="00CC2D8F">
        <w:rPr>
          <w:spacing w:val="1"/>
        </w:rPr>
        <w:t>е</w:t>
      </w:r>
      <w:r w:rsidRPr="00CC2D8F">
        <w:t>ния</w:t>
      </w:r>
      <w:bookmarkEnd w:id="303"/>
      <w:bookmarkEnd w:id="304"/>
    </w:p>
    <w:p w:rsidR="001F33C9" w:rsidRPr="00737A9A" w:rsidRDefault="00854688" w:rsidP="00BA2215">
      <w:pPr>
        <w:pStyle w:val="aff4"/>
      </w:pPr>
      <w:r w:rsidRPr="00737A9A">
        <w:t>Объем г</w:t>
      </w:r>
      <w:r w:rsidR="006C760A" w:rsidRPr="00737A9A">
        <w:t>одово</w:t>
      </w:r>
      <w:r w:rsidRPr="00737A9A">
        <w:t>го</w:t>
      </w:r>
      <w:r w:rsidR="006C760A" w:rsidRPr="00737A9A">
        <w:t xml:space="preserve"> п</w:t>
      </w:r>
      <w:r w:rsidR="008D436B" w:rsidRPr="00737A9A">
        <w:t>о</w:t>
      </w:r>
      <w:r w:rsidR="008D436B" w:rsidRPr="00737A9A">
        <w:rPr>
          <w:spacing w:val="-2"/>
        </w:rPr>
        <w:t>т</w:t>
      </w:r>
      <w:r w:rsidR="008D436B" w:rsidRPr="00737A9A">
        <w:t>р</w:t>
      </w:r>
      <w:r w:rsidR="008D436B" w:rsidRPr="00737A9A">
        <w:rPr>
          <w:spacing w:val="-5"/>
        </w:rPr>
        <w:t>е</w:t>
      </w:r>
      <w:r w:rsidR="008D436B" w:rsidRPr="00737A9A">
        <w:rPr>
          <w:spacing w:val="2"/>
        </w:rPr>
        <w:t>б</w:t>
      </w:r>
      <w:r w:rsidR="008D436B" w:rsidRPr="00737A9A">
        <w:t>л</w:t>
      </w:r>
      <w:r w:rsidR="008D436B" w:rsidRPr="00737A9A">
        <w:rPr>
          <w:spacing w:val="1"/>
        </w:rPr>
        <w:t>е</w:t>
      </w:r>
      <w:r w:rsidR="008D436B" w:rsidRPr="00737A9A">
        <w:t>н</w:t>
      </w:r>
      <w:r w:rsidR="008D436B" w:rsidRPr="00737A9A">
        <w:rPr>
          <w:spacing w:val="-6"/>
        </w:rPr>
        <w:t>и</w:t>
      </w:r>
      <w:r w:rsidRPr="00737A9A">
        <w:t>я</w:t>
      </w:r>
      <w:r w:rsidR="008D436B" w:rsidRPr="00737A9A">
        <w:rPr>
          <w:spacing w:val="6"/>
        </w:rPr>
        <w:t xml:space="preserve"> </w:t>
      </w:r>
      <w:r w:rsidR="008D436B" w:rsidRPr="00737A9A">
        <w:rPr>
          <w:spacing w:val="-2"/>
        </w:rPr>
        <w:t>т</w:t>
      </w:r>
      <w:r w:rsidR="008D436B" w:rsidRPr="00737A9A">
        <w:rPr>
          <w:spacing w:val="1"/>
        </w:rPr>
        <w:t>е</w:t>
      </w:r>
      <w:r w:rsidR="008D436B" w:rsidRPr="00737A9A">
        <w:t>пло</w:t>
      </w:r>
      <w:r w:rsidR="008D436B" w:rsidRPr="00737A9A">
        <w:rPr>
          <w:spacing w:val="-2"/>
        </w:rPr>
        <w:t>в</w:t>
      </w:r>
      <w:r w:rsidR="008D436B" w:rsidRPr="00737A9A">
        <w:t>ой</w:t>
      </w:r>
      <w:r w:rsidR="008D436B" w:rsidRPr="00737A9A">
        <w:rPr>
          <w:spacing w:val="5"/>
        </w:rPr>
        <w:t xml:space="preserve"> </w:t>
      </w:r>
      <w:r w:rsidR="008D436B" w:rsidRPr="00737A9A">
        <w:t>эн</w:t>
      </w:r>
      <w:r w:rsidR="008D436B" w:rsidRPr="00737A9A">
        <w:rPr>
          <w:spacing w:val="1"/>
        </w:rPr>
        <w:t>е</w:t>
      </w:r>
      <w:r w:rsidR="008D436B" w:rsidRPr="00737A9A">
        <w:t>ргии</w:t>
      </w:r>
      <w:r w:rsidRPr="00737A9A">
        <w:t>, приведенный к</w:t>
      </w:r>
      <w:r w:rsidR="008D436B" w:rsidRPr="00737A9A">
        <w:rPr>
          <w:spacing w:val="6"/>
        </w:rPr>
        <w:t xml:space="preserve"> </w:t>
      </w:r>
      <w:r w:rsidR="008D436B" w:rsidRPr="00737A9A">
        <w:t>р</w:t>
      </w:r>
      <w:r w:rsidR="008D436B" w:rsidRPr="00737A9A">
        <w:rPr>
          <w:spacing w:val="1"/>
        </w:rPr>
        <w:t>ас</w:t>
      </w:r>
      <w:r w:rsidR="008D436B" w:rsidRPr="00737A9A">
        <w:rPr>
          <w:spacing w:val="-1"/>
        </w:rPr>
        <w:t>ч</w:t>
      </w:r>
      <w:r w:rsidR="008D436B" w:rsidRPr="00737A9A">
        <w:rPr>
          <w:spacing w:val="1"/>
        </w:rPr>
        <w:t>е</w:t>
      </w:r>
      <w:r w:rsidR="008D436B" w:rsidRPr="00737A9A">
        <w:rPr>
          <w:spacing w:val="-2"/>
        </w:rPr>
        <w:t>т</w:t>
      </w:r>
      <w:r w:rsidR="008D436B" w:rsidRPr="00737A9A">
        <w:t>ны</w:t>
      </w:r>
      <w:r w:rsidRPr="00737A9A">
        <w:t>м</w:t>
      </w:r>
      <w:r w:rsidR="008D436B" w:rsidRPr="00737A9A">
        <w:rPr>
          <w:w w:val="99"/>
        </w:rPr>
        <w:t xml:space="preserve"> </w:t>
      </w:r>
      <w:r w:rsidR="008D436B" w:rsidRPr="00737A9A">
        <w:rPr>
          <w:spacing w:val="-2"/>
        </w:rPr>
        <w:t>т</w:t>
      </w:r>
      <w:r w:rsidR="008D436B" w:rsidRPr="00737A9A">
        <w:rPr>
          <w:spacing w:val="1"/>
        </w:rPr>
        <w:t>ем</w:t>
      </w:r>
      <w:r w:rsidR="008D436B" w:rsidRPr="00737A9A">
        <w:t>п</w:t>
      </w:r>
      <w:r w:rsidR="008D436B" w:rsidRPr="00737A9A">
        <w:rPr>
          <w:spacing w:val="1"/>
        </w:rPr>
        <w:t>е</w:t>
      </w:r>
      <w:r w:rsidR="008D436B" w:rsidRPr="00737A9A">
        <w:t>р</w:t>
      </w:r>
      <w:r w:rsidR="008D436B" w:rsidRPr="00737A9A">
        <w:rPr>
          <w:spacing w:val="1"/>
        </w:rPr>
        <w:t>а</w:t>
      </w:r>
      <w:r w:rsidR="008D436B" w:rsidRPr="00737A9A">
        <w:rPr>
          <w:spacing w:val="-2"/>
        </w:rPr>
        <w:t>т</w:t>
      </w:r>
      <w:r w:rsidR="008D436B" w:rsidRPr="00737A9A">
        <w:rPr>
          <w:spacing w:val="-6"/>
        </w:rPr>
        <w:t>у</w:t>
      </w:r>
      <w:r w:rsidR="008D436B" w:rsidRPr="00737A9A">
        <w:t>р</w:t>
      </w:r>
      <w:r w:rsidR="008D436B" w:rsidRPr="00737A9A">
        <w:rPr>
          <w:spacing w:val="1"/>
        </w:rPr>
        <w:t>а</w:t>
      </w:r>
      <w:r w:rsidRPr="00737A9A">
        <w:t>м</w:t>
      </w:r>
      <w:r w:rsidR="008D436B" w:rsidRPr="00737A9A">
        <w:rPr>
          <w:spacing w:val="-14"/>
        </w:rPr>
        <w:t xml:space="preserve"> </w:t>
      </w:r>
      <w:r w:rsidR="008D436B" w:rsidRPr="00737A9A">
        <w:t>н</w:t>
      </w:r>
      <w:r w:rsidR="008D436B" w:rsidRPr="00737A9A">
        <w:rPr>
          <w:spacing w:val="1"/>
        </w:rPr>
        <w:t>а</w:t>
      </w:r>
      <w:r w:rsidR="008D436B" w:rsidRPr="00737A9A">
        <w:t>р</w:t>
      </w:r>
      <w:r w:rsidR="008D436B" w:rsidRPr="00737A9A">
        <w:rPr>
          <w:spacing w:val="-6"/>
        </w:rPr>
        <w:t>у</w:t>
      </w:r>
      <w:r w:rsidR="008D436B" w:rsidRPr="00737A9A">
        <w:rPr>
          <w:spacing w:val="-1"/>
        </w:rPr>
        <w:t>ж</w:t>
      </w:r>
      <w:r w:rsidR="008D436B" w:rsidRPr="00737A9A">
        <w:t>ного</w:t>
      </w:r>
      <w:r w:rsidR="008D436B" w:rsidRPr="00737A9A">
        <w:rPr>
          <w:spacing w:val="-9"/>
        </w:rPr>
        <w:t xml:space="preserve"> </w:t>
      </w:r>
      <w:r w:rsidR="008D436B" w:rsidRPr="00737A9A">
        <w:rPr>
          <w:spacing w:val="-2"/>
        </w:rPr>
        <w:t>в</w:t>
      </w:r>
      <w:r w:rsidR="008D436B" w:rsidRPr="00737A9A">
        <w:t>оз</w:t>
      </w:r>
      <w:r w:rsidR="008D436B" w:rsidRPr="00737A9A">
        <w:rPr>
          <w:spacing w:val="2"/>
        </w:rPr>
        <w:t>д</w:t>
      </w:r>
      <w:r w:rsidR="008D436B" w:rsidRPr="00737A9A">
        <w:rPr>
          <w:spacing w:val="-6"/>
        </w:rPr>
        <w:t>ух</w:t>
      </w:r>
      <w:r w:rsidR="008D436B" w:rsidRPr="00737A9A">
        <w:t xml:space="preserve">а </w:t>
      </w:r>
      <w:r w:rsidR="006C760A" w:rsidRPr="00737A9A">
        <w:t>в</w:t>
      </w:r>
      <w:r w:rsidR="001207B4" w:rsidRPr="00737A9A">
        <w:t xml:space="preserve"> системах централизованного теплоснабжения</w:t>
      </w:r>
      <w:r w:rsidR="006C760A" w:rsidRPr="00737A9A">
        <w:t xml:space="preserve"> </w:t>
      </w:r>
      <w:r w:rsidR="00A46093" w:rsidRPr="00737A9A">
        <w:t>МО пгт.Камские Поляны</w:t>
      </w:r>
      <w:r w:rsidRPr="00737A9A">
        <w:t>,</w:t>
      </w:r>
      <w:r w:rsidR="001207B4" w:rsidRPr="00737A9A">
        <w:t xml:space="preserve"> </w:t>
      </w:r>
      <w:r w:rsidR="008D436B" w:rsidRPr="00737A9A">
        <w:t xml:space="preserve">составляет </w:t>
      </w:r>
      <w:r w:rsidR="00737A9A" w:rsidRPr="00737A9A">
        <w:rPr>
          <w:bCs/>
        </w:rPr>
        <w:t>94 204,574</w:t>
      </w:r>
      <w:r w:rsidR="001F33C9" w:rsidRPr="00737A9A">
        <w:rPr>
          <w:bCs/>
        </w:rPr>
        <w:t xml:space="preserve"> </w:t>
      </w:r>
      <w:r w:rsidR="001F33C9" w:rsidRPr="00737A9A">
        <w:t>Гкал, из них:</w:t>
      </w:r>
    </w:p>
    <w:p w:rsidR="001F33C9" w:rsidRPr="00737A9A" w:rsidRDefault="001F33C9" w:rsidP="00BA2215">
      <w:pPr>
        <w:pStyle w:val="aff4"/>
        <w:rPr>
          <w:lang w:eastAsia="ru-RU"/>
        </w:rPr>
      </w:pPr>
      <w:r w:rsidRPr="00737A9A">
        <w:t xml:space="preserve">- СЦТ1 – </w:t>
      </w:r>
      <w:r w:rsidR="00737A9A" w:rsidRPr="00737A9A">
        <w:rPr>
          <w:bCs/>
        </w:rPr>
        <w:t>5</w:t>
      </w:r>
      <w:r w:rsidR="00FF2124" w:rsidRPr="00737A9A">
        <w:rPr>
          <w:bCs/>
        </w:rPr>
        <w:t> </w:t>
      </w:r>
      <w:r w:rsidR="00737A9A" w:rsidRPr="00737A9A">
        <w:rPr>
          <w:bCs/>
        </w:rPr>
        <w:t>1</w:t>
      </w:r>
      <w:r w:rsidR="00FF2124" w:rsidRPr="00737A9A">
        <w:rPr>
          <w:bCs/>
        </w:rPr>
        <w:t>5</w:t>
      </w:r>
      <w:r w:rsidR="00737A9A" w:rsidRPr="00737A9A">
        <w:rPr>
          <w:bCs/>
        </w:rPr>
        <w:t>7</w:t>
      </w:r>
      <w:r w:rsidR="00FF2124" w:rsidRPr="00737A9A">
        <w:rPr>
          <w:bCs/>
        </w:rPr>
        <w:t>,</w:t>
      </w:r>
      <w:r w:rsidR="00737A9A" w:rsidRPr="00737A9A">
        <w:rPr>
          <w:bCs/>
        </w:rPr>
        <w:t>639</w:t>
      </w:r>
      <w:r w:rsidRPr="00737A9A">
        <w:rPr>
          <w:bCs/>
        </w:rPr>
        <w:t xml:space="preserve"> </w:t>
      </w:r>
      <w:r w:rsidRPr="00737A9A">
        <w:rPr>
          <w:lang w:eastAsia="ru-RU"/>
        </w:rPr>
        <w:t>Гкал,</w:t>
      </w:r>
    </w:p>
    <w:p w:rsidR="008D436B" w:rsidRPr="00737A9A" w:rsidRDefault="001F33C9" w:rsidP="00BA2215">
      <w:pPr>
        <w:pStyle w:val="aff4"/>
        <w:rPr>
          <w:lang w:eastAsia="ru-RU"/>
        </w:rPr>
      </w:pPr>
      <w:r w:rsidRPr="00737A9A">
        <w:rPr>
          <w:lang w:eastAsia="ru-RU"/>
        </w:rPr>
        <w:t xml:space="preserve">- СЦТ2 – </w:t>
      </w:r>
      <w:r w:rsidR="00737A9A" w:rsidRPr="00737A9A">
        <w:rPr>
          <w:lang w:eastAsia="ru-RU"/>
        </w:rPr>
        <w:t>8</w:t>
      </w:r>
      <w:r w:rsidR="00FF2124" w:rsidRPr="00737A9A">
        <w:rPr>
          <w:bCs/>
        </w:rPr>
        <w:t>9 0</w:t>
      </w:r>
      <w:r w:rsidR="00737A9A" w:rsidRPr="00737A9A">
        <w:rPr>
          <w:bCs/>
        </w:rPr>
        <w:t>4</w:t>
      </w:r>
      <w:r w:rsidR="00FF2124" w:rsidRPr="00737A9A">
        <w:rPr>
          <w:bCs/>
        </w:rPr>
        <w:t>6,</w:t>
      </w:r>
      <w:r w:rsidR="00737A9A" w:rsidRPr="00737A9A">
        <w:rPr>
          <w:bCs/>
        </w:rPr>
        <w:t>935</w:t>
      </w:r>
      <w:r w:rsidR="008D436B" w:rsidRPr="00737A9A">
        <w:rPr>
          <w:bCs/>
        </w:rPr>
        <w:t xml:space="preserve"> </w:t>
      </w:r>
      <w:r w:rsidR="008D436B" w:rsidRPr="00737A9A">
        <w:rPr>
          <w:lang w:eastAsia="ru-RU"/>
        </w:rPr>
        <w:t>Гкал.</w:t>
      </w:r>
    </w:p>
    <w:p w:rsidR="008D436B" w:rsidRPr="00400537" w:rsidRDefault="008D436B" w:rsidP="00BA2215">
      <w:pPr>
        <w:pStyle w:val="aff4"/>
      </w:pPr>
      <w:r w:rsidRPr="00737A9A">
        <w:t xml:space="preserve">Подробные сведение представлены в </w:t>
      </w:r>
      <w:r w:rsidR="00854688" w:rsidRPr="00737A9A">
        <w:t>разделе</w:t>
      </w:r>
      <w:r w:rsidRPr="00737A9A">
        <w:t xml:space="preserve"> </w:t>
      </w:r>
      <w:r w:rsidR="007B44B3">
        <w:fldChar w:fldCharType="begin"/>
      </w:r>
      <w:r w:rsidR="007B44B3">
        <w:instrText xml:space="preserve"> REF _Ref393791825 \h  \* MERGEFORMAT </w:instrText>
      </w:r>
      <w:r w:rsidR="007B44B3">
        <w:fldChar w:fldCharType="separate"/>
      </w:r>
      <w:r w:rsidR="00F41843" w:rsidRPr="00C85984">
        <w:t>1.5.4. Значения потребления тепловой энергии при расчетных температурах наружного воздуха в зонах действия источника тепловой энергии</w:t>
      </w:r>
      <w:r w:rsidR="007B44B3">
        <w:fldChar w:fldCharType="end"/>
      </w:r>
      <w:r w:rsidRPr="00737A9A">
        <w:t>.</w:t>
      </w:r>
    </w:p>
    <w:p w:rsidR="008D436B" w:rsidRPr="00400537" w:rsidRDefault="008D436B" w:rsidP="00935C03">
      <w:pPr>
        <w:rPr>
          <w:szCs w:val="26"/>
          <w:lang w:val="ru-RU"/>
        </w:rPr>
      </w:pPr>
    </w:p>
    <w:p w:rsidR="008D436B" w:rsidRPr="00CC2D8F" w:rsidRDefault="008D436B" w:rsidP="007D4BC3">
      <w:pPr>
        <w:pStyle w:val="20"/>
      </w:pPr>
      <w:bookmarkStart w:id="305" w:name="_TOC_250044"/>
      <w:bookmarkStart w:id="306" w:name="_Toc390684840"/>
      <w:r w:rsidRPr="00CC2D8F">
        <w:rPr>
          <w:spacing w:val="-1"/>
        </w:rPr>
        <w:t>2.2. П</w:t>
      </w:r>
      <w:r w:rsidRPr="00CC2D8F">
        <w:t>р</w:t>
      </w:r>
      <w:r w:rsidRPr="00CC2D8F">
        <w:rPr>
          <w:spacing w:val="-6"/>
        </w:rPr>
        <w:t>о</w:t>
      </w:r>
      <w:r w:rsidRPr="00CC2D8F">
        <w:t>г</w:t>
      </w:r>
      <w:r w:rsidRPr="00CC2D8F">
        <w:rPr>
          <w:spacing w:val="2"/>
        </w:rPr>
        <w:t>н</w:t>
      </w:r>
      <w:r w:rsidRPr="00CC2D8F">
        <w:rPr>
          <w:spacing w:val="-6"/>
        </w:rPr>
        <w:t>о</w:t>
      </w:r>
      <w:r w:rsidRPr="00CC2D8F">
        <w:t>зы</w:t>
      </w:r>
      <w:r w:rsidRPr="00CC2D8F">
        <w:rPr>
          <w:spacing w:val="49"/>
        </w:rPr>
        <w:t xml:space="preserve"> </w:t>
      </w:r>
      <w:r w:rsidRPr="00CC2D8F">
        <w:t>пр</w:t>
      </w:r>
      <w:r w:rsidRPr="00CC2D8F">
        <w:rPr>
          <w:spacing w:val="2"/>
        </w:rPr>
        <w:t>и</w:t>
      </w:r>
      <w:r w:rsidRPr="00CC2D8F">
        <w:rPr>
          <w:spacing w:val="3"/>
        </w:rPr>
        <w:t>р</w:t>
      </w:r>
      <w:r w:rsidRPr="00CC2D8F">
        <w:rPr>
          <w:spacing w:val="-6"/>
        </w:rPr>
        <w:t>о</w:t>
      </w:r>
      <w:r w:rsidRPr="00CC2D8F">
        <w:rPr>
          <w:spacing w:val="1"/>
        </w:rPr>
        <w:t>с</w:t>
      </w:r>
      <w:r w:rsidRPr="00CC2D8F">
        <w:rPr>
          <w:spacing w:val="2"/>
        </w:rPr>
        <w:t>т</w:t>
      </w:r>
      <w:r w:rsidRPr="00CC2D8F">
        <w:rPr>
          <w:spacing w:val="-6"/>
        </w:rPr>
        <w:t>о</w:t>
      </w:r>
      <w:r w:rsidRPr="00CC2D8F">
        <w:t>в</w:t>
      </w:r>
      <w:r w:rsidRPr="00CC2D8F">
        <w:rPr>
          <w:spacing w:val="44"/>
        </w:rPr>
        <w:t xml:space="preserve"> </w:t>
      </w:r>
      <w:r w:rsidRPr="00CC2D8F">
        <w:t>на</w:t>
      </w:r>
      <w:r w:rsidRPr="00CC2D8F">
        <w:rPr>
          <w:spacing w:val="50"/>
        </w:rPr>
        <w:t xml:space="preserve"> </w:t>
      </w:r>
      <w:r w:rsidRPr="00CC2D8F">
        <w:t>каж</w:t>
      </w:r>
      <w:r w:rsidRPr="00CC2D8F">
        <w:rPr>
          <w:spacing w:val="3"/>
        </w:rPr>
        <w:t>д</w:t>
      </w:r>
      <w:r w:rsidRPr="00CC2D8F">
        <w:t>ом</w:t>
      </w:r>
      <w:r w:rsidRPr="00CC2D8F">
        <w:rPr>
          <w:spacing w:val="48"/>
        </w:rPr>
        <w:t xml:space="preserve"> </w:t>
      </w:r>
      <w:r w:rsidRPr="00CC2D8F">
        <w:t>э</w:t>
      </w:r>
      <w:r w:rsidRPr="00CC2D8F">
        <w:rPr>
          <w:spacing w:val="-3"/>
        </w:rPr>
        <w:t>т</w:t>
      </w:r>
      <w:r w:rsidRPr="00CC2D8F">
        <w:t>апе</w:t>
      </w:r>
      <w:r w:rsidRPr="00CC2D8F">
        <w:rPr>
          <w:spacing w:val="46"/>
        </w:rPr>
        <w:t xml:space="preserve"> </w:t>
      </w:r>
      <w:r w:rsidRPr="00CC2D8F">
        <w:t>п</w:t>
      </w:r>
      <w:r w:rsidRPr="00CC2D8F">
        <w:rPr>
          <w:spacing w:val="2"/>
        </w:rPr>
        <w:t>л</w:t>
      </w:r>
      <w:r w:rsidRPr="00CC2D8F">
        <w:t>о</w:t>
      </w:r>
      <w:r w:rsidRPr="00CC2D8F">
        <w:rPr>
          <w:spacing w:val="-6"/>
        </w:rPr>
        <w:t>щ</w:t>
      </w:r>
      <w:r w:rsidRPr="00CC2D8F">
        <w:t>а</w:t>
      </w:r>
      <w:r w:rsidRPr="00CC2D8F">
        <w:rPr>
          <w:spacing w:val="3"/>
        </w:rPr>
        <w:t>д</w:t>
      </w:r>
      <w:r w:rsidRPr="00CC2D8F">
        <w:t>и</w:t>
      </w:r>
      <w:r w:rsidRPr="00CC2D8F">
        <w:rPr>
          <w:spacing w:val="44"/>
        </w:rPr>
        <w:t xml:space="preserve"> </w:t>
      </w:r>
      <w:r w:rsidRPr="00CC2D8F">
        <w:rPr>
          <w:spacing w:val="1"/>
        </w:rPr>
        <w:t>с</w:t>
      </w:r>
      <w:r w:rsidRPr="00CC2D8F">
        <w:rPr>
          <w:spacing w:val="-3"/>
        </w:rPr>
        <w:t>т</w:t>
      </w:r>
      <w:r w:rsidRPr="00CC2D8F">
        <w:rPr>
          <w:spacing w:val="3"/>
        </w:rPr>
        <w:t>р</w:t>
      </w:r>
      <w:r w:rsidRPr="00CC2D8F">
        <w:rPr>
          <w:spacing w:val="-6"/>
        </w:rPr>
        <w:t>о</w:t>
      </w:r>
      <w:r w:rsidRPr="00CC2D8F">
        <w:rPr>
          <w:spacing w:val="2"/>
        </w:rPr>
        <w:t>и</w:t>
      </w:r>
      <w:r w:rsidRPr="00CC2D8F">
        <w:rPr>
          <w:spacing w:val="-3"/>
        </w:rPr>
        <w:t>т</w:t>
      </w:r>
      <w:r w:rsidRPr="00CC2D8F">
        <w:rPr>
          <w:spacing w:val="1"/>
        </w:rPr>
        <w:t>е</w:t>
      </w:r>
      <w:r w:rsidRPr="00CC2D8F">
        <w:rPr>
          <w:spacing w:val="2"/>
        </w:rPr>
        <w:t>л</w:t>
      </w:r>
      <w:r w:rsidRPr="00CC2D8F">
        <w:rPr>
          <w:spacing w:val="-5"/>
        </w:rPr>
        <w:t>ь</w:t>
      </w:r>
      <w:r w:rsidRPr="00CC2D8F">
        <w:t>н</w:t>
      </w:r>
      <w:r w:rsidRPr="00CC2D8F">
        <w:rPr>
          <w:spacing w:val="8"/>
        </w:rPr>
        <w:t>ы</w:t>
      </w:r>
      <w:r w:rsidRPr="00CC2D8F">
        <w:t>х</w:t>
      </w:r>
      <w:r w:rsidRPr="00CC2D8F">
        <w:rPr>
          <w:w w:val="99"/>
        </w:rPr>
        <w:t xml:space="preserve"> </w:t>
      </w:r>
      <w:r w:rsidRPr="00CC2D8F">
        <w:rPr>
          <w:spacing w:val="-1"/>
        </w:rPr>
        <w:t>ф</w:t>
      </w:r>
      <w:r w:rsidRPr="00CC2D8F">
        <w:rPr>
          <w:spacing w:val="-6"/>
        </w:rPr>
        <w:t>о</w:t>
      </w:r>
      <w:r w:rsidRPr="00CC2D8F">
        <w:rPr>
          <w:spacing w:val="2"/>
        </w:rPr>
        <w:t>н</w:t>
      </w:r>
      <w:r w:rsidRPr="00CC2D8F">
        <w:rPr>
          <w:spacing w:val="3"/>
        </w:rPr>
        <w:t>д</w:t>
      </w:r>
      <w:r w:rsidRPr="00CC2D8F">
        <w:rPr>
          <w:spacing w:val="-6"/>
        </w:rPr>
        <w:t>о</w:t>
      </w:r>
      <w:r w:rsidRPr="00CC2D8F">
        <w:t>в,</w:t>
      </w:r>
      <w:r w:rsidRPr="00CC2D8F">
        <w:rPr>
          <w:spacing w:val="41"/>
        </w:rPr>
        <w:t xml:space="preserve"> </w:t>
      </w:r>
      <w:r w:rsidRPr="00CC2D8F">
        <w:rPr>
          <w:spacing w:val="1"/>
        </w:rPr>
        <w:t>с</w:t>
      </w:r>
      <w:r w:rsidRPr="00CC2D8F">
        <w:t>гру</w:t>
      </w:r>
      <w:r w:rsidRPr="00CC2D8F">
        <w:rPr>
          <w:spacing w:val="2"/>
        </w:rPr>
        <w:t>п</w:t>
      </w:r>
      <w:r w:rsidRPr="00CC2D8F">
        <w:t>пи</w:t>
      </w:r>
      <w:r w:rsidRPr="00CC2D8F">
        <w:rPr>
          <w:spacing w:val="3"/>
        </w:rPr>
        <w:t>р</w:t>
      </w:r>
      <w:r w:rsidRPr="00CC2D8F">
        <w:rPr>
          <w:spacing w:val="-6"/>
        </w:rPr>
        <w:t>о</w:t>
      </w:r>
      <w:r w:rsidRPr="00CC2D8F">
        <w:t>в</w:t>
      </w:r>
      <w:r w:rsidRPr="00CC2D8F">
        <w:rPr>
          <w:spacing w:val="4"/>
        </w:rPr>
        <w:t>а</w:t>
      </w:r>
      <w:r w:rsidRPr="00CC2D8F">
        <w:t>нные</w:t>
      </w:r>
      <w:r w:rsidRPr="00CC2D8F">
        <w:rPr>
          <w:spacing w:val="44"/>
        </w:rPr>
        <w:t xml:space="preserve"> </w:t>
      </w:r>
      <w:r w:rsidRPr="00CC2D8F">
        <w:rPr>
          <w:spacing w:val="2"/>
        </w:rPr>
        <w:t>п</w:t>
      </w:r>
      <w:r w:rsidRPr="00CC2D8F">
        <w:t>о</w:t>
      </w:r>
      <w:r w:rsidRPr="00CC2D8F">
        <w:rPr>
          <w:spacing w:val="35"/>
        </w:rPr>
        <w:t xml:space="preserve"> </w:t>
      </w:r>
      <w:r w:rsidRPr="00CC2D8F">
        <w:t>ра</w:t>
      </w:r>
      <w:r w:rsidRPr="00CC2D8F">
        <w:rPr>
          <w:spacing w:val="1"/>
        </w:rPr>
        <w:t>сче</w:t>
      </w:r>
      <w:r w:rsidRPr="00CC2D8F">
        <w:rPr>
          <w:spacing w:val="-3"/>
        </w:rPr>
        <w:t>т</w:t>
      </w:r>
      <w:r w:rsidRPr="00CC2D8F">
        <w:t>ным</w:t>
      </w:r>
      <w:r w:rsidRPr="00CC2D8F">
        <w:rPr>
          <w:spacing w:val="41"/>
        </w:rPr>
        <w:t xml:space="preserve"> </w:t>
      </w:r>
      <w:r w:rsidRPr="00CC2D8F">
        <w:t>э</w:t>
      </w:r>
      <w:r w:rsidRPr="00CC2D8F">
        <w:rPr>
          <w:spacing w:val="2"/>
        </w:rPr>
        <w:t>л</w:t>
      </w:r>
      <w:r w:rsidRPr="00CC2D8F">
        <w:rPr>
          <w:spacing w:val="1"/>
        </w:rPr>
        <w:t>е</w:t>
      </w:r>
      <w:r w:rsidRPr="00CC2D8F">
        <w:rPr>
          <w:spacing w:val="2"/>
        </w:rPr>
        <w:t>м</w:t>
      </w:r>
      <w:r w:rsidRPr="00CC2D8F">
        <w:rPr>
          <w:spacing w:val="1"/>
        </w:rPr>
        <w:t>е</w:t>
      </w:r>
      <w:r w:rsidRPr="00CC2D8F">
        <w:t>н</w:t>
      </w:r>
      <w:r w:rsidRPr="00CC2D8F">
        <w:rPr>
          <w:spacing w:val="-3"/>
        </w:rPr>
        <w:t>т</w:t>
      </w:r>
      <w:r w:rsidRPr="00CC2D8F">
        <w:t>ам</w:t>
      </w:r>
      <w:r w:rsidRPr="00CC2D8F">
        <w:rPr>
          <w:spacing w:val="41"/>
        </w:rPr>
        <w:t xml:space="preserve"> </w:t>
      </w:r>
      <w:r w:rsidRPr="00CC2D8F">
        <w:rPr>
          <w:spacing w:val="-3"/>
        </w:rPr>
        <w:t>т</w:t>
      </w:r>
      <w:r w:rsidRPr="00CC2D8F">
        <w:rPr>
          <w:spacing w:val="1"/>
        </w:rPr>
        <w:t>е</w:t>
      </w:r>
      <w:r w:rsidRPr="00CC2D8F">
        <w:t>рри</w:t>
      </w:r>
      <w:r w:rsidRPr="00CC2D8F">
        <w:rPr>
          <w:spacing w:val="2"/>
        </w:rPr>
        <w:t>т</w:t>
      </w:r>
      <w:r w:rsidRPr="00CC2D8F">
        <w:rPr>
          <w:spacing w:val="-6"/>
        </w:rPr>
        <w:t>о</w:t>
      </w:r>
      <w:r w:rsidRPr="00CC2D8F">
        <w:t>риа</w:t>
      </w:r>
      <w:r w:rsidRPr="00CC2D8F">
        <w:rPr>
          <w:spacing w:val="2"/>
        </w:rPr>
        <w:t>л</w:t>
      </w:r>
      <w:r w:rsidRPr="00CC2D8F">
        <w:rPr>
          <w:spacing w:val="1"/>
        </w:rPr>
        <w:t>ь</w:t>
      </w:r>
      <w:r w:rsidRPr="00CC2D8F">
        <w:rPr>
          <w:spacing w:val="2"/>
        </w:rPr>
        <w:t>н</w:t>
      </w:r>
      <w:r w:rsidRPr="00CC2D8F">
        <w:rPr>
          <w:spacing w:val="-6"/>
        </w:rPr>
        <w:t>о</w:t>
      </w:r>
      <w:r w:rsidRPr="00CC2D8F">
        <w:rPr>
          <w:spacing w:val="7"/>
        </w:rPr>
        <w:t>г</w:t>
      </w:r>
      <w:r w:rsidRPr="00CC2D8F">
        <w:t>о</w:t>
      </w:r>
      <w:r w:rsidRPr="00CC2D8F">
        <w:rPr>
          <w:w w:val="99"/>
        </w:rPr>
        <w:t xml:space="preserve"> </w:t>
      </w:r>
      <w:r w:rsidRPr="00CC2D8F">
        <w:t>д</w:t>
      </w:r>
      <w:r w:rsidRPr="00CC2D8F">
        <w:rPr>
          <w:spacing w:val="1"/>
        </w:rPr>
        <w:t>е</w:t>
      </w:r>
      <w:r w:rsidRPr="00CC2D8F">
        <w:rPr>
          <w:spacing w:val="2"/>
        </w:rPr>
        <w:t>л</w:t>
      </w:r>
      <w:r w:rsidRPr="00CC2D8F">
        <w:rPr>
          <w:spacing w:val="1"/>
        </w:rPr>
        <w:t>е</w:t>
      </w:r>
      <w:r w:rsidRPr="00CC2D8F">
        <w:t>ния</w:t>
      </w:r>
      <w:r w:rsidRPr="00CC2D8F">
        <w:rPr>
          <w:spacing w:val="43"/>
        </w:rPr>
        <w:t xml:space="preserve"> </w:t>
      </w:r>
      <w:r w:rsidRPr="00CC2D8F">
        <w:t>и</w:t>
      </w:r>
      <w:r w:rsidRPr="00CC2D8F">
        <w:rPr>
          <w:spacing w:val="44"/>
        </w:rPr>
        <w:t xml:space="preserve"> </w:t>
      </w:r>
      <w:r w:rsidRPr="00CC2D8F">
        <w:rPr>
          <w:spacing w:val="2"/>
        </w:rPr>
        <w:t>п</w:t>
      </w:r>
      <w:r w:rsidRPr="00CC2D8F">
        <w:t>о</w:t>
      </w:r>
      <w:r w:rsidRPr="00CC2D8F">
        <w:rPr>
          <w:spacing w:val="40"/>
        </w:rPr>
        <w:t xml:space="preserve"> </w:t>
      </w:r>
      <w:r w:rsidRPr="00CC2D8F">
        <w:rPr>
          <w:spacing w:val="3"/>
        </w:rPr>
        <w:t>з</w:t>
      </w:r>
      <w:r w:rsidRPr="00CC2D8F">
        <w:t>онам</w:t>
      </w:r>
      <w:r w:rsidRPr="00CC2D8F">
        <w:rPr>
          <w:spacing w:val="48"/>
        </w:rPr>
        <w:t xml:space="preserve"> </w:t>
      </w:r>
      <w:r w:rsidRPr="00CC2D8F">
        <w:t>д</w:t>
      </w:r>
      <w:r w:rsidRPr="00CC2D8F">
        <w:rPr>
          <w:spacing w:val="1"/>
        </w:rPr>
        <w:t>е</w:t>
      </w:r>
      <w:r w:rsidRPr="00CC2D8F">
        <w:t>й</w:t>
      </w:r>
      <w:r w:rsidRPr="00CC2D8F">
        <w:rPr>
          <w:spacing w:val="1"/>
        </w:rPr>
        <w:t>с</w:t>
      </w:r>
      <w:r w:rsidRPr="00CC2D8F">
        <w:rPr>
          <w:spacing w:val="-3"/>
        </w:rPr>
        <w:t>т</w:t>
      </w:r>
      <w:r w:rsidRPr="00CC2D8F">
        <w:rPr>
          <w:spacing w:val="3"/>
        </w:rPr>
        <w:t>в</w:t>
      </w:r>
      <w:r w:rsidRPr="00CC2D8F">
        <w:t>ия</w:t>
      </w:r>
      <w:r w:rsidRPr="00CC2D8F">
        <w:rPr>
          <w:spacing w:val="43"/>
        </w:rPr>
        <w:t xml:space="preserve"> </w:t>
      </w:r>
      <w:r w:rsidRPr="00CC2D8F">
        <w:rPr>
          <w:spacing w:val="2"/>
        </w:rPr>
        <w:t>и</w:t>
      </w:r>
      <w:r w:rsidRPr="00CC2D8F">
        <w:rPr>
          <w:spacing w:val="1"/>
        </w:rPr>
        <w:t>с</w:t>
      </w:r>
      <w:r w:rsidRPr="00CC2D8F">
        <w:rPr>
          <w:spacing w:val="-3"/>
        </w:rPr>
        <w:t>т</w:t>
      </w:r>
      <w:r w:rsidRPr="00CC2D8F">
        <w:rPr>
          <w:spacing w:val="-6"/>
        </w:rPr>
        <w:t>о</w:t>
      </w:r>
      <w:r w:rsidRPr="00CC2D8F">
        <w:rPr>
          <w:spacing w:val="1"/>
        </w:rPr>
        <w:t>ч</w:t>
      </w:r>
      <w:r w:rsidRPr="00CC2D8F">
        <w:rPr>
          <w:spacing w:val="2"/>
        </w:rPr>
        <w:t>н</w:t>
      </w:r>
      <w:r w:rsidRPr="00CC2D8F">
        <w:t>и</w:t>
      </w:r>
      <w:r w:rsidRPr="00CC2D8F">
        <w:rPr>
          <w:spacing w:val="2"/>
        </w:rPr>
        <w:t>к</w:t>
      </w:r>
      <w:r w:rsidRPr="00CC2D8F">
        <w:rPr>
          <w:spacing w:val="-6"/>
        </w:rPr>
        <w:t>о</w:t>
      </w:r>
      <w:r w:rsidRPr="00CC2D8F">
        <w:t>в</w:t>
      </w:r>
      <w:r w:rsidRPr="00CC2D8F">
        <w:rPr>
          <w:spacing w:val="48"/>
        </w:rPr>
        <w:t xml:space="preserve"> </w:t>
      </w:r>
      <w:r w:rsidRPr="00CC2D8F">
        <w:rPr>
          <w:spacing w:val="-3"/>
        </w:rPr>
        <w:t>т</w:t>
      </w:r>
      <w:r w:rsidRPr="00CC2D8F">
        <w:rPr>
          <w:spacing w:val="1"/>
        </w:rPr>
        <w:t>е</w:t>
      </w:r>
      <w:r w:rsidRPr="00CC2D8F">
        <w:t>п</w:t>
      </w:r>
      <w:r w:rsidRPr="00CC2D8F">
        <w:rPr>
          <w:spacing w:val="2"/>
        </w:rPr>
        <w:t>л</w:t>
      </w:r>
      <w:r w:rsidRPr="00CC2D8F">
        <w:t>овой</w:t>
      </w:r>
      <w:r w:rsidRPr="00CC2D8F">
        <w:rPr>
          <w:spacing w:val="44"/>
        </w:rPr>
        <w:t xml:space="preserve"> </w:t>
      </w:r>
      <w:r w:rsidRPr="00CC2D8F">
        <w:t>эн</w:t>
      </w:r>
      <w:r w:rsidRPr="00CC2D8F">
        <w:rPr>
          <w:spacing w:val="1"/>
        </w:rPr>
        <w:t>е</w:t>
      </w:r>
      <w:r w:rsidRPr="00CC2D8F">
        <w:rPr>
          <w:spacing w:val="3"/>
        </w:rPr>
        <w:t>р</w:t>
      </w:r>
      <w:r w:rsidRPr="00CC2D8F">
        <w:t>гии</w:t>
      </w:r>
      <w:r w:rsidRPr="00CC2D8F">
        <w:rPr>
          <w:spacing w:val="47"/>
        </w:rPr>
        <w:t xml:space="preserve"> </w:t>
      </w:r>
      <w:r w:rsidRPr="00CC2D8F">
        <w:t>с</w:t>
      </w:r>
      <w:r w:rsidRPr="00CC2D8F">
        <w:rPr>
          <w:w w:val="99"/>
        </w:rPr>
        <w:t xml:space="preserve"> </w:t>
      </w:r>
      <w:r w:rsidRPr="00CC2D8F">
        <w:t>разд</w:t>
      </w:r>
      <w:r w:rsidRPr="00CC2D8F">
        <w:rPr>
          <w:spacing w:val="1"/>
        </w:rPr>
        <w:t>е</w:t>
      </w:r>
      <w:r w:rsidRPr="00CC2D8F">
        <w:rPr>
          <w:spacing w:val="2"/>
        </w:rPr>
        <w:t>л</w:t>
      </w:r>
      <w:r w:rsidRPr="00CC2D8F">
        <w:rPr>
          <w:spacing w:val="1"/>
        </w:rPr>
        <w:t>е</w:t>
      </w:r>
      <w:r w:rsidRPr="00CC2D8F">
        <w:t>ни</w:t>
      </w:r>
      <w:r w:rsidRPr="00CC2D8F">
        <w:rPr>
          <w:spacing w:val="1"/>
        </w:rPr>
        <w:t>е</w:t>
      </w:r>
      <w:r w:rsidRPr="00CC2D8F">
        <w:t>м</w:t>
      </w:r>
      <w:r w:rsidRPr="00CC2D8F">
        <w:rPr>
          <w:spacing w:val="10"/>
        </w:rPr>
        <w:t xml:space="preserve"> </w:t>
      </w:r>
      <w:r w:rsidRPr="00CC2D8F">
        <w:rPr>
          <w:spacing w:val="-6"/>
        </w:rPr>
        <w:t>о</w:t>
      </w:r>
      <w:r w:rsidRPr="00CC2D8F">
        <w:t>бъ</w:t>
      </w:r>
      <w:r w:rsidRPr="00CC2D8F">
        <w:rPr>
          <w:spacing w:val="1"/>
        </w:rPr>
        <w:t>е</w:t>
      </w:r>
      <w:r w:rsidRPr="00CC2D8F">
        <w:t>к</w:t>
      </w:r>
      <w:r w:rsidRPr="00CC2D8F">
        <w:rPr>
          <w:spacing w:val="2"/>
        </w:rPr>
        <w:t>т</w:t>
      </w:r>
      <w:r w:rsidRPr="00CC2D8F">
        <w:rPr>
          <w:spacing w:val="-6"/>
        </w:rPr>
        <w:t>о</w:t>
      </w:r>
      <w:r w:rsidRPr="00CC2D8F">
        <w:t>в</w:t>
      </w:r>
      <w:r w:rsidRPr="00CC2D8F">
        <w:rPr>
          <w:spacing w:val="7"/>
        </w:rPr>
        <w:t xml:space="preserve"> </w:t>
      </w:r>
      <w:r w:rsidRPr="00CC2D8F">
        <w:rPr>
          <w:spacing w:val="1"/>
        </w:rPr>
        <w:t>с</w:t>
      </w:r>
      <w:r w:rsidRPr="00CC2D8F">
        <w:rPr>
          <w:spacing w:val="-3"/>
        </w:rPr>
        <w:t>т</w:t>
      </w:r>
      <w:r w:rsidRPr="00CC2D8F">
        <w:rPr>
          <w:spacing w:val="3"/>
        </w:rPr>
        <w:t>р</w:t>
      </w:r>
      <w:r w:rsidRPr="00CC2D8F">
        <w:t>ои</w:t>
      </w:r>
      <w:r w:rsidRPr="00CC2D8F">
        <w:rPr>
          <w:spacing w:val="-3"/>
        </w:rPr>
        <w:t>т</w:t>
      </w:r>
      <w:r w:rsidRPr="00CC2D8F">
        <w:rPr>
          <w:spacing w:val="1"/>
        </w:rPr>
        <w:t>е</w:t>
      </w:r>
      <w:r w:rsidRPr="00CC2D8F">
        <w:rPr>
          <w:spacing w:val="2"/>
        </w:rPr>
        <w:t>л</w:t>
      </w:r>
      <w:r w:rsidRPr="00CC2D8F">
        <w:rPr>
          <w:spacing w:val="-5"/>
        </w:rPr>
        <w:t>ь</w:t>
      </w:r>
      <w:r w:rsidRPr="00CC2D8F">
        <w:rPr>
          <w:spacing w:val="1"/>
        </w:rPr>
        <w:t>с</w:t>
      </w:r>
      <w:r w:rsidRPr="00CC2D8F">
        <w:rPr>
          <w:spacing w:val="-3"/>
        </w:rPr>
        <w:t>т</w:t>
      </w:r>
      <w:r w:rsidRPr="00CC2D8F">
        <w:t>ва</w:t>
      </w:r>
      <w:r w:rsidRPr="00CC2D8F">
        <w:rPr>
          <w:spacing w:val="12"/>
        </w:rPr>
        <w:t xml:space="preserve"> </w:t>
      </w:r>
      <w:r w:rsidRPr="00CC2D8F">
        <w:t>на</w:t>
      </w:r>
      <w:r w:rsidRPr="00CC2D8F">
        <w:rPr>
          <w:spacing w:val="9"/>
        </w:rPr>
        <w:t xml:space="preserve"> </w:t>
      </w:r>
      <w:r w:rsidRPr="00CC2D8F">
        <w:rPr>
          <w:spacing w:val="2"/>
        </w:rPr>
        <w:t>м</w:t>
      </w:r>
      <w:r w:rsidRPr="00CC2D8F">
        <w:t>ног</w:t>
      </w:r>
      <w:r w:rsidRPr="00CC2D8F">
        <w:rPr>
          <w:spacing w:val="-1"/>
        </w:rPr>
        <w:t>о</w:t>
      </w:r>
      <w:r w:rsidRPr="00CC2D8F">
        <w:t>ква</w:t>
      </w:r>
      <w:r w:rsidRPr="00CC2D8F">
        <w:rPr>
          <w:spacing w:val="3"/>
        </w:rPr>
        <w:t>р</w:t>
      </w:r>
      <w:r w:rsidRPr="00CC2D8F">
        <w:rPr>
          <w:spacing w:val="-3"/>
        </w:rPr>
        <w:t>т</w:t>
      </w:r>
      <w:r w:rsidRPr="00CC2D8F">
        <w:t>и</w:t>
      </w:r>
      <w:r w:rsidRPr="00CC2D8F">
        <w:rPr>
          <w:spacing w:val="3"/>
        </w:rPr>
        <w:t>р</w:t>
      </w:r>
      <w:r w:rsidRPr="00CC2D8F">
        <w:t>ные</w:t>
      </w:r>
      <w:r w:rsidRPr="00CC2D8F">
        <w:rPr>
          <w:spacing w:val="9"/>
        </w:rPr>
        <w:t xml:space="preserve"> </w:t>
      </w:r>
      <w:r w:rsidRPr="00CC2D8F">
        <w:rPr>
          <w:spacing w:val="3"/>
        </w:rPr>
        <w:t>д</w:t>
      </w:r>
      <w:r w:rsidRPr="00CC2D8F">
        <w:rPr>
          <w:spacing w:val="-6"/>
        </w:rPr>
        <w:t>о</w:t>
      </w:r>
      <w:r w:rsidRPr="00CC2D8F">
        <w:rPr>
          <w:spacing w:val="2"/>
        </w:rPr>
        <w:t>м</w:t>
      </w:r>
      <w:r w:rsidRPr="00CC2D8F">
        <w:t>а,</w:t>
      </w:r>
      <w:r w:rsidRPr="00CC2D8F">
        <w:rPr>
          <w:spacing w:val="11"/>
        </w:rPr>
        <w:t xml:space="preserve"> </w:t>
      </w:r>
      <w:r w:rsidRPr="00CC2D8F">
        <w:t>жи</w:t>
      </w:r>
      <w:r w:rsidRPr="00CC2D8F">
        <w:rPr>
          <w:spacing w:val="2"/>
        </w:rPr>
        <w:t>л</w:t>
      </w:r>
      <w:r w:rsidRPr="00CC2D8F">
        <w:t>ые</w:t>
      </w:r>
      <w:r w:rsidRPr="00CC2D8F">
        <w:rPr>
          <w:w w:val="99"/>
        </w:rPr>
        <w:t xml:space="preserve"> </w:t>
      </w:r>
      <w:r w:rsidRPr="00CC2D8F">
        <w:t>д</w:t>
      </w:r>
      <w:r w:rsidRPr="00CC2D8F">
        <w:rPr>
          <w:spacing w:val="-6"/>
        </w:rPr>
        <w:t>о</w:t>
      </w:r>
      <w:r w:rsidRPr="00CC2D8F">
        <w:rPr>
          <w:spacing w:val="2"/>
        </w:rPr>
        <w:t>м</w:t>
      </w:r>
      <w:r w:rsidRPr="00CC2D8F">
        <w:t>а,</w:t>
      </w:r>
      <w:r w:rsidRPr="00CC2D8F">
        <w:rPr>
          <w:spacing w:val="-5"/>
        </w:rPr>
        <w:t xml:space="preserve"> </w:t>
      </w:r>
      <w:r w:rsidRPr="00CC2D8F">
        <w:rPr>
          <w:spacing w:val="-6"/>
        </w:rPr>
        <w:t>о</w:t>
      </w:r>
      <w:r w:rsidRPr="00CC2D8F">
        <w:rPr>
          <w:spacing w:val="4"/>
        </w:rPr>
        <w:t>б</w:t>
      </w:r>
      <w:r w:rsidRPr="00CC2D8F">
        <w:rPr>
          <w:spacing w:val="-6"/>
        </w:rPr>
        <w:t>щ</w:t>
      </w:r>
      <w:r w:rsidRPr="00CC2D8F">
        <w:rPr>
          <w:spacing w:val="1"/>
        </w:rPr>
        <w:t>ес</w:t>
      </w:r>
      <w:r w:rsidRPr="00CC2D8F">
        <w:rPr>
          <w:spacing w:val="-3"/>
        </w:rPr>
        <w:t>т</w:t>
      </w:r>
      <w:r w:rsidRPr="00CC2D8F">
        <w:t>в</w:t>
      </w:r>
      <w:r w:rsidRPr="00CC2D8F">
        <w:rPr>
          <w:spacing w:val="1"/>
        </w:rPr>
        <w:t>е</w:t>
      </w:r>
      <w:r w:rsidRPr="00CC2D8F">
        <w:t>н</w:t>
      </w:r>
      <w:r w:rsidRPr="00CC2D8F">
        <w:rPr>
          <w:spacing w:val="2"/>
        </w:rPr>
        <w:t>н</w:t>
      </w:r>
      <w:r w:rsidRPr="00CC2D8F">
        <w:t>ые</w:t>
      </w:r>
      <w:r w:rsidRPr="00CC2D8F">
        <w:rPr>
          <w:spacing w:val="-6"/>
        </w:rPr>
        <w:t xml:space="preserve"> </w:t>
      </w:r>
      <w:r w:rsidRPr="00CC2D8F">
        <w:t>здан</w:t>
      </w:r>
      <w:r w:rsidRPr="00CC2D8F">
        <w:rPr>
          <w:spacing w:val="2"/>
        </w:rPr>
        <w:t>и</w:t>
      </w:r>
      <w:r w:rsidRPr="00CC2D8F">
        <w:t>я</w:t>
      </w:r>
      <w:r w:rsidRPr="00CC2D8F">
        <w:rPr>
          <w:spacing w:val="-8"/>
        </w:rPr>
        <w:t xml:space="preserve"> </w:t>
      </w:r>
      <w:r w:rsidRPr="00CC2D8F">
        <w:t>и</w:t>
      </w:r>
      <w:r w:rsidRPr="00CC2D8F">
        <w:rPr>
          <w:spacing w:val="-8"/>
        </w:rPr>
        <w:t xml:space="preserve"> </w:t>
      </w:r>
      <w:r w:rsidRPr="00CC2D8F">
        <w:t>п</w:t>
      </w:r>
      <w:r w:rsidRPr="00CC2D8F">
        <w:rPr>
          <w:spacing w:val="3"/>
        </w:rPr>
        <w:t>р</w:t>
      </w:r>
      <w:r w:rsidRPr="00CC2D8F">
        <w:t>оиз</w:t>
      </w:r>
      <w:r w:rsidRPr="00CC2D8F">
        <w:rPr>
          <w:spacing w:val="3"/>
        </w:rPr>
        <w:t>в</w:t>
      </w:r>
      <w:r w:rsidRPr="00CC2D8F">
        <w:t>од</w:t>
      </w:r>
      <w:r w:rsidRPr="00CC2D8F">
        <w:rPr>
          <w:spacing w:val="1"/>
        </w:rPr>
        <w:t>с</w:t>
      </w:r>
      <w:r w:rsidRPr="00CC2D8F">
        <w:rPr>
          <w:spacing w:val="-3"/>
        </w:rPr>
        <w:t>т</w:t>
      </w:r>
      <w:r w:rsidRPr="00CC2D8F">
        <w:t>в</w:t>
      </w:r>
      <w:r w:rsidRPr="00CC2D8F">
        <w:rPr>
          <w:spacing w:val="1"/>
        </w:rPr>
        <w:t>е</w:t>
      </w:r>
      <w:r w:rsidRPr="00CC2D8F">
        <w:t>н</w:t>
      </w:r>
      <w:r w:rsidRPr="00CC2D8F">
        <w:rPr>
          <w:spacing w:val="2"/>
        </w:rPr>
        <w:t>н</w:t>
      </w:r>
      <w:r w:rsidRPr="00CC2D8F">
        <w:t>ые</w:t>
      </w:r>
      <w:r w:rsidRPr="00CC2D8F">
        <w:rPr>
          <w:spacing w:val="-5"/>
        </w:rPr>
        <w:t xml:space="preserve"> </w:t>
      </w:r>
      <w:r w:rsidRPr="00CC2D8F">
        <w:t>здан</w:t>
      </w:r>
      <w:r w:rsidRPr="00CC2D8F">
        <w:rPr>
          <w:spacing w:val="2"/>
        </w:rPr>
        <w:t>и</w:t>
      </w:r>
      <w:r w:rsidRPr="00CC2D8F">
        <w:t>я</w:t>
      </w:r>
      <w:r w:rsidRPr="00CC2D8F">
        <w:rPr>
          <w:spacing w:val="-8"/>
        </w:rPr>
        <w:t xml:space="preserve"> </w:t>
      </w:r>
      <w:r w:rsidRPr="00CC2D8F">
        <w:t>п</w:t>
      </w:r>
      <w:r w:rsidRPr="00CC2D8F">
        <w:rPr>
          <w:spacing w:val="3"/>
        </w:rPr>
        <w:t>р</w:t>
      </w:r>
      <w:r w:rsidRPr="00CC2D8F">
        <w:rPr>
          <w:spacing w:val="-6"/>
        </w:rPr>
        <w:t>о</w:t>
      </w:r>
      <w:r w:rsidRPr="00CC2D8F">
        <w:rPr>
          <w:spacing w:val="2"/>
        </w:rPr>
        <w:t>м</w:t>
      </w:r>
      <w:r w:rsidRPr="00CC2D8F">
        <w:rPr>
          <w:spacing w:val="3"/>
        </w:rPr>
        <w:t>ы</w:t>
      </w:r>
      <w:r w:rsidRPr="00CC2D8F">
        <w:rPr>
          <w:spacing w:val="-6"/>
        </w:rPr>
        <w:t>ш</w:t>
      </w:r>
      <w:r w:rsidRPr="00CC2D8F">
        <w:rPr>
          <w:spacing w:val="2"/>
        </w:rPr>
        <w:t>л</w:t>
      </w:r>
      <w:r w:rsidRPr="00CC2D8F">
        <w:rPr>
          <w:spacing w:val="1"/>
        </w:rPr>
        <w:t>е</w:t>
      </w:r>
      <w:r w:rsidRPr="00CC2D8F">
        <w:t>нн</w:t>
      </w:r>
      <w:r w:rsidRPr="00CC2D8F">
        <w:rPr>
          <w:spacing w:val="8"/>
        </w:rPr>
        <w:t>ы</w:t>
      </w:r>
      <w:r w:rsidRPr="00CC2D8F">
        <w:t>х</w:t>
      </w:r>
      <w:r w:rsidRPr="00CC2D8F">
        <w:rPr>
          <w:w w:val="99"/>
        </w:rPr>
        <w:t xml:space="preserve"> </w:t>
      </w:r>
      <w:r w:rsidRPr="00CC2D8F">
        <w:t>пр</w:t>
      </w:r>
      <w:r w:rsidRPr="00CC2D8F">
        <w:rPr>
          <w:spacing w:val="1"/>
        </w:rPr>
        <w:t>е</w:t>
      </w:r>
      <w:r w:rsidRPr="00CC2D8F">
        <w:t>дп</w:t>
      </w:r>
      <w:r w:rsidRPr="00CC2D8F">
        <w:rPr>
          <w:spacing w:val="3"/>
        </w:rPr>
        <w:t>р</w:t>
      </w:r>
      <w:r w:rsidRPr="00CC2D8F">
        <w:t>ия</w:t>
      </w:r>
      <w:r w:rsidRPr="00CC2D8F">
        <w:rPr>
          <w:spacing w:val="2"/>
        </w:rPr>
        <w:t>т</w:t>
      </w:r>
      <w:r w:rsidRPr="00CC2D8F">
        <w:t>ий</w:t>
      </w:r>
      <w:bookmarkEnd w:id="305"/>
      <w:bookmarkEnd w:id="306"/>
    </w:p>
    <w:p w:rsidR="006C760A" w:rsidRDefault="006C760A" w:rsidP="00BA2215">
      <w:pPr>
        <w:pStyle w:val="aff4"/>
      </w:pPr>
      <w:r w:rsidRPr="00DD57AD">
        <w:t>П</w:t>
      </w:r>
      <w:r w:rsidR="00590D46" w:rsidRPr="00DD57AD">
        <w:t xml:space="preserve">оказатели перспективного прироста строительных площадей </w:t>
      </w:r>
      <w:r w:rsidRPr="00DD57AD">
        <w:t xml:space="preserve">в </w:t>
      </w:r>
      <w:r w:rsidR="00A46093" w:rsidRPr="00DD57AD">
        <w:t>МО пгт.Камские Поляны</w:t>
      </w:r>
      <w:r w:rsidR="00590D46" w:rsidRPr="00DD57AD">
        <w:t xml:space="preserve">, предусмотренные </w:t>
      </w:r>
      <w:r w:rsidR="00E92BA7" w:rsidRPr="00DD57AD">
        <w:t xml:space="preserve"> </w:t>
      </w:r>
      <w:r w:rsidR="00590D46" w:rsidRPr="00DD57AD">
        <w:t>Генеральным планом поселения от 20</w:t>
      </w:r>
      <w:r w:rsidRPr="00DD57AD">
        <w:t>1</w:t>
      </w:r>
      <w:r w:rsidR="00854688" w:rsidRPr="00DD57AD">
        <w:t>7</w:t>
      </w:r>
      <w:r w:rsidR="00590D46" w:rsidRPr="00DD57AD">
        <w:t xml:space="preserve"> года, </w:t>
      </w:r>
      <w:r w:rsidR="00854688" w:rsidRPr="00DD57AD">
        <w:t xml:space="preserve">не </w:t>
      </w:r>
      <w:r w:rsidR="00590D46" w:rsidRPr="00DD57AD">
        <w:t>соответствуют фактическим</w:t>
      </w:r>
      <w:r w:rsidRPr="00DD57AD">
        <w:t>.</w:t>
      </w:r>
      <w:r w:rsidR="00590D46" w:rsidRPr="00DD57AD">
        <w:t xml:space="preserve"> </w:t>
      </w:r>
      <w:r w:rsidRPr="00DD57AD">
        <w:t>В</w:t>
      </w:r>
      <w:r w:rsidR="00590D46" w:rsidRPr="00DD57AD">
        <w:t xml:space="preserve"> расчетах по согласованию с органом местного самоуправления приняты </w:t>
      </w:r>
      <w:r w:rsidR="00854688" w:rsidRPr="00DD57AD">
        <w:t xml:space="preserve">уточненные </w:t>
      </w:r>
      <w:r w:rsidR="00590D46" w:rsidRPr="00DD57AD">
        <w:t>данные</w:t>
      </w:r>
      <w:r w:rsidRPr="00DD57AD">
        <w:t xml:space="preserve"> по вводу жилых площадей</w:t>
      </w:r>
      <w:r w:rsidR="00854688" w:rsidRPr="00DD57AD">
        <w:t>,</w:t>
      </w:r>
      <w:r w:rsidRPr="00DD57AD">
        <w:t xml:space="preserve"> согласно </w:t>
      </w:r>
      <w:r w:rsidR="00854688" w:rsidRPr="00DD57AD">
        <w:t xml:space="preserve">которым новая многоквартирная жилая застройка на территории микрорайонов </w:t>
      </w:r>
      <w:r w:rsidR="00854688" w:rsidRPr="00DD57AD">
        <w:rPr>
          <w:lang w:val="en-US"/>
        </w:rPr>
        <w:t>II</w:t>
      </w:r>
      <w:r w:rsidR="00854688" w:rsidRPr="00DD57AD">
        <w:t xml:space="preserve">, </w:t>
      </w:r>
      <w:r w:rsidR="00854688" w:rsidRPr="00DD57AD">
        <w:rPr>
          <w:lang w:val="en-US"/>
        </w:rPr>
        <w:t>III</w:t>
      </w:r>
      <w:r w:rsidR="00854688" w:rsidRPr="00DD57AD">
        <w:t xml:space="preserve">, </w:t>
      </w:r>
      <w:r w:rsidR="00854688" w:rsidRPr="00DD57AD">
        <w:rPr>
          <w:lang w:val="en-US"/>
        </w:rPr>
        <w:t>IV</w:t>
      </w:r>
      <w:r w:rsidR="00854688" w:rsidRPr="00DD57AD">
        <w:t xml:space="preserve">, </w:t>
      </w:r>
      <w:r w:rsidR="00854688" w:rsidRPr="00DD57AD">
        <w:rPr>
          <w:lang w:val="en-US"/>
        </w:rPr>
        <w:t>V</w:t>
      </w:r>
      <w:r w:rsidR="00854688" w:rsidRPr="00DD57AD">
        <w:t xml:space="preserve"> и </w:t>
      </w:r>
      <w:r w:rsidR="00854688" w:rsidRPr="00DD57AD">
        <w:rPr>
          <w:lang w:val="en-US"/>
        </w:rPr>
        <w:t>VII</w:t>
      </w:r>
      <w:r w:rsidR="00854688" w:rsidRPr="00DD57AD">
        <w:t xml:space="preserve"> пгт.Камские Поляны</w:t>
      </w:r>
      <w:r w:rsidR="00590D46" w:rsidRPr="00DD57AD">
        <w:t xml:space="preserve"> </w:t>
      </w:r>
      <w:r w:rsidR="00854688" w:rsidRPr="00DD57AD">
        <w:t>в ближайшей и среднесрочной перспективе не предусмотрена</w:t>
      </w:r>
      <w:r w:rsidR="00590D46" w:rsidRPr="00DD57AD">
        <w:t>.</w:t>
      </w:r>
      <w:r w:rsidR="00590D46" w:rsidRPr="00590D46">
        <w:t xml:space="preserve"> </w:t>
      </w:r>
    </w:p>
    <w:p w:rsidR="00590D46" w:rsidRDefault="00590D46" w:rsidP="00BA2215">
      <w:pPr>
        <w:pStyle w:val="aff4"/>
      </w:pPr>
      <w:r w:rsidRPr="00590D46">
        <w:t xml:space="preserve">На территории </w:t>
      </w:r>
      <w:r w:rsidR="006C760A">
        <w:t xml:space="preserve">жилпоселка </w:t>
      </w:r>
      <w:r w:rsidR="00854688">
        <w:t xml:space="preserve">в микрорайоне </w:t>
      </w:r>
      <w:r w:rsidR="00854688">
        <w:rPr>
          <w:lang w:val="en-US"/>
        </w:rPr>
        <w:t>I</w:t>
      </w:r>
      <w:r w:rsidR="00854688">
        <w:t xml:space="preserve"> пгт.Камские Поляны ведется</w:t>
      </w:r>
      <w:r w:rsidRPr="00590D46">
        <w:t xml:space="preserve"> </w:t>
      </w:r>
      <w:r w:rsidR="00854688">
        <w:rPr>
          <w:szCs w:val="26"/>
        </w:rPr>
        <w:t>индивидуальная застройка для многодетных семей</w:t>
      </w:r>
      <w:r w:rsidRPr="00590D46">
        <w:t>.</w:t>
      </w:r>
      <w:r w:rsidR="006C760A">
        <w:t xml:space="preserve"> </w:t>
      </w:r>
      <w:r w:rsidR="00854688">
        <w:t>Также н</w:t>
      </w:r>
      <w:r w:rsidR="006C760A">
        <w:t xml:space="preserve">а территории </w:t>
      </w:r>
      <w:r w:rsidR="00854688">
        <w:rPr>
          <w:lang w:val="en-US"/>
        </w:rPr>
        <w:t>V</w:t>
      </w:r>
      <w:r w:rsidR="00854688">
        <w:t xml:space="preserve"> микрорайона</w:t>
      </w:r>
      <w:r w:rsidR="006C760A">
        <w:t xml:space="preserve"> предусмотрено </w:t>
      </w:r>
      <w:r w:rsidR="00854688">
        <w:t>продолжение индивидуальной застройки усадебного типа</w:t>
      </w:r>
      <w:r w:rsidR="006C760A">
        <w:t>.</w:t>
      </w:r>
    </w:p>
    <w:p w:rsidR="006C760A" w:rsidRDefault="00854688" w:rsidP="00BA2215">
      <w:pPr>
        <w:pStyle w:val="aff4"/>
      </w:pPr>
      <w:r>
        <w:t>П</w:t>
      </w:r>
      <w:r w:rsidR="006C760A">
        <w:t xml:space="preserve">рирост строительных площадей </w:t>
      </w:r>
      <w:r>
        <w:t>объектов социально-бытового назначения также скорректирован в  сторону уменьшения</w:t>
      </w:r>
      <w:r w:rsidR="006C760A">
        <w:t>.</w:t>
      </w:r>
    </w:p>
    <w:p w:rsidR="008D436B" w:rsidRPr="003E0394" w:rsidRDefault="008D436B" w:rsidP="00BA2215">
      <w:pPr>
        <w:pStyle w:val="aff4"/>
      </w:pPr>
      <w:r w:rsidRPr="003E0394">
        <w:t xml:space="preserve">В </w:t>
      </w:r>
      <w:r w:rsidR="00C04169">
        <w:fldChar w:fldCharType="begin"/>
      </w:r>
      <w:r w:rsidR="00DC0990">
        <w:instrText xml:space="preserve"> REF _Ref511304330 \h </w:instrText>
      </w:r>
      <w:r w:rsidR="00C04169">
        <w:fldChar w:fldCharType="separate"/>
      </w:r>
      <w:r w:rsidR="00F41843">
        <w:t xml:space="preserve">таб.  </w:t>
      </w:r>
      <w:r w:rsidR="00F41843">
        <w:rPr>
          <w:noProof/>
        </w:rPr>
        <w:t>29</w:t>
      </w:r>
      <w:r w:rsidR="00C04169">
        <w:fldChar w:fldCharType="end"/>
      </w:r>
      <w:r w:rsidRPr="003E0394">
        <w:t xml:space="preserve"> представлено перспективное изменение строительных площадей по планировочным территориям</w:t>
      </w:r>
      <w:r w:rsidR="00572653">
        <w:t xml:space="preserve"> </w:t>
      </w:r>
      <w:r w:rsidR="00A46093">
        <w:t>МО пгт.Камские Поляны</w:t>
      </w:r>
      <w:r w:rsidRPr="003E0394">
        <w:t xml:space="preserve"> с разделением на расчетные периоды.</w:t>
      </w:r>
    </w:p>
    <w:p w:rsidR="008D436B" w:rsidRDefault="008D436B" w:rsidP="00B71024">
      <w:pPr>
        <w:overflowPunct w:val="0"/>
        <w:autoSpaceDE w:val="0"/>
        <w:autoSpaceDN w:val="0"/>
        <w:adjustRightInd w:val="0"/>
        <w:jc w:val="both"/>
        <w:rPr>
          <w:szCs w:val="26"/>
          <w:lang w:val="ru-RU"/>
        </w:rPr>
        <w:sectPr w:rsidR="008D436B" w:rsidSect="000B50F5">
          <w:footnotePr>
            <w:numRestart w:val="eachPage"/>
          </w:footnotePr>
          <w:pgSz w:w="11906" w:h="16838"/>
          <w:pgMar w:top="1134" w:right="850" w:bottom="1134" w:left="1418"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p>
    <w:p w:rsidR="008D436B" w:rsidRPr="00DD57AD" w:rsidRDefault="00C50007" w:rsidP="00854688">
      <w:pPr>
        <w:pStyle w:val="aff2"/>
        <w:ind w:left="9072"/>
      </w:pPr>
      <w:bookmarkStart w:id="307" w:name="_Ref511304330"/>
      <w:r>
        <w:lastRenderedPageBreak/>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29</w:t>
      </w:r>
      <w:r w:rsidR="00C04169">
        <w:rPr>
          <w:noProof/>
        </w:rPr>
        <w:fldChar w:fldCharType="end"/>
      </w:r>
      <w:bookmarkEnd w:id="307"/>
      <w:r>
        <w:t xml:space="preserve"> </w:t>
      </w:r>
      <w:r w:rsidRPr="003E0394">
        <w:t>-</w:t>
      </w:r>
      <w:r w:rsidRPr="00CD10D1">
        <w:t xml:space="preserve"> Перспективное изменение строительных площадей по планировочным территориям </w:t>
      </w:r>
      <w:r>
        <w:t xml:space="preserve">МО пгт.Камские Поляны </w:t>
      </w:r>
      <w:r w:rsidRPr="00CD10D1">
        <w:t xml:space="preserve">с разделением на расчетные </w:t>
      </w:r>
      <w:r w:rsidRPr="00DD57AD">
        <w:t>периоды</w:t>
      </w:r>
    </w:p>
    <w:tbl>
      <w:tblPr>
        <w:tblW w:w="15310" w:type="dxa"/>
        <w:tblInd w:w="-227" w:type="dxa"/>
        <w:tblLayout w:type="fixed"/>
        <w:tblLook w:val="04A0" w:firstRow="1" w:lastRow="0" w:firstColumn="1" w:lastColumn="0" w:noHBand="0" w:noVBand="1"/>
      </w:tblPr>
      <w:tblGrid>
        <w:gridCol w:w="2658"/>
        <w:gridCol w:w="3543"/>
        <w:gridCol w:w="850"/>
        <w:gridCol w:w="1030"/>
        <w:gridCol w:w="850"/>
        <w:gridCol w:w="851"/>
        <w:gridCol w:w="850"/>
        <w:gridCol w:w="851"/>
        <w:gridCol w:w="1134"/>
        <w:gridCol w:w="1417"/>
        <w:gridCol w:w="1276"/>
      </w:tblGrid>
      <w:tr w:rsidR="007A789A" w:rsidRPr="00DD57AD" w:rsidTr="007A789A">
        <w:trPr>
          <w:trHeight w:val="300"/>
          <w:tblHeader/>
        </w:trPr>
        <w:tc>
          <w:tcPr>
            <w:tcW w:w="2658" w:type="dxa"/>
            <w:vMerge w:val="restart"/>
            <w:tcBorders>
              <w:top w:val="single" w:sz="4" w:space="0" w:color="auto"/>
              <w:left w:val="single" w:sz="4" w:space="0" w:color="auto"/>
              <w:bottom w:val="single" w:sz="4" w:space="0" w:color="auto"/>
              <w:right w:val="single" w:sz="4" w:space="0" w:color="auto"/>
            </w:tcBorders>
            <w:shd w:val="clear" w:color="000000" w:fill="DAEEF3"/>
            <w:tcMar>
              <w:left w:w="57" w:type="dxa"/>
              <w:right w:w="57" w:type="dxa"/>
            </w:tcMar>
            <w:vAlign w:val="center"/>
          </w:tcPr>
          <w:p w:rsidR="007A789A" w:rsidRPr="00DD57AD" w:rsidRDefault="007A789A" w:rsidP="007A789A">
            <w:pPr>
              <w:spacing w:line="240" w:lineRule="auto"/>
              <w:jc w:val="center"/>
              <w:rPr>
                <w:rFonts w:eastAsia="Times New Roman"/>
                <w:color w:val="000000"/>
                <w:sz w:val="24"/>
                <w:szCs w:val="24"/>
                <w:lang w:eastAsia="ru-RU"/>
              </w:rPr>
            </w:pPr>
            <w:r w:rsidRPr="00DD57AD">
              <w:rPr>
                <w:rFonts w:eastAsia="Times New Roman"/>
                <w:color w:val="000000"/>
                <w:sz w:val="24"/>
                <w:szCs w:val="24"/>
                <w:lang w:eastAsia="ru-RU"/>
              </w:rPr>
              <w:t>Расчетный элемент территориального деления</w:t>
            </w:r>
          </w:p>
        </w:tc>
        <w:tc>
          <w:tcPr>
            <w:tcW w:w="4393" w:type="dxa"/>
            <w:gridSpan w:val="2"/>
            <w:vMerge w:val="restart"/>
            <w:tcBorders>
              <w:top w:val="single" w:sz="4" w:space="0" w:color="auto"/>
              <w:left w:val="single" w:sz="4" w:space="0" w:color="auto"/>
              <w:bottom w:val="single" w:sz="4" w:space="0" w:color="auto"/>
              <w:right w:val="single" w:sz="4" w:space="0" w:color="auto"/>
            </w:tcBorders>
            <w:shd w:val="clear" w:color="000000" w:fill="DAEEF3"/>
            <w:tcMar>
              <w:left w:w="57" w:type="dxa"/>
              <w:right w:w="57" w:type="dxa"/>
            </w:tcMar>
            <w:vAlign w:val="center"/>
          </w:tcPr>
          <w:p w:rsidR="007A789A" w:rsidRPr="00DD57AD" w:rsidRDefault="007A789A" w:rsidP="007A789A">
            <w:pPr>
              <w:spacing w:line="240" w:lineRule="auto"/>
              <w:jc w:val="center"/>
              <w:rPr>
                <w:rFonts w:eastAsia="Times New Roman"/>
                <w:color w:val="000000"/>
                <w:sz w:val="24"/>
                <w:szCs w:val="24"/>
                <w:lang w:eastAsia="ru-RU"/>
              </w:rPr>
            </w:pPr>
            <w:r w:rsidRPr="00DD57AD">
              <w:rPr>
                <w:rFonts w:eastAsia="Times New Roman"/>
                <w:color w:val="000000"/>
                <w:sz w:val="24"/>
                <w:szCs w:val="24"/>
                <w:lang w:eastAsia="ru-RU"/>
              </w:rPr>
              <w:t>Тип застройки, объект</w:t>
            </w:r>
          </w:p>
        </w:tc>
        <w:tc>
          <w:tcPr>
            <w:tcW w:w="4432" w:type="dxa"/>
            <w:gridSpan w:val="5"/>
            <w:tcBorders>
              <w:top w:val="single" w:sz="4" w:space="0" w:color="auto"/>
              <w:left w:val="nil"/>
              <w:bottom w:val="single" w:sz="4" w:space="0" w:color="auto"/>
              <w:right w:val="single" w:sz="4" w:space="0" w:color="auto"/>
            </w:tcBorders>
            <w:shd w:val="clear" w:color="000000" w:fill="DAEEF3"/>
            <w:tcMar>
              <w:left w:w="57" w:type="dxa"/>
              <w:right w:w="57" w:type="dxa"/>
            </w:tcMar>
            <w:vAlign w:val="center"/>
          </w:tcPr>
          <w:p w:rsidR="007A789A" w:rsidRPr="00DD57AD" w:rsidRDefault="007A789A" w:rsidP="007A789A">
            <w:pPr>
              <w:spacing w:line="240" w:lineRule="auto"/>
              <w:jc w:val="center"/>
              <w:rPr>
                <w:rFonts w:eastAsia="Times New Roman"/>
                <w:color w:val="000000"/>
                <w:sz w:val="24"/>
                <w:szCs w:val="24"/>
                <w:lang w:eastAsia="ru-RU"/>
              </w:rPr>
            </w:pPr>
            <w:r w:rsidRPr="00DD57AD">
              <w:rPr>
                <w:rFonts w:eastAsia="Times New Roman"/>
                <w:color w:val="000000"/>
                <w:sz w:val="24"/>
                <w:szCs w:val="24"/>
                <w:lang w:eastAsia="ru-RU"/>
              </w:rPr>
              <w:t>1 этап (2020-2024 гг.)</w:t>
            </w:r>
          </w:p>
        </w:tc>
        <w:tc>
          <w:tcPr>
            <w:tcW w:w="1134" w:type="dxa"/>
            <w:vMerge w:val="restart"/>
            <w:tcBorders>
              <w:top w:val="single" w:sz="4" w:space="0" w:color="auto"/>
              <w:left w:val="single" w:sz="4" w:space="0" w:color="auto"/>
              <w:bottom w:val="single" w:sz="4" w:space="0" w:color="auto"/>
              <w:right w:val="single" w:sz="4" w:space="0" w:color="auto"/>
            </w:tcBorders>
            <w:shd w:val="clear" w:color="000000" w:fill="F2F2F2"/>
            <w:tcMar>
              <w:left w:w="57" w:type="dxa"/>
              <w:right w:w="57" w:type="dxa"/>
            </w:tcMar>
            <w:vAlign w:val="center"/>
          </w:tcPr>
          <w:p w:rsidR="007A789A" w:rsidRPr="00DD57AD" w:rsidRDefault="007A789A" w:rsidP="007A789A">
            <w:pPr>
              <w:spacing w:line="240" w:lineRule="auto"/>
              <w:jc w:val="center"/>
              <w:rPr>
                <w:rFonts w:eastAsia="Times New Roman"/>
                <w:color w:val="000000"/>
                <w:sz w:val="24"/>
                <w:szCs w:val="24"/>
                <w:lang w:eastAsia="ru-RU"/>
              </w:rPr>
            </w:pPr>
            <w:r w:rsidRPr="00DD57AD">
              <w:rPr>
                <w:rFonts w:eastAsia="Times New Roman"/>
                <w:color w:val="000000"/>
                <w:sz w:val="24"/>
                <w:szCs w:val="24"/>
                <w:lang w:eastAsia="ru-RU"/>
              </w:rPr>
              <w:t>2 этап (2025-2029 гг.)</w:t>
            </w:r>
          </w:p>
        </w:tc>
        <w:tc>
          <w:tcPr>
            <w:tcW w:w="1417" w:type="dxa"/>
            <w:vMerge w:val="restart"/>
            <w:tcBorders>
              <w:top w:val="single" w:sz="4" w:space="0" w:color="auto"/>
              <w:left w:val="single" w:sz="4" w:space="0" w:color="auto"/>
              <w:bottom w:val="single" w:sz="4" w:space="0" w:color="auto"/>
              <w:right w:val="single" w:sz="4" w:space="0" w:color="auto"/>
            </w:tcBorders>
            <w:shd w:val="clear" w:color="000000" w:fill="F2F2F2"/>
            <w:tcMar>
              <w:left w:w="57" w:type="dxa"/>
              <w:right w:w="57" w:type="dxa"/>
            </w:tcMar>
            <w:vAlign w:val="center"/>
          </w:tcPr>
          <w:p w:rsidR="007A789A" w:rsidRPr="00DD57AD" w:rsidRDefault="007A789A" w:rsidP="007A789A">
            <w:pPr>
              <w:spacing w:line="240" w:lineRule="auto"/>
              <w:jc w:val="center"/>
              <w:rPr>
                <w:rFonts w:eastAsia="Times New Roman"/>
                <w:color w:val="000000"/>
                <w:sz w:val="24"/>
                <w:szCs w:val="24"/>
                <w:lang w:eastAsia="ru-RU"/>
              </w:rPr>
            </w:pPr>
            <w:r w:rsidRPr="00DD57AD">
              <w:rPr>
                <w:rFonts w:eastAsia="Times New Roman"/>
                <w:color w:val="000000"/>
                <w:sz w:val="24"/>
                <w:szCs w:val="24"/>
                <w:lang w:eastAsia="ru-RU"/>
              </w:rPr>
              <w:t>Расчетный срок (2030-2035 гг.)</w:t>
            </w:r>
          </w:p>
        </w:tc>
        <w:tc>
          <w:tcPr>
            <w:tcW w:w="1276" w:type="dxa"/>
            <w:tcBorders>
              <w:top w:val="single" w:sz="4" w:space="0" w:color="auto"/>
              <w:left w:val="nil"/>
              <w:right w:val="single" w:sz="4" w:space="0" w:color="auto"/>
            </w:tcBorders>
            <w:shd w:val="clear" w:color="000000" w:fill="F2F2F2"/>
            <w:tcMar>
              <w:left w:w="57" w:type="dxa"/>
              <w:right w:w="57" w:type="dxa"/>
            </w:tcMar>
            <w:vAlign w:val="center"/>
          </w:tcPr>
          <w:p w:rsidR="007A789A" w:rsidRPr="00DD57AD" w:rsidRDefault="007A789A" w:rsidP="007A789A">
            <w:pPr>
              <w:spacing w:line="240" w:lineRule="auto"/>
              <w:jc w:val="center"/>
              <w:rPr>
                <w:rFonts w:eastAsia="Times New Roman"/>
                <w:color w:val="000000"/>
                <w:sz w:val="24"/>
                <w:szCs w:val="24"/>
                <w:lang w:eastAsia="ru-RU"/>
              </w:rPr>
            </w:pPr>
            <w:r w:rsidRPr="00DD57AD">
              <w:rPr>
                <w:rFonts w:eastAsia="Times New Roman"/>
                <w:color w:val="000000"/>
                <w:sz w:val="24"/>
                <w:szCs w:val="24"/>
                <w:lang w:eastAsia="ru-RU"/>
              </w:rPr>
              <w:t xml:space="preserve">Всего </w:t>
            </w:r>
          </w:p>
        </w:tc>
      </w:tr>
      <w:tr w:rsidR="007A789A" w:rsidRPr="00DD57AD" w:rsidTr="007A789A">
        <w:trPr>
          <w:trHeight w:val="300"/>
          <w:tblHeader/>
        </w:trPr>
        <w:tc>
          <w:tcPr>
            <w:tcW w:w="2658"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color w:val="000000"/>
                <w:sz w:val="24"/>
                <w:szCs w:val="24"/>
                <w:lang w:eastAsia="ru-RU"/>
              </w:rPr>
            </w:pPr>
          </w:p>
        </w:tc>
        <w:tc>
          <w:tcPr>
            <w:tcW w:w="4393" w:type="dxa"/>
            <w:gridSpan w:val="2"/>
            <w:vMerge/>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color w:val="000000"/>
                <w:sz w:val="24"/>
                <w:szCs w:val="24"/>
                <w:lang w:eastAsia="ru-RU"/>
              </w:rPr>
            </w:pPr>
          </w:p>
        </w:tc>
        <w:tc>
          <w:tcPr>
            <w:tcW w:w="1030" w:type="dxa"/>
            <w:tcBorders>
              <w:top w:val="nil"/>
              <w:left w:val="nil"/>
              <w:bottom w:val="single" w:sz="4" w:space="0" w:color="auto"/>
              <w:right w:val="single" w:sz="4" w:space="0" w:color="auto"/>
            </w:tcBorders>
            <w:shd w:val="clear" w:color="000000" w:fill="DBE5F1"/>
            <w:tcMar>
              <w:left w:w="57" w:type="dxa"/>
              <w:right w:w="57" w:type="dxa"/>
            </w:tcMar>
            <w:vAlign w:val="center"/>
          </w:tcPr>
          <w:p w:rsidR="007A789A" w:rsidRPr="00DD57AD" w:rsidRDefault="007A789A" w:rsidP="007A789A">
            <w:pPr>
              <w:spacing w:line="240" w:lineRule="auto"/>
              <w:jc w:val="center"/>
              <w:rPr>
                <w:rFonts w:eastAsia="Times New Roman"/>
                <w:color w:val="000000"/>
                <w:sz w:val="24"/>
                <w:szCs w:val="24"/>
                <w:lang w:eastAsia="ru-RU"/>
              </w:rPr>
            </w:pPr>
            <w:smartTag w:uri="urn:schemas-microsoft-com:office:smarttags" w:element="metricconverter">
              <w:smartTagPr>
                <w:attr w:name="ProductID" w:val="2020 г"/>
              </w:smartTagPr>
              <w:r w:rsidRPr="00DD57AD">
                <w:rPr>
                  <w:rFonts w:eastAsia="Times New Roman"/>
                  <w:color w:val="000000"/>
                  <w:sz w:val="24"/>
                  <w:szCs w:val="24"/>
                  <w:lang w:eastAsia="ru-RU"/>
                </w:rPr>
                <w:t>2020 г</w:t>
              </w:r>
            </w:smartTag>
            <w:r w:rsidRPr="00DD57AD">
              <w:rPr>
                <w:rFonts w:eastAsia="Times New Roman"/>
                <w:color w:val="000000"/>
                <w:sz w:val="24"/>
                <w:szCs w:val="24"/>
                <w:lang w:eastAsia="ru-RU"/>
              </w:rPr>
              <w:t>.</w:t>
            </w:r>
          </w:p>
        </w:tc>
        <w:tc>
          <w:tcPr>
            <w:tcW w:w="850" w:type="dxa"/>
            <w:tcBorders>
              <w:top w:val="nil"/>
              <w:left w:val="nil"/>
              <w:bottom w:val="single" w:sz="4" w:space="0" w:color="auto"/>
              <w:right w:val="single" w:sz="4" w:space="0" w:color="auto"/>
            </w:tcBorders>
            <w:shd w:val="clear" w:color="000000" w:fill="DBE5F1"/>
            <w:tcMar>
              <w:left w:w="57" w:type="dxa"/>
              <w:right w:w="57" w:type="dxa"/>
            </w:tcMar>
            <w:vAlign w:val="center"/>
          </w:tcPr>
          <w:p w:rsidR="007A789A" w:rsidRPr="00DD57AD" w:rsidRDefault="007A789A" w:rsidP="007A789A">
            <w:pPr>
              <w:spacing w:line="240" w:lineRule="auto"/>
              <w:jc w:val="center"/>
              <w:rPr>
                <w:rFonts w:eastAsia="Times New Roman"/>
                <w:color w:val="000000"/>
                <w:sz w:val="24"/>
                <w:szCs w:val="24"/>
                <w:lang w:eastAsia="ru-RU"/>
              </w:rPr>
            </w:pPr>
            <w:smartTag w:uri="urn:schemas-microsoft-com:office:smarttags" w:element="metricconverter">
              <w:smartTagPr>
                <w:attr w:name="ProductID" w:val="2021 г"/>
              </w:smartTagPr>
              <w:r w:rsidRPr="00DD57AD">
                <w:rPr>
                  <w:rFonts w:eastAsia="Times New Roman"/>
                  <w:color w:val="000000"/>
                  <w:sz w:val="24"/>
                  <w:szCs w:val="24"/>
                  <w:lang w:eastAsia="ru-RU"/>
                </w:rPr>
                <w:t>2021 г</w:t>
              </w:r>
            </w:smartTag>
            <w:r w:rsidRPr="00DD57AD">
              <w:rPr>
                <w:rFonts w:eastAsia="Times New Roman"/>
                <w:color w:val="000000"/>
                <w:sz w:val="24"/>
                <w:szCs w:val="24"/>
                <w:lang w:eastAsia="ru-RU"/>
              </w:rPr>
              <w:t>.</w:t>
            </w:r>
          </w:p>
        </w:tc>
        <w:tc>
          <w:tcPr>
            <w:tcW w:w="851" w:type="dxa"/>
            <w:tcBorders>
              <w:top w:val="nil"/>
              <w:left w:val="nil"/>
              <w:bottom w:val="single" w:sz="4" w:space="0" w:color="auto"/>
              <w:right w:val="single" w:sz="4" w:space="0" w:color="auto"/>
            </w:tcBorders>
            <w:shd w:val="clear" w:color="000000" w:fill="DBE5F1"/>
            <w:tcMar>
              <w:left w:w="57" w:type="dxa"/>
              <w:right w:w="57" w:type="dxa"/>
            </w:tcMar>
            <w:vAlign w:val="center"/>
          </w:tcPr>
          <w:p w:rsidR="007A789A" w:rsidRPr="00DD57AD" w:rsidRDefault="007A789A" w:rsidP="007A789A">
            <w:pPr>
              <w:spacing w:line="240" w:lineRule="auto"/>
              <w:jc w:val="center"/>
              <w:rPr>
                <w:rFonts w:eastAsia="Times New Roman"/>
                <w:color w:val="000000"/>
                <w:sz w:val="24"/>
                <w:szCs w:val="24"/>
                <w:lang w:eastAsia="ru-RU"/>
              </w:rPr>
            </w:pPr>
            <w:smartTag w:uri="urn:schemas-microsoft-com:office:smarttags" w:element="metricconverter">
              <w:smartTagPr>
                <w:attr w:name="ProductID" w:val="2022 г"/>
              </w:smartTagPr>
              <w:r w:rsidRPr="00DD57AD">
                <w:rPr>
                  <w:rFonts w:eastAsia="Times New Roman"/>
                  <w:color w:val="000000"/>
                  <w:sz w:val="24"/>
                  <w:szCs w:val="24"/>
                  <w:lang w:eastAsia="ru-RU"/>
                </w:rPr>
                <w:t>2022 г</w:t>
              </w:r>
            </w:smartTag>
            <w:r w:rsidRPr="00DD57AD">
              <w:rPr>
                <w:rFonts w:eastAsia="Times New Roman"/>
                <w:color w:val="000000"/>
                <w:sz w:val="24"/>
                <w:szCs w:val="24"/>
                <w:lang w:eastAsia="ru-RU"/>
              </w:rPr>
              <w:t>.</w:t>
            </w:r>
          </w:p>
        </w:tc>
        <w:tc>
          <w:tcPr>
            <w:tcW w:w="850" w:type="dxa"/>
            <w:tcBorders>
              <w:top w:val="nil"/>
              <w:left w:val="nil"/>
              <w:bottom w:val="single" w:sz="4" w:space="0" w:color="auto"/>
              <w:right w:val="single" w:sz="4" w:space="0" w:color="auto"/>
            </w:tcBorders>
            <w:shd w:val="clear" w:color="000000" w:fill="DBE5F1"/>
            <w:tcMar>
              <w:left w:w="57" w:type="dxa"/>
              <w:right w:w="57" w:type="dxa"/>
            </w:tcMar>
            <w:vAlign w:val="center"/>
          </w:tcPr>
          <w:p w:rsidR="007A789A" w:rsidRPr="00DD57AD" w:rsidRDefault="007A789A" w:rsidP="007A789A">
            <w:pPr>
              <w:spacing w:line="240" w:lineRule="auto"/>
              <w:jc w:val="center"/>
              <w:rPr>
                <w:rFonts w:eastAsia="Times New Roman"/>
                <w:color w:val="000000"/>
                <w:sz w:val="24"/>
                <w:szCs w:val="24"/>
                <w:lang w:eastAsia="ru-RU"/>
              </w:rPr>
            </w:pPr>
            <w:smartTag w:uri="urn:schemas-microsoft-com:office:smarttags" w:element="metricconverter">
              <w:smartTagPr>
                <w:attr w:name="ProductID" w:val="2023 г"/>
              </w:smartTagPr>
              <w:r w:rsidRPr="00DD57AD">
                <w:rPr>
                  <w:rFonts w:eastAsia="Times New Roman"/>
                  <w:color w:val="000000"/>
                  <w:sz w:val="24"/>
                  <w:szCs w:val="24"/>
                  <w:lang w:eastAsia="ru-RU"/>
                </w:rPr>
                <w:t>2023 г</w:t>
              </w:r>
            </w:smartTag>
            <w:r w:rsidRPr="00DD57AD">
              <w:rPr>
                <w:rFonts w:eastAsia="Times New Roman"/>
                <w:color w:val="000000"/>
                <w:sz w:val="24"/>
                <w:szCs w:val="24"/>
                <w:lang w:eastAsia="ru-RU"/>
              </w:rPr>
              <w:t>.</w:t>
            </w:r>
          </w:p>
        </w:tc>
        <w:tc>
          <w:tcPr>
            <w:tcW w:w="851" w:type="dxa"/>
            <w:tcBorders>
              <w:top w:val="nil"/>
              <w:left w:val="nil"/>
              <w:bottom w:val="single" w:sz="4" w:space="0" w:color="auto"/>
              <w:right w:val="single" w:sz="4" w:space="0" w:color="auto"/>
            </w:tcBorders>
            <w:shd w:val="clear" w:color="000000" w:fill="DBE5F1"/>
            <w:tcMar>
              <w:left w:w="57" w:type="dxa"/>
              <w:right w:w="57" w:type="dxa"/>
            </w:tcMar>
            <w:vAlign w:val="center"/>
          </w:tcPr>
          <w:p w:rsidR="007A789A" w:rsidRPr="00DD57AD" w:rsidRDefault="007A789A" w:rsidP="007A789A">
            <w:pPr>
              <w:spacing w:line="240" w:lineRule="auto"/>
              <w:jc w:val="center"/>
              <w:rPr>
                <w:rFonts w:eastAsia="Times New Roman"/>
                <w:color w:val="000000"/>
                <w:sz w:val="24"/>
                <w:szCs w:val="24"/>
                <w:lang w:eastAsia="ru-RU"/>
              </w:rPr>
            </w:pPr>
            <w:smartTag w:uri="urn:schemas-microsoft-com:office:smarttags" w:element="metricconverter">
              <w:smartTagPr>
                <w:attr w:name="ProductID" w:val="2024 г"/>
              </w:smartTagPr>
              <w:r w:rsidRPr="00DD57AD">
                <w:rPr>
                  <w:rFonts w:eastAsia="Times New Roman"/>
                  <w:color w:val="000000"/>
                  <w:sz w:val="24"/>
                  <w:szCs w:val="24"/>
                  <w:lang w:eastAsia="ru-RU"/>
                </w:rPr>
                <w:t>2024 г</w:t>
              </w:r>
            </w:smartTag>
            <w:r w:rsidRPr="00DD57AD">
              <w:rPr>
                <w:rFonts w:eastAsia="Times New Roman"/>
                <w:color w:val="000000"/>
                <w:sz w:val="24"/>
                <w:szCs w:val="24"/>
                <w:lang w:eastAsia="ru-RU"/>
              </w:rPr>
              <w:t>.</w:t>
            </w:r>
          </w:p>
        </w:tc>
        <w:tc>
          <w:tcPr>
            <w:tcW w:w="1134"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color w:val="000000"/>
                <w:sz w:val="24"/>
                <w:szCs w:val="24"/>
                <w:lang w:eastAsia="ru-RU"/>
              </w:rPr>
            </w:pPr>
          </w:p>
        </w:tc>
        <w:tc>
          <w:tcPr>
            <w:tcW w:w="1417"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color w:val="000000"/>
                <w:sz w:val="24"/>
                <w:szCs w:val="24"/>
                <w:lang w:eastAsia="ru-RU"/>
              </w:rPr>
            </w:pPr>
          </w:p>
        </w:tc>
        <w:tc>
          <w:tcPr>
            <w:tcW w:w="1276" w:type="dxa"/>
            <w:tcBorders>
              <w:top w:val="nil"/>
              <w:left w:val="nil"/>
              <w:bottom w:val="single" w:sz="4" w:space="0" w:color="auto"/>
              <w:right w:val="single" w:sz="4" w:space="0" w:color="auto"/>
            </w:tcBorders>
            <w:shd w:val="clear" w:color="000000" w:fill="F2F2F2"/>
            <w:tcMar>
              <w:left w:w="57" w:type="dxa"/>
              <w:right w:w="57" w:type="dxa"/>
            </w:tcMar>
            <w:vAlign w:val="center"/>
          </w:tcPr>
          <w:p w:rsidR="007A789A" w:rsidRPr="00DD57AD" w:rsidRDefault="007A789A" w:rsidP="007A789A">
            <w:pPr>
              <w:spacing w:line="240" w:lineRule="auto"/>
              <w:jc w:val="center"/>
              <w:rPr>
                <w:rFonts w:eastAsia="Times New Roman"/>
                <w:color w:val="000000"/>
                <w:sz w:val="24"/>
                <w:szCs w:val="24"/>
                <w:lang w:eastAsia="ru-RU"/>
              </w:rPr>
            </w:pPr>
            <w:r w:rsidRPr="00DD57AD">
              <w:rPr>
                <w:rFonts w:eastAsia="Times New Roman"/>
                <w:color w:val="000000"/>
                <w:sz w:val="24"/>
                <w:szCs w:val="24"/>
                <w:lang w:eastAsia="ru-RU"/>
              </w:rPr>
              <w:t>2020-   2035 гг.</w:t>
            </w:r>
          </w:p>
        </w:tc>
      </w:tr>
      <w:tr w:rsidR="007A789A" w:rsidRPr="00DD57AD" w:rsidTr="00C3045B">
        <w:trPr>
          <w:trHeight w:val="85"/>
          <w:tblHeader/>
        </w:trPr>
        <w:tc>
          <w:tcPr>
            <w:tcW w:w="12617" w:type="dxa"/>
            <w:gridSpan w:val="9"/>
            <w:tcBorders>
              <w:top w:val="single" w:sz="4" w:space="0" w:color="auto"/>
              <w:left w:val="single" w:sz="4" w:space="0" w:color="auto"/>
              <w:bottom w:val="single" w:sz="4" w:space="0" w:color="auto"/>
              <w:right w:val="single" w:sz="4" w:space="0" w:color="auto"/>
            </w:tcBorders>
            <w:shd w:val="clear" w:color="auto" w:fill="DAEEF3"/>
            <w:tcMar>
              <w:left w:w="57" w:type="dxa"/>
              <w:right w:w="57" w:type="dxa"/>
            </w:tcMar>
            <w:vAlign w:val="center"/>
          </w:tcPr>
          <w:p w:rsidR="007A789A" w:rsidRPr="00DD57AD" w:rsidRDefault="007A789A" w:rsidP="007A789A">
            <w:pPr>
              <w:spacing w:line="240" w:lineRule="auto"/>
              <w:jc w:val="center"/>
              <w:rPr>
                <w:rFonts w:eastAsia="Times New Roman"/>
                <w:b/>
                <w:bCs/>
                <w:color w:val="000000"/>
                <w:sz w:val="2"/>
                <w:szCs w:val="2"/>
                <w:lang w:eastAsia="ru-RU"/>
              </w:rPr>
            </w:pPr>
          </w:p>
        </w:tc>
        <w:tc>
          <w:tcPr>
            <w:tcW w:w="2693" w:type="dxa"/>
            <w:gridSpan w:val="2"/>
            <w:tcBorders>
              <w:top w:val="single" w:sz="4" w:space="0" w:color="auto"/>
              <w:left w:val="nil"/>
              <w:bottom w:val="single" w:sz="4" w:space="0" w:color="auto"/>
              <w:right w:val="single" w:sz="4" w:space="0" w:color="auto"/>
            </w:tcBorders>
            <w:shd w:val="clear" w:color="auto" w:fill="DAEEF3"/>
            <w:tcMar>
              <w:left w:w="57" w:type="dxa"/>
              <w:right w:w="57" w:type="dxa"/>
            </w:tcMar>
            <w:vAlign w:val="center"/>
          </w:tcPr>
          <w:p w:rsidR="007A789A" w:rsidRPr="00DD57AD" w:rsidRDefault="007A789A" w:rsidP="007A789A">
            <w:pPr>
              <w:spacing w:line="240" w:lineRule="auto"/>
              <w:jc w:val="center"/>
              <w:rPr>
                <w:rFonts w:eastAsia="Times New Roman"/>
                <w:b/>
                <w:bCs/>
                <w:color w:val="000000"/>
                <w:sz w:val="2"/>
                <w:szCs w:val="2"/>
                <w:lang w:eastAsia="ru-RU"/>
              </w:rPr>
            </w:pPr>
          </w:p>
        </w:tc>
      </w:tr>
      <w:tr w:rsidR="007A789A" w:rsidRPr="00DD57AD" w:rsidTr="007A789A">
        <w:trPr>
          <w:trHeight w:val="367"/>
        </w:trPr>
        <w:tc>
          <w:tcPr>
            <w:tcW w:w="12617" w:type="dxa"/>
            <w:gridSpan w:val="9"/>
            <w:tcBorders>
              <w:top w:val="single" w:sz="4" w:space="0" w:color="auto"/>
              <w:left w:val="single" w:sz="4" w:space="0" w:color="auto"/>
              <w:bottom w:val="single" w:sz="4" w:space="0" w:color="auto"/>
              <w:right w:val="single" w:sz="4" w:space="0" w:color="auto"/>
            </w:tcBorders>
            <w:shd w:val="clear" w:color="000000" w:fill="FFFF99"/>
            <w:tcMar>
              <w:left w:w="57" w:type="dxa"/>
              <w:right w:w="57" w:type="dxa"/>
            </w:tcMar>
            <w:vAlign w:val="center"/>
          </w:tcPr>
          <w:p w:rsidR="007A789A" w:rsidRPr="00DD57AD" w:rsidRDefault="007A789A" w:rsidP="007A789A">
            <w:pPr>
              <w:spacing w:line="240" w:lineRule="auto"/>
              <w:jc w:val="center"/>
              <w:rPr>
                <w:rFonts w:eastAsia="Times New Roman"/>
                <w:b/>
                <w:bCs/>
                <w:color w:val="000000"/>
                <w:sz w:val="24"/>
                <w:szCs w:val="24"/>
                <w:lang w:eastAsia="ru-RU"/>
              </w:rPr>
            </w:pPr>
            <w:r w:rsidRPr="00DD57AD">
              <w:rPr>
                <w:rFonts w:eastAsia="Times New Roman"/>
                <w:b/>
                <w:bCs/>
                <w:color w:val="000000"/>
                <w:sz w:val="24"/>
                <w:szCs w:val="24"/>
                <w:lang w:eastAsia="ru-RU"/>
              </w:rPr>
              <w:t>Жилые здания</w:t>
            </w:r>
          </w:p>
        </w:tc>
        <w:tc>
          <w:tcPr>
            <w:tcW w:w="2693" w:type="dxa"/>
            <w:gridSpan w:val="2"/>
            <w:tcBorders>
              <w:top w:val="single" w:sz="4" w:space="0" w:color="auto"/>
              <w:left w:val="nil"/>
              <w:bottom w:val="single" w:sz="4" w:space="0" w:color="auto"/>
              <w:right w:val="single" w:sz="4" w:space="0" w:color="auto"/>
            </w:tcBorders>
            <w:shd w:val="clear" w:color="000000" w:fill="FFFF99"/>
            <w:tcMar>
              <w:left w:w="57" w:type="dxa"/>
              <w:right w:w="57" w:type="dxa"/>
            </w:tcMar>
            <w:vAlign w:val="center"/>
          </w:tcPr>
          <w:p w:rsidR="007A789A" w:rsidRPr="00DD57AD" w:rsidRDefault="007A789A" w:rsidP="007A789A">
            <w:pPr>
              <w:spacing w:line="240" w:lineRule="auto"/>
              <w:jc w:val="center"/>
              <w:rPr>
                <w:rFonts w:eastAsia="Times New Roman"/>
                <w:b/>
                <w:bCs/>
                <w:color w:val="000000"/>
                <w:sz w:val="24"/>
                <w:szCs w:val="24"/>
                <w:lang w:eastAsia="ru-RU"/>
              </w:rPr>
            </w:pPr>
            <w:r w:rsidRPr="00DD57AD">
              <w:rPr>
                <w:rFonts w:eastAsia="Times New Roman"/>
                <w:b/>
                <w:bCs/>
                <w:color w:val="000000"/>
                <w:sz w:val="24"/>
                <w:szCs w:val="24"/>
                <w:lang w:eastAsia="ru-RU"/>
              </w:rPr>
              <w:t> </w:t>
            </w:r>
          </w:p>
        </w:tc>
      </w:tr>
      <w:tr w:rsidR="007A789A" w:rsidRPr="00DD57AD" w:rsidTr="007A789A">
        <w:trPr>
          <w:trHeight w:val="300"/>
        </w:trPr>
        <w:tc>
          <w:tcPr>
            <w:tcW w:w="2658"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r w:rsidRPr="00DD57AD">
              <w:rPr>
                <w:rFonts w:eastAsia="Times New Roman"/>
                <w:sz w:val="24"/>
                <w:szCs w:val="24"/>
                <w:lang w:eastAsia="ru-RU"/>
              </w:rPr>
              <w:t>пгт.Камские Поляны</w:t>
            </w:r>
          </w:p>
        </w:tc>
        <w:tc>
          <w:tcPr>
            <w:tcW w:w="3543" w:type="dxa"/>
            <w:tcBorders>
              <w:top w:val="nil"/>
              <w:left w:val="nil"/>
              <w:bottom w:val="nil"/>
              <w:right w:val="nil"/>
            </w:tcBorders>
            <w:shd w:val="clear" w:color="auto" w:fill="auto"/>
            <w:noWrap/>
            <w:tcMar>
              <w:left w:w="57" w:type="dxa"/>
              <w:right w:w="57" w:type="dxa"/>
            </w:tcMar>
            <w:vAlign w:val="bottom"/>
          </w:tcPr>
          <w:p w:rsidR="007A789A" w:rsidRPr="00DD57AD" w:rsidRDefault="007A789A" w:rsidP="007A789A">
            <w:pPr>
              <w:spacing w:line="240" w:lineRule="auto"/>
              <w:rPr>
                <w:rFonts w:eastAsia="Times New Roman"/>
                <w:color w:val="000000"/>
                <w:sz w:val="24"/>
                <w:szCs w:val="24"/>
                <w:lang w:eastAsia="ru-RU"/>
              </w:rPr>
            </w:pPr>
          </w:p>
        </w:tc>
        <w:tc>
          <w:tcPr>
            <w:tcW w:w="850" w:type="dxa"/>
            <w:vMerge w:val="restart"/>
            <w:tcBorders>
              <w:top w:val="nil"/>
              <w:left w:val="single" w:sz="4" w:space="0" w:color="auto"/>
              <w:bottom w:val="single" w:sz="4" w:space="0" w:color="000000"/>
              <w:right w:val="single" w:sz="4" w:space="0" w:color="auto"/>
            </w:tcBorders>
            <w:shd w:val="clear" w:color="auto" w:fill="auto"/>
            <w:tcMar>
              <w:left w:w="57" w:type="dxa"/>
              <w:right w:w="57" w:type="dxa"/>
            </w:tcMar>
            <w:textDirection w:val="btLr"/>
            <w:vAlign w:val="center"/>
          </w:tcPr>
          <w:p w:rsidR="007A789A" w:rsidRPr="00DD57AD" w:rsidRDefault="007A789A" w:rsidP="007A789A">
            <w:pPr>
              <w:spacing w:line="240" w:lineRule="auto"/>
              <w:jc w:val="center"/>
              <w:rPr>
                <w:rFonts w:eastAsia="Times New Roman"/>
                <w:color w:val="000000"/>
                <w:sz w:val="24"/>
                <w:szCs w:val="24"/>
                <w:lang w:eastAsia="ru-RU"/>
              </w:rPr>
            </w:pPr>
            <w:r w:rsidRPr="00DD57AD">
              <w:rPr>
                <w:rFonts w:eastAsia="Times New Roman"/>
                <w:color w:val="000000"/>
                <w:sz w:val="24"/>
                <w:szCs w:val="24"/>
                <w:lang w:eastAsia="ru-RU"/>
              </w:rPr>
              <w:t>Прирост площади, м</w:t>
            </w:r>
            <w:r w:rsidRPr="00DD57AD">
              <w:rPr>
                <w:rFonts w:eastAsia="Times New Roman"/>
                <w:color w:val="000000"/>
                <w:sz w:val="24"/>
                <w:szCs w:val="24"/>
                <w:vertAlign w:val="superscript"/>
                <w:lang w:eastAsia="ru-RU"/>
              </w:rPr>
              <w:t>2</w:t>
            </w:r>
          </w:p>
        </w:tc>
        <w:tc>
          <w:tcPr>
            <w:tcW w:w="103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color w:val="FF0000"/>
                <w:sz w:val="24"/>
                <w:szCs w:val="24"/>
                <w:lang w:eastAsia="ru-RU"/>
              </w:rPr>
            </w:pPr>
            <w:r w:rsidRPr="00DD57AD">
              <w:rPr>
                <w:rFonts w:eastAsia="Times New Roman"/>
                <w:color w:val="FF0000"/>
                <w:sz w:val="24"/>
                <w:szCs w:val="24"/>
                <w:lang w:eastAsia="ru-RU"/>
              </w:rPr>
              <w:t> </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color w:val="FF0000"/>
                <w:sz w:val="24"/>
                <w:szCs w:val="24"/>
                <w:lang w:eastAsia="ru-RU"/>
              </w:rPr>
            </w:pPr>
            <w:r w:rsidRPr="00DD57AD">
              <w:rPr>
                <w:rFonts w:eastAsia="Times New Roman"/>
                <w:color w:val="FF0000"/>
                <w:sz w:val="24"/>
                <w:szCs w:val="24"/>
                <w:lang w:eastAsia="ru-RU"/>
              </w:rPr>
              <w:t> </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color w:val="FF0000"/>
                <w:sz w:val="24"/>
                <w:szCs w:val="24"/>
                <w:lang w:eastAsia="ru-RU"/>
              </w:rPr>
            </w:pPr>
            <w:r w:rsidRPr="00DD57AD">
              <w:rPr>
                <w:rFonts w:eastAsia="Times New Roman"/>
                <w:color w:val="FF0000"/>
                <w:sz w:val="24"/>
                <w:szCs w:val="24"/>
                <w:lang w:eastAsia="ru-RU"/>
              </w:rPr>
              <w:t> </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color w:val="FF0000"/>
                <w:sz w:val="24"/>
                <w:szCs w:val="24"/>
                <w:lang w:eastAsia="ru-RU"/>
              </w:rPr>
            </w:pPr>
            <w:r w:rsidRPr="00DD57AD">
              <w:rPr>
                <w:rFonts w:eastAsia="Times New Roman"/>
                <w:color w:val="FF0000"/>
                <w:sz w:val="24"/>
                <w:szCs w:val="24"/>
                <w:lang w:eastAsia="ru-RU"/>
              </w:rPr>
              <w:t> </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color w:val="FF0000"/>
                <w:sz w:val="24"/>
                <w:szCs w:val="24"/>
                <w:lang w:eastAsia="ru-RU"/>
              </w:rPr>
            </w:pPr>
            <w:r w:rsidRPr="00DD57AD">
              <w:rPr>
                <w:rFonts w:eastAsia="Times New Roman"/>
                <w:color w:val="FF0000"/>
                <w:sz w:val="24"/>
                <w:szCs w:val="24"/>
                <w:lang w:eastAsia="ru-RU"/>
              </w:rPr>
              <w:t> </w:t>
            </w:r>
          </w:p>
        </w:tc>
        <w:tc>
          <w:tcPr>
            <w:tcW w:w="1134"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color w:val="FF0000"/>
                <w:sz w:val="24"/>
                <w:szCs w:val="24"/>
                <w:lang w:eastAsia="ru-RU"/>
              </w:rPr>
            </w:pPr>
            <w:r w:rsidRPr="00DD57AD">
              <w:rPr>
                <w:rFonts w:eastAsia="Times New Roman"/>
                <w:color w:val="FF0000"/>
                <w:sz w:val="24"/>
                <w:szCs w:val="24"/>
                <w:lang w:eastAsia="ru-RU"/>
              </w:rPr>
              <w:t> </w:t>
            </w:r>
          </w:p>
        </w:tc>
        <w:tc>
          <w:tcPr>
            <w:tcW w:w="1417"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color w:val="FF0000"/>
                <w:sz w:val="24"/>
                <w:szCs w:val="24"/>
                <w:lang w:eastAsia="ru-RU"/>
              </w:rPr>
            </w:pPr>
            <w:r w:rsidRPr="00DD57AD">
              <w:rPr>
                <w:rFonts w:eastAsia="Times New Roman"/>
                <w:color w:val="FF0000"/>
                <w:sz w:val="24"/>
                <w:szCs w:val="24"/>
                <w:lang w:eastAsia="ru-RU"/>
              </w:rPr>
              <w:t> </w:t>
            </w:r>
          </w:p>
        </w:tc>
        <w:tc>
          <w:tcPr>
            <w:tcW w:w="1276" w:type="dxa"/>
            <w:tcBorders>
              <w:top w:val="nil"/>
              <w:left w:val="nil"/>
              <w:bottom w:val="single" w:sz="4" w:space="0" w:color="auto"/>
              <w:right w:val="single" w:sz="4" w:space="0" w:color="auto"/>
            </w:tcBorders>
            <w:shd w:val="clear" w:color="000000" w:fill="FFFF99"/>
            <w:tcMar>
              <w:left w:w="57" w:type="dxa"/>
              <w:right w:w="57" w:type="dxa"/>
            </w:tcMar>
            <w:vAlign w:val="center"/>
          </w:tcPr>
          <w:p w:rsidR="007A789A" w:rsidRPr="00DD57AD" w:rsidRDefault="007A789A" w:rsidP="007A789A">
            <w:pPr>
              <w:spacing w:line="240" w:lineRule="auto"/>
              <w:jc w:val="center"/>
              <w:rPr>
                <w:rFonts w:eastAsia="Times New Roman"/>
                <w:sz w:val="24"/>
                <w:szCs w:val="24"/>
                <w:lang w:eastAsia="ru-RU"/>
              </w:rPr>
            </w:pPr>
            <w:r w:rsidRPr="00DD57AD">
              <w:rPr>
                <w:rFonts w:eastAsia="Times New Roman"/>
                <w:sz w:val="24"/>
                <w:szCs w:val="24"/>
                <w:lang w:eastAsia="ru-RU"/>
              </w:rPr>
              <w:t> </w:t>
            </w:r>
          </w:p>
        </w:tc>
      </w:tr>
      <w:tr w:rsidR="007A789A" w:rsidRPr="00DD57AD" w:rsidTr="007A789A">
        <w:trPr>
          <w:trHeight w:val="300"/>
        </w:trPr>
        <w:tc>
          <w:tcPr>
            <w:tcW w:w="2658" w:type="dxa"/>
            <w:vMerge w:val="restart"/>
            <w:tcBorders>
              <w:top w:val="nil"/>
              <w:left w:val="single" w:sz="4" w:space="0" w:color="auto"/>
              <w:bottom w:val="single" w:sz="4" w:space="0" w:color="000000"/>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ind w:left="191"/>
              <w:rPr>
                <w:rFonts w:eastAsia="Times New Roman"/>
                <w:sz w:val="24"/>
                <w:szCs w:val="24"/>
                <w:lang w:eastAsia="ru-RU"/>
              </w:rPr>
            </w:pPr>
            <w:r w:rsidRPr="00DD57AD">
              <w:rPr>
                <w:rFonts w:eastAsia="Times New Roman"/>
                <w:sz w:val="24"/>
                <w:szCs w:val="24"/>
                <w:lang w:eastAsia="ru-RU"/>
              </w:rPr>
              <w:t>мкр-н I</w:t>
            </w:r>
          </w:p>
        </w:tc>
        <w:tc>
          <w:tcPr>
            <w:tcW w:w="3543" w:type="dxa"/>
            <w:tcBorders>
              <w:top w:val="single" w:sz="4" w:space="0" w:color="auto"/>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color w:val="000000"/>
                <w:sz w:val="24"/>
                <w:szCs w:val="24"/>
                <w:lang w:eastAsia="ru-RU"/>
              </w:rPr>
            </w:pPr>
            <w:r w:rsidRPr="00DD57AD">
              <w:rPr>
                <w:rFonts w:eastAsia="Times New Roman"/>
                <w:color w:val="000000"/>
                <w:sz w:val="24"/>
                <w:szCs w:val="24"/>
                <w:lang w:eastAsia="ru-RU"/>
              </w:rPr>
              <w:t>многоквартирная</w:t>
            </w:r>
          </w:p>
        </w:tc>
        <w:tc>
          <w:tcPr>
            <w:tcW w:w="850" w:type="dxa"/>
            <w:vMerge/>
            <w:tcBorders>
              <w:top w:val="nil"/>
              <w:left w:val="single" w:sz="4" w:space="0" w:color="auto"/>
              <w:bottom w:val="single" w:sz="4" w:space="0" w:color="000000"/>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color w:val="000000"/>
                <w:sz w:val="24"/>
                <w:szCs w:val="24"/>
                <w:lang w:eastAsia="ru-RU"/>
              </w:rPr>
            </w:pPr>
          </w:p>
        </w:tc>
        <w:tc>
          <w:tcPr>
            <w:tcW w:w="103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1134"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1417"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1276" w:type="dxa"/>
            <w:tcBorders>
              <w:top w:val="nil"/>
              <w:left w:val="nil"/>
              <w:bottom w:val="single" w:sz="4" w:space="0" w:color="auto"/>
              <w:right w:val="single" w:sz="4" w:space="0" w:color="auto"/>
            </w:tcBorders>
            <w:shd w:val="clear" w:color="000000" w:fill="FFFF99"/>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r>
      <w:tr w:rsidR="007A789A" w:rsidRPr="00DD57AD" w:rsidTr="007A789A">
        <w:trPr>
          <w:trHeight w:val="300"/>
        </w:trPr>
        <w:tc>
          <w:tcPr>
            <w:tcW w:w="2658" w:type="dxa"/>
            <w:vMerge/>
            <w:tcBorders>
              <w:top w:val="nil"/>
              <w:left w:val="single" w:sz="4" w:space="0" w:color="auto"/>
              <w:bottom w:val="single" w:sz="4" w:space="0" w:color="000000"/>
              <w:right w:val="single" w:sz="4" w:space="0" w:color="auto"/>
            </w:tcBorders>
            <w:tcMar>
              <w:left w:w="57" w:type="dxa"/>
              <w:right w:w="57" w:type="dxa"/>
            </w:tcMar>
            <w:vAlign w:val="center"/>
          </w:tcPr>
          <w:p w:rsidR="007A789A" w:rsidRPr="00DD57AD" w:rsidRDefault="007A789A" w:rsidP="007A789A">
            <w:pPr>
              <w:spacing w:line="240" w:lineRule="auto"/>
              <w:ind w:left="191"/>
              <w:rPr>
                <w:rFonts w:eastAsia="Times New Roman"/>
                <w:sz w:val="24"/>
                <w:szCs w:val="24"/>
                <w:lang w:eastAsia="ru-RU"/>
              </w:rPr>
            </w:pPr>
          </w:p>
        </w:tc>
        <w:tc>
          <w:tcPr>
            <w:tcW w:w="3543"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color w:val="000000"/>
                <w:sz w:val="24"/>
                <w:szCs w:val="24"/>
                <w:lang w:eastAsia="ru-RU"/>
              </w:rPr>
            </w:pPr>
            <w:r w:rsidRPr="00DD57AD">
              <w:rPr>
                <w:rFonts w:eastAsia="Times New Roman"/>
                <w:color w:val="000000"/>
                <w:sz w:val="24"/>
                <w:szCs w:val="24"/>
                <w:lang w:eastAsia="ru-RU"/>
              </w:rPr>
              <w:t>индивидуальная</w:t>
            </w:r>
          </w:p>
        </w:tc>
        <w:tc>
          <w:tcPr>
            <w:tcW w:w="850" w:type="dxa"/>
            <w:vMerge/>
            <w:tcBorders>
              <w:top w:val="nil"/>
              <w:left w:val="single" w:sz="4" w:space="0" w:color="auto"/>
              <w:bottom w:val="single" w:sz="4" w:space="0" w:color="000000"/>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color w:val="000000"/>
                <w:sz w:val="24"/>
                <w:szCs w:val="24"/>
                <w:lang w:eastAsia="ru-RU"/>
              </w:rPr>
            </w:pPr>
          </w:p>
        </w:tc>
        <w:tc>
          <w:tcPr>
            <w:tcW w:w="103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1 200</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1 200</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0,0</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0,0</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0,0</w:t>
            </w:r>
          </w:p>
        </w:tc>
        <w:tc>
          <w:tcPr>
            <w:tcW w:w="1134"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0,0</w:t>
            </w:r>
          </w:p>
        </w:tc>
        <w:tc>
          <w:tcPr>
            <w:tcW w:w="1417"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0,0</w:t>
            </w:r>
          </w:p>
        </w:tc>
        <w:tc>
          <w:tcPr>
            <w:tcW w:w="1276" w:type="dxa"/>
            <w:tcBorders>
              <w:top w:val="nil"/>
              <w:left w:val="nil"/>
              <w:bottom w:val="single" w:sz="4" w:space="0" w:color="auto"/>
              <w:right w:val="single" w:sz="4" w:space="0" w:color="auto"/>
            </w:tcBorders>
            <w:shd w:val="clear" w:color="000000" w:fill="FFFF99"/>
            <w:tcMar>
              <w:left w:w="57" w:type="dxa"/>
              <w:right w:w="57" w:type="dxa"/>
            </w:tcMar>
            <w:vAlign w:val="center"/>
          </w:tcPr>
          <w:p w:rsidR="007A789A" w:rsidRPr="00DD57AD" w:rsidRDefault="007A789A" w:rsidP="007A789A">
            <w:pPr>
              <w:jc w:val="center"/>
              <w:rPr>
                <w:sz w:val="24"/>
                <w:szCs w:val="20"/>
              </w:rPr>
            </w:pPr>
            <w:r w:rsidRPr="00DD57AD">
              <w:rPr>
                <w:sz w:val="24"/>
                <w:szCs w:val="20"/>
              </w:rPr>
              <w:t>2 400</w:t>
            </w:r>
          </w:p>
        </w:tc>
      </w:tr>
      <w:tr w:rsidR="007A789A" w:rsidRPr="00DD57AD" w:rsidTr="007A789A">
        <w:trPr>
          <w:trHeight w:val="300"/>
        </w:trPr>
        <w:tc>
          <w:tcPr>
            <w:tcW w:w="2658" w:type="dxa"/>
            <w:vMerge w:val="restart"/>
            <w:tcBorders>
              <w:top w:val="nil"/>
              <w:left w:val="single" w:sz="4" w:space="0" w:color="auto"/>
              <w:bottom w:val="single" w:sz="4" w:space="0" w:color="000000"/>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ind w:left="191"/>
              <w:rPr>
                <w:rFonts w:eastAsia="Times New Roman"/>
                <w:sz w:val="24"/>
                <w:szCs w:val="24"/>
                <w:lang w:eastAsia="ru-RU"/>
              </w:rPr>
            </w:pPr>
            <w:r w:rsidRPr="00DD57AD">
              <w:rPr>
                <w:rFonts w:eastAsia="Times New Roman"/>
                <w:sz w:val="24"/>
                <w:szCs w:val="24"/>
                <w:lang w:eastAsia="ru-RU"/>
              </w:rPr>
              <w:t>мкр-н II</w:t>
            </w:r>
          </w:p>
        </w:tc>
        <w:tc>
          <w:tcPr>
            <w:tcW w:w="3543"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color w:val="000000"/>
                <w:sz w:val="24"/>
                <w:szCs w:val="24"/>
                <w:lang w:eastAsia="ru-RU"/>
              </w:rPr>
            </w:pPr>
            <w:r w:rsidRPr="00DD57AD">
              <w:rPr>
                <w:rFonts w:eastAsia="Times New Roman"/>
                <w:color w:val="000000"/>
                <w:sz w:val="24"/>
                <w:szCs w:val="24"/>
                <w:lang w:eastAsia="ru-RU"/>
              </w:rPr>
              <w:t>многоквартирная</w:t>
            </w:r>
          </w:p>
        </w:tc>
        <w:tc>
          <w:tcPr>
            <w:tcW w:w="850" w:type="dxa"/>
            <w:vMerge/>
            <w:tcBorders>
              <w:top w:val="nil"/>
              <w:left w:val="single" w:sz="4" w:space="0" w:color="auto"/>
              <w:bottom w:val="single" w:sz="4" w:space="0" w:color="000000"/>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color w:val="000000"/>
                <w:sz w:val="24"/>
                <w:szCs w:val="24"/>
                <w:lang w:eastAsia="ru-RU"/>
              </w:rPr>
            </w:pPr>
          </w:p>
        </w:tc>
        <w:tc>
          <w:tcPr>
            <w:tcW w:w="103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1134"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1417"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1276" w:type="dxa"/>
            <w:tcBorders>
              <w:top w:val="nil"/>
              <w:left w:val="nil"/>
              <w:bottom w:val="single" w:sz="4" w:space="0" w:color="auto"/>
              <w:right w:val="single" w:sz="4" w:space="0" w:color="auto"/>
            </w:tcBorders>
            <w:shd w:val="clear" w:color="000000" w:fill="FFFF99"/>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r>
      <w:tr w:rsidR="007A789A" w:rsidRPr="00DD57AD" w:rsidTr="007A789A">
        <w:trPr>
          <w:trHeight w:val="300"/>
        </w:trPr>
        <w:tc>
          <w:tcPr>
            <w:tcW w:w="2658" w:type="dxa"/>
            <w:vMerge/>
            <w:tcBorders>
              <w:top w:val="nil"/>
              <w:left w:val="single" w:sz="4" w:space="0" w:color="auto"/>
              <w:bottom w:val="single" w:sz="4" w:space="0" w:color="000000"/>
              <w:right w:val="single" w:sz="4" w:space="0" w:color="auto"/>
            </w:tcBorders>
            <w:tcMar>
              <w:left w:w="57" w:type="dxa"/>
              <w:right w:w="57" w:type="dxa"/>
            </w:tcMar>
            <w:vAlign w:val="center"/>
          </w:tcPr>
          <w:p w:rsidR="007A789A" w:rsidRPr="00DD57AD" w:rsidRDefault="007A789A" w:rsidP="007A789A">
            <w:pPr>
              <w:spacing w:line="240" w:lineRule="auto"/>
              <w:ind w:left="191"/>
              <w:rPr>
                <w:rFonts w:eastAsia="Times New Roman"/>
                <w:sz w:val="24"/>
                <w:szCs w:val="24"/>
                <w:lang w:eastAsia="ru-RU"/>
              </w:rPr>
            </w:pPr>
          </w:p>
        </w:tc>
        <w:tc>
          <w:tcPr>
            <w:tcW w:w="3543"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color w:val="000000"/>
                <w:sz w:val="24"/>
                <w:szCs w:val="24"/>
                <w:lang w:eastAsia="ru-RU"/>
              </w:rPr>
            </w:pPr>
            <w:r w:rsidRPr="00DD57AD">
              <w:rPr>
                <w:rFonts w:eastAsia="Times New Roman"/>
                <w:color w:val="000000"/>
                <w:sz w:val="24"/>
                <w:szCs w:val="24"/>
                <w:lang w:eastAsia="ru-RU"/>
              </w:rPr>
              <w:t>индивидуальная</w:t>
            </w:r>
          </w:p>
        </w:tc>
        <w:tc>
          <w:tcPr>
            <w:tcW w:w="850" w:type="dxa"/>
            <w:vMerge/>
            <w:tcBorders>
              <w:top w:val="nil"/>
              <w:left w:val="single" w:sz="4" w:space="0" w:color="auto"/>
              <w:bottom w:val="single" w:sz="4" w:space="0" w:color="000000"/>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color w:val="000000"/>
                <w:sz w:val="24"/>
                <w:szCs w:val="24"/>
                <w:lang w:eastAsia="ru-RU"/>
              </w:rPr>
            </w:pPr>
          </w:p>
        </w:tc>
        <w:tc>
          <w:tcPr>
            <w:tcW w:w="103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1134"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1417"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1276" w:type="dxa"/>
            <w:tcBorders>
              <w:top w:val="nil"/>
              <w:left w:val="nil"/>
              <w:bottom w:val="single" w:sz="4" w:space="0" w:color="auto"/>
              <w:right w:val="single" w:sz="4" w:space="0" w:color="auto"/>
            </w:tcBorders>
            <w:shd w:val="clear" w:color="000000" w:fill="FFFF99"/>
            <w:tcMar>
              <w:left w:w="57" w:type="dxa"/>
              <w:right w:w="57" w:type="dxa"/>
            </w:tcMar>
            <w:vAlign w:val="center"/>
          </w:tcPr>
          <w:p w:rsidR="007A789A" w:rsidRPr="00DD57AD" w:rsidRDefault="007A789A" w:rsidP="007A789A">
            <w:pPr>
              <w:jc w:val="center"/>
              <w:rPr>
                <w:sz w:val="24"/>
                <w:szCs w:val="20"/>
              </w:rPr>
            </w:pPr>
            <w:r w:rsidRPr="00DD57AD">
              <w:rPr>
                <w:sz w:val="24"/>
                <w:szCs w:val="20"/>
              </w:rPr>
              <w:t>0,0</w:t>
            </w:r>
          </w:p>
        </w:tc>
      </w:tr>
      <w:tr w:rsidR="007A789A" w:rsidRPr="00DD57AD" w:rsidTr="007A789A">
        <w:trPr>
          <w:trHeight w:val="300"/>
        </w:trPr>
        <w:tc>
          <w:tcPr>
            <w:tcW w:w="2658" w:type="dxa"/>
            <w:vMerge w:val="restart"/>
            <w:tcBorders>
              <w:top w:val="nil"/>
              <w:left w:val="single" w:sz="4" w:space="0" w:color="auto"/>
              <w:bottom w:val="single" w:sz="4" w:space="0" w:color="000000"/>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ind w:left="191"/>
              <w:rPr>
                <w:rFonts w:eastAsia="Times New Roman"/>
                <w:sz w:val="24"/>
                <w:szCs w:val="24"/>
                <w:lang w:eastAsia="ru-RU"/>
              </w:rPr>
            </w:pPr>
            <w:r w:rsidRPr="00DD57AD">
              <w:rPr>
                <w:rFonts w:eastAsia="Times New Roman"/>
                <w:sz w:val="24"/>
                <w:szCs w:val="24"/>
                <w:lang w:eastAsia="ru-RU"/>
              </w:rPr>
              <w:t>мкр-н III</w:t>
            </w:r>
          </w:p>
        </w:tc>
        <w:tc>
          <w:tcPr>
            <w:tcW w:w="3543"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color w:val="000000"/>
                <w:sz w:val="24"/>
                <w:szCs w:val="24"/>
                <w:lang w:eastAsia="ru-RU"/>
              </w:rPr>
            </w:pPr>
            <w:r w:rsidRPr="00DD57AD">
              <w:rPr>
                <w:rFonts w:eastAsia="Times New Roman"/>
                <w:color w:val="000000"/>
                <w:sz w:val="24"/>
                <w:szCs w:val="24"/>
                <w:lang w:eastAsia="ru-RU"/>
              </w:rPr>
              <w:t>многоквартирная</w:t>
            </w:r>
          </w:p>
        </w:tc>
        <w:tc>
          <w:tcPr>
            <w:tcW w:w="850" w:type="dxa"/>
            <w:vMerge/>
            <w:tcBorders>
              <w:top w:val="nil"/>
              <w:left w:val="single" w:sz="4" w:space="0" w:color="auto"/>
              <w:bottom w:val="single" w:sz="4" w:space="0" w:color="000000"/>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color w:val="000000"/>
                <w:sz w:val="24"/>
                <w:szCs w:val="24"/>
                <w:lang w:eastAsia="ru-RU"/>
              </w:rPr>
            </w:pPr>
          </w:p>
        </w:tc>
        <w:tc>
          <w:tcPr>
            <w:tcW w:w="103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1134"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1417"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1276" w:type="dxa"/>
            <w:tcBorders>
              <w:top w:val="nil"/>
              <w:left w:val="nil"/>
              <w:bottom w:val="single" w:sz="4" w:space="0" w:color="auto"/>
              <w:right w:val="single" w:sz="4" w:space="0" w:color="auto"/>
            </w:tcBorders>
            <w:shd w:val="clear" w:color="000000" w:fill="FFFF99"/>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r>
      <w:tr w:rsidR="007A789A" w:rsidRPr="00DD57AD" w:rsidTr="007A789A">
        <w:trPr>
          <w:trHeight w:val="300"/>
        </w:trPr>
        <w:tc>
          <w:tcPr>
            <w:tcW w:w="2658" w:type="dxa"/>
            <w:vMerge/>
            <w:tcBorders>
              <w:top w:val="nil"/>
              <w:left w:val="single" w:sz="4" w:space="0" w:color="auto"/>
              <w:bottom w:val="single" w:sz="4" w:space="0" w:color="000000"/>
              <w:right w:val="single" w:sz="4" w:space="0" w:color="auto"/>
            </w:tcBorders>
            <w:tcMar>
              <w:left w:w="57" w:type="dxa"/>
              <w:right w:w="57" w:type="dxa"/>
            </w:tcMar>
            <w:vAlign w:val="center"/>
          </w:tcPr>
          <w:p w:rsidR="007A789A" w:rsidRPr="00DD57AD" w:rsidRDefault="007A789A" w:rsidP="007A789A">
            <w:pPr>
              <w:spacing w:line="240" w:lineRule="auto"/>
              <w:ind w:left="191"/>
              <w:rPr>
                <w:rFonts w:eastAsia="Times New Roman"/>
                <w:sz w:val="24"/>
                <w:szCs w:val="24"/>
                <w:lang w:eastAsia="ru-RU"/>
              </w:rPr>
            </w:pPr>
          </w:p>
        </w:tc>
        <w:tc>
          <w:tcPr>
            <w:tcW w:w="3543"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color w:val="000000"/>
                <w:sz w:val="24"/>
                <w:szCs w:val="24"/>
                <w:lang w:eastAsia="ru-RU"/>
              </w:rPr>
            </w:pPr>
            <w:r w:rsidRPr="00DD57AD">
              <w:rPr>
                <w:rFonts w:eastAsia="Times New Roman"/>
                <w:color w:val="000000"/>
                <w:sz w:val="24"/>
                <w:szCs w:val="24"/>
                <w:lang w:eastAsia="ru-RU"/>
              </w:rPr>
              <w:t>индивидуальная</w:t>
            </w:r>
          </w:p>
        </w:tc>
        <w:tc>
          <w:tcPr>
            <w:tcW w:w="850" w:type="dxa"/>
            <w:vMerge/>
            <w:tcBorders>
              <w:top w:val="nil"/>
              <w:left w:val="single" w:sz="4" w:space="0" w:color="auto"/>
              <w:bottom w:val="single" w:sz="4" w:space="0" w:color="000000"/>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color w:val="000000"/>
                <w:sz w:val="24"/>
                <w:szCs w:val="24"/>
                <w:lang w:eastAsia="ru-RU"/>
              </w:rPr>
            </w:pPr>
          </w:p>
        </w:tc>
        <w:tc>
          <w:tcPr>
            <w:tcW w:w="103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200</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200</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1134"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1417"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1276" w:type="dxa"/>
            <w:tcBorders>
              <w:top w:val="nil"/>
              <w:left w:val="nil"/>
              <w:bottom w:val="single" w:sz="4" w:space="0" w:color="auto"/>
              <w:right w:val="single" w:sz="4" w:space="0" w:color="auto"/>
            </w:tcBorders>
            <w:shd w:val="clear" w:color="000000" w:fill="FFFF99"/>
            <w:tcMar>
              <w:left w:w="57" w:type="dxa"/>
              <w:right w:w="57" w:type="dxa"/>
            </w:tcMar>
            <w:vAlign w:val="center"/>
          </w:tcPr>
          <w:p w:rsidR="007A789A" w:rsidRPr="00DD57AD" w:rsidRDefault="007A789A" w:rsidP="007A789A">
            <w:pPr>
              <w:jc w:val="center"/>
              <w:rPr>
                <w:sz w:val="24"/>
                <w:szCs w:val="20"/>
              </w:rPr>
            </w:pPr>
            <w:r w:rsidRPr="00DD57AD">
              <w:rPr>
                <w:sz w:val="24"/>
                <w:szCs w:val="20"/>
              </w:rPr>
              <w:t>400</w:t>
            </w:r>
          </w:p>
        </w:tc>
      </w:tr>
      <w:tr w:rsidR="007A789A" w:rsidRPr="00DD57AD" w:rsidTr="007A789A">
        <w:trPr>
          <w:trHeight w:val="300"/>
        </w:trPr>
        <w:tc>
          <w:tcPr>
            <w:tcW w:w="2658" w:type="dxa"/>
            <w:vMerge w:val="restart"/>
            <w:tcBorders>
              <w:top w:val="nil"/>
              <w:left w:val="single" w:sz="4" w:space="0" w:color="auto"/>
              <w:bottom w:val="single" w:sz="4" w:space="0" w:color="000000"/>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ind w:left="191"/>
              <w:rPr>
                <w:rFonts w:eastAsia="Times New Roman"/>
                <w:sz w:val="24"/>
                <w:szCs w:val="24"/>
                <w:lang w:eastAsia="ru-RU"/>
              </w:rPr>
            </w:pPr>
            <w:r w:rsidRPr="00DD57AD">
              <w:rPr>
                <w:rFonts w:eastAsia="Times New Roman"/>
                <w:sz w:val="24"/>
                <w:szCs w:val="24"/>
                <w:lang w:eastAsia="ru-RU"/>
              </w:rPr>
              <w:t>мкр-н IV</w:t>
            </w:r>
          </w:p>
        </w:tc>
        <w:tc>
          <w:tcPr>
            <w:tcW w:w="3543"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color w:val="000000"/>
                <w:sz w:val="24"/>
                <w:szCs w:val="24"/>
                <w:lang w:eastAsia="ru-RU"/>
              </w:rPr>
            </w:pPr>
            <w:r w:rsidRPr="00DD57AD">
              <w:rPr>
                <w:rFonts w:eastAsia="Times New Roman"/>
                <w:color w:val="000000"/>
                <w:sz w:val="24"/>
                <w:szCs w:val="24"/>
                <w:lang w:eastAsia="ru-RU"/>
              </w:rPr>
              <w:t>многоквартирная</w:t>
            </w:r>
          </w:p>
        </w:tc>
        <w:tc>
          <w:tcPr>
            <w:tcW w:w="850" w:type="dxa"/>
            <w:vMerge/>
            <w:tcBorders>
              <w:top w:val="nil"/>
              <w:left w:val="single" w:sz="4" w:space="0" w:color="auto"/>
              <w:bottom w:val="single" w:sz="4" w:space="0" w:color="000000"/>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color w:val="000000"/>
                <w:sz w:val="24"/>
                <w:szCs w:val="24"/>
                <w:lang w:eastAsia="ru-RU"/>
              </w:rPr>
            </w:pPr>
          </w:p>
        </w:tc>
        <w:tc>
          <w:tcPr>
            <w:tcW w:w="103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1134"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1417"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1276" w:type="dxa"/>
            <w:tcBorders>
              <w:top w:val="nil"/>
              <w:left w:val="nil"/>
              <w:bottom w:val="single" w:sz="4" w:space="0" w:color="auto"/>
              <w:right w:val="single" w:sz="4" w:space="0" w:color="auto"/>
            </w:tcBorders>
            <w:shd w:val="clear" w:color="000000" w:fill="FFFF99"/>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r>
      <w:tr w:rsidR="007A789A" w:rsidRPr="00DD57AD" w:rsidTr="007A789A">
        <w:trPr>
          <w:trHeight w:val="300"/>
        </w:trPr>
        <w:tc>
          <w:tcPr>
            <w:tcW w:w="2658" w:type="dxa"/>
            <w:vMerge/>
            <w:tcBorders>
              <w:top w:val="nil"/>
              <w:left w:val="single" w:sz="4" w:space="0" w:color="auto"/>
              <w:bottom w:val="single" w:sz="4" w:space="0" w:color="000000"/>
              <w:right w:val="single" w:sz="4" w:space="0" w:color="auto"/>
            </w:tcBorders>
            <w:tcMar>
              <w:left w:w="57" w:type="dxa"/>
              <w:right w:w="57" w:type="dxa"/>
            </w:tcMar>
            <w:vAlign w:val="center"/>
          </w:tcPr>
          <w:p w:rsidR="007A789A" w:rsidRPr="00DD57AD" w:rsidRDefault="007A789A" w:rsidP="007A789A">
            <w:pPr>
              <w:spacing w:line="240" w:lineRule="auto"/>
              <w:ind w:left="191"/>
              <w:rPr>
                <w:rFonts w:eastAsia="Times New Roman"/>
                <w:sz w:val="24"/>
                <w:szCs w:val="24"/>
                <w:lang w:eastAsia="ru-RU"/>
              </w:rPr>
            </w:pPr>
          </w:p>
        </w:tc>
        <w:tc>
          <w:tcPr>
            <w:tcW w:w="3543"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color w:val="000000"/>
                <w:sz w:val="24"/>
                <w:szCs w:val="24"/>
                <w:lang w:eastAsia="ru-RU"/>
              </w:rPr>
            </w:pPr>
            <w:r w:rsidRPr="00DD57AD">
              <w:rPr>
                <w:rFonts w:eastAsia="Times New Roman"/>
                <w:color w:val="000000"/>
                <w:sz w:val="24"/>
                <w:szCs w:val="24"/>
                <w:lang w:eastAsia="ru-RU"/>
              </w:rPr>
              <w:t>индивидуальная</w:t>
            </w:r>
          </w:p>
        </w:tc>
        <w:tc>
          <w:tcPr>
            <w:tcW w:w="850" w:type="dxa"/>
            <w:vMerge/>
            <w:tcBorders>
              <w:top w:val="nil"/>
              <w:left w:val="single" w:sz="4" w:space="0" w:color="auto"/>
              <w:bottom w:val="single" w:sz="4" w:space="0" w:color="000000"/>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color w:val="000000"/>
                <w:sz w:val="24"/>
                <w:szCs w:val="24"/>
                <w:lang w:eastAsia="ru-RU"/>
              </w:rPr>
            </w:pPr>
          </w:p>
        </w:tc>
        <w:tc>
          <w:tcPr>
            <w:tcW w:w="103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2 300</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2 300</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1134"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40</w:t>
            </w:r>
          </w:p>
        </w:tc>
        <w:tc>
          <w:tcPr>
            <w:tcW w:w="1417"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1276" w:type="dxa"/>
            <w:tcBorders>
              <w:top w:val="nil"/>
              <w:left w:val="nil"/>
              <w:bottom w:val="single" w:sz="4" w:space="0" w:color="auto"/>
              <w:right w:val="single" w:sz="4" w:space="0" w:color="auto"/>
            </w:tcBorders>
            <w:shd w:val="clear" w:color="000000" w:fill="FFFF99"/>
            <w:tcMar>
              <w:left w:w="57" w:type="dxa"/>
              <w:right w:w="57" w:type="dxa"/>
            </w:tcMar>
            <w:vAlign w:val="center"/>
          </w:tcPr>
          <w:p w:rsidR="007A789A" w:rsidRPr="00DD57AD" w:rsidRDefault="007A789A" w:rsidP="007A789A">
            <w:pPr>
              <w:jc w:val="center"/>
              <w:rPr>
                <w:sz w:val="24"/>
                <w:szCs w:val="20"/>
              </w:rPr>
            </w:pPr>
            <w:r w:rsidRPr="00DD57AD">
              <w:rPr>
                <w:sz w:val="24"/>
                <w:szCs w:val="20"/>
              </w:rPr>
              <w:t>4 640</w:t>
            </w:r>
          </w:p>
        </w:tc>
      </w:tr>
      <w:tr w:rsidR="007A789A" w:rsidRPr="00DD57AD" w:rsidTr="007A789A">
        <w:trPr>
          <w:trHeight w:val="300"/>
        </w:trPr>
        <w:tc>
          <w:tcPr>
            <w:tcW w:w="2658" w:type="dxa"/>
            <w:vMerge w:val="restart"/>
            <w:tcBorders>
              <w:top w:val="nil"/>
              <w:left w:val="single" w:sz="4" w:space="0" w:color="auto"/>
              <w:bottom w:val="single" w:sz="4" w:space="0" w:color="000000"/>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ind w:left="191"/>
              <w:rPr>
                <w:rFonts w:eastAsia="Times New Roman"/>
                <w:sz w:val="24"/>
                <w:szCs w:val="24"/>
                <w:lang w:eastAsia="ru-RU"/>
              </w:rPr>
            </w:pPr>
            <w:r w:rsidRPr="00DD57AD">
              <w:rPr>
                <w:rFonts w:eastAsia="Times New Roman"/>
                <w:sz w:val="24"/>
                <w:szCs w:val="24"/>
                <w:lang w:eastAsia="ru-RU"/>
              </w:rPr>
              <w:t>мкр-н V</w:t>
            </w:r>
          </w:p>
        </w:tc>
        <w:tc>
          <w:tcPr>
            <w:tcW w:w="3543"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color w:val="000000"/>
                <w:sz w:val="24"/>
                <w:szCs w:val="24"/>
                <w:lang w:eastAsia="ru-RU"/>
              </w:rPr>
            </w:pPr>
            <w:r w:rsidRPr="00DD57AD">
              <w:rPr>
                <w:rFonts w:eastAsia="Times New Roman"/>
                <w:color w:val="000000"/>
                <w:sz w:val="24"/>
                <w:szCs w:val="24"/>
                <w:lang w:eastAsia="ru-RU"/>
              </w:rPr>
              <w:t>многоквартирная</w:t>
            </w:r>
          </w:p>
        </w:tc>
        <w:tc>
          <w:tcPr>
            <w:tcW w:w="850" w:type="dxa"/>
            <w:vMerge/>
            <w:tcBorders>
              <w:top w:val="nil"/>
              <w:left w:val="single" w:sz="4" w:space="0" w:color="auto"/>
              <w:bottom w:val="single" w:sz="4" w:space="0" w:color="000000"/>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color w:val="000000"/>
                <w:sz w:val="24"/>
                <w:szCs w:val="24"/>
                <w:lang w:eastAsia="ru-RU"/>
              </w:rPr>
            </w:pPr>
          </w:p>
        </w:tc>
        <w:tc>
          <w:tcPr>
            <w:tcW w:w="103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1134"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1417"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1276" w:type="dxa"/>
            <w:tcBorders>
              <w:top w:val="nil"/>
              <w:left w:val="nil"/>
              <w:bottom w:val="single" w:sz="4" w:space="0" w:color="auto"/>
              <w:right w:val="single" w:sz="4" w:space="0" w:color="auto"/>
            </w:tcBorders>
            <w:shd w:val="clear" w:color="000000" w:fill="FFFF99"/>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r>
      <w:tr w:rsidR="007A789A" w:rsidRPr="00DD57AD" w:rsidTr="007A789A">
        <w:trPr>
          <w:trHeight w:val="300"/>
        </w:trPr>
        <w:tc>
          <w:tcPr>
            <w:tcW w:w="2658" w:type="dxa"/>
            <w:vMerge/>
            <w:tcBorders>
              <w:top w:val="nil"/>
              <w:left w:val="single" w:sz="4" w:space="0" w:color="auto"/>
              <w:bottom w:val="single" w:sz="4" w:space="0" w:color="000000"/>
              <w:right w:val="single" w:sz="4" w:space="0" w:color="auto"/>
            </w:tcBorders>
            <w:tcMar>
              <w:left w:w="57" w:type="dxa"/>
              <w:right w:w="57" w:type="dxa"/>
            </w:tcMar>
            <w:vAlign w:val="center"/>
          </w:tcPr>
          <w:p w:rsidR="007A789A" w:rsidRPr="00DD57AD" w:rsidRDefault="007A789A" w:rsidP="007A789A">
            <w:pPr>
              <w:spacing w:line="240" w:lineRule="auto"/>
              <w:ind w:left="191"/>
              <w:rPr>
                <w:rFonts w:eastAsia="Times New Roman"/>
                <w:sz w:val="24"/>
                <w:szCs w:val="24"/>
                <w:lang w:eastAsia="ru-RU"/>
              </w:rPr>
            </w:pPr>
          </w:p>
        </w:tc>
        <w:tc>
          <w:tcPr>
            <w:tcW w:w="3543"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color w:val="000000"/>
                <w:sz w:val="24"/>
                <w:szCs w:val="24"/>
                <w:lang w:eastAsia="ru-RU"/>
              </w:rPr>
            </w:pPr>
            <w:r w:rsidRPr="00DD57AD">
              <w:rPr>
                <w:rFonts w:eastAsia="Times New Roman"/>
                <w:color w:val="000000"/>
                <w:sz w:val="24"/>
                <w:szCs w:val="24"/>
                <w:lang w:eastAsia="ru-RU"/>
              </w:rPr>
              <w:t>индивидуальная</w:t>
            </w:r>
          </w:p>
        </w:tc>
        <w:tc>
          <w:tcPr>
            <w:tcW w:w="850" w:type="dxa"/>
            <w:vMerge/>
            <w:tcBorders>
              <w:top w:val="nil"/>
              <w:left w:val="single" w:sz="4" w:space="0" w:color="auto"/>
              <w:bottom w:val="single" w:sz="4" w:space="0" w:color="000000"/>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color w:val="000000"/>
                <w:sz w:val="24"/>
                <w:szCs w:val="24"/>
                <w:lang w:eastAsia="ru-RU"/>
              </w:rPr>
            </w:pPr>
          </w:p>
        </w:tc>
        <w:tc>
          <w:tcPr>
            <w:tcW w:w="103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7 500</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7 500</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300</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300</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300</w:t>
            </w:r>
          </w:p>
        </w:tc>
        <w:tc>
          <w:tcPr>
            <w:tcW w:w="1134"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1 440</w:t>
            </w:r>
          </w:p>
        </w:tc>
        <w:tc>
          <w:tcPr>
            <w:tcW w:w="1417"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2 016</w:t>
            </w:r>
          </w:p>
        </w:tc>
        <w:tc>
          <w:tcPr>
            <w:tcW w:w="1276" w:type="dxa"/>
            <w:tcBorders>
              <w:top w:val="nil"/>
              <w:left w:val="nil"/>
              <w:bottom w:val="single" w:sz="4" w:space="0" w:color="auto"/>
              <w:right w:val="single" w:sz="4" w:space="0" w:color="auto"/>
            </w:tcBorders>
            <w:shd w:val="clear" w:color="000000" w:fill="FFFF99"/>
            <w:tcMar>
              <w:left w:w="57" w:type="dxa"/>
              <w:right w:w="57" w:type="dxa"/>
            </w:tcMar>
            <w:vAlign w:val="center"/>
          </w:tcPr>
          <w:p w:rsidR="007A789A" w:rsidRPr="00DD57AD" w:rsidRDefault="007A789A" w:rsidP="007A789A">
            <w:pPr>
              <w:jc w:val="center"/>
              <w:rPr>
                <w:sz w:val="24"/>
                <w:szCs w:val="20"/>
              </w:rPr>
            </w:pPr>
            <w:r w:rsidRPr="00DD57AD">
              <w:rPr>
                <w:sz w:val="24"/>
                <w:szCs w:val="20"/>
              </w:rPr>
              <w:t>19 356</w:t>
            </w:r>
          </w:p>
        </w:tc>
      </w:tr>
      <w:tr w:rsidR="007A789A" w:rsidRPr="00DD57AD" w:rsidTr="007A789A">
        <w:trPr>
          <w:trHeight w:val="300"/>
        </w:trPr>
        <w:tc>
          <w:tcPr>
            <w:tcW w:w="2658" w:type="dxa"/>
            <w:vMerge w:val="restart"/>
            <w:tcBorders>
              <w:top w:val="nil"/>
              <w:left w:val="single" w:sz="4" w:space="0" w:color="auto"/>
              <w:bottom w:val="single" w:sz="4" w:space="0" w:color="000000"/>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ind w:left="191"/>
              <w:rPr>
                <w:rFonts w:eastAsia="Times New Roman"/>
                <w:sz w:val="24"/>
                <w:szCs w:val="24"/>
                <w:lang w:eastAsia="ru-RU"/>
              </w:rPr>
            </w:pPr>
            <w:r w:rsidRPr="00DD57AD">
              <w:rPr>
                <w:rFonts w:eastAsia="Times New Roman"/>
                <w:sz w:val="24"/>
                <w:szCs w:val="24"/>
                <w:lang w:eastAsia="ru-RU"/>
              </w:rPr>
              <w:t>мкр-н VII</w:t>
            </w:r>
          </w:p>
        </w:tc>
        <w:tc>
          <w:tcPr>
            <w:tcW w:w="3543"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color w:val="000000"/>
                <w:sz w:val="24"/>
                <w:szCs w:val="24"/>
                <w:lang w:eastAsia="ru-RU"/>
              </w:rPr>
            </w:pPr>
            <w:r w:rsidRPr="00DD57AD">
              <w:rPr>
                <w:rFonts w:eastAsia="Times New Roman"/>
                <w:color w:val="000000"/>
                <w:sz w:val="24"/>
                <w:szCs w:val="24"/>
                <w:lang w:eastAsia="ru-RU"/>
              </w:rPr>
              <w:t>многоквартирная</w:t>
            </w:r>
          </w:p>
        </w:tc>
        <w:tc>
          <w:tcPr>
            <w:tcW w:w="850" w:type="dxa"/>
            <w:vMerge/>
            <w:tcBorders>
              <w:top w:val="nil"/>
              <w:left w:val="single" w:sz="4" w:space="0" w:color="auto"/>
              <w:bottom w:val="single" w:sz="4" w:space="0" w:color="000000"/>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color w:val="000000"/>
                <w:sz w:val="24"/>
                <w:szCs w:val="24"/>
                <w:lang w:eastAsia="ru-RU"/>
              </w:rPr>
            </w:pPr>
          </w:p>
        </w:tc>
        <w:tc>
          <w:tcPr>
            <w:tcW w:w="103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1134"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1417"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1276" w:type="dxa"/>
            <w:tcBorders>
              <w:top w:val="nil"/>
              <w:left w:val="nil"/>
              <w:bottom w:val="single" w:sz="4" w:space="0" w:color="auto"/>
              <w:right w:val="single" w:sz="4" w:space="0" w:color="auto"/>
            </w:tcBorders>
            <w:shd w:val="clear" w:color="000000" w:fill="FFFF99"/>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r>
      <w:tr w:rsidR="007A789A" w:rsidRPr="00DD57AD" w:rsidTr="007A789A">
        <w:trPr>
          <w:trHeight w:val="300"/>
        </w:trPr>
        <w:tc>
          <w:tcPr>
            <w:tcW w:w="2658" w:type="dxa"/>
            <w:vMerge/>
            <w:tcBorders>
              <w:top w:val="nil"/>
              <w:left w:val="single" w:sz="4" w:space="0" w:color="auto"/>
              <w:bottom w:val="single" w:sz="4" w:space="0" w:color="000000"/>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3543"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color w:val="000000"/>
                <w:sz w:val="24"/>
                <w:szCs w:val="24"/>
                <w:lang w:eastAsia="ru-RU"/>
              </w:rPr>
            </w:pPr>
            <w:r w:rsidRPr="00DD57AD">
              <w:rPr>
                <w:rFonts w:eastAsia="Times New Roman"/>
                <w:color w:val="000000"/>
                <w:sz w:val="24"/>
                <w:szCs w:val="24"/>
                <w:lang w:eastAsia="ru-RU"/>
              </w:rPr>
              <w:t>индивидуальная</w:t>
            </w:r>
          </w:p>
        </w:tc>
        <w:tc>
          <w:tcPr>
            <w:tcW w:w="850" w:type="dxa"/>
            <w:vMerge/>
            <w:tcBorders>
              <w:top w:val="nil"/>
              <w:left w:val="single" w:sz="4" w:space="0" w:color="auto"/>
              <w:bottom w:val="single" w:sz="4" w:space="0" w:color="000000"/>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color w:val="000000"/>
                <w:sz w:val="24"/>
                <w:szCs w:val="24"/>
                <w:lang w:eastAsia="ru-RU"/>
              </w:rPr>
            </w:pPr>
          </w:p>
        </w:tc>
        <w:tc>
          <w:tcPr>
            <w:tcW w:w="103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800</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800</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800</w:t>
            </w:r>
          </w:p>
        </w:tc>
        <w:tc>
          <w:tcPr>
            <w:tcW w:w="1134"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3 880</w:t>
            </w:r>
          </w:p>
        </w:tc>
        <w:tc>
          <w:tcPr>
            <w:tcW w:w="1417"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5 432</w:t>
            </w:r>
          </w:p>
        </w:tc>
        <w:tc>
          <w:tcPr>
            <w:tcW w:w="1276" w:type="dxa"/>
            <w:tcBorders>
              <w:top w:val="nil"/>
              <w:left w:val="nil"/>
              <w:bottom w:val="single" w:sz="4" w:space="0" w:color="auto"/>
              <w:right w:val="single" w:sz="4" w:space="0" w:color="auto"/>
            </w:tcBorders>
            <w:shd w:val="clear" w:color="000000" w:fill="FFFF99"/>
            <w:tcMar>
              <w:left w:w="57" w:type="dxa"/>
              <w:right w:w="57" w:type="dxa"/>
            </w:tcMar>
            <w:vAlign w:val="center"/>
          </w:tcPr>
          <w:p w:rsidR="007A789A" w:rsidRPr="00DD57AD" w:rsidRDefault="007A789A" w:rsidP="007A789A">
            <w:pPr>
              <w:jc w:val="center"/>
              <w:rPr>
                <w:sz w:val="24"/>
                <w:szCs w:val="20"/>
              </w:rPr>
            </w:pPr>
            <w:r w:rsidRPr="00DD57AD">
              <w:rPr>
                <w:sz w:val="24"/>
                <w:szCs w:val="20"/>
              </w:rPr>
              <w:t>11 712</w:t>
            </w:r>
          </w:p>
        </w:tc>
      </w:tr>
      <w:tr w:rsidR="007A789A" w:rsidRPr="00DD57AD" w:rsidTr="007A789A">
        <w:trPr>
          <w:trHeight w:val="300"/>
        </w:trPr>
        <w:tc>
          <w:tcPr>
            <w:tcW w:w="2658"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b/>
                <w:bCs/>
                <w:color w:val="000000"/>
                <w:sz w:val="24"/>
                <w:szCs w:val="24"/>
                <w:lang w:eastAsia="ru-RU"/>
              </w:rPr>
            </w:pPr>
            <w:r w:rsidRPr="00DD57AD">
              <w:rPr>
                <w:rFonts w:eastAsia="Times New Roman"/>
                <w:b/>
                <w:bCs/>
                <w:color w:val="000000"/>
                <w:sz w:val="24"/>
                <w:szCs w:val="24"/>
                <w:lang w:eastAsia="ru-RU"/>
              </w:rPr>
              <w:t>ИТОГО:</w:t>
            </w:r>
          </w:p>
        </w:tc>
        <w:tc>
          <w:tcPr>
            <w:tcW w:w="3543"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b/>
                <w:bCs/>
                <w:color w:val="000000"/>
                <w:sz w:val="24"/>
                <w:szCs w:val="24"/>
                <w:lang w:eastAsia="ru-RU"/>
              </w:rPr>
            </w:pPr>
            <w:r w:rsidRPr="00DD57AD">
              <w:rPr>
                <w:rFonts w:eastAsia="Times New Roman"/>
                <w:b/>
                <w:bCs/>
                <w:color w:val="000000"/>
                <w:sz w:val="24"/>
                <w:szCs w:val="24"/>
                <w:lang w:eastAsia="ru-RU"/>
              </w:rPr>
              <w:t> </w:t>
            </w:r>
          </w:p>
        </w:tc>
        <w:tc>
          <w:tcPr>
            <w:tcW w:w="850" w:type="dxa"/>
            <w:vMerge/>
            <w:tcBorders>
              <w:top w:val="nil"/>
              <w:left w:val="single" w:sz="4" w:space="0" w:color="auto"/>
              <w:bottom w:val="single" w:sz="4" w:space="0" w:color="000000"/>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color w:val="000000"/>
                <w:sz w:val="24"/>
                <w:szCs w:val="24"/>
                <w:lang w:eastAsia="ru-RU"/>
              </w:rPr>
            </w:pPr>
          </w:p>
        </w:tc>
        <w:tc>
          <w:tcPr>
            <w:tcW w:w="103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b/>
                <w:bCs/>
                <w:sz w:val="24"/>
                <w:szCs w:val="20"/>
              </w:rPr>
            </w:pPr>
            <w:r w:rsidRPr="00DD57AD">
              <w:rPr>
                <w:b/>
                <w:bCs/>
                <w:sz w:val="24"/>
                <w:szCs w:val="20"/>
              </w:rPr>
              <w:t>11 200</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b/>
                <w:bCs/>
                <w:sz w:val="24"/>
                <w:szCs w:val="20"/>
              </w:rPr>
            </w:pPr>
            <w:r w:rsidRPr="00DD57AD">
              <w:rPr>
                <w:b/>
                <w:bCs/>
                <w:sz w:val="24"/>
                <w:szCs w:val="20"/>
              </w:rPr>
              <w:t>11 200</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b/>
                <w:bCs/>
                <w:sz w:val="24"/>
                <w:szCs w:val="20"/>
              </w:rPr>
            </w:pPr>
            <w:r w:rsidRPr="00DD57AD">
              <w:rPr>
                <w:b/>
                <w:bCs/>
                <w:sz w:val="24"/>
                <w:szCs w:val="20"/>
              </w:rPr>
              <w:t>1 100</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b/>
                <w:bCs/>
                <w:sz w:val="24"/>
                <w:szCs w:val="20"/>
              </w:rPr>
            </w:pPr>
            <w:r w:rsidRPr="00DD57AD">
              <w:rPr>
                <w:b/>
                <w:bCs/>
                <w:sz w:val="24"/>
                <w:szCs w:val="20"/>
              </w:rPr>
              <w:t>1 100</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b/>
                <w:bCs/>
                <w:sz w:val="24"/>
                <w:szCs w:val="20"/>
              </w:rPr>
            </w:pPr>
            <w:r w:rsidRPr="00DD57AD">
              <w:rPr>
                <w:b/>
                <w:bCs/>
                <w:sz w:val="24"/>
                <w:szCs w:val="20"/>
              </w:rPr>
              <w:t>1 100</w:t>
            </w:r>
          </w:p>
        </w:tc>
        <w:tc>
          <w:tcPr>
            <w:tcW w:w="1134"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b/>
                <w:bCs/>
                <w:sz w:val="24"/>
                <w:szCs w:val="20"/>
              </w:rPr>
            </w:pPr>
            <w:r w:rsidRPr="00DD57AD">
              <w:rPr>
                <w:b/>
                <w:bCs/>
                <w:sz w:val="24"/>
                <w:szCs w:val="20"/>
              </w:rPr>
              <w:t>5 360</w:t>
            </w:r>
          </w:p>
        </w:tc>
        <w:tc>
          <w:tcPr>
            <w:tcW w:w="1417"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b/>
                <w:bCs/>
                <w:sz w:val="24"/>
                <w:szCs w:val="20"/>
              </w:rPr>
            </w:pPr>
            <w:r w:rsidRPr="00DD57AD">
              <w:rPr>
                <w:b/>
                <w:bCs/>
                <w:sz w:val="24"/>
                <w:szCs w:val="20"/>
              </w:rPr>
              <w:t>7 448</w:t>
            </w:r>
          </w:p>
        </w:tc>
        <w:tc>
          <w:tcPr>
            <w:tcW w:w="1276" w:type="dxa"/>
            <w:tcBorders>
              <w:top w:val="nil"/>
              <w:left w:val="nil"/>
              <w:bottom w:val="single" w:sz="4" w:space="0" w:color="auto"/>
              <w:right w:val="single" w:sz="4" w:space="0" w:color="auto"/>
            </w:tcBorders>
            <w:shd w:val="clear" w:color="000000" w:fill="FFFF99"/>
            <w:tcMar>
              <w:left w:w="57" w:type="dxa"/>
              <w:right w:w="57" w:type="dxa"/>
            </w:tcMar>
            <w:vAlign w:val="center"/>
          </w:tcPr>
          <w:p w:rsidR="007A789A" w:rsidRPr="00DD57AD" w:rsidRDefault="007A789A" w:rsidP="007A789A">
            <w:pPr>
              <w:jc w:val="center"/>
              <w:rPr>
                <w:b/>
                <w:bCs/>
                <w:sz w:val="24"/>
                <w:szCs w:val="20"/>
              </w:rPr>
            </w:pPr>
            <w:r w:rsidRPr="00DD57AD">
              <w:rPr>
                <w:b/>
                <w:bCs/>
                <w:sz w:val="24"/>
                <w:szCs w:val="20"/>
              </w:rPr>
              <w:t>38 508</w:t>
            </w:r>
          </w:p>
        </w:tc>
      </w:tr>
      <w:tr w:rsidR="007A789A" w:rsidRPr="00DD57AD" w:rsidTr="007A789A">
        <w:trPr>
          <w:trHeight w:val="300"/>
        </w:trPr>
        <w:tc>
          <w:tcPr>
            <w:tcW w:w="12617" w:type="dxa"/>
            <w:gridSpan w:val="9"/>
            <w:tcBorders>
              <w:top w:val="single" w:sz="4" w:space="0" w:color="auto"/>
              <w:left w:val="single" w:sz="4" w:space="0" w:color="auto"/>
              <w:bottom w:val="single" w:sz="4" w:space="0" w:color="auto"/>
              <w:right w:val="single" w:sz="4" w:space="0" w:color="auto"/>
            </w:tcBorders>
            <w:shd w:val="clear" w:color="000000" w:fill="FFFF99"/>
            <w:tcMar>
              <w:left w:w="57" w:type="dxa"/>
              <w:right w:w="57" w:type="dxa"/>
            </w:tcMar>
            <w:vAlign w:val="center"/>
          </w:tcPr>
          <w:p w:rsidR="007A789A" w:rsidRPr="00DD57AD" w:rsidRDefault="007A789A" w:rsidP="007A789A">
            <w:pPr>
              <w:spacing w:line="240" w:lineRule="auto"/>
              <w:jc w:val="center"/>
              <w:rPr>
                <w:rFonts w:eastAsia="Times New Roman"/>
                <w:b/>
                <w:bCs/>
                <w:color w:val="000000"/>
                <w:sz w:val="24"/>
                <w:szCs w:val="24"/>
                <w:lang w:eastAsia="ru-RU"/>
              </w:rPr>
            </w:pPr>
            <w:r w:rsidRPr="00DD57AD">
              <w:rPr>
                <w:rFonts w:eastAsia="Times New Roman"/>
                <w:b/>
                <w:bCs/>
                <w:color w:val="000000"/>
                <w:sz w:val="24"/>
                <w:szCs w:val="24"/>
                <w:lang w:eastAsia="ru-RU"/>
              </w:rPr>
              <w:t>Общественные здания</w:t>
            </w:r>
          </w:p>
        </w:tc>
        <w:tc>
          <w:tcPr>
            <w:tcW w:w="2693" w:type="dxa"/>
            <w:gridSpan w:val="2"/>
            <w:tcBorders>
              <w:top w:val="single" w:sz="4" w:space="0" w:color="auto"/>
              <w:left w:val="nil"/>
              <w:bottom w:val="single" w:sz="4" w:space="0" w:color="auto"/>
              <w:right w:val="single" w:sz="4" w:space="0" w:color="auto"/>
            </w:tcBorders>
            <w:shd w:val="clear" w:color="000000" w:fill="FFFF99"/>
            <w:tcMar>
              <w:left w:w="57" w:type="dxa"/>
              <w:right w:w="57" w:type="dxa"/>
            </w:tcMar>
            <w:vAlign w:val="center"/>
          </w:tcPr>
          <w:p w:rsidR="007A789A" w:rsidRPr="00DD57AD" w:rsidRDefault="007A789A" w:rsidP="007A789A">
            <w:pPr>
              <w:spacing w:line="240" w:lineRule="auto"/>
              <w:jc w:val="center"/>
              <w:rPr>
                <w:rFonts w:eastAsia="Times New Roman"/>
                <w:b/>
                <w:bCs/>
                <w:color w:val="000000"/>
                <w:sz w:val="24"/>
                <w:szCs w:val="24"/>
                <w:lang w:eastAsia="ru-RU"/>
              </w:rPr>
            </w:pPr>
            <w:r w:rsidRPr="00DD57AD">
              <w:rPr>
                <w:rFonts w:eastAsia="Times New Roman"/>
                <w:b/>
                <w:bCs/>
                <w:color w:val="000000"/>
                <w:sz w:val="24"/>
                <w:szCs w:val="24"/>
                <w:lang w:eastAsia="ru-RU"/>
              </w:rPr>
              <w:t> </w:t>
            </w:r>
          </w:p>
        </w:tc>
      </w:tr>
      <w:tr w:rsidR="007A789A" w:rsidRPr="00DD57AD" w:rsidTr="007A789A">
        <w:trPr>
          <w:trHeight w:val="300"/>
        </w:trPr>
        <w:tc>
          <w:tcPr>
            <w:tcW w:w="2658"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r w:rsidRPr="00DD57AD">
              <w:rPr>
                <w:rFonts w:eastAsia="Times New Roman"/>
                <w:sz w:val="24"/>
                <w:szCs w:val="24"/>
                <w:lang w:eastAsia="ru-RU"/>
              </w:rPr>
              <w:t>пгт.Камские Поляны</w:t>
            </w:r>
          </w:p>
        </w:tc>
        <w:tc>
          <w:tcPr>
            <w:tcW w:w="3543"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rPr>
                <w:rFonts w:eastAsia="Times New Roman"/>
                <w:color w:val="000000"/>
                <w:sz w:val="24"/>
                <w:szCs w:val="24"/>
                <w:lang w:eastAsia="ru-RU"/>
              </w:rPr>
            </w:pPr>
            <w:r w:rsidRPr="00DD57AD">
              <w:rPr>
                <w:rFonts w:eastAsia="Times New Roman"/>
                <w:color w:val="000000"/>
                <w:sz w:val="24"/>
                <w:szCs w:val="24"/>
                <w:lang w:eastAsia="ru-RU"/>
              </w:rPr>
              <w:t> </w:t>
            </w:r>
          </w:p>
        </w:tc>
        <w:tc>
          <w:tcPr>
            <w:tcW w:w="850" w:type="dxa"/>
            <w:vMerge w:val="restart"/>
            <w:tcBorders>
              <w:top w:val="nil"/>
              <w:left w:val="single" w:sz="4" w:space="0" w:color="auto"/>
              <w:bottom w:val="single" w:sz="4" w:space="0" w:color="000000"/>
              <w:right w:val="single" w:sz="4" w:space="0" w:color="auto"/>
            </w:tcBorders>
            <w:shd w:val="clear" w:color="auto" w:fill="auto"/>
            <w:tcMar>
              <w:left w:w="57" w:type="dxa"/>
              <w:right w:w="57" w:type="dxa"/>
            </w:tcMar>
            <w:textDirection w:val="btLr"/>
            <w:vAlign w:val="center"/>
          </w:tcPr>
          <w:p w:rsidR="007A789A" w:rsidRPr="00DD57AD" w:rsidRDefault="007A789A" w:rsidP="007A789A">
            <w:pPr>
              <w:spacing w:line="240" w:lineRule="auto"/>
              <w:jc w:val="center"/>
              <w:rPr>
                <w:rFonts w:eastAsia="Times New Roman"/>
                <w:color w:val="000000"/>
                <w:sz w:val="24"/>
                <w:szCs w:val="24"/>
                <w:lang w:eastAsia="ru-RU"/>
              </w:rPr>
            </w:pPr>
            <w:r w:rsidRPr="00DD57AD">
              <w:rPr>
                <w:rFonts w:eastAsia="Times New Roman"/>
                <w:color w:val="000000"/>
                <w:sz w:val="24"/>
                <w:szCs w:val="24"/>
                <w:lang w:eastAsia="ru-RU"/>
              </w:rPr>
              <w:t>Прирост площади, м</w:t>
            </w:r>
            <w:r w:rsidRPr="00DD57AD">
              <w:rPr>
                <w:rFonts w:eastAsia="Times New Roman"/>
                <w:color w:val="000000"/>
                <w:sz w:val="24"/>
                <w:szCs w:val="24"/>
                <w:vertAlign w:val="superscript"/>
                <w:lang w:eastAsia="ru-RU"/>
              </w:rPr>
              <w:t>2</w:t>
            </w:r>
          </w:p>
        </w:tc>
        <w:tc>
          <w:tcPr>
            <w:tcW w:w="103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sz w:val="24"/>
                <w:szCs w:val="24"/>
                <w:lang w:eastAsia="ru-RU"/>
              </w:rPr>
            </w:pPr>
            <w:r w:rsidRPr="00DD57AD">
              <w:rPr>
                <w:rFonts w:eastAsia="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sz w:val="24"/>
                <w:szCs w:val="24"/>
                <w:lang w:eastAsia="ru-RU"/>
              </w:rPr>
            </w:pPr>
            <w:r w:rsidRPr="00DD57AD">
              <w:rPr>
                <w:rFonts w:eastAsia="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sz w:val="24"/>
                <w:szCs w:val="24"/>
                <w:lang w:eastAsia="ru-RU"/>
              </w:rPr>
            </w:pPr>
            <w:r w:rsidRPr="00DD57AD">
              <w:rPr>
                <w:rFonts w:eastAsia="Times New Roman"/>
                <w:sz w:val="24"/>
                <w:szCs w:val="24"/>
                <w:lang w:eastAsia="ru-RU"/>
              </w:rPr>
              <w:t> </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sz w:val="24"/>
                <w:szCs w:val="24"/>
                <w:lang w:eastAsia="ru-RU"/>
              </w:rPr>
            </w:pPr>
            <w:r w:rsidRPr="00DD57AD">
              <w:rPr>
                <w:rFonts w:eastAsia="Times New Roman"/>
                <w:sz w:val="24"/>
                <w:szCs w:val="24"/>
                <w:lang w:eastAsia="ru-RU"/>
              </w:rPr>
              <w:t> </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sz w:val="24"/>
                <w:szCs w:val="24"/>
                <w:lang w:eastAsia="ru-RU"/>
              </w:rPr>
            </w:pPr>
            <w:r w:rsidRPr="00DD57AD">
              <w:rPr>
                <w:rFonts w:eastAsia="Times New Roman"/>
                <w:sz w:val="24"/>
                <w:szCs w:val="24"/>
                <w:lang w:eastAsia="ru-RU"/>
              </w:rPr>
              <w:t> </w:t>
            </w:r>
          </w:p>
        </w:tc>
        <w:tc>
          <w:tcPr>
            <w:tcW w:w="1134"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sz w:val="24"/>
                <w:szCs w:val="24"/>
                <w:lang w:eastAsia="ru-RU"/>
              </w:rPr>
            </w:pPr>
            <w:r w:rsidRPr="00DD57AD">
              <w:rPr>
                <w:rFonts w:eastAsia="Times New Roman"/>
                <w:sz w:val="24"/>
                <w:szCs w:val="24"/>
                <w:lang w:eastAsia="ru-RU"/>
              </w:rPr>
              <w:t> </w:t>
            </w:r>
          </w:p>
        </w:tc>
        <w:tc>
          <w:tcPr>
            <w:tcW w:w="1417"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sz w:val="24"/>
                <w:szCs w:val="24"/>
                <w:lang w:eastAsia="ru-RU"/>
              </w:rPr>
            </w:pPr>
            <w:r w:rsidRPr="00DD57AD">
              <w:rPr>
                <w:rFonts w:eastAsia="Times New Roman"/>
                <w:sz w:val="24"/>
                <w:szCs w:val="24"/>
                <w:lang w:eastAsia="ru-RU"/>
              </w:rPr>
              <w:t> </w:t>
            </w:r>
          </w:p>
        </w:tc>
        <w:tc>
          <w:tcPr>
            <w:tcW w:w="1276" w:type="dxa"/>
            <w:tcBorders>
              <w:top w:val="nil"/>
              <w:left w:val="nil"/>
              <w:bottom w:val="single" w:sz="4" w:space="0" w:color="auto"/>
              <w:right w:val="single" w:sz="4" w:space="0" w:color="auto"/>
            </w:tcBorders>
            <w:shd w:val="clear" w:color="000000" w:fill="FFFF99"/>
            <w:tcMar>
              <w:left w:w="57" w:type="dxa"/>
              <w:right w:w="57" w:type="dxa"/>
            </w:tcMar>
            <w:vAlign w:val="center"/>
          </w:tcPr>
          <w:p w:rsidR="007A789A" w:rsidRPr="00DD57AD" w:rsidRDefault="007A789A" w:rsidP="007A789A">
            <w:pPr>
              <w:spacing w:line="240" w:lineRule="auto"/>
              <w:jc w:val="center"/>
              <w:rPr>
                <w:rFonts w:eastAsia="Times New Roman"/>
                <w:color w:val="FF0000"/>
                <w:sz w:val="24"/>
                <w:szCs w:val="24"/>
                <w:lang w:eastAsia="ru-RU"/>
              </w:rPr>
            </w:pPr>
            <w:r w:rsidRPr="00DD57AD">
              <w:rPr>
                <w:rFonts w:eastAsia="Times New Roman"/>
                <w:color w:val="FF0000"/>
                <w:sz w:val="24"/>
                <w:szCs w:val="24"/>
                <w:lang w:eastAsia="ru-RU"/>
              </w:rPr>
              <w:t> </w:t>
            </w:r>
          </w:p>
        </w:tc>
      </w:tr>
      <w:tr w:rsidR="007A789A" w:rsidRPr="00DD57AD" w:rsidTr="007A789A">
        <w:trPr>
          <w:trHeight w:val="300"/>
        </w:trPr>
        <w:tc>
          <w:tcPr>
            <w:tcW w:w="265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ind w:left="191"/>
              <w:rPr>
                <w:rFonts w:eastAsia="Times New Roman"/>
                <w:sz w:val="24"/>
                <w:szCs w:val="24"/>
                <w:lang w:eastAsia="ru-RU"/>
              </w:rPr>
            </w:pPr>
            <w:r w:rsidRPr="00DD57AD">
              <w:rPr>
                <w:rFonts w:eastAsia="Times New Roman"/>
                <w:sz w:val="24"/>
                <w:szCs w:val="24"/>
                <w:lang w:eastAsia="ru-RU"/>
              </w:rPr>
              <w:t>мкр-ны I, II, III, IV, V, VII</w:t>
            </w:r>
          </w:p>
        </w:tc>
        <w:tc>
          <w:tcPr>
            <w:tcW w:w="3543"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rPr>
                <w:rFonts w:eastAsia="Times New Roman"/>
                <w:color w:val="000000"/>
                <w:sz w:val="24"/>
                <w:szCs w:val="24"/>
                <w:lang w:eastAsia="ru-RU"/>
              </w:rPr>
            </w:pPr>
          </w:p>
        </w:tc>
        <w:tc>
          <w:tcPr>
            <w:tcW w:w="850" w:type="dxa"/>
            <w:vMerge/>
            <w:tcBorders>
              <w:top w:val="nil"/>
              <w:left w:val="single" w:sz="4" w:space="0" w:color="auto"/>
              <w:bottom w:val="single" w:sz="4" w:space="0" w:color="000000"/>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color w:val="000000"/>
                <w:sz w:val="24"/>
                <w:szCs w:val="24"/>
                <w:lang w:eastAsia="ru-RU"/>
              </w:rPr>
            </w:pPr>
          </w:p>
        </w:tc>
        <w:tc>
          <w:tcPr>
            <w:tcW w:w="103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1134"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1417"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c>
          <w:tcPr>
            <w:tcW w:w="1276" w:type="dxa"/>
            <w:tcBorders>
              <w:top w:val="nil"/>
              <w:left w:val="nil"/>
              <w:bottom w:val="single" w:sz="4" w:space="0" w:color="auto"/>
              <w:right w:val="single" w:sz="4" w:space="0" w:color="auto"/>
            </w:tcBorders>
            <w:shd w:val="clear" w:color="000000" w:fill="FFFF99"/>
            <w:tcMar>
              <w:left w:w="57" w:type="dxa"/>
              <w:right w:w="57" w:type="dxa"/>
            </w:tcMar>
            <w:vAlign w:val="center"/>
          </w:tcPr>
          <w:p w:rsidR="007A789A" w:rsidRPr="00DD57AD" w:rsidRDefault="007A789A" w:rsidP="007A789A">
            <w:pPr>
              <w:jc w:val="center"/>
              <w:rPr>
                <w:sz w:val="24"/>
                <w:szCs w:val="20"/>
              </w:rPr>
            </w:pPr>
            <w:r w:rsidRPr="00DD57AD">
              <w:rPr>
                <w:sz w:val="24"/>
                <w:szCs w:val="20"/>
              </w:rPr>
              <w:t>0</w:t>
            </w:r>
          </w:p>
        </w:tc>
      </w:tr>
      <w:tr w:rsidR="007A789A" w:rsidRPr="00DD57AD" w:rsidTr="007A789A">
        <w:trPr>
          <w:trHeight w:val="300"/>
        </w:trPr>
        <w:tc>
          <w:tcPr>
            <w:tcW w:w="265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b/>
                <w:bCs/>
                <w:color w:val="000000"/>
                <w:sz w:val="24"/>
                <w:szCs w:val="24"/>
                <w:lang w:eastAsia="ru-RU"/>
              </w:rPr>
            </w:pPr>
            <w:r w:rsidRPr="00DD57AD">
              <w:rPr>
                <w:rFonts w:eastAsia="Times New Roman"/>
                <w:b/>
                <w:bCs/>
                <w:color w:val="000000"/>
                <w:sz w:val="24"/>
                <w:szCs w:val="24"/>
                <w:lang w:eastAsia="ru-RU"/>
              </w:rPr>
              <w:t>ИТОГО:</w:t>
            </w:r>
          </w:p>
        </w:tc>
        <w:tc>
          <w:tcPr>
            <w:tcW w:w="3543"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b/>
                <w:bCs/>
                <w:color w:val="000000"/>
                <w:sz w:val="24"/>
                <w:szCs w:val="24"/>
                <w:lang w:eastAsia="ru-RU"/>
              </w:rPr>
            </w:pPr>
            <w:r w:rsidRPr="00DD57AD">
              <w:rPr>
                <w:rFonts w:eastAsia="Times New Roman"/>
                <w:b/>
                <w:bCs/>
                <w:color w:val="000000"/>
                <w:sz w:val="24"/>
                <w:szCs w:val="24"/>
                <w:lang w:eastAsia="ru-RU"/>
              </w:rPr>
              <w:t> </w:t>
            </w:r>
          </w:p>
        </w:tc>
        <w:tc>
          <w:tcPr>
            <w:tcW w:w="850" w:type="dxa"/>
            <w:vMerge/>
            <w:tcBorders>
              <w:top w:val="nil"/>
              <w:left w:val="single" w:sz="4" w:space="0" w:color="auto"/>
              <w:bottom w:val="single" w:sz="4" w:space="0" w:color="000000"/>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color w:val="000000"/>
                <w:sz w:val="24"/>
                <w:szCs w:val="24"/>
                <w:lang w:eastAsia="ru-RU"/>
              </w:rPr>
            </w:pPr>
          </w:p>
        </w:tc>
        <w:tc>
          <w:tcPr>
            <w:tcW w:w="103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b/>
                <w:sz w:val="24"/>
                <w:szCs w:val="20"/>
              </w:rPr>
            </w:pPr>
            <w:r w:rsidRPr="00DD57AD">
              <w:rPr>
                <w:b/>
                <w:sz w:val="24"/>
                <w:szCs w:val="20"/>
              </w:rPr>
              <w:t>0</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b/>
                <w:sz w:val="24"/>
                <w:szCs w:val="20"/>
              </w:rPr>
            </w:pPr>
            <w:r w:rsidRPr="00DD57AD">
              <w:rPr>
                <w:b/>
                <w:sz w:val="24"/>
                <w:szCs w:val="20"/>
              </w:rPr>
              <w:t>0</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b/>
                <w:sz w:val="24"/>
                <w:szCs w:val="20"/>
              </w:rPr>
            </w:pPr>
            <w:r w:rsidRPr="00DD57AD">
              <w:rPr>
                <w:b/>
                <w:sz w:val="24"/>
                <w:szCs w:val="20"/>
              </w:rPr>
              <w:t>0</w:t>
            </w:r>
          </w:p>
        </w:tc>
        <w:tc>
          <w:tcPr>
            <w:tcW w:w="850"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b/>
                <w:sz w:val="24"/>
                <w:szCs w:val="20"/>
              </w:rPr>
            </w:pPr>
            <w:r w:rsidRPr="00DD57AD">
              <w:rPr>
                <w:b/>
                <w:sz w:val="24"/>
                <w:szCs w:val="20"/>
              </w:rPr>
              <w:t>0</w:t>
            </w:r>
          </w:p>
        </w:tc>
        <w:tc>
          <w:tcPr>
            <w:tcW w:w="851"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b/>
                <w:sz w:val="24"/>
                <w:szCs w:val="20"/>
              </w:rPr>
            </w:pPr>
            <w:r w:rsidRPr="00DD57AD">
              <w:rPr>
                <w:b/>
                <w:sz w:val="24"/>
                <w:szCs w:val="20"/>
              </w:rPr>
              <w:t>0</w:t>
            </w:r>
          </w:p>
        </w:tc>
        <w:tc>
          <w:tcPr>
            <w:tcW w:w="1134"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b/>
                <w:sz w:val="24"/>
                <w:szCs w:val="20"/>
              </w:rPr>
            </w:pPr>
            <w:r w:rsidRPr="00DD57AD">
              <w:rPr>
                <w:b/>
                <w:sz w:val="24"/>
                <w:szCs w:val="20"/>
              </w:rPr>
              <w:t>0</w:t>
            </w:r>
          </w:p>
        </w:tc>
        <w:tc>
          <w:tcPr>
            <w:tcW w:w="1417"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jc w:val="center"/>
              <w:rPr>
                <w:b/>
                <w:sz w:val="24"/>
                <w:szCs w:val="20"/>
              </w:rPr>
            </w:pPr>
            <w:r w:rsidRPr="00DD57AD">
              <w:rPr>
                <w:b/>
                <w:sz w:val="24"/>
                <w:szCs w:val="20"/>
              </w:rPr>
              <w:t>0</w:t>
            </w:r>
          </w:p>
        </w:tc>
        <w:tc>
          <w:tcPr>
            <w:tcW w:w="1276" w:type="dxa"/>
            <w:tcBorders>
              <w:top w:val="nil"/>
              <w:left w:val="nil"/>
              <w:bottom w:val="single" w:sz="4" w:space="0" w:color="auto"/>
              <w:right w:val="single" w:sz="4" w:space="0" w:color="auto"/>
            </w:tcBorders>
            <w:shd w:val="clear" w:color="000000" w:fill="FFFF99"/>
            <w:tcMar>
              <w:left w:w="57" w:type="dxa"/>
              <w:right w:w="57" w:type="dxa"/>
            </w:tcMar>
            <w:vAlign w:val="center"/>
          </w:tcPr>
          <w:p w:rsidR="007A789A" w:rsidRPr="00DD57AD" w:rsidRDefault="007A789A" w:rsidP="007A789A">
            <w:pPr>
              <w:jc w:val="center"/>
              <w:rPr>
                <w:b/>
                <w:sz w:val="24"/>
                <w:szCs w:val="20"/>
              </w:rPr>
            </w:pPr>
            <w:r w:rsidRPr="00DD57AD">
              <w:rPr>
                <w:b/>
                <w:sz w:val="24"/>
                <w:szCs w:val="20"/>
              </w:rPr>
              <w:t>0</w:t>
            </w:r>
          </w:p>
        </w:tc>
      </w:tr>
      <w:tr w:rsidR="007A789A" w:rsidRPr="00DD57AD" w:rsidTr="007A789A">
        <w:trPr>
          <w:trHeight w:val="300"/>
        </w:trPr>
        <w:tc>
          <w:tcPr>
            <w:tcW w:w="12617" w:type="dxa"/>
            <w:gridSpan w:val="9"/>
            <w:tcBorders>
              <w:top w:val="single" w:sz="4" w:space="0" w:color="auto"/>
              <w:left w:val="single" w:sz="4" w:space="0" w:color="auto"/>
              <w:bottom w:val="single" w:sz="4" w:space="0" w:color="auto"/>
              <w:right w:val="single" w:sz="4" w:space="0" w:color="auto"/>
            </w:tcBorders>
            <w:shd w:val="clear" w:color="000000" w:fill="FFFF99"/>
            <w:tcMar>
              <w:left w:w="57" w:type="dxa"/>
              <w:right w:w="57" w:type="dxa"/>
            </w:tcMar>
            <w:vAlign w:val="center"/>
          </w:tcPr>
          <w:p w:rsidR="007A789A" w:rsidRPr="00DD57AD" w:rsidRDefault="007A789A" w:rsidP="007A789A">
            <w:pPr>
              <w:spacing w:line="240" w:lineRule="auto"/>
              <w:jc w:val="center"/>
              <w:rPr>
                <w:rFonts w:eastAsia="Times New Roman"/>
                <w:b/>
                <w:bCs/>
                <w:color w:val="000000"/>
                <w:sz w:val="24"/>
                <w:szCs w:val="24"/>
                <w:lang w:eastAsia="ru-RU"/>
              </w:rPr>
            </w:pPr>
            <w:r w:rsidRPr="00DD57AD">
              <w:rPr>
                <w:rFonts w:eastAsia="Times New Roman"/>
                <w:b/>
                <w:bCs/>
                <w:color w:val="000000"/>
                <w:sz w:val="24"/>
                <w:szCs w:val="24"/>
                <w:lang w:eastAsia="ru-RU"/>
              </w:rPr>
              <w:lastRenderedPageBreak/>
              <w:t>Производственные здания</w:t>
            </w:r>
          </w:p>
        </w:tc>
        <w:tc>
          <w:tcPr>
            <w:tcW w:w="2693" w:type="dxa"/>
            <w:gridSpan w:val="2"/>
            <w:tcBorders>
              <w:top w:val="single" w:sz="4" w:space="0" w:color="auto"/>
              <w:left w:val="nil"/>
              <w:bottom w:val="single" w:sz="4" w:space="0" w:color="auto"/>
              <w:right w:val="single" w:sz="4" w:space="0" w:color="auto"/>
            </w:tcBorders>
            <w:shd w:val="clear" w:color="000000" w:fill="FFFF99"/>
            <w:tcMar>
              <w:left w:w="57" w:type="dxa"/>
              <w:right w:w="57" w:type="dxa"/>
            </w:tcMar>
            <w:vAlign w:val="center"/>
          </w:tcPr>
          <w:p w:rsidR="007A789A" w:rsidRPr="00DD57AD" w:rsidRDefault="007A789A" w:rsidP="007A789A">
            <w:pPr>
              <w:spacing w:line="240" w:lineRule="auto"/>
              <w:jc w:val="center"/>
              <w:rPr>
                <w:rFonts w:eastAsia="Times New Roman"/>
                <w:b/>
                <w:bCs/>
                <w:color w:val="000000"/>
                <w:sz w:val="24"/>
                <w:szCs w:val="24"/>
                <w:lang w:eastAsia="ru-RU"/>
              </w:rPr>
            </w:pPr>
            <w:r w:rsidRPr="00DD57AD">
              <w:rPr>
                <w:rFonts w:eastAsia="Times New Roman"/>
                <w:b/>
                <w:bCs/>
                <w:color w:val="000000"/>
                <w:sz w:val="24"/>
                <w:szCs w:val="24"/>
                <w:lang w:eastAsia="ru-RU"/>
              </w:rPr>
              <w:t> </w:t>
            </w:r>
          </w:p>
        </w:tc>
      </w:tr>
      <w:tr w:rsidR="007A789A" w:rsidRPr="00DD57AD" w:rsidTr="007A789A">
        <w:trPr>
          <w:trHeight w:val="510"/>
        </w:trPr>
        <w:tc>
          <w:tcPr>
            <w:tcW w:w="2658"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rPr>
                <w:rFonts w:eastAsia="Times New Roman"/>
                <w:sz w:val="24"/>
                <w:szCs w:val="24"/>
                <w:lang w:val="ru-RU" w:eastAsia="ru-RU"/>
              </w:rPr>
            </w:pPr>
            <w:r w:rsidRPr="00DD57AD">
              <w:rPr>
                <w:rFonts w:eastAsia="Times New Roman"/>
                <w:sz w:val="24"/>
                <w:szCs w:val="24"/>
                <w:lang w:val="ru-RU" w:eastAsia="ru-RU"/>
              </w:rPr>
              <w:t>пгт.Камские Поляны, кадастровые кварталы</w:t>
            </w:r>
          </w:p>
        </w:tc>
        <w:tc>
          <w:tcPr>
            <w:tcW w:w="3543" w:type="dxa"/>
            <w:tcBorders>
              <w:top w:val="nil"/>
              <w:left w:val="nil"/>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color w:val="000000"/>
                <w:sz w:val="24"/>
                <w:szCs w:val="24"/>
                <w:lang w:val="ru-RU" w:eastAsia="ru-RU"/>
              </w:rPr>
            </w:pPr>
            <w:r w:rsidRPr="00DD57AD">
              <w:rPr>
                <w:rFonts w:eastAsia="Times New Roman"/>
                <w:color w:val="000000"/>
                <w:sz w:val="24"/>
                <w:szCs w:val="24"/>
                <w:lang w:eastAsia="ru-RU"/>
              </w:rPr>
              <w:t> </w:t>
            </w:r>
          </w:p>
        </w:tc>
        <w:tc>
          <w:tcPr>
            <w:tcW w:w="850" w:type="dxa"/>
            <w:vMerge w:val="restart"/>
            <w:tcBorders>
              <w:top w:val="nil"/>
              <w:left w:val="single" w:sz="4" w:space="0" w:color="auto"/>
              <w:bottom w:val="single" w:sz="4" w:space="0" w:color="000000"/>
              <w:right w:val="single" w:sz="4" w:space="0" w:color="auto"/>
            </w:tcBorders>
            <w:shd w:val="clear" w:color="auto" w:fill="auto"/>
            <w:tcMar>
              <w:left w:w="57" w:type="dxa"/>
              <w:right w:w="57" w:type="dxa"/>
            </w:tcMar>
            <w:textDirection w:val="btLr"/>
            <w:vAlign w:val="center"/>
          </w:tcPr>
          <w:p w:rsidR="007A789A" w:rsidRPr="00DD57AD" w:rsidRDefault="007A789A" w:rsidP="007A789A">
            <w:pPr>
              <w:spacing w:line="240" w:lineRule="auto"/>
              <w:jc w:val="center"/>
              <w:rPr>
                <w:rFonts w:eastAsia="Times New Roman"/>
                <w:color w:val="000000"/>
                <w:sz w:val="24"/>
                <w:szCs w:val="24"/>
                <w:lang w:eastAsia="ru-RU"/>
              </w:rPr>
            </w:pPr>
            <w:r w:rsidRPr="00DD57AD">
              <w:rPr>
                <w:rFonts w:eastAsia="Times New Roman"/>
                <w:color w:val="000000"/>
                <w:sz w:val="24"/>
                <w:szCs w:val="24"/>
                <w:lang w:eastAsia="ru-RU"/>
              </w:rPr>
              <w:t>Прирост площади, м</w:t>
            </w:r>
            <w:r w:rsidRPr="00DD57AD">
              <w:rPr>
                <w:rFonts w:eastAsia="Times New Roman"/>
                <w:color w:val="000000"/>
                <w:sz w:val="24"/>
                <w:szCs w:val="24"/>
                <w:vertAlign w:val="superscript"/>
                <w:lang w:eastAsia="ru-RU"/>
              </w:rPr>
              <w:t>2</w:t>
            </w:r>
          </w:p>
        </w:tc>
        <w:tc>
          <w:tcPr>
            <w:tcW w:w="1030" w:type="dxa"/>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sz w:val="24"/>
                <w:szCs w:val="24"/>
                <w:lang w:eastAsia="ru-RU"/>
              </w:rPr>
            </w:pPr>
            <w:r w:rsidRPr="00DD57AD">
              <w:rPr>
                <w:rFonts w:eastAsia="Times New Roman"/>
                <w:sz w:val="24"/>
                <w:szCs w:val="24"/>
                <w:lang w:eastAsia="ru-RU"/>
              </w:rPr>
              <w:t>н/д</w:t>
            </w:r>
          </w:p>
        </w:tc>
        <w:tc>
          <w:tcPr>
            <w:tcW w:w="850" w:type="dxa"/>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sz w:val="24"/>
                <w:szCs w:val="24"/>
                <w:lang w:eastAsia="ru-RU"/>
              </w:rPr>
            </w:pPr>
            <w:r w:rsidRPr="00DD57AD">
              <w:rPr>
                <w:rFonts w:eastAsia="Times New Roman"/>
                <w:sz w:val="24"/>
                <w:szCs w:val="24"/>
                <w:lang w:eastAsia="ru-RU"/>
              </w:rPr>
              <w:t>н/д</w:t>
            </w:r>
          </w:p>
        </w:tc>
        <w:tc>
          <w:tcPr>
            <w:tcW w:w="851" w:type="dxa"/>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sz w:val="24"/>
                <w:szCs w:val="24"/>
                <w:lang w:eastAsia="ru-RU"/>
              </w:rPr>
            </w:pPr>
            <w:r w:rsidRPr="00DD57AD">
              <w:rPr>
                <w:rFonts w:eastAsia="Times New Roman"/>
                <w:sz w:val="24"/>
                <w:szCs w:val="24"/>
                <w:lang w:eastAsia="ru-RU"/>
              </w:rPr>
              <w:t>н/д</w:t>
            </w:r>
          </w:p>
        </w:tc>
        <w:tc>
          <w:tcPr>
            <w:tcW w:w="850" w:type="dxa"/>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sz w:val="24"/>
                <w:szCs w:val="24"/>
                <w:lang w:eastAsia="ru-RU"/>
              </w:rPr>
            </w:pPr>
            <w:r w:rsidRPr="00DD57AD">
              <w:rPr>
                <w:rFonts w:eastAsia="Times New Roman"/>
                <w:sz w:val="24"/>
                <w:szCs w:val="24"/>
                <w:lang w:eastAsia="ru-RU"/>
              </w:rPr>
              <w:t>н/д</w:t>
            </w:r>
          </w:p>
        </w:tc>
        <w:tc>
          <w:tcPr>
            <w:tcW w:w="851" w:type="dxa"/>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sz w:val="24"/>
                <w:szCs w:val="24"/>
                <w:lang w:eastAsia="ru-RU"/>
              </w:rPr>
            </w:pPr>
            <w:r w:rsidRPr="00DD57AD">
              <w:rPr>
                <w:rFonts w:eastAsia="Times New Roman"/>
                <w:sz w:val="24"/>
                <w:szCs w:val="24"/>
                <w:lang w:eastAsia="ru-RU"/>
              </w:rPr>
              <w:t>н/д</w:t>
            </w:r>
          </w:p>
        </w:tc>
        <w:tc>
          <w:tcPr>
            <w:tcW w:w="1134" w:type="dxa"/>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sz w:val="24"/>
                <w:szCs w:val="24"/>
                <w:lang w:eastAsia="ru-RU"/>
              </w:rPr>
            </w:pPr>
            <w:r w:rsidRPr="00DD57AD">
              <w:rPr>
                <w:rFonts w:eastAsia="Times New Roman"/>
                <w:sz w:val="24"/>
                <w:szCs w:val="24"/>
                <w:lang w:eastAsia="ru-RU"/>
              </w:rPr>
              <w:t>н/д</w:t>
            </w:r>
          </w:p>
        </w:tc>
        <w:tc>
          <w:tcPr>
            <w:tcW w:w="1417" w:type="dxa"/>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sz w:val="24"/>
                <w:szCs w:val="24"/>
                <w:lang w:eastAsia="ru-RU"/>
              </w:rPr>
            </w:pPr>
            <w:r w:rsidRPr="00DD57AD">
              <w:rPr>
                <w:rFonts w:eastAsia="Times New Roman"/>
                <w:sz w:val="24"/>
                <w:szCs w:val="24"/>
                <w:lang w:eastAsia="ru-RU"/>
              </w:rPr>
              <w:t>н/д</w:t>
            </w:r>
          </w:p>
        </w:tc>
        <w:tc>
          <w:tcPr>
            <w:tcW w:w="1276" w:type="dxa"/>
            <w:vMerge w:val="restart"/>
            <w:tcBorders>
              <w:top w:val="nil"/>
              <w:left w:val="single" w:sz="4" w:space="0" w:color="auto"/>
              <w:bottom w:val="single" w:sz="4" w:space="0" w:color="auto"/>
              <w:right w:val="single" w:sz="4" w:space="0" w:color="auto"/>
            </w:tcBorders>
            <w:shd w:val="clear" w:color="000000" w:fill="FFFF99"/>
            <w:tcMar>
              <w:left w:w="57" w:type="dxa"/>
              <w:right w:w="57" w:type="dxa"/>
            </w:tcMar>
            <w:vAlign w:val="center"/>
          </w:tcPr>
          <w:p w:rsidR="007A789A" w:rsidRPr="00DD57AD" w:rsidRDefault="007A789A" w:rsidP="007A789A">
            <w:pPr>
              <w:spacing w:line="240" w:lineRule="auto"/>
              <w:jc w:val="center"/>
              <w:rPr>
                <w:rFonts w:eastAsia="Times New Roman"/>
                <w:sz w:val="24"/>
                <w:szCs w:val="24"/>
                <w:lang w:eastAsia="ru-RU"/>
              </w:rPr>
            </w:pPr>
            <w:r w:rsidRPr="00DD57AD">
              <w:rPr>
                <w:rFonts w:eastAsia="Times New Roman"/>
                <w:sz w:val="24"/>
                <w:szCs w:val="24"/>
                <w:lang w:eastAsia="ru-RU"/>
              </w:rPr>
              <w:t>н/д</w:t>
            </w:r>
          </w:p>
        </w:tc>
      </w:tr>
      <w:tr w:rsidR="007A789A" w:rsidRPr="00DD57AD" w:rsidTr="007A789A">
        <w:trPr>
          <w:trHeight w:val="300"/>
        </w:trPr>
        <w:tc>
          <w:tcPr>
            <w:tcW w:w="2658"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ind w:firstLineChars="100" w:firstLine="240"/>
              <w:rPr>
                <w:rFonts w:eastAsia="Times New Roman"/>
                <w:sz w:val="24"/>
                <w:szCs w:val="24"/>
                <w:lang w:eastAsia="ru-RU"/>
              </w:rPr>
            </w:pPr>
            <w:r w:rsidRPr="00DD57AD">
              <w:rPr>
                <w:rFonts w:eastAsia="Times New Roman"/>
                <w:sz w:val="24"/>
                <w:szCs w:val="24"/>
                <w:lang w:eastAsia="ru-RU"/>
              </w:rPr>
              <w:t>16:30:070402</w:t>
            </w:r>
          </w:p>
        </w:tc>
        <w:tc>
          <w:tcPr>
            <w:tcW w:w="3543" w:type="dxa"/>
            <w:vMerge w:val="restart"/>
            <w:tcBorders>
              <w:top w:val="nil"/>
              <w:left w:val="single" w:sz="4" w:space="0" w:color="auto"/>
              <w:bottom w:val="single" w:sz="4" w:space="0" w:color="000000"/>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jc w:val="center"/>
              <w:rPr>
                <w:rFonts w:eastAsia="Times New Roman"/>
                <w:color w:val="000000"/>
                <w:sz w:val="24"/>
                <w:szCs w:val="24"/>
                <w:lang w:eastAsia="ru-RU"/>
              </w:rPr>
            </w:pPr>
            <w:r w:rsidRPr="00DD57AD">
              <w:rPr>
                <w:rFonts w:eastAsia="Times New Roman"/>
                <w:color w:val="000000"/>
                <w:sz w:val="24"/>
                <w:szCs w:val="24"/>
                <w:lang w:eastAsia="ru-RU"/>
              </w:rPr>
              <w:t>производственная, коммунально-складская</w:t>
            </w:r>
          </w:p>
        </w:tc>
        <w:tc>
          <w:tcPr>
            <w:tcW w:w="850" w:type="dxa"/>
            <w:vMerge/>
            <w:tcBorders>
              <w:top w:val="nil"/>
              <w:left w:val="single" w:sz="4" w:space="0" w:color="auto"/>
              <w:bottom w:val="single" w:sz="4" w:space="0" w:color="000000"/>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color w:val="000000"/>
                <w:sz w:val="24"/>
                <w:szCs w:val="24"/>
                <w:lang w:eastAsia="ru-RU"/>
              </w:rPr>
            </w:pPr>
          </w:p>
        </w:tc>
        <w:tc>
          <w:tcPr>
            <w:tcW w:w="1030"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850"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851"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850"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851"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1134"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1417"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1276"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r>
      <w:tr w:rsidR="007A789A" w:rsidRPr="00DD57AD" w:rsidTr="007A789A">
        <w:trPr>
          <w:trHeight w:val="300"/>
        </w:trPr>
        <w:tc>
          <w:tcPr>
            <w:tcW w:w="2658"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ind w:firstLineChars="100" w:firstLine="240"/>
              <w:rPr>
                <w:rFonts w:eastAsia="Times New Roman"/>
                <w:sz w:val="24"/>
                <w:szCs w:val="24"/>
                <w:lang w:eastAsia="ru-RU"/>
              </w:rPr>
            </w:pPr>
            <w:r w:rsidRPr="00DD57AD">
              <w:rPr>
                <w:rFonts w:eastAsia="Times New Roman"/>
                <w:sz w:val="24"/>
                <w:szCs w:val="24"/>
                <w:lang w:eastAsia="ru-RU"/>
              </w:rPr>
              <w:t>16:30:150101</w:t>
            </w:r>
          </w:p>
        </w:tc>
        <w:tc>
          <w:tcPr>
            <w:tcW w:w="3543" w:type="dxa"/>
            <w:vMerge/>
            <w:tcBorders>
              <w:top w:val="nil"/>
              <w:left w:val="single" w:sz="4" w:space="0" w:color="auto"/>
              <w:bottom w:val="single" w:sz="4" w:space="0" w:color="000000"/>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color w:val="000000"/>
                <w:sz w:val="24"/>
                <w:szCs w:val="24"/>
                <w:lang w:eastAsia="ru-RU"/>
              </w:rPr>
            </w:pPr>
          </w:p>
        </w:tc>
        <w:tc>
          <w:tcPr>
            <w:tcW w:w="850" w:type="dxa"/>
            <w:vMerge/>
            <w:tcBorders>
              <w:top w:val="nil"/>
              <w:left w:val="single" w:sz="4" w:space="0" w:color="auto"/>
              <w:bottom w:val="single" w:sz="4" w:space="0" w:color="000000"/>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color w:val="000000"/>
                <w:sz w:val="24"/>
                <w:szCs w:val="24"/>
                <w:lang w:eastAsia="ru-RU"/>
              </w:rPr>
            </w:pPr>
          </w:p>
        </w:tc>
        <w:tc>
          <w:tcPr>
            <w:tcW w:w="1030"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850"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851"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850"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851"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1134"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1417"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1276"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r>
      <w:tr w:rsidR="007A789A" w:rsidRPr="00DD57AD" w:rsidTr="007A789A">
        <w:trPr>
          <w:trHeight w:val="300"/>
        </w:trPr>
        <w:tc>
          <w:tcPr>
            <w:tcW w:w="2658"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ind w:firstLineChars="100" w:firstLine="240"/>
              <w:rPr>
                <w:rFonts w:eastAsia="Times New Roman"/>
                <w:sz w:val="24"/>
                <w:szCs w:val="24"/>
                <w:lang w:eastAsia="ru-RU"/>
              </w:rPr>
            </w:pPr>
            <w:r w:rsidRPr="00DD57AD">
              <w:rPr>
                <w:rFonts w:eastAsia="Times New Roman"/>
                <w:sz w:val="24"/>
                <w:szCs w:val="24"/>
                <w:lang w:eastAsia="ru-RU"/>
              </w:rPr>
              <w:t>16:30:150102</w:t>
            </w:r>
          </w:p>
        </w:tc>
        <w:tc>
          <w:tcPr>
            <w:tcW w:w="3543" w:type="dxa"/>
            <w:vMerge/>
            <w:tcBorders>
              <w:top w:val="nil"/>
              <w:left w:val="single" w:sz="4" w:space="0" w:color="auto"/>
              <w:bottom w:val="single" w:sz="4" w:space="0" w:color="000000"/>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color w:val="000000"/>
                <w:sz w:val="24"/>
                <w:szCs w:val="24"/>
                <w:lang w:eastAsia="ru-RU"/>
              </w:rPr>
            </w:pPr>
          </w:p>
        </w:tc>
        <w:tc>
          <w:tcPr>
            <w:tcW w:w="850" w:type="dxa"/>
            <w:vMerge/>
            <w:tcBorders>
              <w:top w:val="nil"/>
              <w:left w:val="single" w:sz="4" w:space="0" w:color="auto"/>
              <w:bottom w:val="single" w:sz="4" w:space="0" w:color="000000"/>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color w:val="000000"/>
                <w:sz w:val="24"/>
                <w:szCs w:val="24"/>
                <w:lang w:eastAsia="ru-RU"/>
              </w:rPr>
            </w:pPr>
          </w:p>
        </w:tc>
        <w:tc>
          <w:tcPr>
            <w:tcW w:w="1030"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850"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851"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850"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851"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1134"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1417"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1276"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r>
      <w:tr w:rsidR="007A789A" w:rsidRPr="00DD57AD" w:rsidTr="007A789A">
        <w:trPr>
          <w:trHeight w:val="300"/>
        </w:trPr>
        <w:tc>
          <w:tcPr>
            <w:tcW w:w="2658"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ind w:firstLineChars="100" w:firstLine="240"/>
              <w:rPr>
                <w:rFonts w:eastAsia="Times New Roman"/>
                <w:sz w:val="24"/>
                <w:szCs w:val="24"/>
                <w:lang w:eastAsia="ru-RU"/>
              </w:rPr>
            </w:pPr>
            <w:r w:rsidRPr="00DD57AD">
              <w:rPr>
                <w:rFonts w:eastAsia="Times New Roman"/>
                <w:sz w:val="24"/>
                <w:szCs w:val="24"/>
                <w:lang w:eastAsia="ru-RU"/>
              </w:rPr>
              <w:t>16:30:150103</w:t>
            </w:r>
          </w:p>
        </w:tc>
        <w:tc>
          <w:tcPr>
            <w:tcW w:w="3543" w:type="dxa"/>
            <w:vMerge/>
            <w:tcBorders>
              <w:top w:val="nil"/>
              <w:left w:val="single" w:sz="4" w:space="0" w:color="auto"/>
              <w:bottom w:val="single" w:sz="4" w:space="0" w:color="000000"/>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color w:val="000000"/>
                <w:sz w:val="24"/>
                <w:szCs w:val="24"/>
                <w:lang w:eastAsia="ru-RU"/>
              </w:rPr>
            </w:pPr>
          </w:p>
        </w:tc>
        <w:tc>
          <w:tcPr>
            <w:tcW w:w="850" w:type="dxa"/>
            <w:vMerge/>
            <w:tcBorders>
              <w:top w:val="nil"/>
              <w:left w:val="single" w:sz="4" w:space="0" w:color="auto"/>
              <w:bottom w:val="single" w:sz="4" w:space="0" w:color="000000"/>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color w:val="000000"/>
                <w:sz w:val="24"/>
                <w:szCs w:val="24"/>
                <w:lang w:eastAsia="ru-RU"/>
              </w:rPr>
            </w:pPr>
          </w:p>
        </w:tc>
        <w:tc>
          <w:tcPr>
            <w:tcW w:w="1030"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850"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851"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850"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851"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1134"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1417"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1276"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r>
      <w:tr w:rsidR="007A789A" w:rsidRPr="00DD57AD" w:rsidTr="007A789A">
        <w:trPr>
          <w:trHeight w:val="300"/>
        </w:trPr>
        <w:tc>
          <w:tcPr>
            <w:tcW w:w="2658"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ind w:firstLineChars="100" w:firstLine="240"/>
              <w:rPr>
                <w:rFonts w:eastAsia="Times New Roman"/>
                <w:sz w:val="24"/>
                <w:szCs w:val="24"/>
                <w:lang w:eastAsia="ru-RU"/>
              </w:rPr>
            </w:pPr>
            <w:r w:rsidRPr="00DD57AD">
              <w:rPr>
                <w:rFonts w:eastAsia="Times New Roman"/>
                <w:sz w:val="24"/>
                <w:szCs w:val="24"/>
                <w:lang w:eastAsia="ru-RU"/>
              </w:rPr>
              <w:t>16:30:150201</w:t>
            </w:r>
          </w:p>
        </w:tc>
        <w:tc>
          <w:tcPr>
            <w:tcW w:w="3543" w:type="dxa"/>
            <w:vMerge/>
            <w:tcBorders>
              <w:top w:val="nil"/>
              <w:left w:val="single" w:sz="4" w:space="0" w:color="auto"/>
              <w:bottom w:val="single" w:sz="4" w:space="0" w:color="000000"/>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color w:val="000000"/>
                <w:sz w:val="24"/>
                <w:szCs w:val="24"/>
                <w:lang w:eastAsia="ru-RU"/>
              </w:rPr>
            </w:pPr>
          </w:p>
        </w:tc>
        <w:tc>
          <w:tcPr>
            <w:tcW w:w="850" w:type="dxa"/>
            <w:vMerge/>
            <w:tcBorders>
              <w:top w:val="nil"/>
              <w:left w:val="single" w:sz="4" w:space="0" w:color="auto"/>
              <w:bottom w:val="single" w:sz="4" w:space="0" w:color="000000"/>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color w:val="000000"/>
                <w:sz w:val="24"/>
                <w:szCs w:val="24"/>
                <w:lang w:eastAsia="ru-RU"/>
              </w:rPr>
            </w:pPr>
          </w:p>
        </w:tc>
        <w:tc>
          <w:tcPr>
            <w:tcW w:w="1030"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850"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851"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850"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851"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1134"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1417"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1276"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r>
      <w:tr w:rsidR="007A789A" w:rsidRPr="00DD57AD" w:rsidTr="007A789A">
        <w:trPr>
          <w:trHeight w:val="300"/>
        </w:trPr>
        <w:tc>
          <w:tcPr>
            <w:tcW w:w="2658"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rsidR="007A789A" w:rsidRPr="00DD57AD" w:rsidRDefault="007A789A" w:rsidP="007A789A">
            <w:pPr>
              <w:spacing w:line="240" w:lineRule="auto"/>
              <w:ind w:firstLineChars="100" w:firstLine="240"/>
              <w:rPr>
                <w:rFonts w:eastAsia="Times New Roman"/>
                <w:sz w:val="24"/>
                <w:szCs w:val="24"/>
                <w:lang w:eastAsia="ru-RU"/>
              </w:rPr>
            </w:pPr>
            <w:r w:rsidRPr="00DD57AD">
              <w:rPr>
                <w:rFonts w:eastAsia="Times New Roman"/>
                <w:sz w:val="24"/>
                <w:szCs w:val="24"/>
                <w:lang w:eastAsia="ru-RU"/>
              </w:rPr>
              <w:t>16:30:150304</w:t>
            </w:r>
          </w:p>
        </w:tc>
        <w:tc>
          <w:tcPr>
            <w:tcW w:w="3543" w:type="dxa"/>
            <w:vMerge/>
            <w:tcBorders>
              <w:top w:val="nil"/>
              <w:left w:val="single" w:sz="4" w:space="0" w:color="auto"/>
              <w:bottom w:val="single" w:sz="4" w:space="0" w:color="000000"/>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color w:val="000000"/>
                <w:sz w:val="24"/>
                <w:szCs w:val="24"/>
                <w:lang w:eastAsia="ru-RU"/>
              </w:rPr>
            </w:pPr>
          </w:p>
        </w:tc>
        <w:tc>
          <w:tcPr>
            <w:tcW w:w="850" w:type="dxa"/>
            <w:vMerge/>
            <w:tcBorders>
              <w:top w:val="nil"/>
              <w:left w:val="single" w:sz="4" w:space="0" w:color="auto"/>
              <w:bottom w:val="single" w:sz="4" w:space="0" w:color="000000"/>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color w:val="000000"/>
                <w:sz w:val="24"/>
                <w:szCs w:val="24"/>
                <w:lang w:eastAsia="ru-RU"/>
              </w:rPr>
            </w:pPr>
          </w:p>
        </w:tc>
        <w:tc>
          <w:tcPr>
            <w:tcW w:w="1030"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850"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851"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850"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851"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1134"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1417"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c>
          <w:tcPr>
            <w:tcW w:w="1276" w:type="dxa"/>
            <w:vMerge/>
            <w:tcBorders>
              <w:top w:val="nil"/>
              <w:left w:val="single" w:sz="4" w:space="0" w:color="auto"/>
              <w:bottom w:val="single" w:sz="4" w:space="0" w:color="auto"/>
              <w:right w:val="single" w:sz="4" w:space="0" w:color="auto"/>
            </w:tcBorders>
            <w:tcMar>
              <w:left w:w="57" w:type="dxa"/>
              <w:right w:w="57" w:type="dxa"/>
            </w:tcMar>
            <w:vAlign w:val="center"/>
          </w:tcPr>
          <w:p w:rsidR="007A789A" w:rsidRPr="00DD57AD" w:rsidRDefault="007A789A" w:rsidP="007A789A">
            <w:pPr>
              <w:spacing w:line="240" w:lineRule="auto"/>
              <w:rPr>
                <w:rFonts w:eastAsia="Times New Roman"/>
                <w:sz w:val="24"/>
                <w:szCs w:val="24"/>
                <w:lang w:eastAsia="ru-RU"/>
              </w:rPr>
            </w:pPr>
          </w:p>
        </w:tc>
      </w:tr>
    </w:tbl>
    <w:p w:rsidR="008D436B" w:rsidRPr="00DD57AD" w:rsidRDefault="008D436B" w:rsidP="00854688">
      <w:pPr>
        <w:autoSpaceDE w:val="0"/>
        <w:autoSpaceDN w:val="0"/>
        <w:adjustRightInd w:val="0"/>
        <w:ind w:firstLineChars="218" w:firstLine="349"/>
        <w:jc w:val="both"/>
        <w:rPr>
          <w:sz w:val="16"/>
          <w:szCs w:val="16"/>
          <w:lang w:val="ru-RU" w:eastAsia="ru-RU"/>
        </w:rPr>
      </w:pPr>
    </w:p>
    <w:p w:rsidR="00854688" w:rsidRDefault="00854688" w:rsidP="00854688">
      <w:pPr>
        <w:autoSpaceDE w:val="0"/>
        <w:autoSpaceDN w:val="0"/>
        <w:adjustRightInd w:val="0"/>
        <w:ind w:firstLineChars="218" w:firstLine="523"/>
        <w:jc w:val="both"/>
        <w:rPr>
          <w:sz w:val="24"/>
          <w:szCs w:val="26"/>
          <w:lang w:val="ru-RU"/>
        </w:rPr>
      </w:pPr>
      <w:r w:rsidRPr="00DD57AD">
        <w:rPr>
          <w:sz w:val="24"/>
          <w:szCs w:val="26"/>
          <w:u w:val="single"/>
          <w:lang w:val="ru-RU"/>
        </w:rPr>
        <w:t>Примечание:</w:t>
      </w:r>
      <w:r w:rsidRPr="00DD57AD">
        <w:rPr>
          <w:sz w:val="24"/>
          <w:szCs w:val="26"/>
          <w:lang w:val="ru-RU"/>
        </w:rPr>
        <w:t xml:space="preserve"> Данные приведены без учета планируемых к вводу площадей по </w:t>
      </w:r>
      <w:r w:rsidRPr="00DD57AD">
        <w:rPr>
          <w:sz w:val="24"/>
          <w:szCs w:val="26"/>
        </w:rPr>
        <w:t>VI</w:t>
      </w:r>
      <w:r w:rsidRPr="00DD57AD">
        <w:rPr>
          <w:sz w:val="24"/>
          <w:szCs w:val="26"/>
          <w:lang w:val="ru-RU"/>
        </w:rPr>
        <w:t xml:space="preserve"> планировочному микрорайону (отсутствуют данные в проекте Генплана МО «пгт.Камские Поляны» от </w:t>
      </w:r>
      <w:smartTag w:uri="urn:schemas-microsoft-com:office:smarttags" w:element="metricconverter">
        <w:smartTagPr>
          <w:attr w:name="ProductID" w:val="2017 г"/>
        </w:smartTagPr>
        <w:r w:rsidRPr="00DD57AD">
          <w:rPr>
            <w:sz w:val="24"/>
            <w:szCs w:val="26"/>
            <w:lang w:val="ru-RU"/>
          </w:rPr>
          <w:t>2017 г</w:t>
        </w:r>
      </w:smartTag>
      <w:r w:rsidRPr="00DD57AD">
        <w:rPr>
          <w:sz w:val="24"/>
          <w:szCs w:val="26"/>
          <w:lang w:val="ru-RU"/>
        </w:rPr>
        <w:t>.)</w:t>
      </w:r>
    </w:p>
    <w:p w:rsidR="00854688" w:rsidRPr="00854688" w:rsidRDefault="00854688" w:rsidP="00854688">
      <w:pPr>
        <w:autoSpaceDE w:val="0"/>
        <w:autoSpaceDN w:val="0"/>
        <w:adjustRightInd w:val="0"/>
        <w:ind w:firstLineChars="218" w:firstLine="567"/>
        <w:jc w:val="both"/>
        <w:rPr>
          <w:szCs w:val="26"/>
          <w:lang w:val="ru-RU" w:eastAsia="ru-RU"/>
        </w:rPr>
        <w:sectPr w:rsidR="00854688" w:rsidRPr="00854688" w:rsidSect="00854688">
          <w:footnotePr>
            <w:numRestart w:val="eachPage"/>
          </w:footnotePr>
          <w:pgSz w:w="16839" w:h="11907" w:orient="landscape" w:code="9"/>
          <w:pgMar w:top="1134" w:right="1134" w:bottom="850" w:left="1134"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p>
    <w:p w:rsidR="008D436B" w:rsidRDefault="008D436B" w:rsidP="00232038">
      <w:pPr>
        <w:autoSpaceDE w:val="0"/>
        <w:autoSpaceDN w:val="0"/>
        <w:adjustRightInd w:val="0"/>
        <w:ind w:right="-3" w:firstLineChars="218" w:firstLine="567"/>
        <w:jc w:val="both"/>
        <w:rPr>
          <w:szCs w:val="26"/>
          <w:lang w:val="ru-RU"/>
        </w:rPr>
      </w:pPr>
      <w:r w:rsidRPr="0057622A">
        <w:rPr>
          <w:szCs w:val="26"/>
          <w:lang w:val="ru-RU"/>
        </w:rPr>
        <w:lastRenderedPageBreak/>
        <w:t xml:space="preserve">На </w:t>
      </w:r>
      <w:r w:rsidR="007B44B3" w:rsidRPr="0057622A">
        <w:fldChar w:fldCharType="begin"/>
      </w:r>
      <w:r w:rsidR="007B44B3" w:rsidRPr="0057622A">
        <w:rPr>
          <w:lang w:val="ru-RU"/>
        </w:rPr>
        <w:instrText xml:space="preserve"> </w:instrText>
      </w:r>
      <w:r w:rsidR="007B44B3" w:rsidRPr="0057622A">
        <w:instrText>REF</w:instrText>
      </w:r>
      <w:r w:rsidR="007B44B3" w:rsidRPr="0057622A">
        <w:rPr>
          <w:lang w:val="ru-RU"/>
        </w:rPr>
        <w:instrText xml:space="preserve"> _</w:instrText>
      </w:r>
      <w:r w:rsidR="007B44B3" w:rsidRPr="0057622A">
        <w:instrText>Ref</w:instrText>
      </w:r>
      <w:r w:rsidR="007B44B3" w:rsidRPr="0057622A">
        <w:rPr>
          <w:lang w:val="ru-RU"/>
        </w:rPr>
        <w:instrText>401827415 \</w:instrText>
      </w:r>
      <w:r w:rsidR="007B44B3" w:rsidRPr="0057622A">
        <w:instrText>h</w:instrText>
      </w:r>
      <w:r w:rsidR="007B44B3" w:rsidRPr="0057622A">
        <w:rPr>
          <w:lang w:val="ru-RU"/>
        </w:rPr>
        <w:instrText xml:space="preserve">  \* </w:instrText>
      </w:r>
      <w:r w:rsidR="007B44B3" w:rsidRPr="0057622A">
        <w:instrText>MERGEFORMAT</w:instrText>
      </w:r>
      <w:r w:rsidR="007B44B3" w:rsidRPr="0057622A">
        <w:rPr>
          <w:lang w:val="ru-RU"/>
        </w:rPr>
        <w:instrText xml:space="preserve"> </w:instrText>
      </w:r>
      <w:r w:rsidR="007B44B3" w:rsidRPr="0057622A">
        <w:fldChar w:fldCharType="separate"/>
      </w:r>
      <w:r w:rsidR="00F41843" w:rsidRPr="00F41843">
        <w:rPr>
          <w:lang w:val="ru-RU"/>
        </w:rPr>
        <w:t xml:space="preserve">рис.  </w:t>
      </w:r>
      <w:r w:rsidR="00F41843" w:rsidRPr="00F41843">
        <w:rPr>
          <w:noProof/>
          <w:lang w:val="ru-RU"/>
        </w:rPr>
        <w:t>13</w:t>
      </w:r>
      <w:r w:rsidR="007B44B3" w:rsidRPr="0057622A">
        <w:fldChar w:fldCharType="end"/>
      </w:r>
      <w:r w:rsidRPr="0057622A">
        <w:rPr>
          <w:szCs w:val="26"/>
          <w:lang w:val="ru-RU"/>
        </w:rPr>
        <w:t xml:space="preserve"> представлен </w:t>
      </w:r>
      <w:r w:rsidR="00B5790D" w:rsidRPr="0057622A">
        <w:rPr>
          <w:szCs w:val="26"/>
          <w:lang w:val="ru-RU"/>
        </w:rPr>
        <w:t xml:space="preserve">прогноз изменения жилых площадей </w:t>
      </w:r>
      <w:r w:rsidR="00A46093" w:rsidRPr="0057622A">
        <w:rPr>
          <w:szCs w:val="26"/>
          <w:lang w:val="ru-RU"/>
        </w:rPr>
        <w:t>МО пгт.Камские Поляны</w:t>
      </w:r>
      <w:r w:rsidRPr="0057622A">
        <w:rPr>
          <w:szCs w:val="26"/>
          <w:lang w:val="ru-RU"/>
        </w:rPr>
        <w:t xml:space="preserve"> </w:t>
      </w:r>
      <w:r w:rsidR="00B5790D" w:rsidRPr="0057622A">
        <w:rPr>
          <w:szCs w:val="26"/>
          <w:lang w:val="ru-RU"/>
        </w:rPr>
        <w:t xml:space="preserve">с учетом </w:t>
      </w:r>
      <w:r w:rsidRPr="0057622A">
        <w:rPr>
          <w:szCs w:val="26"/>
          <w:lang w:val="ru-RU"/>
        </w:rPr>
        <w:t>планируемой застройки на период 20</w:t>
      </w:r>
      <w:r w:rsidR="00BA7481">
        <w:rPr>
          <w:szCs w:val="26"/>
          <w:lang w:val="ru-RU"/>
        </w:rPr>
        <w:t>20</w:t>
      </w:r>
      <w:r w:rsidRPr="0057622A">
        <w:rPr>
          <w:szCs w:val="26"/>
          <w:lang w:val="ru-RU"/>
        </w:rPr>
        <w:t>-20</w:t>
      </w:r>
      <w:r w:rsidR="00FF68AD" w:rsidRPr="0057622A">
        <w:rPr>
          <w:szCs w:val="26"/>
          <w:lang w:val="ru-RU"/>
        </w:rPr>
        <w:t>35</w:t>
      </w:r>
      <w:r w:rsidRPr="0057622A">
        <w:rPr>
          <w:szCs w:val="26"/>
          <w:lang w:val="ru-RU"/>
        </w:rPr>
        <w:t xml:space="preserve"> гг.</w:t>
      </w:r>
    </w:p>
    <w:p w:rsidR="005A79B2" w:rsidRDefault="005A79B2" w:rsidP="005A79B2">
      <w:pPr>
        <w:pStyle w:val="18"/>
      </w:pPr>
      <w:bookmarkStart w:id="308" w:name="_Ref401827415"/>
      <w:r>
        <w:t xml:space="preserve">рис.  </w:t>
      </w:r>
      <w:r w:rsidR="00C04169">
        <w:rPr>
          <w:noProof/>
        </w:rPr>
        <w:fldChar w:fldCharType="begin"/>
      </w:r>
      <w:r w:rsidR="00236FDF">
        <w:rPr>
          <w:noProof/>
        </w:rPr>
        <w:instrText xml:space="preserve"> SEQ рис._ \* ARABIC </w:instrText>
      </w:r>
      <w:r w:rsidR="00C04169">
        <w:rPr>
          <w:noProof/>
        </w:rPr>
        <w:fldChar w:fldCharType="separate"/>
      </w:r>
      <w:r w:rsidR="00F41843">
        <w:rPr>
          <w:noProof/>
        </w:rPr>
        <w:t>13</w:t>
      </w:r>
      <w:r w:rsidR="00C04169">
        <w:rPr>
          <w:noProof/>
        </w:rPr>
        <w:fldChar w:fldCharType="end"/>
      </w:r>
      <w:bookmarkEnd w:id="308"/>
      <w:r>
        <w:t xml:space="preserve"> </w:t>
      </w:r>
      <w:r w:rsidRPr="00CD10D1">
        <w:t xml:space="preserve">- </w:t>
      </w:r>
      <w:r w:rsidR="00FF68AD" w:rsidRPr="00FF68AD">
        <w:t xml:space="preserve">Распределение планируемой жилой застройки </w:t>
      </w:r>
      <w:r w:rsidR="00854688" w:rsidRPr="00413743">
        <w:t>на период 20</w:t>
      </w:r>
      <w:r w:rsidR="007A789A">
        <w:t>20</w:t>
      </w:r>
      <w:r w:rsidR="00854688" w:rsidRPr="00413743">
        <w:t>-20</w:t>
      </w:r>
      <w:r w:rsidR="00854688">
        <w:t xml:space="preserve">35 </w:t>
      </w:r>
      <w:r w:rsidR="00854688" w:rsidRPr="00413743">
        <w:t>гг.</w:t>
      </w:r>
      <w:r w:rsidR="00854688">
        <w:t xml:space="preserve"> по МО пгт.Камские Поляны</w:t>
      </w:r>
    </w:p>
    <w:p w:rsidR="008D436B" w:rsidRDefault="00B03477" w:rsidP="00933FD9">
      <w:pPr>
        <w:autoSpaceDE w:val="0"/>
        <w:autoSpaceDN w:val="0"/>
        <w:adjustRightInd w:val="0"/>
        <w:ind w:right="-3"/>
        <w:jc w:val="center"/>
        <w:rPr>
          <w:szCs w:val="26"/>
          <w:lang w:val="ru-RU" w:eastAsia="ru-RU"/>
        </w:rPr>
      </w:pPr>
      <w:r w:rsidRPr="00B74767">
        <w:rPr>
          <w:noProof/>
          <w:szCs w:val="26"/>
          <w:lang w:val="ru-RU" w:eastAsia="ru-RU"/>
        </w:rPr>
        <w:drawing>
          <wp:inline distT="0" distB="0" distL="0" distR="0">
            <wp:extent cx="6122670" cy="3371215"/>
            <wp:effectExtent l="0" t="0" r="11430" b="635"/>
            <wp:docPr id="13" name="Диаграмма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8D436B" w:rsidRPr="00B5790D" w:rsidRDefault="008D436B" w:rsidP="00933FD9">
      <w:pPr>
        <w:autoSpaceDE w:val="0"/>
        <w:autoSpaceDN w:val="0"/>
        <w:adjustRightInd w:val="0"/>
        <w:ind w:right="-3"/>
        <w:jc w:val="both"/>
        <w:rPr>
          <w:sz w:val="16"/>
          <w:szCs w:val="26"/>
          <w:lang w:val="ru-RU" w:eastAsia="ru-RU"/>
        </w:rPr>
      </w:pPr>
    </w:p>
    <w:p w:rsidR="006B2A6B" w:rsidRDefault="006B2A6B" w:rsidP="00BA2215">
      <w:pPr>
        <w:pStyle w:val="aff4"/>
        <w:rPr>
          <w:lang w:eastAsia="ru-RU"/>
        </w:rPr>
      </w:pPr>
      <w:r>
        <w:rPr>
          <w:lang w:eastAsia="ru-RU"/>
        </w:rPr>
        <w:t xml:space="preserve">Как следует из представленных данных, в структуре жилищного строительства пгт.Камские Поляны основные объемы жилья приходятся на многоквартирные дома, однако проектом Генплана поселения прогнозируется тенденция роста объемов ввода индивидуального жилья на вновь осваиваемых территориях. </w:t>
      </w:r>
    </w:p>
    <w:p w:rsidR="008D436B" w:rsidRDefault="006B2A6B" w:rsidP="00BA2215">
      <w:pPr>
        <w:pStyle w:val="aff4"/>
      </w:pPr>
      <w:r>
        <w:rPr>
          <w:lang w:eastAsia="ru-RU"/>
        </w:rPr>
        <w:t>Вновь вводимые строительные площади относятся к зонам действия индивидуального теплоснабжения.</w:t>
      </w:r>
      <w:r w:rsidR="00B5790D">
        <w:t xml:space="preserve"> </w:t>
      </w:r>
    </w:p>
    <w:p w:rsidR="008D436B" w:rsidRPr="00400537" w:rsidRDefault="008D436B" w:rsidP="00BA2215">
      <w:pPr>
        <w:pStyle w:val="aff4"/>
      </w:pPr>
    </w:p>
    <w:p w:rsidR="008D436B" w:rsidRPr="0057622A" w:rsidRDefault="008D436B" w:rsidP="007D4BC3">
      <w:pPr>
        <w:pStyle w:val="20"/>
      </w:pPr>
      <w:bookmarkStart w:id="309" w:name="_TOC_250043"/>
      <w:bookmarkStart w:id="310" w:name="_Toc390684841"/>
      <w:r w:rsidRPr="0057622A">
        <w:rPr>
          <w:spacing w:val="-1"/>
        </w:rPr>
        <w:t>2.3. П</w:t>
      </w:r>
      <w:r w:rsidRPr="0057622A">
        <w:t>р</w:t>
      </w:r>
      <w:r w:rsidRPr="0057622A">
        <w:rPr>
          <w:spacing w:val="-6"/>
        </w:rPr>
        <w:t>о</w:t>
      </w:r>
      <w:r w:rsidRPr="0057622A">
        <w:t>г</w:t>
      </w:r>
      <w:r w:rsidRPr="0057622A">
        <w:rPr>
          <w:spacing w:val="2"/>
        </w:rPr>
        <w:t>н</w:t>
      </w:r>
      <w:r w:rsidRPr="0057622A">
        <w:rPr>
          <w:spacing w:val="-6"/>
        </w:rPr>
        <w:t>о</w:t>
      </w:r>
      <w:r w:rsidRPr="0057622A">
        <w:rPr>
          <w:spacing w:val="3"/>
        </w:rPr>
        <w:t>з</w:t>
      </w:r>
      <w:r w:rsidRPr="0057622A">
        <w:t>ы</w:t>
      </w:r>
      <w:r w:rsidRPr="0057622A">
        <w:rPr>
          <w:spacing w:val="26"/>
        </w:rPr>
        <w:t xml:space="preserve"> </w:t>
      </w:r>
      <w:r w:rsidRPr="0057622A">
        <w:t>п</w:t>
      </w:r>
      <w:r w:rsidRPr="0057622A">
        <w:rPr>
          <w:spacing w:val="1"/>
        </w:rPr>
        <w:t>е</w:t>
      </w:r>
      <w:r w:rsidRPr="0057622A">
        <w:t>р</w:t>
      </w:r>
      <w:r w:rsidRPr="0057622A">
        <w:rPr>
          <w:spacing w:val="1"/>
        </w:rPr>
        <w:t>с</w:t>
      </w:r>
      <w:r w:rsidRPr="0057622A">
        <w:t>п</w:t>
      </w:r>
      <w:r w:rsidRPr="0057622A">
        <w:rPr>
          <w:spacing w:val="1"/>
        </w:rPr>
        <w:t>е</w:t>
      </w:r>
      <w:r w:rsidRPr="0057622A">
        <w:rPr>
          <w:spacing w:val="2"/>
        </w:rPr>
        <w:t>к</w:t>
      </w:r>
      <w:r w:rsidRPr="0057622A">
        <w:rPr>
          <w:spacing w:val="-3"/>
        </w:rPr>
        <w:t>т</w:t>
      </w:r>
      <w:r w:rsidRPr="0057622A">
        <w:t>и</w:t>
      </w:r>
      <w:r w:rsidRPr="0057622A">
        <w:rPr>
          <w:spacing w:val="3"/>
        </w:rPr>
        <w:t>в</w:t>
      </w:r>
      <w:r w:rsidRPr="0057622A">
        <w:t>н</w:t>
      </w:r>
      <w:r w:rsidRPr="0057622A">
        <w:rPr>
          <w:spacing w:val="3"/>
        </w:rPr>
        <w:t>ы</w:t>
      </w:r>
      <w:r w:rsidRPr="0057622A">
        <w:t>х</w:t>
      </w:r>
      <w:r w:rsidRPr="0057622A">
        <w:rPr>
          <w:spacing w:val="28"/>
        </w:rPr>
        <w:t xml:space="preserve"> </w:t>
      </w:r>
      <w:r w:rsidRPr="0057622A">
        <w:t>уд</w:t>
      </w:r>
      <w:r w:rsidRPr="0057622A">
        <w:rPr>
          <w:spacing w:val="1"/>
        </w:rPr>
        <w:t>е</w:t>
      </w:r>
      <w:r w:rsidRPr="0057622A">
        <w:rPr>
          <w:spacing w:val="2"/>
        </w:rPr>
        <w:t>л</w:t>
      </w:r>
      <w:r w:rsidRPr="0057622A">
        <w:rPr>
          <w:spacing w:val="-5"/>
        </w:rPr>
        <w:t>ь</w:t>
      </w:r>
      <w:r w:rsidRPr="0057622A">
        <w:rPr>
          <w:spacing w:val="2"/>
        </w:rPr>
        <w:t>н</w:t>
      </w:r>
      <w:r w:rsidRPr="0057622A">
        <w:t>ых</w:t>
      </w:r>
      <w:r w:rsidRPr="0057622A">
        <w:rPr>
          <w:spacing w:val="29"/>
        </w:rPr>
        <w:t xml:space="preserve"> </w:t>
      </w:r>
      <w:r w:rsidRPr="0057622A">
        <w:t>ра</w:t>
      </w:r>
      <w:r w:rsidRPr="0057622A">
        <w:rPr>
          <w:spacing w:val="1"/>
        </w:rPr>
        <w:t>с</w:t>
      </w:r>
      <w:r w:rsidRPr="0057622A">
        <w:t>хо</w:t>
      </w:r>
      <w:r w:rsidRPr="0057622A">
        <w:rPr>
          <w:spacing w:val="3"/>
        </w:rPr>
        <w:t>д</w:t>
      </w:r>
      <w:r w:rsidRPr="0057622A">
        <w:rPr>
          <w:spacing w:val="-6"/>
        </w:rPr>
        <w:t>о</w:t>
      </w:r>
      <w:r w:rsidRPr="0057622A">
        <w:t>в</w:t>
      </w:r>
      <w:r w:rsidRPr="0057622A">
        <w:rPr>
          <w:spacing w:val="31"/>
        </w:rPr>
        <w:t xml:space="preserve"> </w:t>
      </w:r>
      <w:r w:rsidRPr="0057622A">
        <w:rPr>
          <w:spacing w:val="-3"/>
        </w:rPr>
        <w:t>т</w:t>
      </w:r>
      <w:r w:rsidRPr="0057622A">
        <w:rPr>
          <w:spacing w:val="1"/>
        </w:rPr>
        <w:t>е</w:t>
      </w:r>
      <w:r w:rsidRPr="0057622A">
        <w:t>п</w:t>
      </w:r>
      <w:r w:rsidRPr="0057622A">
        <w:rPr>
          <w:spacing w:val="2"/>
        </w:rPr>
        <w:t>л</w:t>
      </w:r>
      <w:r w:rsidRPr="0057622A">
        <w:t>о</w:t>
      </w:r>
      <w:r w:rsidRPr="0057622A">
        <w:rPr>
          <w:spacing w:val="3"/>
        </w:rPr>
        <w:t>в</w:t>
      </w:r>
      <w:r w:rsidRPr="0057622A">
        <w:rPr>
          <w:spacing w:val="-6"/>
        </w:rPr>
        <w:t>о</w:t>
      </w:r>
      <w:r w:rsidRPr="0057622A">
        <w:t>й</w:t>
      </w:r>
      <w:r w:rsidRPr="0057622A">
        <w:rPr>
          <w:spacing w:val="26"/>
        </w:rPr>
        <w:t xml:space="preserve"> </w:t>
      </w:r>
      <w:r w:rsidRPr="0057622A">
        <w:rPr>
          <w:spacing w:val="4"/>
        </w:rPr>
        <w:t>э</w:t>
      </w:r>
      <w:r w:rsidRPr="0057622A">
        <w:t>н</w:t>
      </w:r>
      <w:r w:rsidRPr="0057622A">
        <w:rPr>
          <w:spacing w:val="1"/>
        </w:rPr>
        <w:t>е</w:t>
      </w:r>
      <w:r w:rsidRPr="0057622A">
        <w:t>рг</w:t>
      </w:r>
      <w:r w:rsidRPr="0057622A">
        <w:rPr>
          <w:spacing w:val="2"/>
        </w:rPr>
        <w:t>и</w:t>
      </w:r>
      <w:r w:rsidRPr="0057622A">
        <w:t>и</w:t>
      </w:r>
      <w:r w:rsidRPr="0057622A">
        <w:rPr>
          <w:spacing w:val="27"/>
        </w:rPr>
        <w:t xml:space="preserve"> </w:t>
      </w:r>
      <w:r w:rsidRPr="0057622A">
        <w:rPr>
          <w:spacing w:val="2"/>
        </w:rPr>
        <w:t>н</w:t>
      </w:r>
      <w:r w:rsidRPr="0057622A">
        <w:t>а</w:t>
      </w:r>
      <w:r w:rsidRPr="0057622A">
        <w:rPr>
          <w:w w:val="99"/>
        </w:rPr>
        <w:t xml:space="preserve"> </w:t>
      </w:r>
      <w:r w:rsidRPr="0057622A">
        <w:rPr>
          <w:spacing w:val="-6"/>
        </w:rPr>
        <w:t>о</w:t>
      </w:r>
      <w:r w:rsidRPr="0057622A">
        <w:rPr>
          <w:spacing w:val="2"/>
        </w:rPr>
        <w:t>т</w:t>
      </w:r>
      <w:r w:rsidRPr="0057622A">
        <w:t>оп</w:t>
      </w:r>
      <w:r w:rsidRPr="0057622A">
        <w:rPr>
          <w:spacing w:val="2"/>
        </w:rPr>
        <w:t>л</w:t>
      </w:r>
      <w:r w:rsidRPr="0057622A">
        <w:rPr>
          <w:spacing w:val="1"/>
        </w:rPr>
        <w:t>е</w:t>
      </w:r>
      <w:r w:rsidRPr="0057622A">
        <w:t>ни</w:t>
      </w:r>
      <w:r w:rsidRPr="0057622A">
        <w:rPr>
          <w:spacing w:val="1"/>
        </w:rPr>
        <w:t>е</w:t>
      </w:r>
      <w:r w:rsidRPr="0057622A">
        <w:t>,</w:t>
      </w:r>
      <w:r w:rsidRPr="0057622A">
        <w:rPr>
          <w:spacing w:val="46"/>
        </w:rPr>
        <w:t xml:space="preserve"> </w:t>
      </w:r>
      <w:r w:rsidRPr="0057622A">
        <w:t>в</w:t>
      </w:r>
      <w:r w:rsidRPr="0057622A">
        <w:rPr>
          <w:spacing w:val="1"/>
        </w:rPr>
        <w:t>е</w:t>
      </w:r>
      <w:r w:rsidRPr="0057622A">
        <w:t>н</w:t>
      </w:r>
      <w:r w:rsidRPr="0057622A">
        <w:rPr>
          <w:spacing w:val="-3"/>
        </w:rPr>
        <w:t>т</w:t>
      </w:r>
      <w:r w:rsidRPr="0057622A">
        <w:t>и</w:t>
      </w:r>
      <w:r w:rsidRPr="0057622A">
        <w:rPr>
          <w:spacing w:val="2"/>
        </w:rPr>
        <w:t>л</w:t>
      </w:r>
      <w:r w:rsidRPr="0057622A">
        <w:t>яц</w:t>
      </w:r>
      <w:r w:rsidRPr="0057622A">
        <w:rPr>
          <w:spacing w:val="2"/>
        </w:rPr>
        <w:t>и</w:t>
      </w:r>
      <w:r w:rsidRPr="0057622A">
        <w:t>ю</w:t>
      </w:r>
      <w:r w:rsidRPr="0057622A">
        <w:rPr>
          <w:spacing w:val="43"/>
        </w:rPr>
        <w:t xml:space="preserve"> </w:t>
      </w:r>
      <w:r w:rsidRPr="0057622A">
        <w:t>и</w:t>
      </w:r>
      <w:r w:rsidRPr="0057622A">
        <w:rPr>
          <w:spacing w:val="43"/>
        </w:rPr>
        <w:t xml:space="preserve"> </w:t>
      </w:r>
      <w:r w:rsidRPr="0057622A">
        <w:rPr>
          <w:spacing w:val="3"/>
        </w:rPr>
        <w:t>г</w:t>
      </w:r>
      <w:r w:rsidRPr="0057622A">
        <w:rPr>
          <w:spacing w:val="-6"/>
        </w:rPr>
        <w:t>о</w:t>
      </w:r>
      <w:r w:rsidRPr="0057622A">
        <w:rPr>
          <w:spacing w:val="3"/>
        </w:rPr>
        <w:t>р</w:t>
      </w:r>
      <w:r w:rsidRPr="0057622A">
        <w:t>я</w:t>
      </w:r>
      <w:r w:rsidRPr="0057622A">
        <w:rPr>
          <w:spacing w:val="1"/>
        </w:rPr>
        <w:t>че</w:t>
      </w:r>
      <w:r w:rsidRPr="0057622A">
        <w:t>е</w:t>
      </w:r>
      <w:r w:rsidRPr="0057622A">
        <w:rPr>
          <w:spacing w:val="45"/>
        </w:rPr>
        <w:t xml:space="preserve"> </w:t>
      </w:r>
      <w:r w:rsidRPr="0057622A">
        <w:t>вод</w:t>
      </w:r>
      <w:r w:rsidRPr="0057622A">
        <w:rPr>
          <w:spacing w:val="-6"/>
        </w:rPr>
        <w:t>о</w:t>
      </w:r>
      <w:r w:rsidRPr="0057622A">
        <w:rPr>
          <w:spacing w:val="5"/>
        </w:rPr>
        <w:t>с</w:t>
      </w:r>
      <w:r w:rsidRPr="0057622A">
        <w:t>набж</w:t>
      </w:r>
      <w:r w:rsidRPr="0057622A">
        <w:rPr>
          <w:spacing w:val="1"/>
        </w:rPr>
        <w:t>е</w:t>
      </w:r>
      <w:r w:rsidRPr="0057622A">
        <w:t>ни</w:t>
      </w:r>
      <w:r w:rsidRPr="0057622A">
        <w:rPr>
          <w:spacing w:val="1"/>
        </w:rPr>
        <w:t>е</w:t>
      </w:r>
      <w:r w:rsidRPr="0057622A">
        <w:t>,</w:t>
      </w:r>
      <w:r w:rsidRPr="0057622A">
        <w:rPr>
          <w:spacing w:val="46"/>
        </w:rPr>
        <w:t xml:space="preserve"> </w:t>
      </w:r>
      <w:r w:rsidRPr="0057622A">
        <w:rPr>
          <w:spacing w:val="1"/>
        </w:rPr>
        <w:t>с</w:t>
      </w:r>
      <w:r w:rsidRPr="0057622A">
        <w:rPr>
          <w:spacing w:val="-6"/>
        </w:rPr>
        <w:t>о</w:t>
      </w:r>
      <w:r w:rsidRPr="0057622A">
        <w:t>г</w:t>
      </w:r>
      <w:r w:rsidRPr="0057622A">
        <w:rPr>
          <w:spacing w:val="2"/>
        </w:rPr>
        <w:t>л</w:t>
      </w:r>
      <w:r w:rsidRPr="0057622A">
        <w:t>а</w:t>
      </w:r>
      <w:r w:rsidRPr="0057622A">
        <w:rPr>
          <w:spacing w:val="1"/>
        </w:rPr>
        <w:t>с</w:t>
      </w:r>
      <w:r w:rsidRPr="0057622A">
        <w:rPr>
          <w:spacing w:val="-6"/>
        </w:rPr>
        <w:t>о</w:t>
      </w:r>
      <w:r w:rsidRPr="0057622A">
        <w:t>в</w:t>
      </w:r>
      <w:r w:rsidRPr="0057622A">
        <w:rPr>
          <w:spacing w:val="4"/>
        </w:rPr>
        <w:t>а</w:t>
      </w:r>
      <w:r w:rsidRPr="0057622A">
        <w:t>нн</w:t>
      </w:r>
      <w:r w:rsidRPr="0057622A">
        <w:rPr>
          <w:spacing w:val="3"/>
        </w:rPr>
        <w:t>ы</w:t>
      </w:r>
      <w:r w:rsidR="00CC1E2C" w:rsidRPr="0057622A">
        <w:t>е</w:t>
      </w:r>
      <w:r w:rsidRPr="0057622A">
        <w:rPr>
          <w:spacing w:val="40"/>
        </w:rPr>
        <w:t xml:space="preserve"> </w:t>
      </w:r>
      <w:r w:rsidRPr="0057622A">
        <w:t>с</w:t>
      </w:r>
      <w:r w:rsidRPr="0057622A">
        <w:rPr>
          <w:w w:val="99"/>
        </w:rPr>
        <w:t xml:space="preserve"> </w:t>
      </w:r>
      <w:r w:rsidRPr="0057622A">
        <w:rPr>
          <w:spacing w:val="-3"/>
        </w:rPr>
        <w:t>т</w:t>
      </w:r>
      <w:r w:rsidRPr="0057622A">
        <w:t>р</w:t>
      </w:r>
      <w:r w:rsidRPr="0057622A">
        <w:rPr>
          <w:spacing w:val="1"/>
        </w:rPr>
        <w:t>е</w:t>
      </w:r>
      <w:r w:rsidRPr="0057622A">
        <w:t>бован</w:t>
      </w:r>
      <w:r w:rsidRPr="0057622A">
        <w:rPr>
          <w:spacing w:val="2"/>
        </w:rPr>
        <w:t>и</w:t>
      </w:r>
      <w:r w:rsidRPr="0057622A">
        <w:t>я</w:t>
      </w:r>
      <w:r w:rsidRPr="0057622A">
        <w:rPr>
          <w:spacing w:val="2"/>
        </w:rPr>
        <w:t>м</w:t>
      </w:r>
      <w:r w:rsidRPr="0057622A">
        <w:t>и</w:t>
      </w:r>
      <w:r w:rsidRPr="0057622A">
        <w:rPr>
          <w:spacing w:val="43"/>
        </w:rPr>
        <w:t xml:space="preserve"> </w:t>
      </w:r>
      <w:r w:rsidRPr="0057622A">
        <w:t>к</w:t>
      </w:r>
      <w:r w:rsidRPr="0057622A">
        <w:rPr>
          <w:spacing w:val="47"/>
        </w:rPr>
        <w:t xml:space="preserve"> </w:t>
      </w:r>
      <w:r w:rsidRPr="0057622A">
        <w:t>эн</w:t>
      </w:r>
      <w:r w:rsidRPr="0057622A">
        <w:rPr>
          <w:spacing w:val="1"/>
        </w:rPr>
        <w:t>е</w:t>
      </w:r>
      <w:r w:rsidRPr="0057622A">
        <w:t>рг</w:t>
      </w:r>
      <w:r w:rsidRPr="0057622A">
        <w:rPr>
          <w:spacing w:val="5"/>
        </w:rPr>
        <w:t>е</w:t>
      </w:r>
      <w:r w:rsidRPr="0057622A">
        <w:rPr>
          <w:spacing w:val="-3"/>
        </w:rPr>
        <w:t>т</w:t>
      </w:r>
      <w:r w:rsidRPr="0057622A">
        <w:t>и</w:t>
      </w:r>
      <w:r w:rsidRPr="0057622A">
        <w:rPr>
          <w:spacing w:val="1"/>
        </w:rPr>
        <w:t>чес</w:t>
      </w:r>
      <w:r w:rsidRPr="0057622A">
        <w:t>кой</w:t>
      </w:r>
      <w:r w:rsidRPr="0057622A">
        <w:rPr>
          <w:spacing w:val="43"/>
        </w:rPr>
        <w:t xml:space="preserve"> </w:t>
      </w:r>
      <w:r w:rsidRPr="0057622A">
        <w:t>э</w:t>
      </w:r>
      <w:r w:rsidRPr="0057622A">
        <w:rPr>
          <w:spacing w:val="-1"/>
        </w:rPr>
        <w:t>фф</w:t>
      </w:r>
      <w:r w:rsidRPr="0057622A">
        <w:rPr>
          <w:spacing w:val="1"/>
        </w:rPr>
        <w:t>е</w:t>
      </w:r>
      <w:r w:rsidRPr="0057622A">
        <w:rPr>
          <w:spacing w:val="2"/>
        </w:rPr>
        <w:t>к</w:t>
      </w:r>
      <w:r w:rsidRPr="0057622A">
        <w:rPr>
          <w:spacing w:val="-3"/>
        </w:rPr>
        <w:t>т</w:t>
      </w:r>
      <w:r w:rsidRPr="0057622A">
        <w:t>и</w:t>
      </w:r>
      <w:r w:rsidRPr="0057622A">
        <w:rPr>
          <w:spacing w:val="3"/>
        </w:rPr>
        <w:t>в</w:t>
      </w:r>
      <w:r w:rsidRPr="0057622A">
        <w:rPr>
          <w:spacing w:val="2"/>
        </w:rPr>
        <w:t>н</w:t>
      </w:r>
      <w:r w:rsidRPr="0057622A">
        <w:rPr>
          <w:spacing w:val="-6"/>
        </w:rPr>
        <w:t>о</w:t>
      </w:r>
      <w:r w:rsidRPr="0057622A">
        <w:rPr>
          <w:spacing w:val="1"/>
        </w:rPr>
        <w:t>с</w:t>
      </w:r>
      <w:r w:rsidRPr="0057622A">
        <w:rPr>
          <w:spacing w:val="-3"/>
        </w:rPr>
        <w:t>т</w:t>
      </w:r>
      <w:r w:rsidRPr="0057622A">
        <w:t>и</w:t>
      </w:r>
      <w:r w:rsidRPr="0057622A">
        <w:rPr>
          <w:spacing w:val="52"/>
        </w:rPr>
        <w:t xml:space="preserve"> </w:t>
      </w:r>
      <w:r w:rsidRPr="0057622A">
        <w:rPr>
          <w:spacing w:val="-6"/>
        </w:rPr>
        <w:t>о</w:t>
      </w:r>
      <w:r w:rsidRPr="0057622A">
        <w:t>бъ</w:t>
      </w:r>
      <w:r w:rsidRPr="0057622A">
        <w:rPr>
          <w:spacing w:val="1"/>
        </w:rPr>
        <w:t>е</w:t>
      </w:r>
      <w:r w:rsidRPr="0057622A">
        <w:t>к</w:t>
      </w:r>
      <w:r w:rsidRPr="0057622A">
        <w:rPr>
          <w:spacing w:val="2"/>
        </w:rPr>
        <w:t>т</w:t>
      </w:r>
      <w:r w:rsidRPr="0057622A">
        <w:t>ов</w:t>
      </w:r>
      <w:r w:rsidRPr="0057622A">
        <w:rPr>
          <w:w w:val="99"/>
        </w:rPr>
        <w:t xml:space="preserve"> </w:t>
      </w:r>
      <w:r w:rsidRPr="0057622A">
        <w:rPr>
          <w:spacing w:val="-3"/>
        </w:rPr>
        <w:t>т</w:t>
      </w:r>
      <w:r w:rsidRPr="0057622A">
        <w:rPr>
          <w:spacing w:val="1"/>
        </w:rPr>
        <w:t>е</w:t>
      </w:r>
      <w:r w:rsidRPr="0057622A">
        <w:t>п</w:t>
      </w:r>
      <w:r w:rsidRPr="0057622A">
        <w:rPr>
          <w:spacing w:val="2"/>
        </w:rPr>
        <w:t>л</w:t>
      </w:r>
      <w:r w:rsidRPr="0057622A">
        <w:rPr>
          <w:spacing w:val="-6"/>
        </w:rPr>
        <w:t>о</w:t>
      </w:r>
      <w:r w:rsidRPr="0057622A">
        <w:rPr>
          <w:spacing w:val="2"/>
        </w:rPr>
        <w:t>п</w:t>
      </w:r>
      <w:r w:rsidRPr="0057622A">
        <w:t>о</w:t>
      </w:r>
      <w:r w:rsidRPr="0057622A">
        <w:rPr>
          <w:spacing w:val="-3"/>
        </w:rPr>
        <w:t>т</w:t>
      </w:r>
      <w:r w:rsidRPr="0057622A">
        <w:t>р</w:t>
      </w:r>
      <w:r w:rsidRPr="0057622A">
        <w:rPr>
          <w:spacing w:val="1"/>
        </w:rPr>
        <w:t>е</w:t>
      </w:r>
      <w:r w:rsidRPr="0057622A">
        <w:t>б</w:t>
      </w:r>
      <w:r w:rsidRPr="0057622A">
        <w:rPr>
          <w:spacing w:val="2"/>
        </w:rPr>
        <w:t>л</w:t>
      </w:r>
      <w:r w:rsidRPr="0057622A">
        <w:rPr>
          <w:spacing w:val="1"/>
        </w:rPr>
        <w:t>е</w:t>
      </w:r>
      <w:r w:rsidRPr="0057622A">
        <w:t>ния,</w:t>
      </w:r>
      <w:r w:rsidRPr="0057622A">
        <w:rPr>
          <w:spacing w:val="18"/>
        </w:rPr>
        <w:t xml:space="preserve"> </w:t>
      </w:r>
      <w:r w:rsidRPr="0057622A">
        <w:t>у</w:t>
      </w:r>
      <w:r w:rsidRPr="0057622A">
        <w:rPr>
          <w:spacing w:val="1"/>
        </w:rPr>
        <w:t>с</w:t>
      </w:r>
      <w:r w:rsidRPr="0057622A">
        <w:rPr>
          <w:spacing w:val="-3"/>
        </w:rPr>
        <w:t>т</w:t>
      </w:r>
      <w:r w:rsidRPr="0057622A">
        <w:t>анав</w:t>
      </w:r>
      <w:r w:rsidRPr="0057622A">
        <w:rPr>
          <w:spacing w:val="2"/>
        </w:rPr>
        <w:t>л</w:t>
      </w:r>
      <w:r w:rsidRPr="0057622A">
        <w:t>ива</w:t>
      </w:r>
      <w:r w:rsidRPr="0057622A">
        <w:rPr>
          <w:spacing w:val="5"/>
        </w:rPr>
        <w:t>е</w:t>
      </w:r>
      <w:r w:rsidRPr="0057622A">
        <w:rPr>
          <w:spacing w:val="2"/>
        </w:rPr>
        <w:t>м</w:t>
      </w:r>
      <w:r w:rsidRPr="0057622A">
        <w:t>ых</w:t>
      </w:r>
      <w:r w:rsidRPr="0057622A">
        <w:rPr>
          <w:spacing w:val="11"/>
        </w:rPr>
        <w:t xml:space="preserve"> </w:t>
      </w:r>
      <w:r w:rsidRPr="0057622A">
        <w:t>в</w:t>
      </w:r>
      <w:r w:rsidRPr="0057622A">
        <w:rPr>
          <w:spacing w:val="14"/>
        </w:rPr>
        <w:t xml:space="preserve"> </w:t>
      </w:r>
      <w:r w:rsidRPr="0057622A">
        <w:rPr>
          <w:spacing w:val="5"/>
        </w:rPr>
        <w:t>с</w:t>
      </w:r>
      <w:r w:rsidRPr="0057622A">
        <w:t>о</w:t>
      </w:r>
      <w:r w:rsidRPr="0057622A">
        <w:rPr>
          <w:spacing w:val="-6"/>
        </w:rPr>
        <w:t>о</w:t>
      </w:r>
      <w:r w:rsidRPr="0057622A">
        <w:rPr>
          <w:spacing w:val="-3"/>
        </w:rPr>
        <w:t>т</w:t>
      </w:r>
      <w:r w:rsidRPr="0057622A">
        <w:t>в</w:t>
      </w:r>
      <w:r w:rsidRPr="0057622A">
        <w:rPr>
          <w:spacing w:val="5"/>
        </w:rPr>
        <w:t>е</w:t>
      </w:r>
      <w:r w:rsidRPr="0057622A">
        <w:rPr>
          <w:spacing w:val="-3"/>
        </w:rPr>
        <w:t>т</w:t>
      </w:r>
      <w:r w:rsidRPr="0057622A">
        <w:rPr>
          <w:spacing w:val="1"/>
        </w:rPr>
        <w:t>с</w:t>
      </w:r>
      <w:r w:rsidRPr="0057622A">
        <w:rPr>
          <w:spacing w:val="-3"/>
        </w:rPr>
        <w:t>т</w:t>
      </w:r>
      <w:r w:rsidRPr="0057622A">
        <w:t>в</w:t>
      </w:r>
      <w:r w:rsidRPr="0057622A">
        <w:rPr>
          <w:spacing w:val="2"/>
        </w:rPr>
        <w:t>и</w:t>
      </w:r>
      <w:r w:rsidRPr="0057622A">
        <w:t>и</w:t>
      </w:r>
      <w:r w:rsidRPr="0057622A">
        <w:rPr>
          <w:spacing w:val="14"/>
        </w:rPr>
        <w:t xml:space="preserve"> </w:t>
      </w:r>
      <w:r w:rsidRPr="0057622A">
        <w:t>с</w:t>
      </w:r>
      <w:r w:rsidRPr="0057622A">
        <w:rPr>
          <w:w w:val="99"/>
        </w:rPr>
        <w:t xml:space="preserve"> </w:t>
      </w:r>
      <w:r w:rsidRPr="0057622A">
        <w:t>за</w:t>
      </w:r>
      <w:r w:rsidRPr="0057622A">
        <w:rPr>
          <w:spacing w:val="2"/>
        </w:rPr>
        <w:t>к</w:t>
      </w:r>
      <w:r w:rsidRPr="0057622A">
        <w:rPr>
          <w:spacing w:val="-6"/>
        </w:rPr>
        <w:t>о</w:t>
      </w:r>
      <w:r w:rsidRPr="0057622A">
        <w:rPr>
          <w:spacing w:val="2"/>
        </w:rPr>
        <w:t>н</w:t>
      </w:r>
      <w:r w:rsidRPr="0057622A">
        <w:rPr>
          <w:spacing w:val="-6"/>
        </w:rPr>
        <w:t>о</w:t>
      </w:r>
      <w:r w:rsidRPr="0057622A">
        <w:t>д</w:t>
      </w:r>
      <w:r w:rsidRPr="0057622A">
        <w:rPr>
          <w:spacing w:val="4"/>
        </w:rPr>
        <w:t>а</w:t>
      </w:r>
      <w:r w:rsidRPr="0057622A">
        <w:rPr>
          <w:spacing w:val="-3"/>
        </w:rPr>
        <w:t>т</w:t>
      </w:r>
      <w:r w:rsidRPr="0057622A">
        <w:rPr>
          <w:spacing w:val="1"/>
        </w:rPr>
        <w:t>е</w:t>
      </w:r>
      <w:r w:rsidRPr="0057622A">
        <w:rPr>
          <w:spacing w:val="2"/>
        </w:rPr>
        <w:t>л</w:t>
      </w:r>
      <w:r w:rsidRPr="0057622A">
        <w:rPr>
          <w:spacing w:val="-5"/>
        </w:rPr>
        <w:t>ь</w:t>
      </w:r>
      <w:r w:rsidRPr="0057622A">
        <w:rPr>
          <w:spacing w:val="1"/>
        </w:rPr>
        <w:t>с</w:t>
      </w:r>
      <w:r w:rsidRPr="0057622A">
        <w:rPr>
          <w:spacing w:val="-3"/>
        </w:rPr>
        <w:t>т</w:t>
      </w:r>
      <w:r w:rsidRPr="0057622A">
        <w:rPr>
          <w:spacing w:val="3"/>
        </w:rPr>
        <w:t>в</w:t>
      </w:r>
      <w:r w:rsidRPr="0057622A">
        <w:rPr>
          <w:spacing w:val="-6"/>
        </w:rPr>
        <w:t>о</w:t>
      </w:r>
      <w:r w:rsidRPr="0057622A">
        <w:t>м</w:t>
      </w:r>
      <w:r w:rsidRPr="0057622A">
        <w:rPr>
          <w:spacing w:val="-21"/>
        </w:rPr>
        <w:t xml:space="preserve"> </w:t>
      </w:r>
      <w:r w:rsidRPr="0057622A">
        <w:rPr>
          <w:spacing w:val="2"/>
        </w:rPr>
        <w:t>Р</w:t>
      </w:r>
      <w:r w:rsidRPr="0057622A">
        <w:rPr>
          <w:spacing w:val="-6"/>
        </w:rPr>
        <w:t>о</w:t>
      </w:r>
      <w:r w:rsidRPr="0057622A">
        <w:rPr>
          <w:spacing w:val="1"/>
        </w:rPr>
        <w:t>сс</w:t>
      </w:r>
      <w:r w:rsidRPr="0057622A">
        <w:t>ий</w:t>
      </w:r>
      <w:r w:rsidRPr="0057622A">
        <w:rPr>
          <w:spacing w:val="1"/>
        </w:rPr>
        <w:t>с</w:t>
      </w:r>
      <w:r w:rsidRPr="0057622A">
        <w:t>кой</w:t>
      </w:r>
      <w:r w:rsidRPr="0057622A">
        <w:rPr>
          <w:spacing w:val="-23"/>
        </w:rPr>
        <w:t xml:space="preserve"> </w:t>
      </w:r>
      <w:r w:rsidRPr="0057622A">
        <w:rPr>
          <w:spacing w:val="-5"/>
        </w:rPr>
        <w:t>Ф</w:t>
      </w:r>
      <w:r w:rsidRPr="0057622A">
        <w:rPr>
          <w:spacing w:val="1"/>
        </w:rPr>
        <w:t>е</w:t>
      </w:r>
      <w:r w:rsidRPr="0057622A">
        <w:t>д</w:t>
      </w:r>
      <w:r w:rsidRPr="0057622A">
        <w:rPr>
          <w:spacing w:val="1"/>
        </w:rPr>
        <w:t>е</w:t>
      </w:r>
      <w:r w:rsidRPr="0057622A">
        <w:rPr>
          <w:spacing w:val="3"/>
        </w:rPr>
        <w:t>р</w:t>
      </w:r>
      <w:r w:rsidRPr="0057622A">
        <w:t>ации</w:t>
      </w:r>
      <w:bookmarkEnd w:id="309"/>
      <w:bookmarkEnd w:id="310"/>
    </w:p>
    <w:p w:rsidR="008D436B" w:rsidRPr="00D10618" w:rsidRDefault="008D436B" w:rsidP="00BA2215">
      <w:pPr>
        <w:pStyle w:val="aff4"/>
      </w:pPr>
      <w:r w:rsidRPr="0057622A">
        <w:t xml:space="preserve">Постановлением Правительства </w:t>
      </w:r>
      <w:r w:rsidR="00245414" w:rsidRPr="0057622A">
        <w:t>РФ</w:t>
      </w:r>
      <w:r w:rsidR="005A79B2" w:rsidRPr="0057622A">
        <w:t xml:space="preserve"> от 23</w:t>
      </w:r>
      <w:r w:rsidR="00245414" w:rsidRPr="0057622A">
        <w:t>.05.</w:t>
      </w:r>
      <w:r w:rsidR="005A79B2" w:rsidRPr="0057622A">
        <w:t>2006 г. № 306 (</w:t>
      </w:r>
      <w:r w:rsidRPr="0057622A">
        <w:t xml:space="preserve">в редакции постановления Правительства </w:t>
      </w:r>
      <w:r w:rsidR="00245414" w:rsidRPr="0057622A">
        <w:t>РФ</w:t>
      </w:r>
      <w:r w:rsidRPr="0057622A">
        <w:t xml:space="preserve"> от 28</w:t>
      </w:r>
      <w:r w:rsidR="00245414" w:rsidRPr="0057622A">
        <w:t>.03.</w:t>
      </w:r>
      <w:r w:rsidRPr="0057622A">
        <w:t>201</w:t>
      </w:r>
      <w:r w:rsidR="00676C60" w:rsidRPr="0057622A">
        <w:t>2 г.</w:t>
      </w:r>
      <w:r w:rsidRPr="0057622A">
        <w:t xml:space="preserve"> № 258) введены требования к теплопотреблению зданий постройки после </w:t>
      </w:r>
      <w:smartTag w:uri="urn:schemas-microsoft-com:office:smarttags" w:element="metricconverter">
        <w:smartTagPr>
          <w:attr w:name="ProductID" w:val="1999 г"/>
        </w:smartTagPr>
        <w:r w:rsidRPr="0057622A">
          <w:t>1999 г</w:t>
        </w:r>
      </w:smartTag>
      <w:r w:rsidRPr="0057622A">
        <w:t xml:space="preserve">., определяющие необходимость принятия энергоэффективных решений при их проектировании. Требования энергоэффективности идентичные приведенным в постановлении Правительства РФ ранее опубликованы в СНиП 23-02. Кроме того постановлением Правительства РФ от 25 января 2011 года предусмотрено поэтапное снижение норм к </w:t>
      </w:r>
      <w:smartTag w:uri="urn:schemas-microsoft-com:office:smarttags" w:element="metricconverter">
        <w:smartTagPr>
          <w:attr w:name="ProductID" w:val="2020 г"/>
        </w:smartTagPr>
        <w:r w:rsidRPr="0057622A">
          <w:t>2020 г</w:t>
        </w:r>
      </w:smartTag>
      <w:r w:rsidRPr="0057622A">
        <w:t>. на 40%.</w:t>
      </w:r>
    </w:p>
    <w:p w:rsidR="008D436B" w:rsidRPr="00907FD1" w:rsidRDefault="008D436B" w:rsidP="00BA2215">
      <w:pPr>
        <w:pStyle w:val="aff4"/>
      </w:pPr>
      <w:r w:rsidRPr="00907FD1">
        <w:lastRenderedPageBreak/>
        <w:t>При расчете удельных показателей теплопотребления зданий перспективного строительства с учетом требований энергоэффективности учтены:</w:t>
      </w:r>
    </w:p>
    <w:p w:rsidR="00907FD1" w:rsidRDefault="00CC1E2C" w:rsidP="00BA2215">
      <w:pPr>
        <w:pStyle w:val="aff4"/>
      </w:pPr>
      <w:r w:rsidRPr="00907FD1">
        <w:t>- т</w:t>
      </w:r>
      <w:r w:rsidR="008D436B" w:rsidRPr="00907FD1">
        <w:t xml:space="preserve">ребования </w:t>
      </w:r>
      <w:r w:rsidR="00D862EF" w:rsidRPr="00907FD1">
        <w:t>п</w:t>
      </w:r>
      <w:r w:rsidR="008D436B" w:rsidRPr="00907FD1">
        <w:t xml:space="preserve">остановления Правительства Российской Федерации от 23 мая </w:t>
      </w:r>
      <w:smartTag w:uri="urn:schemas-microsoft-com:office:smarttags" w:element="metricconverter">
        <w:smartTagPr>
          <w:attr w:name="ProductID" w:val="2006 г"/>
        </w:smartTagPr>
        <w:r w:rsidR="008D436B" w:rsidRPr="00907FD1">
          <w:t>2006 г</w:t>
        </w:r>
      </w:smartTag>
      <w:r w:rsidR="008D436B" w:rsidRPr="00907FD1">
        <w:t>. № 306</w:t>
      </w:r>
      <w:r w:rsidR="00D862EF" w:rsidRPr="00907FD1">
        <w:t xml:space="preserve"> </w:t>
      </w:r>
      <w:r w:rsidR="003B6739" w:rsidRPr="00907FD1">
        <w:t>«</w:t>
      </w:r>
      <w:r w:rsidR="00D862EF" w:rsidRPr="00907FD1">
        <w:t>Об утверждении Правил установления и определения нормативов потребления коммунальных услуг</w:t>
      </w:r>
      <w:r w:rsidR="003B6739" w:rsidRPr="00907FD1">
        <w:t>»</w:t>
      </w:r>
      <w:r w:rsidR="00907FD1" w:rsidRPr="00907FD1">
        <w:t>;</w:t>
      </w:r>
    </w:p>
    <w:p w:rsidR="008D436B" w:rsidRPr="005D7371" w:rsidRDefault="00CC1E2C" w:rsidP="00BA2215">
      <w:pPr>
        <w:pStyle w:val="aff4"/>
      </w:pPr>
      <w:r w:rsidRPr="005D7371">
        <w:t>- т</w:t>
      </w:r>
      <w:r w:rsidR="008D436B" w:rsidRPr="005D7371">
        <w:t>ребования С</w:t>
      </w:r>
      <w:r w:rsidR="0057622A" w:rsidRPr="005D7371">
        <w:t>П</w:t>
      </w:r>
      <w:r w:rsidR="008D436B" w:rsidRPr="005D7371">
        <w:t xml:space="preserve"> </w:t>
      </w:r>
      <w:r w:rsidR="0057622A" w:rsidRPr="005D7371">
        <w:t>50.13330.2012</w:t>
      </w:r>
      <w:r w:rsidR="00D862EF" w:rsidRPr="005D7371">
        <w:t xml:space="preserve"> </w:t>
      </w:r>
      <w:r w:rsidR="003B6739" w:rsidRPr="005D7371">
        <w:t>«</w:t>
      </w:r>
      <w:r w:rsidR="00D862EF" w:rsidRPr="005D7371">
        <w:t>Тепловая защита зданий</w:t>
      </w:r>
      <w:r w:rsidR="003B6739" w:rsidRPr="005D7371">
        <w:t>»</w:t>
      </w:r>
      <w:r w:rsidR="008D436B" w:rsidRPr="005D7371">
        <w:t xml:space="preserve"> для общественных зданий и зданий производственного назначения</w:t>
      </w:r>
      <w:r w:rsidR="00D862EF" w:rsidRPr="005D7371">
        <w:t>;</w:t>
      </w:r>
      <w:r w:rsidR="008D436B" w:rsidRPr="005D7371">
        <w:t xml:space="preserve"> </w:t>
      </w:r>
    </w:p>
    <w:p w:rsidR="008D436B" w:rsidRPr="005C4618" w:rsidRDefault="008D436B" w:rsidP="00D10618">
      <w:pPr>
        <w:overflowPunct w:val="0"/>
        <w:autoSpaceDE w:val="0"/>
        <w:autoSpaceDN w:val="0"/>
        <w:adjustRightInd w:val="0"/>
        <w:jc w:val="both"/>
        <w:rPr>
          <w:szCs w:val="26"/>
          <w:highlight w:val="yellow"/>
          <w:lang w:val="ru-RU"/>
        </w:rPr>
      </w:pPr>
    </w:p>
    <w:p w:rsidR="008D436B" w:rsidRPr="00907FD1" w:rsidRDefault="008D436B" w:rsidP="00BA2215">
      <w:pPr>
        <w:pStyle w:val="aff4"/>
      </w:pPr>
      <w:r w:rsidRPr="00907FD1">
        <w:t>Отопление и вентиляция</w:t>
      </w:r>
    </w:p>
    <w:p w:rsidR="008D436B" w:rsidRDefault="008D436B" w:rsidP="00BA2215">
      <w:pPr>
        <w:pStyle w:val="aff4"/>
      </w:pPr>
      <w:r w:rsidRPr="00907FD1">
        <w:t>В Правилах установления и определения нормативов потребления коммунальных услуг</w:t>
      </w:r>
      <w:r w:rsidR="005A79B2" w:rsidRPr="00907FD1">
        <w:t>,</w:t>
      </w:r>
      <w:r w:rsidRPr="00907FD1">
        <w:t xml:space="preserve"> утвержденных постановлением Правительства </w:t>
      </w:r>
      <w:r w:rsidR="00D862EF" w:rsidRPr="00907FD1">
        <w:t>РФ</w:t>
      </w:r>
      <w:r w:rsidRPr="00907FD1">
        <w:t xml:space="preserve"> от 23</w:t>
      </w:r>
      <w:r w:rsidR="008408C4" w:rsidRPr="00907FD1">
        <w:t>.05.</w:t>
      </w:r>
      <w:r w:rsidRPr="00907FD1">
        <w:t xml:space="preserve"> </w:t>
      </w:r>
      <w:smartTag w:uri="urn:schemas-microsoft-com:office:smarttags" w:element="metricconverter">
        <w:smartTagPr>
          <w:attr w:name="ProductID" w:val="2006 г"/>
        </w:smartTagPr>
        <w:r w:rsidRPr="00907FD1">
          <w:t>2006 г</w:t>
        </w:r>
      </w:smartTag>
      <w:r w:rsidRPr="00907FD1">
        <w:t>. №306 установлены значения нормируемого удельного расхода тепловой энергии на отопление многок</w:t>
      </w:r>
      <w:r w:rsidR="0091674E" w:rsidRPr="00907FD1">
        <w:t>вартирного дома или жилого дома (</w:t>
      </w:r>
      <w:r w:rsidR="007B44B3" w:rsidRPr="00907FD1">
        <w:fldChar w:fldCharType="begin"/>
      </w:r>
      <w:r w:rsidR="007B44B3" w:rsidRPr="00907FD1">
        <w:instrText xml:space="preserve"> REF _Ref511304383 \h  \* MERGEFORMAT </w:instrText>
      </w:r>
      <w:r w:rsidR="007B44B3" w:rsidRPr="00907FD1">
        <w:fldChar w:fldCharType="separate"/>
      </w:r>
      <w:r w:rsidR="00F41843">
        <w:t xml:space="preserve">таб.  </w:t>
      </w:r>
      <w:r w:rsidR="00F41843">
        <w:rPr>
          <w:noProof/>
        </w:rPr>
        <w:t>30</w:t>
      </w:r>
      <w:r w:rsidR="007B44B3" w:rsidRPr="00907FD1">
        <w:fldChar w:fldCharType="end"/>
      </w:r>
      <w:r w:rsidR="0091674E" w:rsidRPr="00907FD1">
        <w:t>)</w:t>
      </w:r>
      <w:r w:rsidRPr="00907FD1">
        <w:t>.</w:t>
      </w:r>
    </w:p>
    <w:p w:rsidR="00C50007" w:rsidRDefault="00C50007" w:rsidP="00C50007">
      <w:pPr>
        <w:pStyle w:val="aff2"/>
        <w:ind w:left="4111"/>
      </w:pPr>
      <w:bookmarkStart w:id="311" w:name="_Ref511304383"/>
      <w:r>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30</w:t>
      </w:r>
      <w:r w:rsidR="00C04169">
        <w:rPr>
          <w:noProof/>
        </w:rPr>
        <w:fldChar w:fldCharType="end"/>
      </w:r>
      <w:bookmarkEnd w:id="311"/>
      <w:r>
        <w:t xml:space="preserve"> </w:t>
      </w:r>
      <w:r w:rsidRPr="0091674E">
        <w:t>- Значения нормируемого удельного расхода тепловой энергии на отопление многоквартирного дома или жилого дома, ккал/ч на м</w:t>
      </w:r>
      <w:r w:rsidRPr="0091674E">
        <w:rPr>
          <w:vertAlign w:val="superscript"/>
        </w:rPr>
        <w:t>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584"/>
        <w:gridCol w:w="837"/>
        <w:gridCol w:w="911"/>
        <w:gridCol w:w="911"/>
        <w:gridCol w:w="911"/>
        <w:gridCol w:w="911"/>
        <w:gridCol w:w="911"/>
        <w:gridCol w:w="911"/>
        <w:gridCol w:w="911"/>
        <w:gridCol w:w="911"/>
        <w:gridCol w:w="919"/>
      </w:tblGrid>
      <w:tr w:rsidR="0091674E" w:rsidRPr="0091674E" w:rsidTr="0091674E">
        <w:trPr>
          <w:cantSplit/>
          <w:tblHeader/>
        </w:trPr>
        <w:tc>
          <w:tcPr>
            <w:tcW w:w="304" w:type="pct"/>
            <w:vMerge w:val="restart"/>
            <w:shd w:val="clear" w:color="auto" w:fill="ABFFAB"/>
            <w:textDirection w:val="btLr"/>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Количество этажей</w:t>
            </w:r>
          </w:p>
        </w:tc>
        <w:tc>
          <w:tcPr>
            <w:tcW w:w="4696" w:type="pct"/>
            <w:gridSpan w:val="10"/>
            <w:shd w:val="clear" w:color="auto" w:fill="ABFFAB"/>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Расчетная температура наружного воздуха</w:t>
            </w:r>
          </w:p>
        </w:tc>
      </w:tr>
      <w:tr w:rsidR="0091674E" w:rsidRPr="0091674E" w:rsidTr="00C50007">
        <w:trPr>
          <w:cantSplit/>
          <w:trHeight w:val="1084"/>
          <w:tblHeader/>
        </w:trPr>
        <w:tc>
          <w:tcPr>
            <w:tcW w:w="304" w:type="pct"/>
            <w:vMerge/>
            <w:shd w:val="clear" w:color="auto" w:fill="ABFFAB"/>
            <w:vAlign w:val="center"/>
          </w:tcPr>
          <w:p w:rsidR="0091674E" w:rsidRPr="0091674E" w:rsidRDefault="0091674E" w:rsidP="0091674E">
            <w:pPr>
              <w:autoSpaceDE w:val="0"/>
              <w:autoSpaceDN w:val="0"/>
              <w:adjustRightInd w:val="0"/>
              <w:spacing w:line="240" w:lineRule="auto"/>
              <w:jc w:val="center"/>
              <w:rPr>
                <w:sz w:val="24"/>
                <w:szCs w:val="26"/>
                <w:lang w:val="ru-RU"/>
              </w:rPr>
            </w:pPr>
          </w:p>
        </w:tc>
        <w:tc>
          <w:tcPr>
            <w:tcW w:w="435" w:type="pct"/>
            <w:shd w:val="clear" w:color="auto" w:fill="CCFFCC"/>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-10ºС</w:t>
            </w:r>
          </w:p>
        </w:tc>
        <w:tc>
          <w:tcPr>
            <w:tcW w:w="473" w:type="pct"/>
            <w:shd w:val="clear" w:color="auto" w:fill="CCFFCC"/>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-15 ºС</w:t>
            </w:r>
          </w:p>
        </w:tc>
        <w:tc>
          <w:tcPr>
            <w:tcW w:w="473" w:type="pct"/>
            <w:shd w:val="clear" w:color="auto" w:fill="CCFFCC"/>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-20 ºС</w:t>
            </w:r>
          </w:p>
        </w:tc>
        <w:tc>
          <w:tcPr>
            <w:tcW w:w="473" w:type="pct"/>
            <w:shd w:val="clear" w:color="auto" w:fill="CCFFCC"/>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-25 ºС</w:t>
            </w:r>
          </w:p>
        </w:tc>
        <w:tc>
          <w:tcPr>
            <w:tcW w:w="473" w:type="pct"/>
            <w:shd w:val="clear" w:color="auto" w:fill="CCFFCC"/>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-30 ºС</w:t>
            </w:r>
          </w:p>
        </w:tc>
        <w:tc>
          <w:tcPr>
            <w:tcW w:w="473" w:type="pct"/>
            <w:shd w:val="clear" w:color="auto" w:fill="CCFFCC"/>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-35 ºС</w:t>
            </w:r>
          </w:p>
        </w:tc>
        <w:tc>
          <w:tcPr>
            <w:tcW w:w="473" w:type="pct"/>
            <w:shd w:val="clear" w:color="auto" w:fill="CCFFCC"/>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-40 ºС</w:t>
            </w:r>
          </w:p>
        </w:tc>
        <w:tc>
          <w:tcPr>
            <w:tcW w:w="473" w:type="pct"/>
            <w:shd w:val="clear" w:color="auto" w:fill="CCFFCC"/>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-45 ºС</w:t>
            </w:r>
          </w:p>
        </w:tc>
        <w:tc>
          <w:tcPr>
            <w:tcW w:w="473" w:type="pct"/>
            <w:shd w:val="clear" w:color="auto" w:fill="CCFFCC"/>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-50 ºС</w:t>
            </w:r>
          </w:p>
        </w:tc>
        <w:tc>
          <w:tcPr>
            <w:tcW w:w="476" w:type="pct"/>
            <w:shd w:val="clear" w:color="auto" w:fill="CCFFCC"/>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-55 ºС</w:t>
            </w:r>
          </w:p>
        </w:tc>
      </w:tr>
      <w:tr w:rsidR="0091674E" w:rsidRPr="00237097" w:rsidTr="0091674E">
        <w:trPr>
          <w:cantSplit/>
        </w:trPr>
        <w:tc>
          <w:tcPr>
            <w:tcW w:w="5000" w:type="pct"/>
            <w:gridSpan w:val="11"/>
            <w:shd w:val="clear" w:color="auto" w:fill="auto"/>
            <w:vAlign w:val="center"/>
          </w:tcPr>
          <w:p w:rsidR="0091674E" w:rsidRPr="0091674E" w:rsidRDefault="0091674E" w:rsidP="0091674E">
            <w:pPr>
              <w:autoSpaceDE w:val="0"/>
              <w:autoSpaceDN w:val="0"/>
              <w:adjustRightInd w:val="0"/>
              <w:spacing w:line="240" w:lineRule="auto"/>
              <w:contextualSpacing/>
              <w:jc w:val="center"/>
              <w:rPr>
                <w:rFonts w:eastAsia="Times New Roman"/>
                <w:sz w:val="24"/>
                <w:szCs w:val="26"/>
                <w:lang w:val="ru-RU"/>
              </w:rPr>
            </w:pPr>
            <w:smartTag w:uri="urn:schemas-microsoft-com:office:smarttags" w:element="place">
              <w:r w:rsidRPr="0091674E">
                <w:rPr>
                  <w:rFonts w:eastAsia="Times New Roman"/>
                  <w:sz w:val="24"/>
                  <w:szCs w:val="26"/>
                </w:rPr>
                <w:t>I</w:t>
              </w:r>
              <w:r w:rsidRPr="0091674E">
                <w:rPr>
                  <w:rFonts w:eastAsia="Times New Roman"/>
                  <w:sz w:val="24"/>
                  <w:szCs w:val="26"/>
                  <w:lang w:val="ru-RU"/>
                </w:rPr>
                <w:t>.</w:t>
              </w:r>
            </w:smartTag>
            <w:r w:rsidRPr="0091674E">
              <w:rPr>
                <w:rFonts w:eastAsia="Times New Roman"/>
                <w:sz w:val="24"/>
                <w:szCs w:val="26"/>
                <w:lang w:val="ru-RU"/>
              </w:rPr>
              <w:t xml:space="preserve"> Многоквартирные дома или жилые дома до 1999 года постройки включительно</w:t>
            </w:r>
          </w:p>
        </w:tc>
      </w:tr>
      <w:tr w:rsidR="0091674E" w:rsidRPr="0091674E" w:rsidTr="00C50007">
        <w:trPr>
          <w:cantSplit/>
        </w:trPr>
        <w:tc>
          <w:tcPr>
            <w:tcW w:w="304"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1</w:t>
            </w:r>
          </w:p>
        </w:tc>
        <w:tc>
          <w:tcPr>
            <w:tcW w:w="435"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128</w:t>
            </w:r>
          </w:p>
        </w:tc>
        <w:tc>
          <w:tcPr>
            <w:tcW w:w="473"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134</w:t>
            </w:r>
          </w:p>
        </w:tc>
        <w:tc>
          <w:tcPr>
            <w:tcW w:w="473"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140</w:t>
            </w:r>
          </w:p>
        </w:tc>
        <w:tc>
          <w:tcPr>
            <w:tcW w:w="473"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145</w:t>
            </w:r>
          </w:p>
        </w:tc>
        <w:tc>
          <w:tcPr>
            <w:tcW w:w="473"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149</w:t>
            </w:r>
          </w:p>
        </w:tc>
        <w:tc>
          <w:tcPr>
            <w:tcW w:w="473"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151</w:t>
            </w:r>
          </w:p>
        </w:tc>
        <w:tc>
          <w:tcPr>
            <w:tcW w:w="473"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158</w:t>
            </w:r>
          </w:p>
        </w:tc>
        <w:tc>
          <w:tcPr>
            <w:tcW w:w="473"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163</w:t>
            </w:r>
          </w:p>
        </w:tc>
        <w:tc>
          <w:tcPr>
            <w:tcW w:w="473"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169</w:t>
            </w:r>
          </w:p>
        </w:tc>
        <w:tc>
          <w:tcPr>
            <w:tcW w:w="476"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176</w:t>
            </w:r>
          </w:p>
        </w:tc>
      </w:tr>
      <w:tr w:rsidR="0091674E" w:rsidRPr="0091674E" w:rsidTr="00C50007">
        <w:trPr>
          <w:cantSplit/>
        </w:trPr>
        <w:tc>
          <w:tcPr>
            <w:tcW w:w="304"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2</w:t>
            </w:r>
          </w:p>
        </w:tc>
        <w:tc>
          <w:tcPr>
            <w:tcW w:w="435"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121</w:t>
            </w:r>
          </w:p>
        </w:tc>
        <w:tc>
          <w:tcPr>
            <w:tcW w:w="473"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127</w:t>
            </w:r>
          </w:p>
        </w:tc>
        <w:tc>
          <w:tcPr>
            <w:tcW w:w="473"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128</w:t>
            </w:r>
          </w:p>
        </w:tc>
        <w:tc>
          <w:tcPr>
            <w:tcW w:w="473"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135</w:t>
            </w:r>
          </w:p>
        </w:tc>
        <w:tc>
          <w:tcPr>
            <w:tcW w:w="473"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138</w:t>
            </w:r>
          </w:p>
        </w:tc>
        <w:tc>
          <w:tcPr>
            <w:tcW w:w="473"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140</w:t>
            </w:r>
          </w:p>
        </w:tc>
        <w:tc>
          <w:tcPr>
            <w:tcW w:w="473"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146</w:t>
            </w:r>
          </w:p>
        </w:tc>
        <w:tc>
          <w:tcPr>
            <w:tcW w:w="473"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152</w:t>
            </w:r>
          </w:p>
        </w:tc>
        <w:tc>
          <w:tcPr>
            <w:tcW w:w="473"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161</w:t>
            </w:r>
          </w:p>
        </w:tc>
        <w:tc>
          <w:tcPr>
            <w:tcW w:w="476"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167</w:t>
            </w:r>
          </w:p>
        </w:tc>
      </w:tr>
      <w:tr w:rsidR="0091674E" w:rsidRPr="0091674E" w:rsidTr="00C50007">
        <w:trPr>
          <w:cantSplit/>
        </w:trPr>
        <w:tc>
          <w:tcPr>
            <w:tcW w:w="304"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3-4</w:t>
            </w:r>
          </w:p>
        </w:tc>
        <w:tc>
          <w:tcPr>
            <w:tcW w:w="435"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67</w:t>
            </w:r>
          </w:p>
        </w:tc>
        <w:tc>
          <w:tcPr>
            <w:tcW w:w="473"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72</w:t>
            </w:r>
          </w:p>
        </w:tc>
        <w:tc>
          <w:tcPr>
            <w:tcW w:w="473"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78</w:t>
            </w:r>
          </w:p>
        </w:tc>
        <w:tc>
          <w:tcPr>
            <w:tcW w:w="473"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83</w:t>
            </w:r>
          </w:p>
        </w:tc>
        <w:tc>
          <w:tcPr>
            <w:tcW w:w="473"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86</w:t>
            </w:r>
          </w:p>
        </w:tc>
        <w:tc>
          <w:tcPr>
            <w:tcW w:w="473"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88</w:t>
            </w:r>
          </w:p>
        </w:tc>
        <w:tc>
          <w:tcPr>
            <w:tcW w:w="473"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92</w:t>
            </w:r>
          </w:p>
        </w:tc>
        <w:tc>
          <w:tcPr>
            <w:tcW w:w="473"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96</w:t>
            </w:r>
          </w:p>
        </w:tc>
        <w:tc>
          <w:tcPr>
            <w:tcW w:w="473"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100</w:t>
            </w:r>
          </w:p>
        </w:tc>
        <w:tc>
          <w:tcPr>
            <w:tcW w:w="476"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104</w:t>
            </w:r>
          </w:p>
        </w:tc>
      </w:tr>
      <w:tr w:rsidR="0091674E" w:rsidRPr="0091674E" w:rsidTr="00C50007">
        <w:trPr>
          <w:cantSplit/>
        </w:trPr>
        <w:tc>
          <w:tcPr>
            <w:tcW w:w="304"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5-9</w:t>
            </w:r>
          </w:p>
        </w:tc>
        <w:tc>
          <w:tcPr>
            <w:tcW w:w="435"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56</w:t>
            </w:r>
          </w:p>
        </w:tc>
        <w:tc>
          <w:tcPr>
            <w:tcW w:w="473"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60</w:t>
            </w:r>
          </w:p>
        </w:tc>
        <w:tc>
          <w:tcPr>
            <w:tcW w:w="473"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64</w:t>
            </w:r>
          </w:p>
        </w:tc>
        <w:tc>
          <w:tcPr>
            <w:tcW w:w="473"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69</w:t>
            </w:r>
          </w:p>
        </w:tc>
        <w:tc>
          <w:tcPr>
            <w:tcW w:w="473"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72</w:t>
            </w:r>
          </w:p>
        </w:tc>
        <w:tc>
          <w:tcPr>
            <w:tcW w:w="473"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77</w:t>
            </w:r>
          </w:p>
        </w:tc>
        <w:tc>
          <w:tcPr>
            <w:tcW w:w="473"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79</w:t>
            </w:r>
          </w:p>
        </w:tc>
        <w:tc>
          <w:tcPr>
            <w:tcW w:w="473"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85</w:t>
            </w:r>
          </w:p>
        </w:tc>
        <w:tc>
          <w:tcPr>
            <w:tcW w:w="473"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87</w:t>
            </w:r>
          </w:p>
        </w:tc>
        <w:tc>
          <w:tcPr>
            <w:tcW w:w="476" w:type="pct"/>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lang w:val="ru-RU"/>
              </w:rPr>
              <w:t>93</w:t>
            </w:r>
          </w:p>
        </w:tc>
      </w:tr>
      <w:tr w:rsidR="0091674E" w:rsidRPr="00237097" w:rsidTr="0091674E">
        <w:trPr>
          <w:cantSplit/>
        </w:trPr>
        <w:tc>
          <w:tcPr>
            <w:tcW w:w="5000" w:type="pct"/>
            <w:gridSpan w:val="11"/>
            <w:shd w:val="clear" w:color="auto" w:fill="auto"/>
            <w:vAlign w:val="center"/>
          </w:tcPr>
          <w:p w:rsidR="0091674E" w:rsidRPr="0091674E" w:rsidRDefault="0091674E" w:rsidP="0091674E">
            <w:pPr>
              <w:autoSpaceDE w:val="0"/>
              <w:autoSpaceDN w:val="0"/>
              <w:adjustRightInd w:val="0"/>
              <w:spacing w:line="240" w:lineRule="auto"/>
              <w:jc w:val="center"/>
              <w:rPr>
                <w:sz w:val="24"/>
                <w:szCs w:val="26"/>
                <w:lang w:val="ru-RU"/>
              </w:rPr>
            </w:pPr>
            <w:r w:rsidRPr="0091674E">
              <w:rPr>
                <w:sz w:val="24"/>
                <w:szCs w:val="26"/>
              </w:rPr>
              <w:t>II</w:t>
            </w:r>
            <w:r w:rsidRPr="0091674E">
              <w:rPr>
                <w:sz w:val="24"/>
                <w:szCs w:val="26"/>
                <w:lang w:val="ru-RU"/>
              </w:rPr>
              <w:t>. Многоквартирные дома или жилые дома после 1999 года постройки</w:t>
            </w:r>
          </w:p>
        </w:tc>
      </w:tr>
      <w:tr w:rsidR="0091674E" w:rsidRPr="00F42296" w:rsidTr="00C50007">
        <w:trPr>
          <w:cantSplit/>
        </w:trPr>
        <w:tc>
          <w:tcPr>
            <w:tcW w:w="304"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1</w:t>
            </w:r>
          </w:p>
        </w:tc>
        <w:tc>
          <w:tcPr>
            <w:tcW w:w="435"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34</w:t>
            </w:r>
          </w:p>
        </w:tc>
        <w:tc>
          <w:tcPr>
            <w:tcW w:w="473"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40</w:t>
            </w:r>
          </w:p>
        </w:tc>
        <w:tc>
          <w:tcPr>
            <w:tcW w:w="473"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45</w:t>
            </w:r>
          </w:p>
        </w:tc>
        <w:tc>
          <w:tcPr>
            <w:tcW w:w="473"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51</w:t>
            </w:r>
          </w:p>
        </w:tc>
        <w:tc>
          <w:tcPr>
            <w:tcW w:w="473"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57</w:t>
            </w:r>
          </w:p>
        </w:tc>
        <w:tc>
          <w:tcPr>
            <w:tcW w:w="473"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63</w:t>
            </w:r>
          </w:p>
        </w:tc>
        <w:tc>
          <w:tcPr>
            <w:tcW w:w="473"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68</w:t>
            </w:r>
          </w:p>
        </w:tc>
        <w:tc>
          <w:tcPr>
            <w:tcW w:w="473"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74</w:t>
            </w:r>
          </w:p>
        </w:tc>
        <w:tc>
          <w:tcPr>
            <w:tcW w:w="473"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81</w:t>
            </w:r>
          </w:p>
        </w:tc>
        <w:tc>
          <w:tcPr>
            <w:tcW w:w="476"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86</w:t>
            </w:r>
          </w:p>
        </w:tc>
      </w:tr>
      <w:tr w:rsidR="0091674E" w:rsidRPr="00F42296" w:rsidTr="00C50007">
        <w:trPr>
          <w:cantSplit/>
        </w:trPr>
        <w:tc>
          <w:tcPr>
            <w:tcW w:w="304"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2</w:t>
            </w:r>
          </w:p>
        </w:tc>
        <w:tc>
          <w:tcPr>
            <w:tcW w:w="435"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29</w:t>
            </w:r>
          </w:p>
        </w:tc>
        <w:tc>
          <w:tcPr>
            <w:tcW w:w="473"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33</w:t>
            </w:r>
          </w:p>
        </w:tc>
        <w:tc>
          <w:tcPr>
            <w:tcW w:w="473"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38</w:t>
            </w:r>
          </w:p>
        </w:tc>
        <w:tc>
          <w:tcPr>
            <w:tcW w:w="473"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43</w:t>
            </w:r>
          </w:p>
        </w:tc>
        <w:tc>
          <w:tcPr>
            <w:tcW w:w="473"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48</w:t>
            </w:r>
          </w:p>
        </w:tc>
        <w:tc>
          <w:tcPr>
            <w:tcW w:w="473"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53</w:t>
            </w:r>
          </w:p>
        </w:tc>
        <w:tc>
          <w:tcPr>
            <w:tcW w:w="473"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58</w:t>
            </w:r>
          </w:p>
        </w:tc>
        <w:tc>
          <w:tcPr>
            <w:tcW w:w="473"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63</w:t>
            </w:r>
          </w:p>
        </w:tc>
        <w:tc>
          <w:tcPr>
            <w:tcW w:w="473"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68</w:t>
            </w:r>
          </w:p>
        </w:tc>
        <w:tc>
          <w:tcPr>
            <w:tcW w:w="476"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73</w:t>
            </w:r>
          </w:p>
        </w:tc>
      </w:tr>
      <w:tr w:rsidR="0091674E" w:rsidRPr="00F42296" w:rsidTr="00C50007">
        <w:trPr>
          <w:cantSplit/>
        </w:trPr>
        <w:tc>
          <w:tcPr>
            <w:tcW w:w="304" w:type="pct"/>
            <w:shd w:val="clear" w:color="auto" w:fill="auto"/>
            <w:vAlign w:val="center"/>
          </w:tcPr>
          <w:p w:rsidR="0091674E" w:rsidRPr="00F42296" w:rsidRDefault="0091674E" w:rsidP="00F42296">
            <w:pPr>
              <w:autoSpaceDE w:val="0"/>
              <w:autoSpaceDN w:val="0"/>
              <w:adjustRightInd w:val="0"/>
              <w:spacing w:line="240" w:lineRule="auto"/>
              <w:jc w:val="center"/>
              <w:rPr>
                <w:sz w:val="24"/>
                <w:szCs w:val="24"/>
                <w:lang w:val="ru-RU"/>
              </w:rPr>
            </w:pPr>
            <w:r w:rsidRPr="00F42296">
              <w:rPr>
                <w:sz w:val="24"/>
                <w:szCs w:val="24"/>
                <w:lang w:val="ru-RU"/>
              </w:rPr>
              <w:t>3</w:t>
            </w:r>
          </w:p>
        </w:tc>
        <w:tc>
          <w:tcPr>
            <w:tcW w:w="435"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28</w:t>
            </w:r>
          </w:p>
        </w:tc>
        <w:tc>
          <w:tcPr>
            <w:tcW w:w="473"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33</w:t>
            </w:r>
          </w:p>
        </w:tc>
        <w:tc>
          <w:tcPr>
            <w:tcW w:w="473"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37</w:t>
            </w:r>
          </w:p>
        </w:tc>
        <w:tc>
          <w:tcPr>
            <w:tcW w:w="473"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43</w:t>
            </w:r>
          </w:p>
        </w:tc>
        <w:tc>
          <w:tcPr>
            <w:tcW w:w="473"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48</w:t>
            </w:r>
          </w:p>
        </w:tc>
        <w:tc>
          <w:tcPr>
            <w:tcW w:w="473"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52</w:t>
            </w:r>
          </w:p>
        </w:tc>
        <w:tc>
          <w:tcPr>
            <w:tcW w:w="473"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57</w:t>
            </w:r>
          </w:p>
        </w:tc>
        <w:tc>
          <w:tcPr>
            <w:tcW w:w="473"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62</w:t>
            </w:r>
          </w:p>
        </w:tc>
        <w:tc>
          <w:tcPr>
            <w:tcW w:w="473"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67</w:t>
            </w:r>
          </w:p>
        </w:tc>
        <w:tc>
          <w:tcPr>
            <w:tcW w:w="476"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72</w:t>
            </w:r>
          </w:p>
        </w:tc>
      </w:tr>
      <w:tr w:rsidR="0091674E" w:rsidRPr="00F42296" w:rsidTr="00C50007">
        <w:trPr>
          <w:cantSplit/>
        </w:trPr>
        <w:tc>
          <w:tcPr>
            <w:tcW w:w="304" w:type="pct"/>
            <w:shd w:val="clear" w:color="auto" w:fill="auto"/>
            <w:vAlign w:val="center"/>
          </w:tcPr>
          <w:p w:rsidR="0091674E" w:rsidRPr="00F42296" w:rsidRDefault="00F42296" w:rsidP="0091674E">
            <w:pPr>
              <w:autoSpaceDE w:val="0"/>
              <w:autoSpaceDN w:val="0"/>
              <w:adjustRightInd w:val="0"/>
              <w:spacing w:line="240" w:lineRule="auto"/>
              <w:jc w:val="center"/>
              <w:rPr>
                <w:sz w:val="24"/>
                <w:szCs w:val="24"/>
                <w:lang w:val="ru-RU"/>
              </w:rPr>
            </w:pPr>
            <w:r w:rsidRPr="00F42296">
              <w:rPr>
                <w:sz w:val="24"/>
                <w:szCs w:val="24"/>
                <w:lang w:val="ru-RU"/>
              </w:rPr>
              <w:t>4-5</w:t>
            </w:r>
          </w:p>
        </w:tc>
        <w:tc>
          <w:tcPr>
            <w:tcW w:w="435"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24</w:t>
            </w:r>
          </w:p>
        </w:tc>
        <w:tc>
          <w:tcPr>
            <w:tcW w:w="473"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28</w:t>
            </w:r>
          </w:p>
        </w:tc>
        <w:tc>
          <w:tcPr>
            <w:tcW w:w="473"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32</w:t>
            </w:r>
          </w:p>
        </w:tc>
        <w:tc>
          <w:tcPr>
            <w:tcW w:w="473"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37</w:t>
            </w:r>
          </w:p>
        </w:tc>
        <w:tc>
          <w:tcPr>
            <w:tcW w:w="473"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41</w:t>
            </w:r>
          </w:p>
        </w:tc>
        <w:tc>
          <w:tcPr>
            <w:tcW w:w="473"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45</w:t>
            </w:r>
          </w:p>
        </w:tc>
        <w:tc>
          <w:tcPr>
            <w:tcW w:w="473"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49</w:t>
            </w:r>
          </w:p>
        </w:tc>
        <w:tc>
          <w:tcPr>
            <w:tcW w:w="473"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54</w:t>
            </w:r>
          </w:p>
        </w:tc>
        <w:tc>
          <w:tcPr>
            <w:tcW w:w="473"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58</w:t>
            </w:r>
          </w:p>
        </w:tc>
        <w:tc>
          <w:tcPr>
            <w:tcW w:w="476" w:type="pct"/>
            <w:shd w:val="clear" w:color="auto" w:fill="auto"/>
            <w:vAlign w:val="center"/>
          </w:tcPr>
          <w:p w:rsidR="0091674E" w:rsidRPr="00F42296" w:rsidRDefault="0091674E" w:rsidP="0091674E">
            <w:pPr>
              <w:autoSpaceDE w:val="0"/>
              <w:autoSpaceDN w:val="0"/>
              <w:adjustRightInd w:val="0"/>
              <w:spacing w:line="240" w:lineRule="auto"/>
              <w:jc w:val="center"/>
              <w:rPr>
                <w:sz w:val="24"/>
                <w:szCs w:val="24"/>
                <w:lang w:val="ru-RU"/>
              </w:rPr>
            </w:pPr>
            <w:r w:rsidRPr="00F42296">
              <w:rPr>
                <w:sz w:val="24"/>
                <w:szCs w:val="24"/>
                <w:lang w:val="ru-RU"/>
              </w:rPr>
              <w:t>62</w:t>
            </w:r>
          </w:p>
        </w:tc>
      </w:tr>
      <w:tr w:rsidR="00F42296" w:rsidRPr="00F42296" w:rsidTr="00C50007">
        <w:trPr>
          <w:cantSplit/>
        </w:trPr>
        <w:tc>
          <w:tcPr>
            <w:tcW w:w="304" w:type="pct"/>
            <w:shd w:val="clear" w:color="auto" w:fill="auto"/>
            <w:vAlign w:val="center"/>
          </w:tcPr>
          <w:p w:rsidR="00F42296" w:rsidRPr="00F42296" w:rsidRDefault="00F42296" w:rsidP="0091674E">
            <w:pPr>
              <w:autoSpaceDE w:val="0"/>
              <w:autoSpaceDN w:val="0"/>
              <w:adjustRightInd w:val="0"/>
              <w:spacing w:line="240" w:lineRule="auto"/>
              <w:jc w:val="center"/>
              <w:rPr>
                <w:sz w:val="24"/>
                <w:szCs w:val="24"/>
                <w:lang w:val="ru-RU"/>
              </w:rPr>
            </w:pPr>
            <w:r w:rsidRPr="00F42296">
              <w:rPr>
                <w:sz w:val="24"/>
                <w:szCs w:val="24"/>
                <w:lang w:val="ru-RU"/>
              </w:rPr>
              <w:t>6-7</w:t>
            </w:r>
          </w:p>
        </w:tc>
        <w:tc>
          <w:tcPr>
            <w:tcW w:w="435"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34</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40</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45</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51</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57</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63</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68</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74</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81</w:t>
            </w:r>
          </w:p>
        </w:tc>
        <w:tc>
          <w:tcPr>
            <w:tcW w:w="476"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86</w:t>
            </w:r>
          </w:p>
        </w:tc>
      </w:tr>
      <w:tr w:rsidR="00F42296" w:rsidRPr="00F42296" w:rsidTr="00C50007">
        <w:trPr>
          <w:cantSplit/>
        </w:trPr>
        <w:tc>
          <w:tcPr>
            <w:tcW w:w="304" w:type="pct"/>
            <w:shd w:val="clear" w:color="auto" w:fill="auto"/>
            <w:vAlign w:val="center"/>
          </w:tcPr>
          <w:p w:rsidR="00F42296" w:rsidRPr="00F42296" w:rsidRDefault="00F42296" w:rsidP="0091674E">
            <w:pPr>
              <w:autoSpaceDE w:val="0"/>
              <w:autoSpaceDN w:val="0"/>
              <w:adjustRightInd w:val="0"/>
              <w:spacing w:line="240" w:lineRule="auto"/>
              <w:jc w:val="center"/>
              <w:rPr>
                <w:sz w:val="24"/>
                <w:szCs w:val="24"/>
                <w:lang w:val="ru-RU"/>
              </w:rPr>
            </w:pPr>
            <w:r w:rsidRPr="00F42296">
              <w:rPr>
                <w:sz w:val="24"/>
                <w:szCs w:val="24"/>
                <w:lang w:val="ru-RU"/>
              </w:rPr>
              <w:t>8</w:t>
            </w:r>
          </w:p>
        </w:tc>
        <w:tc>
          <w:tcPr>
            <w:tcW w:w="435"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29</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33</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38</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43</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48</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53</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58</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63</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68</w:t>
            </w:r>
          </w:p>
        </w:tc>
        <w:tc>
          <w:tcPr>
            <w:tcW w:w="476"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73</w:t>
            </w:r>
          </w:p>
        </w:tc>
      </w:tr>
      <w:tr w:rsidR="00F42296" w:rsidRPr="00F42296" w:rsidTr="00C50007">
        <w:trPr>
          <w:cantSplit/>
        </w:trPr>
        <w:tc>
          <w:tcPr>
            <w:tcW w:w="304" w:type="pct"/>
            <w:shd w:val="clear" w:color="auto" w:fill="auto"/>
            <w:vAlign w:val="center"/>
          </w:tcPr>
          <w:p w:rsidR="00F42296" w:rsidRPr="00F42296" w:rsidRDefault="00F42296" w:rsidP="0091674E">
            <w:pPr>
              <w:autoSpaceDE w:val="0"/>
              <w:autoSpaceDN w:val="0"/>
              <w:adjustRightInd w:val="0"/>
              <w:spacing w:line="240" w:lineRule="auto"/>
              <w:jc w:val="center"/>
              <w:rPr>
                <w:sz w:val="24"/>
                <w:szCs w:val="24"/>
                <w:lang w:val="ru-RU"/>
              </w:rPr>
            </w:pPr>
            <w:r w:rsidRPr="00F42296">
              <w:rPr>
                <w:sz w:val="24"/>
                <w:szCs w:val="24"/>
                <w:lang w:val="ru-RU"/>
              </w:rPr>
              <w:t>9</w:t>
            </w:r>
          </w:p>
        </w:tc>
        <w:tc>
          <w:tcPr>
            <w:tcW w:w="435"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28</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33</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37</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43</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48</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52</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57</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62</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67</w:t>
            </w:r>
          </w:p>
        </w:tc>
        <w:tc>
          <w:tcPr>
            <w:tcW w:w="476"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72</w:t>
            </w:r>
          </w:p>
        </w:tc>
      </w:tr>
      <w:tr w:rsidR="00F42296" w:rsidRPr="00F42296" w:rsidTr="00C50007">
        <w:trPr>
          <w:cantSplit/>
        </w:trPr>
        <w:tc>
          <w:tcPr>
            <w:tcW w:w="304" w:type="pct"/>
            <w:shd w:val="clear" w:color="auto" w:fill="auto"/>
            <w:vAlign w:val="center"/>
          </w:tcPr>
          <w:p w:rsidR="00F42296" w:rsidRPr="00F42296" w:rsidRDefault="00F42296" w:rsidP="0091674E">
            <w:pPr>
              <w:autoSpaceDE w:val="0"/>
              <w:autoSpaceDN w:val="0"/>
              <w:adjustRightInd w:val="0"/>
              <w:spacing w:line="240" w:lineRule="auto"/>
              <w:jc w:val="center"/>
              <w:rPr>
                <w:sz w:val="24"/>
                <w:szCs w:val="24"/>
                <w:lang w:val="ru-RU"/>
              </w:rPr>
            </w:pPr>
            <w:r w:rsidRPr="00F42296">
              <w:rPr>
                <w:sz w:val="24"/>
                <w:szCs w:val="24"/>
                <w:lang w:val="ru-RU"/>
              </w:rPr>
              <w:t>10</w:t>
            </w:r>
          </w:p>
        </w:tc>
        <w:tc>
          <w:tcPr>
            <w:tcW w:w="435"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24</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28</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32</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37</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41</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45</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49</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54</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58</w:t>
            </w:r>
          </w:p>
        </w:tc>
        <w:tc>
          <w:tcPr>
            <w:tcW w:w="476"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62</w:t>
            </w:r>
          </w:p>
        </w:tc>
      </w:tr>
      <w:tr w:rsidR="00F42296" w:rsidRPr="00F42296" w:rsidTr="00C50007">
        <w:trPr>
          <w:cantSplit/>
        </w:trPr>
        <w:tc>
          <w:tcPr>
            <w:tcW w:w="304" w:type="pct"/>
            <w:shd w:val="clear" w:color="auto" w:fill="auto"/>
            <w:vAlign w:val="center"/>
          </w:tcPr>
          <w:p w:rsidR="00F42296" w:rsidRPr="00F42296" w:rsidRDefault="00F42296" w:rsidP="0091674E">
            <w:pPr>
              <w:autoSpaceDE w:val="0"/>
              <w:autoSpaceDN w:val="0"/>
              <w:adjustRightInd w:val="0"/>
              <w:spacing w:line="240" w:lineRule="auto"/>
              <w:jc w:val="center"/>
              <w:rPr>
                <w:sz w:val="24"/>
                <w:szCs w:val="24"/>
                <w:lang w:val="ru-RU"/>
              </w:rPr>
            </w:pPr>
            <w:r w:rsidRPr="00F42296">
              <w:rPr>
                <w:sz w:val="24"/>
                <w:szCs w:val="24"/>
                <w:lang w:val="ru-RU"/>
              </w:rPr>
              <w:t>11</w:t>
            </w:r>
          </w:p>
        </w:tc>
        <w:tc>
          <w:tcPr>
            <w:tcW w:w="435"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23</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27</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30</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35</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38</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42</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46</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50</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54</w:t>
            </w:r>
          </w:p>
        </w:tc>
        <w:tc>
          <w:tcPr>
            <w:tcW w:w="476"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58</w:t>
            </w:r>
          </w:p>
        </w:tc>
      </w:tr>
      <w:tr w:rsidR="00F42296" w:rsidRPr="00F42296" w:rsidTr="00C50007">
        <w:trPr>
          <w:cantSplit/>
        </w:trPr>
        <w:tc>
          <w:tcPr>
            <w:tcW w:w="304" w:type="pct"/>
            <w:shd w:val="clear" w:color="auto" w:fill="auto"/>
            <w:vAlign w:val="center"/>
          </w:tcPr>
          <w:p w:rsidR="00F42296" w:rsidRPr="00F42296" w:rsidRDefault="00F42296" w:rsidP="0091674E">
            <w:pPr>
              <w:autoSpaceDE w:val="0"/>
              <w:autoSpaceDN w:val="0"/>
              <w:adjustRightInd w:val="0"/>
              <w:spacing w:line="240" w:lineRule="auto"/>
              <w:jc w:val="center"/>
              <w:rPr>
                <w:sz w:val="24"/>
                <w:szCs w:val="24"/>
                <w:lang w:val="ru-RU"/>
              </w:rPr>
            </w:pPr>
            <w:r w:rsidRPr="00F42296">
              <w:rPr>
                <w:sz w:val="24"/>
                <w:szCs w:val="24"/>
                <w:lang w:val="ru-RU"/>
              </w:rPr>
              <w:t>≥12</w:t>
            </w:r>
          </w:p>
        </w:tc>
        <w:tc>
          <w:tcPr>
            <w:tcW w:w="435"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22</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25</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29</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33</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36</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40</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44</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48</w:t>
            </w:r>
          </w:p>
        </w:tc>
        <w:tc>
          <w:tcPr>
            <w:tcW w:w="473"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52</w:t>
            </w:r>
          </w:p>
        </w:tc>
        <w:tc>
          <w:tcPr>
            <w:tcW w:w="476" w:type="pct"/>
            <w:shd w:val="clear" w:color="auto" w:fill="auto"/>
            <w:vAlign w:val="center"/>
          </w:tcPr>
          <w:p w:rsidR="00F42296" w:rsidRPr="00F42296" w:rsidRDefault="00F42296" w:rsidP="00F42296">
            <w:pPr>
              <w:jc w:val="center"/>
              <w:rPr>
                <w:rStyle w:val="affa"/>
                <w:sz w:val="24"/>
                <w:szCs w:val="24"/>
              </w:rPr>
            </w:pPr>
            <w:r w:rsidRPr="00F42296">
              <w:rPr>
                <w:rStyle w:val="affa"/>
                <w:sz w:val="24"/>
                <w:szCs w:val="24"/>
              </w:rPr>
              <w:t>55</w:t>
            </w:r>
          </w:p>
        </w:tc>
      </w:tr>
    </w:tbl>
    <w:p w:rsidR="0091674E" w:rsidRPr="00D10618" w:rsidRDefault="0091674E" w:rsidP="00D10618">
      <w:pPr>
        <w:overflowPunct w:val="0"/>
        <w:autoSpaceDE w:val="0"/>
        <w:autoSpaceDN w:val="0"/>
        <w:adjustRightInd w:val="0"/>
        <w:jc w:val="both"/>
        <w:rPr>
          <w:szCs w:val="26"/>
          <w:lang w:val="ru-RU"/>
        </w:rPr>
      </w:pPr>
    </w:p>
    <w:p w:rsidR="008D436B" w:rsidRPr="00D10618" w:rsidRDefault="008D436B" w:rsidP="00BA2215">
      <w:pPr>
        <w:pStyle w:val="aff4"/>
      </w:pPr>
      <w:r w:rsidRPr="00D10618">
        <w:t xml:space="preserve">В соответствии с пунктом 7 Главы II Приказа Министерства регионального развития Российской Федерации от 17 мая </w:t>
      </w:r>
      <w:smartTag w:uri="urn:schemas-microsoft-com:office:smarttags" w:element="metricconverter">
        <w:smartTagPr>
          <w:attr w:name="ProductID" w:val="2011 г"/>
        </w:smartTagPr>
        <w:r w:rsidRPr="00D10618">
          <w:t>2011 г</w:t>
        </w:r>
      </w:smartTag>
      <w:r w:rsidRPr="00D10618">
        <w:t xml:space="preserve">. №224 </w:t>
      </w:r>
      <w:r w:rsidR="003B6739">
        <w:t>«</w:t>
      </w:r>
      <w:r w:rsidRPr="00D10618">
        <w:t>Об утверждении требований энергетической эффективности зданий</w:t>
      </w:r>
      <w:r w:rsidR="00CD4F0E">
        <w:t>,</w:t>
      </w:r>
      <w:r w:rsidRPr="00D10618">
        <w:t xml:space="preserve"> строений</w:t>
      </w:r>
      <w:r w:rsidR="00CD4F0E">
        <w:t>,</w:t>
      </w:r>
      <w:r w:rsidRPr="00D10618">
        <w:t xml:space="preserve"> сооружений</w:t>
      </w:r>
      <w:r w:rsidR="003B6739">
        <w:t>»</w:t>
      </w:r>
      <w:r w:rsidRPr="00D10618">
        <w:t xml:space="preserve"> </w:t>
      </w:r>
      <w:r w:rsidR="00CD4F0E">
        <w:t>б</w:t>
      </w:r>
      <w:r w:rsidRPr="00D10618">
        <w:t>азовый уровень требований энергетической эффективности</w:t>
      </w:r>
      <w:r w:rsidR="00CD4F0E">
        <w:t xml:space="preserve"> для вновь строящихся (проектируемых) зданий</w:t>
      </w:r>
      <w:r w:rsidRPr="00D10618">
        <w:t xml:space="preserve"> определяется нормируемым показателем суммарного удельного годового </w:t>
      </w:r>
      <w:r w:rsidRPr="00D10618">
        <w:lastRenderedPageBreak/>
        <w:t>расхода тепловой энергии на отопление вентиляцию и горячее водоснабжение (</w:t>
      </w:r>
      <w:r w:rsidR="00CD4F0E">
        <w:t xml:space="preserve">см. </w:t>
      </w:r>
      <w:r w:rsidR="00C04169">
        <w:fldChar w:fldCharType="begin"/>
      </w:r>
      <w:r w:rsidR="00DC0990">
        <w:instrText xml:space="preserve"> REF _Ref511304419 \h </w:instrText>
      </w:r>
      <w:r w:rsidR="00C04169">
        <w:fldChar w:fldCharType="separate"/>
      </w:r>
      <w:r w:rsidR="00F41843">
        <w:t xml:space="preserve">таб.  </w:t>
      </w:r>
      <w:r w:rsidR="00F41843">
        <w:rPr>
          <w:noProof/>
        </w:rPr>
        <w:t>31</w:t>
      </w:r>
      <w:r w:rsidR="00C04169">
        <w:fldChar w:fldCharType="end"/>
      </w:r>
      <w:r w:rsidRPr="00D10618">
        <w:t>,</w:t>
      </w:r>
      <w:r>
        <w:t xml:space="preserve"> </w:t>
      </w:r>
      <w:r w:rsidR="00C04169">
        <w:fldChar w:fldCharType="begin"/>
      </w:r>
      <w:r w:rsidR="00DC0990">
        <w:instrText xml:space="preserve"> REF _Ref511304466 \h </w:instrText>
      </w:r>
      <w:r w:rsidR="00C04169">
        <w:fldChar w:fldCharType="separate"/>
      </w:r>
      <w:r w:rsidR="00F41843">
        <w:t xml:space="preserve">таб.  </w:t>
      </w:r>
      <w:r w:rsidR="00F41843">
        <w:rPr>
          <w:noProof/>
        </w:rPr>
        <w:t>32</w:t>
      </w:r>
      <w:r w:rsidR="00C04169">
        <w:fldChar w:fldCharType="end"/>
      </w:r>
      <w:r w:rsidRPr="00D10618">
        <w:t>).</w:t>
      </w:r>
    </w:p>
    <w:p w:rsidR="00C50007" w:rsidRDefault="00C50007" w:rsidP="00C50007">
      <w:pPr>
        <w:pStyle w:val="aff2"/>
        <w:ind w:left="4111"/>
      </w:pPr>
      <w:bookmarkStart w:id="312" w:name="_Ref511304419"/>
      <w:r>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31</w:t>
      </w:r>
      <w:r w:rsidR="00C04169">
        <w:rPr>
          <w:noProof/>
        </w:rPr>
        <w:fldChar w:fldCharType="end"/>
      </w:r>
      <w:bookmarkEnd w:id="312"/>
      <w:r>
        <w:t xml:space="preserve"> </w:t>
      </w:r>
      <w:r w:rsidRPr="00231270">
        <w:t>- Базовый</w:t>
      </w:r>
      <w:r w:rsidRPr="00D10618">
        <w:t xml:space="preserve"> уровень нормируемого суммарного удельного расхода тепловой энергии на отопление и вентиляцию </w:t>
      </w:r>
      <w:r w:rsidRPr="008408C4">
        <w:rPr>
          <w:sz w:val="28"/>
        </w:rPr>
        <w:t>q</w:t>
      </w:r>
      <w:r w:rsidRPr="00D10618">
        <w:rPr>
          <w:vertAlign w:val="subscript"/>
        </w:rPr>
        <w:t>h</w:t>
      </w:r>
      <w:r w:rsidRPr="00D10618">
        <w:rPr>
          <w:vertAlign w:val="superscript"/>
        </w:rPr>
        <w:t>re</w:t>
      </w:r>
      <w:r>
        <w:rPr>
          <w:vertAlign w:val="superscript"/>
          <w:lang w:val="en-US"/>
        </w:rPr>
        <w:t>q</w:t>
      </w:r>
      <w:r w:rsidRPr="00D10618">
        <w:t xml:space="preserve"> малоэтажных многоквартирных домов и многоквартирных домов массового индустриального изготовления, </w:t>
      </w:r>
      <w:r w:rsidRPr="005A79B2">
        <w:t>Вт ч/(м</w:t>
      </w:r>
      <w:r w:rsidRPr="00012A5A">
        <w:rPr>
          <w:vertAlign w:val="superscript"/>
        </w:rPr>
        <w:t>2</w:t>
      </w:r>
      <w:r w:rsidRPr="005A79B2">
        <w:t xml:space="preserve"> °С сут)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78"/>
        <w:gridCol w:w="820"/>
        <w:gridCol w:w="820"/>
        <w:gridCol w:w="820"/>
        <w:gridCol w:w="890"/>
      </w:tblGrid>
      <w:tr w:rsidR="008D436B" w:rsidRPr="00D10618" w:rsidTr="00C50007">
        <w:trPr>
          <w:trHeight w:val="543"/>
        </w:trPr>
        <w:tc>
          <w:tcPr>
            <w:tcW w:w="3260" w:type="pct"/>
            <w:vAlign w:val="center"/>
          </w:tcPr>
          <w:p w:rsidR="008D436B" w:rsidRPr="00A157E1" w:rsidRDefault="008D436B" w:rsidP="005A79B2">
            <w:pPr>
              <w:widowControl/>
              <w:spacing w:line="240" w:lineRule="auto"/>
              <w:jc w:val="center"/>
              <w:rPr>
                <w:bCs/>
                <w:szCs w:val="26"/>
                <w:lang w:val="ru-RU" w:eastAsia="ru-RU"/>
              </w:rPr>
            </w:pPr>
            <w:r w:rsidRPr="00A157E1">
              <w:rPr>
                <w:bCs/>
                <w:szCs w:val="26"/>
                <w:lang w:val="ru-RU" w:eastAsia="ru-RU"/>
              </w:rPr>
              <w:t>Отапливаемая площадь домов, м</w:t>
            </w:r>
            <w:r w:rsidRPr="00A157E1">
              <w:rPr>
                <w:bCs/>
                <w:szCs w:val="26"/>
                <w:vertAlign w:val="superscript"/>
                <w:lang w:val="ru-RU" w:eastAsia="ru-RU"/>
              </w:rPr>
              <w:t>2</w:t>
            </w:r>
          </w:p>
        </w:tc>
        <w:tc>
          <w:tcPr>
            <w:tcW w:w="1740" w:type="pct"/>
            <w:gridSpan w:val="4"/>
            <w:vAlign w:val="center"/>
          </w:tcPr>
          <w:p w:rsidR="008D436B" w:rsidRPr="00A157E1" w:rsidRDefault="008D436B" w:rsidP="005A79B2">
            <w:pPr>
              <w:widowControl/>
              <w:spacing w:line="240" w:lineRule="auto"/>
              <w:jc w:val="center"/>
              <w:rPr>
                <w:bCs/>
                <w:szCs w:val="26"/>
                <w:lang w:val="ru-RU" w:eastAsia="ru-RU"/>
              </w:rPr>
            </w:pPr>
            <w:r w:rsidRPr="00A157E1">
              <w:rPr>
                <w:bCs/>
                <w:szCs w:val="26"/>
                <w:lang w:val="ru-RU" w:eastAsia="ru-RU"/>
              </w:rPr>
              <w:t>С числом этажей</w:t>
            </w:r>
          </w:p>
        </w:tc>
      </w:tr>
      <w:tr w:rsidR="008D436B" w:rsidRPr="00D10618" w:rsidTr="00C50007">
        <w:tc>
          <w:tcPr>
            <w:tcW w:w="3260" w:type="pct"/>
          </w:tcPr>
          <w:p w:rsidR="008D436B" w:rsidRPr="00A157E1" w:rsidRDefault="008D436B" w:rsidP="00A157E1">
            <w:pPr>
              <w:widowControl/>
              <w:spacing w:line="240" w:lineRule="auto"/>
              <w:jc w:val="center"/>
              <w:rPr>
                <w:szCs w:val="26"/>
                <w:lang w:val="ru-RU" w:eastAsia="ru-RU"/>
              </w:rPr>
            </w:pPr>
          </w:p>
        </w:tc>
        <w:tc>
          <w:tcPr>
            <w:tcW w:w="426"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1</w:t>
            </w:r>
          </w:p>
        </w:tc>
        <w:tc>
          <w:tcPr>
            <w:tcW w:w="426"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2</w:t>
            </w:r>
          </w:p>
        </w:tc>
        <w:tc>
          <w:tcPr>
            <w:tcW w:w="426"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3</w:t>
            </w:r>
          </w:p>
        </w:tc>
        <w:tc>
          <w:tcPr>
            <w:tcW w:w="462"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4</w:t>
            </w:r>
          </w:p>
        </w:tc>
      </w:tr>
      <w:tr w:rsidR="008D436B" w:rsidRPr="00D10618" w:rsidTr="00C50007">
        <w:tc>
          <w:tcPr>
            <w:tcW w:w="3260"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60 и менее</w:t>
            </w:r>
          </w:p>
        </w:tc>
        <w:tc>
          <w:tcPr>
            <w:tcW w:w="426"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38,9</w:t>
            </w:r>
          </w:p>
        </w:tc>
        <w:tc>
          <w:tcPr>
            <w:tcW w:w="426"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w:t>
            </w:r>
          </w:p>
        </w:tc>
        <w:tc>
          <w:tcPr>
            <w:tcW w:w="426"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w:t>
            </w:r>
          </w:p>
        </w:tc>
        <w:tc>
          <w:tcPr>
            <w:tcW w:w="462"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w:t>
            </w:r>
          </w:p>
        </w:tc>
      </w:tr>
      <w:tr w:rsidR="008D436B" w:rsidRPr="00D10618" w:rsidTr="00C50007">
        <w:tc>
          <w:tcPr>
            <w:tcW w:w="3260"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100</w:t>
            </w:r>
          </w:p>
        </w:tc>
        <w:tc>
          <w:tcPr>
            <w:tcW w:w="426"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34,7</w:t>
            </w:r>
          </w:p>
        </w:tc>
        <w:tc>
          <w:tcPr>
            <w:tcW w:w="426"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37,5</w:t>
            </w:r>
          </w:p>
        </w:tc>
        <w:tc>
          <w:tcPr>
            <w:tcW w:w="426"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w:t>
            </w:r>
          </w:p>
        </w:tc>
        <w:tc>
          <w:tcPr>
            <w:tcW w:w="462"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w:t>
            </w:r>
          </w:p>
        </w:tc>
      </w:tr>
      <w:tr w:rsidR="008D436B" w:rsidRPr="00D10618" w:rsidTr="00C50007">
        <w:tc>
          <w:tcPr>
            <w:tcW w:w="3260"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150</w:t>
            </w:r>
          </w:p>
        </w:tc>
        <w:tc>
          <w:tcPr>
            <w:tcW w:w="426"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30,6</w:t>
            </w:r>
          </w:p>
        </w:tc>
        <w:tc>
          <w:tcPr>
            <w:tcW w:w="426"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33,3</w:t>
            </w:r>
          </w:p>
        </w:tc>
        <w:tc>
          <w:tcPr>
            <w:tcW w:w="426"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36,1</w:t>
            </w:r>
          </w:p>
        </w:tc>
        <w:tc>
          <w:tcPr>
            <w:tcW w:w="462"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w:t>
            </w:r>
          </w:p>
        </w:tc>
      </w:tr>
      <w:tr w:rsidR="008D436B" w:rsidRPr="00D10618" w:rsidTr="00C50007">
        <w:tc>
          <w:tcPr>
            <w:tcW w:w="3260"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250</w:t>
            </w:r>
          </w:p>
        </w:tc>
        <w:tc>
          <w:tcPr>
            <w:tcW w:w="426"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27,8</w:t>
            </w:r>
          </w:p>
        </w:tc>
        <w:tc>
          <w:tcPr>
            <w:tcW w:w="426"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29,2</w:t>
            </w:r>
          </w:p>
        </w:tc>
        <w:tc>
          <w:tcPr>
            <w:tcW w:w="426"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30,6</w:t>
            </w:r>
          </w:p>
        </w:tc>
        <w:tc>
          <w:tcPr>
            <w:tcW w:w="462"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31,9</w:t>
            </w:r>
          </w:p>
        </w:tc>
      </w:tr>
      <w:tr w:rsidR="008D436B" w:rsidRPr="00D10618" w:rsidTr="00C50007">
        <w:tc>
          <w:tcPr>
            <w:tcW w:w="3260"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400</w:t>
            </w:r>
          </w:p>
        </w:tc>
        <w:tc>
          <w:tcPr>
            <w:tcW w:w="426"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w:t>
            </w:r>
          </w:p>
        </w:tc>
        <w:tc>
          <w:tcPr>
            <w:tcW w:w="426"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25</w:t>
            </w:r>
          </w:p>
        </w:tc>
        <w:tc>
          <w:tcPr>
            <w:tcW w:w="426"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26,4</w:t>
            </w:r>
          </w:p>
        </w:tc>
        <w:tc>
          <w:tcPr>
            <w:tcW w:w="462"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27,8</w:t>
            </w:r>
          </w:p>
        </w:tc>
      </w:tr>
      <w:tr w:rsidR="008D436B" w:rsidRPr="00D10618" w:rsidTr="00C50007">
        <w:tc>
          <w:tcPr>
            <w:tcW w:w="3260"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600</w:t>
            </w:r>
          </w:p>
        </w:tc>
        <w:tc>
          <w:tcPr>
            <w:tcW w:w="426"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w:t>
            </w:r>
          </w:p>
        </w:tc>
        <w:tc>
          <w:tcPr>
            <w:tcW w:w="426"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22,2</w:t>
            </w:r>
          </w:p>
        </w:tc>
        <w:tc>
          <w:tcPr>
            <w:tcW w:w="426"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23,6</w:t>
            </w:r>
          </w:p>
        </w:tc>
        <w:tc>
          <w:tcPr>
            <w:tcW w:w="462"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25</w:t>
            </w:r>
          </w:p>
        </w:tc>
      </w:tr>
      <w:tr w:rsidR="008D436B" w:rsidRPr="00D10618" w:rsidTr="00C50007">
        <w:tc>
          <w:tcPr>
            <w:tcW w:w="3260"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1000 и более</w:t>
            </w:r>
          </w:p>
        </w:tc>
        <w:tc>
          <w:tcPr>
            <w:tcW w:w="426"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w:t>
            </w:r>
          </w:p>
        </w:tc>
        <w:tc>
          <w:tcPr>
            <w:tcW w:w="426"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19,4</w:t>
            </w:r>
          </w:p>
        </w:tc>
        <w:tc>
          <w:tcPr>
            <w:tcW w:w="426"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20,8</w:t>
            </w:r>
          </w:p>
        </w:tc>
        <w:tc>
          <w:tcPr>
            <w:tcW w:w="462" w:type="pct"/>
          </w:tcPr>
          <w:p w:rsidR="008D436B" w:rsidRPr="00A157E1" w:rsidRDefault="008D436B" w:rsidP="00A157E1">
            <w:pPr>
              <w:widowControl/>
              <w:spacing w:line="240" w:lineRule="auto"/>
              <w:jc w:val="center"/>
              <w:rPr>
                <w:szCs w:val="26"/>
                <w:lang w:val="ru-RU" w:eastAsia="ru-RU"/>
              </w:rPr>
            </w:pPr>
            <w:r w:rsidRPr="00A157E1">
              <w:rPr>
                <w:szCs w:val="26"/>
                <w:lang w:val="ru-RU" w:eastAsia="ru-RU"/>
              </w:rPr>
              <w:t>22,2</w:t>
            </w:r>
          </w:p>
        </w:tc>
      </w:tr>
    </w:tbl>
    <w:p w:rsidR="008D436B" w:rsidRPr="00D10618" w:rsidRDefault="008D436B" w:rsidP="00D10618">
      <w:pPr>
        <w:autoSpaceDE w:val="0"/>
        <w:autoSpaceDN w:val="0"/>
        <w:adjustRightInd w:val="0"/>
        <w:jc w:val="both"/>
        <w:rPr>
          <w:i/>
          <w:iCs/>
          <w:color w:val="000000"/>
          <w:sz w:val="20"/>
          <w:szCs w:val="20"/>
          <w:shd w:val="clear" w:color="auto" w:fill="FFFFFF"/>
          <w:lang w:val="ru-RU"/>
        </w:rPr>
      </w:pPr>
      <w:r w:rsidRPr="00D10618">
        <w:rPr>
          <w:i/>
          <w:iCs/>
          <w:color w:val="000000"/>
          <w:sz w:val="20"/>
          <w:szCs w:val="20"/>
          <w:shd w:val="clear" w:color="auto" w:fill="FFFFFF"/>
          <w:lang w:val="ru-RU"/>
        </w:rPr>
        <w:t>Примечание.</w:t>
      </w:r>
    </w:p>
    <w:p w:rsidR="008D436B" w:rsidRPr="00D10618" w:rsidRDefault="008D436B" w:rsidP="00D10618">
      <w:pPr>
        <w:autoSpaceDE w:val="0"/>
        <w:autoSpaceDN w:val="0"/>
        <w:adjustRightInd w:val="0"/>
        <w:jc w:val="both"/>
        <w:rPr>
          <w:color w:val="000000"/>
          <w:sz w:val="20"/>
          <w:szCs w:val="20"/>
          <w:shd w:val="clear" w:color="auto" w:fill="FFFFFF"/>
          <w:lang w:val="ru-RU"/>
        </w:rPr>
      </w:pPr>
      <w:r w:rsidRPr="00D10618">
        <w:rPr>
          <w:color w:val="000000"/>
          <w:sz w:val="20"/>
          <w:szCs w:val="20"/>
          <w:shd w:val="clear" w:color="auto" w:fill="FFFFFF"/>
          <w:lang w:val="ru-RU"/>
        </w:rPr>
        <w:t xml:space="preserve">1. При промежуточных значениях отапливаемой площади дома в интервале 60 - </w:t>
      </w:r>
      <w:smartTag w:uri="urn:schemas-microsoft-com:office:smarttags" w:element="metricconverter">
        <w:smartTagPr>
          <w:attr w:name="ProductID" w:val="1000 м2"/>
        </w:smartTagPr>
        <w:r w:rsidRPr="00D10618">
          <w:rPr>
            <w:color w:val="000000"/>
            <w:sz w:val="20"/>
            <w:szCs w:val="20"/>
            <w:shd w:val="clear" w:color="auto" w:fill="FFFFFF"/>
            <w:lang w:val="ru-RU"/>
          </w:rPr>
          <w:t>1000 м</w:t>
        </w:r>
        <w:r w:rsidRPr="00D10618">
          <w:rPr>
            <w:color w:val="000000"/>
            <w:sz w:val="20"/>
            <w:szCs w:val="20"/>
            <w:shd w:val="clear" w:color="auto" w:fill="FFFFFF"/>
            <w:vertAlign w:val="superscript"/>
            <w:lang w:val="ru-RU"/>
          </w:rPr>
          <w:t>2</w:t>
        </w:r>
      </w:smartTag>
      <w:r w:rsidRPr="00D10618">
        <w:rPr>
          <w:color w:val="000000"/>
          <w:sz w:val="20"/>
          <w:szCs w:val="20"/>
          <w:shd w:val="clear" w:color="auto" w:fill="FFFFFF"/>
          <w:lang w:val="ru-RU"/>
        </w:rPr>
        <w:t xml:space="preserve"> значения </w:t>
      </w:r>
      <w:r w:rsidRPr="00D10618">
        <w:rPr>
          <w:color w:val="000000"/>
          <w:sz w:val="20"/>
          <w:szCs w:val="20"/>
          <w:shd w:val="clear" w:color="auto" w:fill="FFFFFF"/>
        </w:rPr>
        <w:t>q</w:t>
      </w:r>
      <w:r w:rsidRPr="00D10618">
        <w:rPr>
          <w:color w:val="000000"/>
          <w:sz w:val="20"/>
          <w:szCs w:val="20"/>
          <w:shd w:val="clear" w:color="auto" w:fill="FFFFFF"/>
          <w:vertAlign w:val="subscript"/>
        </w:rPr>
        <w:t>h</w:t>
      </w:r>
      <w:r w:rsidRPr="00D10618">
        <w:rPr>
          <w:color w:val="000000"/>
          <w:sz w:val="20"/>
          <w:szCs w:val="20"/>
          <w:shd w:val="clear" w:color="auto" w:fill="FFFFFF"/>
          <w:vertAlign w:val="superscript"/>
        </w:rPr>
        <w:t>re</w:t>
      </w:r>
      <w:r w:rsidR="005A79B2">
        <w:rPr>
          <w:color w:val="000000"/>
          <w:sz w:val="20"/>
          <w:szCs w:val="20"/>
          <w:shd w:val="clear" w:color="auto" w:fill="FFFFFF"/>
          <w:vertAlign w:val="superscript"/>
        </w:rPr>
        <w:t>q</w:t>
      </w:r>
      <w:r w:rsidRPr="00D10618">
        <w:rPr>
          <w:color w:val="000000"/>
          <w:sz w:val="20"/>
          <w:szCs w:val="20"/>
          <w:shd w:val="clear" w:color="auto" w:fill="FFFFFF"/>
          <w:lang w:val="ru-RU"/>
        </w:rPr>
        <w:t xml:space="preserve"> должны определяться по линейной интерполяции.</w:t>
      </w:r>
    </w:p>
    <w:p w:rsidR="008D436B" w:rsidRPr="00D10618" w:rsidRDefault="008D436B" w:rsidP="00D10618">
      <w:pPr>
        <w:autoSpaceDE w:val="0"/>
        <w:autoSpaceDN w:val="0"/>
        <w:adjustRightInd w:val="0"/>
        <w:jc w:val="both"/>
        <w:rPr>
          <w:sz w:val="20"/>
          <w:szCs w:val="20"/>
          <w:lang w:val="ru-RU"/>
        </w:rPr>
      </w:pPr>
      <w:r w:rsidRPr="00D10618">
        <w:rPr>
          <w:color w:val="000000"/>
          <w:sz w:val="20"/>
          <w:szCs w:val="20"/>
          <w:shd w:val="clear" w:color="auto" w:fill="FFFFFF"/>
          <w:lang w:val="ru-RU"/>
        </w:rPr>
        <w:t>2. Под отапливаемой площадью малоэтажного многоквартирного дома понимают сумму площадей отапливаемых помещений квартиры с расчетной температурой внутреннего воздуха выше 12 °С, для блокированных домов - это площадь квартиры, а для многоквартирных домов с общей лестничной клеткой - сумма площадей квартир без летних помещений.</w:t>
      </w:r>
    </w:p>
    <w:p w:rsidR="00C50007" w:rsidRDefault="00C50007" w:rsidP="00C50007">
      <w:pPr>
        <w:pStyle w:val="aff2"/>
      </w:pPr>
      <w:bookmarkStart w:id="313" w:name="_Ref511304466"/>
      <w:r>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32</w:t>
      </w:r>
      <w:r w:rsidR="00C04169">
        <w:rPr>
          <w:noProof/>
        </w:rPr>
        <w:fldChar w:fldCharType="end"/>
      </w:r>
      <w:bookmarkEnd w:id="313"/>
      <w:r>
        <w:t xml:space="preserve"> </w:t>
      </w:r>
      <w:r w:rsidRPr="00D10618">
        <w:t>-</w:t>
      </w:r>
      <w:r>
        <w:t xml:space="preserve"> </w:t>
      </w:r>
      <w:r w:rsidRPr="00D10618">
        <w:t xml:space="preserve">Базовый уровень нормируемого суммарного удельного расхода тепловой энергии на отопление и вентиляцию жилых и общественных зданий за отопительный период </w:t>
      </w:r>
      <w:r w:rsidRPr="008408C4">
        <w:rPr>
          <w:sz w:val="28"/>
        </w:rPr>
        <w:t>q</w:t>
      </w:r>
      <w:r w:rsidRPr="00D10618">
        <w:rPr>
          <w:vertAlign w:val="subscript"/>
        </w:rPr>
        <w:t>h</w:t>
      </w:r>
      <w:r w:rsidRPr="00D10618">
        <w:rPr>
          <w:vertAlign w:val="superscript"/>
        </w:rPr>
        <w:t>re</w:t>
      </w:r>
      <w:r>
        <w:rPr>
          <w:vertAlign w:val="superscript"/>
          <w:lang w:val="en-US"/>
        </w:rPr>
        <w:t>q</w:t>
      </w:r>
      <w:r w:rsidRPr="00D10618">
        <w:t>, В</w:t>
      </w:r>
      <w:r>
        <w:t>т</w:t>
      </w:r>
      <w:r w:rsidRPr="00D10618">
        <w:t xml:space="preserve"> ч/(м</w:t>
      </w:r>
      <w:r w:rsidRPr="00D10618">
        <w:rPr>
          <w:vertAlign w:val="superscript"/>
        </w:rPr>
        <w:t>2</w:t>
      </w:r>
      <w:r w:rsidRPr="00D10618">
        <w:t xml:space="preserve"> °С сут</w:t>
      </w:r>
      <w: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A0" w:firstRow="1" w:lastRow="0" w:firstColumn="1" w:lastColumn="0" w:noHBand="0" w:noVBand="0"/>
      </w:tblPr>
      <w:tblGrid>
        <w:gridCol w:w="4090"/>
        <w:gridCol w:w="649"/>
        <w:gridCol w:w="649"/>
        <w:gridCol w:w="662"/>
        <w:gridCol w:w="649"/>
        <w:gridCol w:w="649"/>
        <w:gridCol w:w="649"/>
        <w:gridCol w:w="757"/>
        <w:gridCol w:w="874"/>
      </w:tblGrid>
      <w:tr w:rsidR="00507815" w:rsidRPr="00507815" w:rsidTr="00C50007">
        <w:trPr>
          <w:cantSplit/>
          <w:tblHeader/>
        </w:trPr>
        <w:tc>
          <w:tcPr>
            <w:tcW w:w="2124" w:type="pct"/>
            <w:vMerge w:val="restart"/>
            <w:shd w:val="clear" w:color="auto" w:fill="FDE9D9"/>
            <w:vAlign w:val="center"/>
          </w:tcPr>
          <w:p w:rsidR="00507815" w:rsidRPr="0074520A" w:rsidRDefault="00507815" w:rsidP="0074520A">
            <w:pPr>
              <w:widowControl/>
              <w:spacing w:line="240" w:lineRule="auto"/>
              <w:jc w:val="center"/>
              <w:rPr>
                <w:bCs/>
                <w:szCs w:val="26"/>
                <w:lang w:val="ru-RU" w:eastAsia="ru-RU"/>
              </w:rPr>
            </w:pPr>
            <w:r w:rsidRPr="0074520A">
              <w:rPr>
                <w:bCs/>
                <w:szCs w:val="26"/>
                <w:lang w:val="ru-RU" w:eastAsia="ru-RU"/>
              </w:rPr>
              <w:t>Типы зданий</w:t>
            </w:r>
          </w:p>
        </w:tc>
        <w:tc>
          <w:tcPr>
            <w:tcW w:w="2876" w:type="pct"/>
            <w:gridSpan w:val="8"/>
            <w:shd w:val="clear" w:color="auto" w:fill="FDE9D9"/>
            <w:vAlign w:val="center"/>
          </w:tcPr>
          <w:p w:rsidR="00507815" w:rsidRPr="0074520A" w:rsidRDefault="00507815" w:rsidP="0074520A">
            <w:pPr>
              <w:widowControl/>
              <w:spacing w:line="240" w:lineRule="auto"/>
              <w:jc w:val="center"/>
              <w:rPr>
                <w:bCs/>
                <w:szCs w:val="26"/>
                <w:lang w:val="ru-RU" w:eastAsia="ru-RU"/>
              </w:rPr>
            </w:pPr>
            <w:r w:rsidRPr="0074520A">
              <w:rPr>
                <w:bCs/>
                <w:szCs w:val="26"/>
                <w:lang w:val="ru-RU" w:eastAsia="ru-RU"/>
              </w:rPr>
              <w:t>Этажность зданий</w:t>
            </w:r>
          </w:p>
        </w:tc>
      </w:tr>
      <w:tr w:rsidR="0074520A" w:rsidRPr="00D10618" w:rsidTr="00C50007">
        <w:trPr>
          <w:cantSplit/>
          <w:tblHeader/>
        </w:trPr>
        <w:tc>
          <w:tcPr>
            <w:tcW w:w="2124" w:type="pct"/>
            <w:vMerge/>
            <w:shd w:val="clear" w:color="auto" w:fill="auto"/>
            <w:vAlign w:val="center"/>
          </w:tcPr>
          <w:p w:rsidR="00507815" w:rsidRPr="0074520A" w:rsidRDefault="00507815" w:rsidP="0074520A">
            <w:pPr>
              <w:widowControl/>
              <w:spacing w:line="240" w:lineRule="auto"/>
              <w:jc w:val="center"/>
              <w:rPr>
                <w:szCs w:val="26"/>
                <w:lang w:val="ru-RU" w:eastAsia="ru-RU"/>
              </w:rPr>
            </w:pPr>
          </w:p>
        </w:tc>
        <w:tc>
          <w:tcPr>
            <w:tcW w:w="337" w:type="pct"/>
            <w:shd w:val="clear" w:color="auto" w:fill="FFFFCC"/>
            <w:vAlign w:val="center"/>
          </w:tcPr>
          <w:p w:rsidR="00507815" w:rsidRPr="0074520A" w:rsidRDefault="00507815" w:rsidP="0074520A">
            <w:pPr>
              <w:widowControl/>
              <w:spacing w:line="240" w:lineRule="auto"/>
              <w:jc w:val="center"/>
              <w:rPr>
                <w:szCs w:val="26"/>
                <w:lang w:val="ru-RU" w:eastAsia="ru-RU"/>
              </w:rPr>
            </w:pPr>
            <w:r w:rsidRPr="0074520A">
              <w:rPr>
                <w:szCs w:val="26"/>
                <w:lang w:val="ru-RU" w:eastAsia="ru-RU"/>
              </w:rPr>
              <w:t>1</w:t>
            </w:r>
          </w:p>
        </w:tc>
        <w:tc>
          <w:tcPr>
            <w:tcW w:w="337" w:type="pct"/>
            <w:shd w:val="clear" w:color="auto" w:fill="FFFFCC"/>
            <w:vAlign w:val="center"/>
          </w:tcPr>
          <w:p w:rsidR="00507815" w:rsidRPr="0074520A" w:rsidRDefault="00507815" w:rsidP="0074520A">
            <w:pPr>
              <w:widowControl/>
              <w:spacing w:line="240" w:lineRule="auto"/>
              <w:jc w:val="center"/>
              <w:rPr>
                <w:szCs w:val="26"/>
                <w:lang w:val="ru-RU" w:eastAsia="ru-RU"/>
              </w:rPr>
            </w:pPr>
            <w:r w:rsidRPr="0074520A">
              <w:rPr>
                <w:szCs w:val="26"/>
                <w:lang w:val="ru-RU" w:eastAsia="ru-RU"/>
              </w:rPr>
              <w:t>2</w:t>
            </w:r>
          </w:p>
        </w:tc>
        <w:tc>
          <w:tcPr>
            <w:tcW w:w="344" w:type="pct"/>
            <w:shd w:val="clear" w:color="auto" w:fill="FFFFCC"/>
            <w:vAlign w:val="center"/>
          </w:tcPr>
          <w:p w:rsidR="00507815" w:rsidRPr="0074520A" w:rsidRDefault="00507815" w:rsidP="0074520A">
            <w:pPr>
              <w:widowControl/>
              <w:spacing w:line="240" w:lineRule="auto"/>
              <w:jc w:val="center"/>
              <w:rPr>
                <w:szCs w:val="26"/>
                <w:lang w:val="ru-RU" w:eastAsia="ru-RU"/>
              </w:rPr>
            </w:pPr>
            <w:r w:rsidRPr="0074520A">
              <w:rPr>
                <w:szCs w:val="26"/>
                <w:lang w:val="ru-RU" w:eastAsia="ru-RU"/>
              </w:rPr>
              <w:t>3</w:t>
            </w:r>
          </w:p>
        </w:tc>
        <w:tc>
          <w:tcPr>
            <w:tcW w:w="337" w:type="pct"/>
            <w:shd w:val="clear" w:color="auto" w:fill="FFFFCC"/>
            <w:vAlign w:val="center"/>
          </w:tcPr>
          <w:p w:rsidR="00507815" w:rsidRPr="0074520A" w:rsidRDefault="00507815" w:rsidP="0074520A">
            <w:pPr>
              <w:widowControl/>
              <w:spacing w:line="240" w:lineRule="auto"/>
              <w:jc w:val="center"/>
              <w:rPr>
                <w:szCs w:val="26"/>
                <w:lang w:val="ru-RU" w:eastAsia="ru-RU"/>
              </w:rPr>
            </w:pPr>
            <w:r w:rsidRPr="0074520A">
              <w:rPr>
                <w:szCs w:val="26"/>
                <w:lang w:val="ru-RU" w:eastAsia="ru-RU"/>
              </w:rPr>
              <w:t>4, 5</w:t>
            </w:r>
          </w:p>
        </w:tc>
        <w:tc>
          <w:tcPr>
            <w:tcW w:w="337" w:type="pct"/>
            <w:shd w:val="clear" w:color="auto" w:fill="FFFFCC"/>
            <w:vAlign w:val="center"/>
          </w:tcPr>
          <w:p w:rsidR="00507815" w:rsidRPr="0074520A" w:rsidRDefault="00507815" w:rsidP="0074520A">
            <w:pPr>
              <w:widowControl/>
              <w:spacing w:line="240" w:lineRule="auto"/>
              <w:jc w:val="center"/>
              <w:rPr>
                <w:szCs w:val="26"/>
                <w:lang w:val="ru-RU" w:eastAsia="ru-RU"/>
              </w:rPr>
            </w:pPr>
            <w:r w:rsidRPr="0074520A">
              <w:rPr>
                <w:szCs w:val="26"/>
                <w:lang w:val="ru-RU" w:eastAsia="ru-RU"/>
              </w:rPr>
              <w:t>6, 7</w:t>
            </w:r>
          </w:p>
        </w:tc>
        <w:tc>
          <w:tcPr>
            <w:tcW w:w="337" w:type="pct"/>
            <w:shd w:val="clear" w:color="auto" w:fill="FFFFCC"/>
            <w:vAlign w:val="center"/>
          </w:tcPr>
          <w:p w:rsidR="00507815" w:rsidRPr="0074520A" w:rsidRDefault="00507815" w:rsidP="0074520A">
            <w:pPr>
              <w:widowControl/>
              <w:spacing w:line="240" w:lineRule="auto"/>
              <w:jc w:val="center"/>
              <w:rPr>
                <w:szCs w:val="26"/>
                <w:lang w:val="ru-RU" w:eastAsia="ru-RU"/>
              </w:rPr>
            </w:pPr>
            <w:r w:rsidRPr="0074520A">
              <w:rPr>
                <w:szCs w:val="26"/>
                <w:lang w:val="ru-RU" w:eastAsia="ru-RU"/>
              </w:rPr>
              <w:t>8, 9</w:t>
            </w:r>
          </w:p>
        </w:tc>
        <w:tc>
          <w:tcPr>
            <w:tcW w:w="393" w:type="pct"/>
            <w:shd w:val="clear" w:color="auto" w:fill="FFFFCC"/>
            <w:vAlign w:val="center"/>
          </w:tcPr>
          <w:p w:rsidR="00507815" w:rsidRPr="0074520A" w:rsidRDefault="00507815" w:rsidP="0074520A">
            <w:pPr>
              <w:widowControl/>
              <w:spacing w:line="240" w:lineRule="auto"/>
              <w:jc w:val="center"/>
              <w:rPr>
                <w:szCs w:val="26"/>
                <w:lang w:val="ru-RU" w:eastAsia="ru-RU"/>
              </w:rPr>
            </w:pPr>
            <w:r w:rsidRPr="0074520A">
              <w:rPr>
                <w:szCs w:val="26"/>
                <w:lang w:val="ru-RU" w:eastAsia="ru-RU"/>
              </w:rPr>
              <w:t>10, 11</w:t>
            </w:r>
          </w:p>
        </w:tc>
        <w:tc>
          <w:tcPr>
            <w:tcW w:w="455" w:type="pct"/>
            <w:shd w:val="clear" w:color="auto" w:fill="FFFFCC"/>
            <w:vAlign w:val="center"/>
          </w:tcPr>
          <w:p w:rsidR="00507815" w:rsidRPr="0074520A" w:rsidRDefault="00507815" w:rsidP="0074520A">
            <w:pPr>
              <w:widowControl/>
              <w:spacing w:line="240" w:lineRule="auto"/>
              <w:jc w:val="center"/>
              <w:rPr>
                <w:szCs w:val="26"/>
                <w:lang w:val="ru-RU" w:eastAsia="ru-RU"/>
              </w:rPr>
            </w:pPr>
            <w:r w:rsidRPr="0074520A">
              <w:rPr>
                <w:szCs w:val="26"/>
                <w:lang w:val="ru-RU" w:eastAsia="ru-RU"/>
              </w:rPr>
              <w:t>12-25</w:t>
            </w:r>
          </w:p>
        </w:tc>
      </w:tr>
      <w:tr w:rsidR="0074520A" w:rsidRPr="00D10618" w:rsidTr="00C50007">
        <w:trPr>
          <w:cantSplit/>
        </w:trPr>
        <w:tc>
          <w:tcPr>
            <w:tcW w:w="2124" w:type="pct"/>
            <w:shd w:val="clear" w:color="auto" w:fill="auto"/>
            <w:vAlign w:val="center"/>
          </w:tcPr>
          <w:p w:rsidR="008D436B" w:rsidRPr="0074520A" w:rsidRDefault="008D436B" w:rsidP="0092612A">
            <w:pPr>
              <w:widowControl/>
              <w:spacing w:line="240" w:lineRule="auto"/>
              <w:rPr>
                <w:szCs w:val="26"/>
                <w:lang w:val="ru-RU" w:eastAsia="ru-RU"/>
              </w:rPr>
            </w:pPr>
            <w:r w:rsidRPr="0074520A">
              <w:rPr>
                <w:szCs w:val="26"/>
                <w:lang w:val="ru-RU" w:eastAsia="ru-RU"/>
              </w:rPr>
              <w:t xml:space="preserve">1. Жилые, гостиницы, </w:t>
            </w:r>
            <w:r w:rsidR="0092612A">
              <w:rPr>
                <w:szCs w:val="26"/>
                <w:lang w:val="ru-RU" w:eastAsia="ru-RU"/>
              </w:rPr>
              <w:t>о</w:t>
            </w:r>
            <w:r w:rsidRPr="0074520A">
              <w:rPr>
                <w:szCs w:val="26"/>
                <w:lang w:val="ru-RU" w:eastAsia="ru-RU"/>
              </w:rPr>
              <w:t>бщежития</w:t>
            </w:r>
          </w:p>
        </w:tc>
        <w:tc>
          <w:tcPr>
            <w:tcW w:w="1018" w:type="pct"/>
            <w:gridSpan w:val="3"/>
            <w:shd w:val="clear" w:color="auto" w:fill="auto"/>
            <w:vAlign w:val="center"/>
          </w:tcPr>
          <w:p w:rsidR="008D436B" w:rsidRPr="0074520A" w:rsidRDefault="00CD4F0E" w:rsidP="002A10EA">
            <w:pPr>
              <w:widowControl/>
              <w:spacing w:line="240" w:lineRule="auto"/>
              <w:jc w:val="center"/>
              <w:rPr>
                <w:szCs w:val="26"/>
                <w:lang w:val="ru-RU" w:eastAsia="ru-RU"/>
              </w:rPr>
            </w:pPr>
            <w:r>
              <w:rPr>
                <w:szCs w:val="26"/>
                <w:lang w:val="ru-RU" w:eastAsia="ru-RU"/>
              </w:rPr>
              <w:t>п</w:t>
            </w:r>
            <w:r w:rsidR="008D436B" w:rsidRPr="0074520A">
              <w:rPr>
                <w:szCs w:val="26"/>
                <w:lang w:val="ru-RU" w:eastAsia="ru-RU"/>
              </w:rPr>
              <w:t xml:space="preserve">о </w:t>
            </w:r>
            <w:r w:rsidR="00C04169">
              <w:rPr>
                <w:szCs w:val="26"/>
                <w:lang w:val="ru-RU" w:eastAsia="ru-RU"/>
              </w:rPr>
              <w:fldChar w:fldCharType="begin"/>
            </w:r>
            <w:r w:rsidR="002A10EA">
              <w:rPr>
                <w:szCs w:val="26"/>
                <w:lang w:val="ru-RU" w:eastAsia="ru-RU"/>
              </w:rPr>
              <w:instrText xml:space="preserve"> REF _Ref511304419 \h </w:instrText>
            </w:r>
            <w:r w:rsidR="00C04169">
              <w:rPr>
                <w:szCs w:val="26"/>
                <w:lang w:val="ru-RU" w:eastAsia="ru-RU"/>
              </w:rPr>
            </w:r>
            <w:r w:rsidR="00C04169">
              <w:rPr>
                <w:szCs w:val="26"/>
                <w:lang w:val="ru-RU" w:eastAsia="ru-RU"/>
              </w:rPr>
              <w:fldChar w:fldCharType="separate"/>
            </w:r>
            <w:r w:rsidR="00F41843">
              <w:t xml:space="preserve">таб.  </w:t>
            </w:r>
            <w:r w:rsidR="00F41843">
              <w:rPr>
                <w:noProof/>
              </w:rPr>
              <w:t>31</w:t>
            </w:r>
            <w:r w:rsidR="00C04169">
              <w:rPr>
                <w:szCs w:val="26"/>
                <w:lang w:val="ru-RU" w:eastAsia="ru-RU"/>
              </w:rPr>
              <w:fldChar w:fldCharType="end"/>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23,6</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22,2</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21,1</w:t>
            </w:r>
          </w:p>
        </w:tc>
        <w:tc>
          <w:tcPr>
            <w:tcW w:w="393"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20,0</w:t>
            </w:r>
          </w:p>
        </w:tc>
        <w:tc>
          <w:tcPr>
            <w:tcW w:w="455"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19,4</w:t>
            </w:r>
          </w:p>
        </w:tc>
      </w:tr>
      <w:tr w:rsidR="0074520A" w:rsidRPr="00D10618" w:rsidTr="00C50007">
        <w:trPr>
          <w:cantSplit/>
        </w:trPr>
        <w:tc>
          <w:tcPr>
            <w:tcW w:w="2124" w:type="pct"/>
            <w:shd w:val="clear" w:color="auto" w:fill="auto"/>
            <w:vAlign w:val="center"/>
          </w:tcPr>
          <w:p w:rsidR="008D436B" w:rsidRPr="0074520A" w:rsidRDefault="008D436B" w:rsidP="0074520A">
            <w:pPr>
              <w:widowControl/>
              <w:spacing w:line="240" w:lineRule="auto"/>
              <w:rPr>
                <w:szCs w:val="26"/>
                <w:lang w:val="ru-RU" w:eastAsia="ru-RU"/>
              </w:rPr>
            </w:pPr>
            <w:r w:rsidRPr="0074520A">
              <w:rPr>
                <w:szCs w:val="26"/>
                <w:lang w:val="ru-RU" w:eastAsia="ru-RU"/>
              </w:rPr>
              <w:t>2. Общественные, кроме перечисленных в поз.3-6 табл.2*</w:t>
            </w:r>
          </w:p>
          <w:p w:rsidR="008D436B" w:rsidRPr="0074520A" w:rsidRDefault="008D436B" w:rsidP="0074520A">
            <w:pPr>
              <w:widowControl/>
              <w:spacing w:line="240" w:lineRule="auto"/>
              <w:rPr>
                <w:szCs w:val="26"/>
                <w:lang w:val="ru-RU" w:eastAsia="ru-RU"/>
              </w:rPr>
            </w:pPr>
            <w:r w:rsidRPr="0074520A">
              <w:rPr>
                <w:szCs w:val="26"/>
                <w:lang w:val="ru-RU" w:eastAsia="ru-RU"/>
              </w:rPr>
              <w:t>(с односменным и 1,5 сменным режимом работы)</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34,6 38,6</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30,8 34,8</w:t>
            </w:r>
          </w:p>
        </w:tc>
        <w:tc>
          <w:tcPr>
            <w:tcW w:w="344"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28,9 33,0</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26,3 30,3</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23,9 27,9</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22,3 26,3</w:t>
            </w:r>
          </w:p>
        </w:tc>
        <w:tc>
          <w:tcPr>
            <w:tcW w:w="393"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21,4 25,5</w:t>
            </w:r>
          </w:p>
        </w:tc>
        <w:tc>
          <w:tcPr>
            <w:tcW w:w="455"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20,2 24,1</w:t>
            </w:r>
          </w:p>
        </w:tc>
      </w:tr>
      <w:tr w:rsidR="0074520A" w:rsidRPr="00D10618" w:rsidTr="00C50007">
        <w:trPr>
          <w:cantSplit/>
        </w:trPr>
        <w:tc>
          <w:tcPr>
            <w:tcW w:w="2124" w:type="pct"/>
            <w:shd w:val="clear" w:color="auto" w:fill="auto"/>
            <w:vAlign w:val="center"/>
          </w:tcPr>
          <w:p w:rsidR="008D436B" w:rsidRPr="0074520A" w:rsidRDefault="008D436B" w:rsidP="0074520A">
            <w:pPr>
              <w:widowControl/>
              <w:spacing w:line="240" w:lineRule="auto"/>
              <w:rPr>
                <w:szCs w:val="26"/>
                <w:lang w:val="ru-RU" w:eastAsia="ru-RU"/>
              </w:rPr>
            </w:pPr>
            <w:r w:rsidRPr="0074520A">
              <w:rPr>
                <w:szCs w:val="26"/>
                <w:lang w:val="ru-RU" w:eastAsia="ru-RU"/>
              </w:rPr>
              <w:t>3.Поликлиники и лечебные учреждения** (с 1,5-сменным режимом работы и круглосуточным)</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33,8 37,8</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32,8 36,8</w:t>
            </w:r>
          </w:p>
        </w:tc>
        <w:tc>
          <w:tcPr>
            <w:tcW w:w="344"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31,8 35,8</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30,8 34,8</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29,3 33,4</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28,3 32,4</w:t>
            </w:r>
          </w:p>
        </w:tc>
        <w:tc>
          <w:tcPr>
            <w:tcW w:w="393"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27,7 31,8</w:t>
            </w:r>
          </w:p>
        </w:tc>
        <w:tc>
          <w:tcPr>
            <w:tcW w:w="455"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26,9 31,0</w:t>
            </w:r>
          </w:p>
        </w:tc>
      </w:tr>
      <w:tr w:rsidR="0074520A" w:rsidRPr="00D10618" w:rsidTr="00C50007">
        <w:trPr>
          <w:cantSplit/>
        </w:trPr>
        <w:tc>
          <w:tcPr>
            <w:tcW w:w="2124" w:type="pct"/>
            <w:shd w:val="clear" w:color="auto" w:fill="auto"/>
            <w:vAlign w:val="center"/>
          </w:tcPr>
          <w:p w:rsidR="008D436B" w:rsidRPr="0074520A" w:rsidRDefault="008D436B" w:rsidP="0092612A">
            <w:pPr>
              <w:widowControl/>
              <w:spacing w:line="240" w:lineRule="auto"/>
              <w:rPr>
                <w:szCs w:val="26"/>
                <w:lang w:val="ru-RU" w:eastAsia="ru-RU"/>
              </w:rPr>
            </w:pPr>
            <w:r w:rsidRPr="0074520A">
              <w:rPr>
                <w:szCs w:val="26"/>
                <w:lang w:val="ru-RU" w:eastAsia="ru-RU"/>
              </w:rPr>
              <w:t xml:space="preserve">4. Дошкольные учреждения, </w:t>
            </w:r>
            <w:r w:rsidR="0092612A">
              <w:rPr>
                <w:szCs w:val="26"/>
                <w:lang w:val="ru-RU" w:eastAsia="ru-RU"/>
              </w:rPr>
              <w:t>х</w:t>
            </w:r>
            <w:r w:rsidRPr="0074520A">
              <w:rPr>
                <w:szCs w:val="26"/>
                <w:lang w:val="ru-RU" w:eastAsia="ru-RU"/>
              </w:rPr>
              <w:t>осписы</w:t>
            </w:r>
          </w:p>
        </w:tc>
        <w:tc>
          <w:tcPr>
            <w:tcW w:w="1018" w:type="pct"/>
            <w:gridSpan w:val="3"/>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36</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w:t>
            </w:r>
          </w:p>
        </w:tc>
        <w:tc>
          <w:tcPr>
            <w:tcW w:w="393"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w:t>
            </w:r>
          </w:p>
        </w:tc>
        <w:tc>
          <w:tcPr>
            <w:tcW w:w="455"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w:t>
            </w:r>
          </w:p>
        </w:tc>
      </w:tr>
      <w:tr w:rsidR="0074520A" w:rsidRPr="00D10618" w:rsidTr="00C50007">
        <w:trPr>
          <w:cantSplit/>
        </w:trPr>
        <w:tc>
          <w:tcPr>
            <w:tcW w:w="2124" w:type="pct"/>
            <w:shd w:val="clear" w:color="auto" w:fill="auto"/>
            <w:vAlign w:val="center"/>
          </w:tcPr>
          <w:p w:rsidR="008D436B" w:rsidRPr="0074520A" w:rsidRDefault="008D436B" w:rsidP="0074520A">
            <w:pPr>
              <w:widowControl/>
              <w:spacing w:line="240" w:lineRule="auto"/>
              <w:rPr>
                <w:szCs w:val="26"/>
                <w:lang w:val="ru-RU" w:eastAsia="ru-RU"/>
              </w:rPr>
            </w:pPr>
            <w:r w:rsidRPr="0074520A">
              <w:rPr>
                <w:szCs w:val="26"/>
                <w:lang w:val="ru-RU" w:eastAsia="ru-RU"/>
              </w:rPr>
              <w:t>5. Административного назначения (офисы)</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34,2</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31,2</w:t>
            </w:r>
          </w:p>
        </w:tc>
        <w:tc>
          <w:tcPr>
            <w:tcW w:w="344"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27,7</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24,7</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21,6</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19,8</w:t>
            </w:r>
          </w:p>
        </w:tc>
        <w:tc>
          <w:tcPr>
            <w:tcW w:w="393"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18,6</w:t>
            </w:r>
          </w:p>
        </w:tc>
        <w:tc>
          <w:tcPr>
            <w:tcW w:w="455"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18,4</w:t>
            </w:r>
          </w:p>
        </w:tc>
      </w:tr>
      <w:tr w:rsidR="0074520A" w:rsidRPr="00237097" w:rsidTr="00C50007">
        <w:trPr>
          <w:cantSplit/>
        </w:trPr>
        <w:tc>
          <w:tcPr>
            <w:tcW w:w="2124" w:type="pct"/>
            <w:shd w:val="clear" w:color="auto" w:fill="auto"/>
            <w:vAlign w:val="center"/>
          </w:tcPr>
          <w:p w:rsidR="008D436B" w:rsidRPr="0074520A" w:rsidRDefault="008D436B" w:rsidP="0092612A">
            <w:pPr>
              <w:widowControl/>
              <w:spacing w:line="240" w:lineRule="auto"/>
              <w:rPr>
                <w:szCs w:val="26"/>
                <w:lang w:val="ru-RU" w:eastAsia="ru-RU"/>
              </w:rPr>
            </w:pPr>
            <w:r w:rsidRPr="0074520A">
              <w:rPr>
                <w:szCs w:val="26"/>
                <w:lang w:val="ru-RU" w:eastAsia="ru-RU"/>
              </w:rPr>
              <w:lastRenderedPageBreak/>
              <w:t>6. Сервисного обслуживания, культурно-досуговой деятельности и складов при:</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p>
        </w:tc>
        <w:tc>
          <w:tcPr>
            <w:tcW w:w="344" w:type="pct"/>
            <w:shd w:val="clear" w:color="auto" w:fill="auto"/>
            <w:vAlign w:val="center"/>
          </w:tcPr>
          <w:p w:rsidR="008D436B" w:rsidRPr="0074520A" w:rsidRDefault="008D436B" w:rsidP="0074520A">
            <w:pPr>
              <w:widowControl/>
              <w:spacing w:line="240" w:lineRule="auto"/>
              <w:jc w:val="center"/>
              <w:rPr>
                <w:szCs w:val="26"/>
                <w:lang w:val="ru-RU" w:eastAsia="ru-RU"/>
              </w:rPr>
            </w:pP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p>
        </w:tc>
        <w:tc>
          <w:tcPr>
            <w:tcW w:w="393" w:type="pct"/>
            <w:shd w:val="clear" w:color="auto" w:fill="auto"/>
            <w:vAlign w:val="center"/>
          </w:tcPr>
          <w:p w:rsidR="008D436B" w:rsidRPr="0074520A" w:rsidRDefault="008D436B" w:rsidP="0074520A">
            <w:pPr>
              <w:widowControl/>
              <w:spacing w:line="240" w:lineRule="auto"/>
              <w:jc w:val="center"/>
              <w:rPr>
                <w:szCs w:val="26"/>
                <w:lang w:val="ru-RU" w:eastAsia="ru-RU"/>
              </w:rPr>
            </w:pPr>
          </w:p>
        </w:tc>
        <w:tc>
          <w:tcPr>
            <w:tcW w:w="455" w:type="pct"/>
            <w:shd w:val="clear" w:color="auto" w:fill="auto"/>
            <w:vAlign w:val="center"/>
          </w:tcPr>
          <w:p w:rsidR="008D436B" w:rsidRPr="0074520A" w:rsidRDefault="008D436B" w:rsidP="0074520A">
            <w:pPr>
              <w:widowControl/>
              <w:spacing w:line="240" w:lineRule="auto"/>
              <w:jc w:val="center"/>
              <w:rPr>
                <w:szCs w:val="26"/>
                <w:lang w:val="ru-RU" w:eastAsia="ru-RU"/>
              </w:rPr>
            </w:pPr>
          </w:p>
        </w:tc>
      </w:tr>
      <w:tr w:rsidR="0074520A" w:rsidRPr="00D10618" w:rsidTr="00C50007">
        <w:trPr>
          <w:cantSplit/>
        </w:trPr>
        <w:tc>
          <w:tcPr>
            <w:tcW w:w="2124" w:type="pct"/>
            <w:shd w:val="clear" w:color="auto" w:fill="auto"/>
            <w:vAlign w:val="center"/>
          </w:tcPr>
          <w:p w:rsidR="008D436B" w:rsidRPr="0074520A" w:rsidRDefault="008D436B" w:rsidP="0074520A">
            <w:pPr>
              <w:widowControl/>
              <w:spacing w:line="240" w:lineRule="auto"/>
              <w:ind w:left="426"/>
              <w:rPr>
                <w:szCs w:val="26"/>
                <w:lang w:val="ru-RU" w:eastAsia="ru-RU"/>
              </w:rPr>
            </w:pPr>
            <w:r w:rsidRPr="0074520A">
              <w:rPr>
                <w:szCs w:val="26"/>
                <w:lang w:val="ru-RU" w:eastAsia="ru-RU"/>
              </w:rPr>
              <w:t xml:space="preserve">t </w:t>
            </w:r>
            <w:r w:rsidRPr="0074520A">
              <w:rPr>
                <w:szCs w:val="26"/>
                <w:vertAlign w:val="subscript"/>
                <w:lang w:eastAsia="ru-RU"/>
              </w:rPr>
              <w:t>m</w:t>
            </w:r>
            <w:r w:rsidRPr="0074520A">
              <w:rPr>
                <w:szCs w:val="26"/>
                <w:vertAlign w:val="subscript"/>
                <w:lang w:val="ru-RU" w:eastAsia="ru-RU"/>
              </w:rPr>
              <w:t>t</w:t>
            </w:r>
            <w:r w:rsidRPr="0074520A">
              <w:rPr>
                <w:szCs w:val="26"/>
                <w:lang w:val="ru-RU" w:eastAsia="ru-RU"/>
              </w:rPr>
              <w:t xml:space="preserve"> = 20 °С</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6,4</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6,1</w:t>
            </w:r>
          </w:p>
        </w:tc>
        <w:tc>
          <w:tcPr>
            <w:tcW w:w="344"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5,8</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5,6</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5,5</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w:t>
            </w:r>
          </w:p>
        </w:tc>
        <w:tc>
          <w:tcPr>
            <w:tcW w:w="393"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w:t>
            </w:r>
          </w:p>
        </w:tc>
        <w:tc>
          <w:tcPr>
            <w:tcW w:w="455"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w:t>
            </w:r>
          </w:p>
        </w:tc>
      </w:tr>
      <w:tr w:rsidR="0074520A" w:rsidRPr="00D10618" w:rsidTr="00C50007">
        <w:trPr>
          <w:cantSplit/>
        </w:trPr>
        <w:tc>
          <w:tcPr>
            <w:tcW w:w="2124" w:type="pct"/>
            <w:shd w:val="clear" w:color="auto" w:fill="auto"/>
            <w:vAlign w:val="center"/>
          </w:tcPr>
          <w:p w:rsidR="008D436B" w:rsidRPr="0074520A" w:rsidRDefault="008D436B" w:rsidP="0074520A">
            <w:pPr>
              <w:widowControl/>
              <w:spacing w:line="240" w:lineRule="auto"/>
              <w:ind w:left="426"/>
              <w:rPr>
                <w:szCs w:val="26"/>
                <w:lang w:val="ru-RU" w:eastAsia="ru-RU"/>
              </w:rPr>
            </w:pPr>
            <w:r w:rsidRPr="0074520A">
              <w:rPr>
                <w:szCs w:val="26"/>
                <w:lang w:val="ru-RU" w:eastAsia="ru-RU"/>
              </w:rPr>
              <w:t xml:space="preserve">t </w:t>
            </w:r>
            <w:r w:rsidRPr="0074520A">
              <w:rPr>
                <w:szCs w:val="26"/>
                <w:vertAlign w:val="subscript"/>
                <w:lang w:eastAsia="ru-RU"/>
              </w:rPr>
              <w:t>m</w:t>
            </w:r>
            <w:r w:rsidRPr="0074520A">
              <w:rPr>
                <w:szCs w:val="26"/>
                <w:vertAlign w:val="subscript"/>
                <w:lang w:val="ru-RU" w:eastAsia="ru-RU"/>
              </w:rPr>
              <w:t>t</w:t>
            </w:r>
            <w:r w:rsidRPr="0074520A">
              <w:rPr>
                <w:szCs w:val="26"/>
                <w:lang w:val="ru-RU" w:eastAsia="ru-RU"/>
              </w:rPr>
              <w:t xml:space="preserve"> = 18 °С</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5,9</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5,7</w:t>
            </w:r>
          </w:p>
        </w:tc>
        <w:tc>
          <w:tcPr>
            <w:tcW w:w="344"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5,3</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5,1</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5,0</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w:t>
            </w:r>
          </w:p>
        </w:tc>
        <w:tc>
          <w:tcPr>
            <w:tcW w:w="393"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w:t>
            </w:r>
          </w:p>
        </w:tc>
        <w:tc>
          <w:tcPr>
            <w:tcW w:w="455"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w:t>
            </w:r>
          </w:p>
        </w:tc>
      </w:tr>
      <w:tr w:rsidR="0074520A" w:rsidRPr="00D10618" w:rsidTr="00C50007">
        <w:trPr>
          <w:cantSplit/>
        </w:trPr>
        <w:tc>
          <w:tcPr>
            <w:tcW w:w="2124" w:type="pct"/>
            <w:shd w:val="clear" w:color="auto" w:fill="auto"/>
            <w:vAlign w:val="center"/>
          </w:tcPr>
          <w:p w:rsidR="008D436B" w:rsidRPr="0074520A" w:rsidRDefault="008D436B" w:rsidP="0074520A">
            <w:pPr>
              <w:widowControl/>
              <w:spacing w:line="240" w:lineRule="auto"/>
              <w:ind w:left="426"/>
              <w:rPr>
                <w:szCs w:val="26"/>
                <w:lang w:val="ru-RU" w:eastAsia="ru-RU"/>
              </w:rPr>
            </w:pPr>
            <w:r w:rsidRPr="0074520A">
              <w:rPr>
                <w:szCs w:val="26"/>
                <w:lang w:val="ru-RU" w:eastAsia="ru-RU"/>
              </w:rPr>
              <w:t xml:space="preserve">t </w:t>
            </w:r>
            <w:r w:rsidRPr="0074520A">
              <w:rPr>
                <w:szCs w:val="26"/>
                <w:vertAlign w:val="subscript"/>
                <w:lang w:eastAsia="ru-RU"/>
              </w:rPr>
              <w:t>m</w:t>
            </w:r>
            <w:r w:rsidRPr="0074520A">
              <w:rPr>
                <w:szCs w:val="26"/>
                <w:vertAlign w:val="subscript"/>
                <w:lang w:val="ru-RU" w:eastAsia="ru-RU"/>
              </w:rPr>
              <w:t>t</w:t>
            </w:r>
            <w:r w:rsidRPr="0074520A">
              <w:rPr>
                <w:szCs w:val="26"/>
                <w:lang w:val="ru-RU" w:eastAsia="ru-RU"/>
              </w:rPr>
              <w:t xml:space="preserve"> = 13-17 °С</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5,3</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5,1</w:t>
            </w:r>
          </w:p>
        </w:tc>
        <w:tc>
          <w:tcPr>
            <w:tcW w:w="344"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4,9</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4,7</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4,6</w:t>
            </w:r>
          </w:p>
        </w:tc>
        <w:tc>
          <w:tcPr>
            <w:tcW w:w="337"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w:t>
            </w:r>
          </w:p>
        </w:tc>
        <w:tc>
          <w:tcPr>
            <w:tcW w:w="393"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w:t>
            </w:r>
          </w:p>
        </w:tc>
        <w:tc>
          <w:tcPr>
            <w:tcW w:w="455" w:type="pct"/>
            <w:shd w:val="clear" w:color="auto" w:fill="auto"/>
            <w:vAlign w:val="center"/>
          </w:tcPr>
          <w:p w:rsidR="008D436B" w:rsidRPr="0074520A" w:rsidRDefault="008D436B" w:rsidP="0074520A">
            <w:pPr>
              <w:widowControl/>
              <w:spacing w:line="240" w:lineRule="auto"/>
              <w:jc w:val="center"/>
              <w:rPr>
                <w:szCs w:val="26"/>
                <w:lang w:val="ru-RU" w:eastAsia="ru-RU"/>
              </w:rPr>
            </w:pPr>
            <w:r w:rsidRPr="0074520A">
              <w:rPr>
                <w:szCs w:val="26"/>
                <w:lang w:val="ru-RU" w:eastAsia="ru-RU"/>
              </w:rPr>
              <w:t>-</w:t>
            </w:r>
          </w:p>
        </w:tc>
      </w:tr>
    </w:tbl>
    <w:p w:rsidR="008D436B" w:rsidRPr="00D10618" w:rsidRDefault="008D436B" w:rsidP="008408C4">
      <w:pPr>
        <w:autoSpaceDE w:val="0"/>
        <w:autoSpaceDN w:val="0"/>
        <w:adjustRightInd w:val="0"/>
        <w:spacing w:before="120" w:line="240" w:lineRule="auto"/>
        <w:ind w:left="426"/>
        <w:rPr>
          <w:color w:val="000000"/>
          <w:sz w:val="20"/>
          <w:szCs w:val="20"/>
          <w:shd w:val="clear" w:color="auto" w:fill="FFFFFF"/>
          <w:lang w:val="ru-RU"/>
        </w:rPr>
      </w:pPr>
      <w:r w:rsidRPr="00507815">
        <w:rPr>
          <w:color w:val="000000"/>
          <w:sz w:val="20"/>
          <w:szCs w:val="20"/>
          <w:shd w:val="clear" w:color="auto" w:fill="FFFFFF"/>
          <w:lang w:val="ru-RU"/>
        </w:rPr>
        <w:t>*</w:t>
      </w:r>
      <w:r w:rsidR="00507815" w:rsidRPr="00507815">
        <w:rPr>
          <w:color w:val="000000"/>
          <w:sz w:val="20"/>
          <w:szCs w:val="20"/>
          <w:shd w:val="clear" w:color="auto" w:fill="FFFFFF"/>
          <w:lang w:val="ru-RU"/>
        </w:rPr>
        <w:t xml:space="preserve"> </w:t>
      </w:r>
      <w:r w:rsidRPr="00D10618">
        <w:rPr>
          <w:color w:val="000000"/>
          <w:sz w:val="20"/>
          <w:szCs w:val="20"/>
          <w:shd w:val="clear" w:color="auto" w:fill="FFFFFF"/>
          <w:lang w:val="ru-RU"/>
        </w:rPr>
        <w:t xml:space="preserve">Верхняя строка </w:t>
      </w:r>
      <w:r w:rsidR="008408C4">
        <w:rPr>
          <w:color w:val="000000"/>
          <w:sz w:val="20"/>
          <w:szCs w:val="20"/>
          <w:shd w:val="clear" w:color="auto" w:fill="FFFFFF"/>
          <w:lang w:val="ru-RU"/>
        </w:rPr>
        <w:t xml:space="preserve">– </w:t>
      </w:r>
      <w:r w:rsidRPr="00D10618">
        <w:rPr>
          <w:color w:val="000000"/>
          <w:sz w:val="20"/>
          <w:szCs w:val="20"/>
          <w:shd w:val="clear" w:color="auto" w:fill="FFFFFF"/>
          <w:lang w:val="ru-RU"/>
        </w:rPr>
        <w:t>с односменным режимом работы;</w:t>
      </w:r>
    </w:p>
    <w:p w:rsidR="008D436B" w:rsidRPr="00D10618" w:rsidRDefault="008D436B" w:rsidP="008408C4">
      <w:pPr>
        <w:autoSpaceDE w:val="0"/>
        <w:autoSpaceDN w:val="0"/>
        <w:adjustRightInd w:val="0"/>
        <w:spacing w:line="240" w:lineRule="auto"/>
        <w:ind w:left="426"/>
        <w:rPr>
          <w:color w:val="000000"/>
          <w:sz w:val="20"/>
          <w:szCs w:val="20"/>
          <w:shd w:val="clear" w:color="auto" w:fill="FFFFFF"/>
          <w:lang w:val="ru-RU"/>
        </w:rPr>
      </w:pPr>
      <w:r w:rsidRPr="00D10618">
        <w:rPr>
          <w:color w:val="000000"/>
          <w:sz w:val="20"/>
          <w:szCs w:val="20"/>
          <w:shd w:val="clear" w:color="auto" w:fill="FFFFFF"/>
          <w:lang w:val="ru-RU"/>
        </w:rPr>
        <w:t xml:space="preserve">** Нижняя строка </w:t>
      </w:r>
      <w:r w:rsidR="008408C4">
        <w:rPr>
          <w:color w:val="000000"/>
          <w:sz w:val="20"/>
          <w:szCs w:val="20"/>
          <w:shd w:val="clear" w:color="auto" w:fill="FFFFFF"/>
          <w:lang w:val="ru-RU"/>
        </w:rPr>
        <w:t xml:space="preserve">– </w:t>
      </w:r>
      <w:r w:rsidRPr="00D10618">
        <w:rPr>
          <w:color w:val="000000"/>
          <w:sz w:val="20"/>
          <w:szCs w:val="20"/>
          <w:shd w:val="clear" w:color="auto" w:fill="FFFFFF"/>
          <w:lang w:val="ru-RU"/>
        </w:rPr>
        <w:t>с 1,5-сменным режимом работы.</w:t>
      </w:r>
    </w:p>
    <w:p w:rsidR="008D436B" w:rsidRPr="00D10618" w:rsidRDefault="008D436B" w:rsidP="008408C4">
      <w:pPr>
        <w:autoSpaceDE w:val="0"/>
        <w:autoSpaceDN w:val="0"/>
        <w:adjustRightInd w:val="0"/>
        <w:spacing w:line="240" w:lineRule="auto"/>
        <w:ind w:left="426"/>
        <w:rPr>
          <w:color w:val="000000"/>
          <w:sz w:val="20"/>
          <w:szCs w:val="20"/>
          <w:shd w:val="clear" w:color="auto" w:fill="FFFFFF"/>
          <w:lang w:val="ru-RU"/>
        </w:rPr>
      </w:pPr>
      <w:r w:rsidRPr="00D10618">
        <w:rPr>
          <w:i/>
          <w:iCs/>
          <w:color w:val="000000"/>
          <w:sz w:val="20"/>
          <w:szCs w:val="20"/>
          <w:shd w:val="clear" w:color="auto" w:fill="FFFFFF"/>
          <w:lang w:val="ru-RU"/>
        </w:rPr>
        <w:t>Примечания.</w:t>
      </w:r>
      <w:r w:rsidRPr="00D10618">
        <w:rPr>
          <w:color w:val="000000"/>
          <w:sz w:val="20"/>
          <w:szCs w:val="20"/>
          <w:lang w:val="ru-RU"/>
        </w:rPr>
        <w:br/>
      </w:r>
      <w:r w:rsidRPr="00D10618">
        <w:rPr>
          <w:color w:val="000000"/>
          <w:sz w:val="20"/>
          <w:szCs w:val="20"/>
          <w:shd w:val="clear" w:color="auto" w:fill="FFFFFF"/>
          <w:lang w:val="ru-RU"/>
        </w:rPr>
        <w:t>1. Нормируемый показатель в позиции 1 таблицы приведен в [Вт ч/(м</w:t>
      </w:r>
      <w:r w:rsidRPr="00D10618">
        <w:rPr>
          <w:color w:val="000000"/>
          <w:sz w:val="20"/>
          <w:szCs w:val="20"/>
          <w:shd w:val="clear" w:color="auto" w:fill="FFFFFF"/>
          <w:vertAlign w:val="superscript"/>
          <w:lang w:val="ru-RU"/>
        </w:rPr>
        <w:t>2</w:t>
      </w:r>
      <w:r w:rsidRPr="00D10618">
        <w:rPr>
          <w:color w:val="000000"/>
          <w:sz w:val="20"/>
          <w:szCs w:val="20"/>
          <w:shd w:val="clear" w:color="auto" w:fill="FFFFFF"/>
          <w:lang w:val="ru-RU"/>
        </w:rPr>
        <w:t xml:space="preserve"> °С сут.)];</w:t>
      </w:r>
      <w:r w:rsidRPr="00D10618">
        <w:rPr>
          <w:color w:val="000000"/>
          <w:sz w:val="20"/>
          <w:szCs w:val="20"/>
          <w:lang w:val="ru-RU"/>
        </w:rPr>
        <w:br/>
      </w:r>
      <w:r w:rsidRPr="00D10618">
        <w:rPr>
          <w:color w:val="000000"/>
          <w:sz w:val="20"/>
          <w:szCs w:val="20"/>
          <w:shd w:val="clear" w:color="auto" w:fill="FFFFFF"/>
          <w:lang w:val="ru-RU"/>
        </w:rPr>
        <w:t>2. Нормируемый показатель в позициях 2,</w:t>
      </w:r>
      <w:r w:rsidR="00507815">
        <w:rPr>
          <w:color w:val="000000"/>
          <w:sz w:val="20"/>
          <w:szCs w:val="20"/>
          <w:shd w:val="clear" w:color="auto" w:fill="FFFFFF"/>
          <w:lang w:val="ru-RU"/>
        </w:rPr>
        <w:t xml:space="preserve"> </w:t>
      </w:r>
      <w:r w:rsidRPr="00D10618">
        <w:rPr>
          <w:color w:val="000000"/>
          <w:sz w:val="20"/>
          <w:szCs w:val="20"/>
          <w:shd w:val="clear" w:color="auto" w:fill="FFFFFF"/>
          <w:lang w:val="ru-RU"/>
        </w:rPr>
        <w:t>3,</w:t>
      </w:r>
      <w:r w:rsidR="00507815">
        <w:rPr>
          <w:color w:val="000000"/>
          <w:sz w:val="20"/>
          <w:szCs w:val="20"/>
          <w:shd w:val="clear" w:color="auto" w:fill="FFFFFF"/>
          <w:lang w:val="ru-RU"/>
        </w:rPr>
        <w:t xml:space="preserve"> </w:t>
      </w:r>
      <w:r w:rsidRPr="00D10618">
        <w:rPr>
          <w:color w:val="000000"/>
          <w:sz w:val="20"/>
          <w:szCs w:val="20"/>
          <w:shd w:val="clear" w:color="auto" w:fill="FFFFFF"/>
          <w:lang w:val="ru-RU"/>
        </w:rPr>
        <w:t>4,</w:t>
      </w:r>
      <w:r w:rsidR="00507815">
        <w:rPr>
          <w:color w:val="000000"/>
          <w:sz w:val="20"/>
          <w:szCs w:val="20"/>
          <w:shd w:val="clear" w:color="auto" w:fill="FFFFFF"/>
          <w:lang w:val="ru-RU"/>
        </w:rPr>
        <w:t xml:space="preserve"> </w:t>
      </w:r>
      <w:r w:rsidRPr="00D10618">
        <w:rPr>
          <w:color w:val="000000"/>
          <w:sz w:val="20"/>
          <w:szCs w:val="20"/>
          <w:shd w:val="clear" w:color="auto" w:fill="FFFFFF"/>
          <w:lang w:val="ru-RU"/>
        </w:rPr>
        <w:t>5 приведен в [Вт ч/(м</w:t>
      </w:r>
      <w:r w:rsidRPr="00D10618">
        <w:rPr>
          <w:color w:val="000000"/>
          <w:sz w:val="20"/>
          <w:szCs w:val="20"/>
          <w:shd w:val="clear" w:color="auto" w:fill="FFFFFF"/>
          <w:vertAlign w:val="superscript"/>
          <w:lang w:val="ru-RU"/>
        </w:rPr>
        <w:t>2</w:t>
      </w:r>
      <w:r w:rsidRPr="00D10618">
        <w:rPr>
          <w:color w:val="000000"/>
          <w:sz w:val="20"/>
          <w:szCs w:val="20"/>
          <w:shd w:val="clear" w:color="auto" w:fill="FFFFFF"/>
          <w:lang w:val="ru-RU"/>
        </w:rPr>
        <w:t xml:space="preserve"> °С сут.)]</w:t>
      </w:r>
      <w:r w:rsidRPr="00D10618">
        <w:rPr>
          <w:color w:val="000000"/>
          <w:sz w:val="20"/>
          <w:szCs w:val="20"/>
          <w:lang w:val="ru-RU"/>
        </w:rPr>
        <w:br/>
      </w:r>
      <w:r w:rsidRPr="00D10618">
        <w:rPr>
          <w:color w:val="000000"/>
          <w:sz w:val="20"/>
          <w:szCs w:val="20"/>
          <w:shd w:val="clear" w:color="auto" w:fill="FFFFFF"/>
          <w:lang w:val="ru-RU"/>
        </w:rPr>
        <w:t xml:space="preserve">при высоте этажа от пола до потолка </w:t>
      </w:r>
      <w:smartTag w:uri="urn:schemas-microsoft-com:office:smarttags" w:element="metricconverter">
        <w:smartTagPr>
          <w:attr w:name="ProductID" w:val="3,6 м"/>
        </w:smartTagPr>
        <w:r w:rsidRPr="00D10618">
          <w:rPr>
            <w:color w:val="000000"/>
            <w:sz w:val="20"/>
            <w:szCs w:val="20"/>
            <w:shd w:val="clear" w:color="auto" w:fill="FFFFFF"/>
            <w:lang w:val="ru-RU"/>
          </w:rPr>
          <w:t>3,6 м</w:t>
        </w:r>
      </w:smartTag>
      <w:r w:rsidRPr="00D10618">
        <w:rPr>
          <w:color w:val="000000"/>
          <w:sz w:val="20"/>
          <w:szCs w:val="20"/>
          <w:shd w:val="clear" w:color="auto" w:fill="FFFFFF"/>
          <w:lang w:val="ru-RU"/>
        </w:rPr>
        <w:t>;</w:t>
      </w:r>
      <w:r w:rsidRPr="00D10618">
        <w:rPr>
          <w:color w:val="000000"/>
          <w:sz w:val="20"/>
          <w:szCs w:val="20"/>
          <w:lang w:val="ru-RU"/>
        </w:rPr>
        <w:br/>
      </w:r>
      <w:r w:rsidRPr="00D10618">
        <w:rPr>
          <w:color w:val="000000"/>
          <w:sz w:val="20"/>
          <w:szCs w:val="20"/>
          <w:shd w:val="clear" w:color="auto" w:fill="FFFFFF"/>
          <w:lang w:val="ru-RU"/>
        </w:rPr>
        <w:t>3. Нормируемый показатель в позиции 6 таблицы приведен в [Вт ч/(мм</w:t>
      </w:r>
      <w:r w:rsidRPr="00D10618">
        <w:rPr>
          <w:color w:val="000000"/>
          <w:sz w:val="20"/>
          <w:szCs w:val="20"/>
          <w:shd w:val="clear" w:color="auto" w:fill="FFFFFF"/>
          <w:vertAlign w:val="superscript"/>
          <w:lang w:val="ru-RU"/>
        </w:rPr>
        <w:t>3</w:t>
      </w:r>
      <w:r w:rsidRPr="00D10618">
        <w:rPr>
          <w:color w:val="000000"/>
          <w:sz w:val="20"/>
          <w:szCs w:val="20"/>
          <w:shd w:val="clear" w:color="auto" w:fill="FFFFFF"/>
          <w:lang w:val="ru-RU"/>
        </w:rPr>
        <w:t xml:space="preserve"> °С сут.)].</w:t>
      </w:r>
    </w:p>
    <w:p w:rsidR="008D436B" w:rsidRDefault="008D436B" w:rsidP="00186737">
      <w:pPr>
        <w:autoSpaceDE w:val="0"/>
        <w:autoSpaceDN w:val="0"/>
        <w:adjustRightInd w:val="0"/>
        <w:spacing w:line="240" w:lineRule="auto"/>
        <w:jc w:val="both"/>
        <w:rPr>
          <w:color w:val="000000"/>
          <w:szCs w:val="26"/>
          <w:shd w:val="clear" w:color="auto" w:fill="FFFFFF"/>
          <w:lang w:val="ru-RU"/>
        </w:rPr>
      </w:pPr>
    </w:p>
    <w:p w:rsidR="00603FEE" w:rsidRDefault="00A52855" w:rsidP="00BA2215">
      <w:pPr>
        <w:pStyle w:val="aff4"/>
      </w:pPr>
      <w:r>
        <w:rPr>
          <w:shd w:val="clear" w:color="auto" w:fill="FFFFFF"/>
        </w:rPr>
        <w:t>Н</w:t>
      </w:r>
      <w:r w:rsidR="008D436B" w:rsidRPr="00186737">
        <w:rPr>
          <w:shd w:val="clear" w:color="auto" w:fill="FFFFFF"/>
        </w:rPr>
        <w:t xml:space="preserve">ормируемые уровни суммарного удельного годового расхода тепловой энергии на отопление, вентиляцию и горячее водоснабжение </w:t>
      </w:r>
      <w:r w:rsidR="0091674E">
        <w:rPr>
          <w:shd w:val="clear" w:color="auto" w:fill="FFFFFF"/>
        </w:rPr>
        <w:t xml:space="preserve">вновь строящихся (проектируемых) </w:t>
      </w:r>
      <w:r w:rsidR="008D436B" w:rsidRPr="00186737">
        <w:rPr>
          <w:shd w:val="clear" w:color="auto" w:fill="FFFFFF"/>
        </w:rPr>
        <w:t>многоквартирных домов, в том числе на отопление и вентиляцию отдельно, кВтч/(м</w:t>
      </w:r>
      <w:r w:rsidR="008D436B" w:rsidRPr="00D862EF">
        <w:rPr>
          <w:shd w:val="clear" w:color="auto" w:fill="FFFFFF"/>
          <w:vertAlign w:val="superscript"/>
        </w:rPr>
        <w:t>2</w:t>
      </w:r>
      <w:r w:rsidR="008D436B" w:rsidRPr="00186737">
        <w:rPr>
          <w:shd w:val="clear" w:color="auto" w:fill="FFFFFF"/>
        </w:rPr>
        <w:t xml:space="preserve"> год)</w:t>
      </w:r>
      <w:r w:rsidR="008D436B">
        <w:rPr>
          <w:shd w:val="clear" w:color="auto" w:fill="FFFFFF"/>
        </w:rPr>
        <w:t xml:space="preserve">, представлены </w:t>
      </w:r>
      <w:r w:rsidR="008D436B" w:rsidRPr="00603FEE">
        <w:t xml:space="preserve">в </w:t>
      </w:r>
      <w:r w:rsidR="00C04169">
        <w:fldChar w:fldCharType="begin"/>
      </w:r>
      <w:r w:rsidR="00DC0990">
        <w:instrText xml:space="preserve"> REF _Ref511304533 \h </w:instrText>
      </w:r>
      <w:r w:rsidR="00C04169">
        <w:fldChar w:fldCharType="separate"/>
      </w:r>
      <w:r w:rsidR="00F41843">
        <w:t xml:space="preserve">таб.  </w:t>
      </w:r>
      <w:r w:rsidR="00F41843">
        <w:rPr>
          <w:noProof/>
        </w:rPr>
        <w:t>33</w:t>
      </w:r>
      <w:r w:rsidR="00C04169">
        <w:fldChar w:fldCharType="end"/>
      </w:r>
      <w:r w:rsidR="0091674E">
        <w:t xml:space="preserve"> (п</w:t>
      </w:r>
      <w:r w:rsidR="00FF68AD">
        <w:t>р</w:t>
      </w:r>
      <w:r w:rsidR="0091674E" w:rsidRPr="0091674E">
        <w:t xml:space="preserve">иказ Министерства регионального развития </w:t>
      </w:r>
      <w:r w:rsidR="0091674E">
        <w:t>РФ</w:t>
      </w:r>
      <w:r w:rsidR="0091674E" w:rsidRPr="0091674E">
        <w:t xml:space="preserve"> от 17</w:t>
      </w:r>
      <w:r w:rsidR="0091674E">
        <w:t>.05.</w:t>
      </w:r>
      <w:r w:rsidR="0091674E" w:rsidRPr="0091674E">
        <w:t>2011 г. №224</w:t>
      </w:r>
      <w:r w:rsidR="0091674E">
        <w:t>).</w:t>
      </w:r>
    </w:p>
    <w:p w:rsidR="00603FEE" w:rsidRPr="001A4971" w:rsidRDefault="008D436B" w:rsidP="00C50007">
      <w:pPr>
        <w:ind w:left="567"/>
        <w:rPr>
          <w:shd w:val="clear" w:color="auto" w:fill="FFFFFF"/>
          <w:lang w:val="ru-RU"/>
        </w:rPr>
      </w:pPr>
      <w:r w:rsidRPr="00603FEE">
        <w:rPr>
          <w:shd w:val="clear" w:color="auto" w:fill="FFFFFF"/>
          <w:lang w:val="ru-RU"/>
        </w:rPr>
        <w:t>.</w:t>
      </w:r>
    </w:p>
    <w:p w:rsidR="00603FEE" w:rsidRDefault="00603FEE" w:rsidP="00BA2215">
      <w:pPr>
        <w:pStyle w:val="aff4"/>
        <w:rPr>
          <w:shd w:val="clear" w:color="auto" w:fill="FFFFFF"/>
        </w:rPr>
      </w:pPr>
    </w:p>
    <w:p w:rsidR="00507815" w:rsidRDefault="00507815" w:rsidP="00BA2215">
      <w:pPr>
        <w:pStyle w:val="aff4"/>
        <w:rPr>
          <w:shd w:val="clear" w:color="auto" w:fill="FFFFFF"/>
        </w:rPr>
      </w:pPr>
    </w:p>
    <w:p w:rsidR="00507815" w:rsidRDefault="00507815" w:rsidP="00507815">
      <w:pPr>
        <w:pStyle w:val="aff2"/>
        <w:ind w:left="3686"/>
        <w:sectPr w:rsidR="00507815" w:rsidSect="000B50F5">
          <w:footnotePr>
            <w:numRestart w:val="eachPage"/>
          </w:footnotePr>
          <w:pgSz w:w="11906" w:h="16838"/>
          <w:pgMar w:top="1134" w:right="850" w:bottom="1134" w:left="1418"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bookmarkStart w:id="314" w:name="_Ref400823627"/>
    </w:p>
    <w:p w:rsidR="00507815" w:rsidRDefault="00507815" w:rsidP="00507815">
      <w:pPr>
        <w:pStyle w:val="aff2"/>
        <w:ind w:left="5812"/>
      </w:pPr>
    </w:p>
    <w:p w:rsidR="00C50007" w:rsidRDefault="00C50007" w:rsidP="00C50007">
      <w:pPr>
        <w:pStyle w:val="aff2"/>
        <w:ind w:left="5529"/>
      </w:pPr>
      <w:bookmarkStart w:id="315" w:name="_Ref511304533"/>
      <w:bookmarkEnd w:id="314"/>
      <w:r>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33</w:t>
      </w:r>
      <w:r w:rsidR="00C04169">
        <w:rPr>
          <w:noProof/>
        </w:rPr>
        <w:fldChar w:fldCharType="end"/>
      </w:r>
      <w:bookmarkEnd w:id="315"/>
      <w:r>
        <w:t xml:space="preserve"> </w:t>
      </w:r>
      <w:r w:rsidRPr="00507815">
        <w:t>- Нормируемые уровни суммарного удельного годового расхода тепловой энергии на отопление, вентиляцию и горячее водоснабжение многоквартирных домов, в том числе на отопление и вентиляцию отдельно, кВт ч/(м</w:t>
      </w:r>
      <w:r w:rsidRPr="00507815">
        <w:rPr>
          <w:vertAlign w:val="superscript"/>
        </w:rPr>
        <w:t>2</w:t>
      </w:r>
      <w:r w:rsidRPr="00507815">
        <w:t xml:space="preserve"> год)</w:t>
      </w:r>
    </w:p>
    <w:tbl>
      <w:tblPr>
        <w:tblW w:w="51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A0" w:firstRow="1" w:lastRow="0" w:firstColumn="1" w:lastColumn="0" w:noHBand="0" w:noVBand="0"/>
      </w:tblPr>
      <w:tblGrid>
        <w:gridCol w:w="3657"/>
        <w:gridCol w:w="1883"/>
        <w:gridCol w:w="929"/>
        <w:gridCol w:w="1124"/>
        <w:gridCol w:w="1061"/>
        <w:gridCol w:w="1519"/>
        <w:gridCol w:w="776"/>
        <w:gridCol w:w="1366"/>
        <w:gridCol w:w="1444"/>
        <w:gridCol w:w="1223"/>
      </w:tblGrid>
      <w:tr w:rsidR="00D862EF" w:rsidRPr="00237097" w:rsidTr="00605C14">
        <w:trPr>
          <w:cantSplit/>
        </w:trPr>
        <w:tc>
          <w:tcPr>
            <w:tcW w:w="1220" w:type="pct"/>
            <w:vMerge w:val="restart"/>
            <w:shd w:val="clear" w:color="auto" w:fill="E5DFEC"/>
            <w:vAlign w:val="center"/>
          </w:tcPr>
          <w:p w:rsidR="00D862EF" w:rsidRPr="0074520A" w:rsidRDefault="00D862EF" w:rsidP="0074520A">
            <w:pPr>
              <w:widowControl/>
              <w:spacing w:line="240" w:lineRule="auto"/>
              <w:contextualSpacing/>
              <w:jc w:val="center"/>
              <w:rPr>
                <w:bCs/>
                <w:sz w:val="24"/>
                <w:lang w:val="ru-RU" w:eastAsia="ru-RU"/>
              </w:rPr>
            </w:pPr>
            <w:r w:rsidRPr="0074520A">
              <w:rPr>
                <w:bCs/>
                <w:sz w:val="24"/>
                <w:lang w:val="ru-RU" w:eastAsia="ru-RU"/>
              </w:rPr>
              <w:t>Наименование удельного показателя</w:t>
            </w:r>
          </w:p>
        </w:tc>
        <w:tc>
          <w:tcPr>
            <w:tcW w:w="628" w:type="pct"/>
            <w:vMerge w:val="restart"/>
            <w:shd w:val="clear" w:color="auto" w:fill="E5DFEC"/>
            <w:vAlign w:val="center"/>
          </w:tcPr>
          <w:p w:rsidR="00D862EF" w:rsidRPr="0074520A" w:rsidRDefault="00D862EF" w:rsidP="0074520A">
            <w:pPr>
              <w:widowControl/>
              <w:spacing w:line="240" w:lineRule="auto"/>
              <w:contextualSpacing/>
              <w:jc w:val="center"/>
              <w:rPr>
                <w:bCs/>
                <w:sz w:val="24"/>
                <w:lang w:val="ru-RU" w:eastAsia="ru-RU"/>
              </w:rPr>
            </w:pPr>
            <w:r w:rsidRPr="0074520A">
              <w:rPr>
                <w:bCs/>
                <w:sz w:val="24"/>
                <w:lang w:val="ru-RU" w:eastAsia="ru-RU"/>
              </w:rPr>
              <w:t>Градусо-сутки отопительного периода, °С-сут. </w:t>
            </w:r>
          </w:p>
        </w:tc>
        <w:tc>
          <w:tcPr>
            <w:tcW w:w="685" w:type="pct"/>
            <w:gridSpan w:val="2"/>
            <w:shd w:val="clear" w:color="auto" w:fill="E5DFEC"/>
            <w:vAlign w:val="center"/>
          </w:tcPr>
          <w:p w:rsidR="00D862EF" w:rsidRPr="0074520A" w:rsidRDefault="00D862EF" w:rsidP="0074520A">
            <w:pPr>
              <w:widowControl/>
              <w:spacing w:line="240" w:lineRule="auto"/>
              <w:contextualSpacing/>
              <w:jc w:val="center"/>
              <w:rPr>
                <w:bCs/>
                <w:sz w:val="24"/>
                <w:lang w:val="ru-RU" w:eastAsia="ru-RU"/>
              </w:rPr>
            </w:pPr>
            <w:r w:rsidRPr="0074520A">
              <w:rPr>
                <w:bCs/>
                <w:sz w:val="24"/>
                <w:lang w:val="ru-RU" w:eastAsia="ru-RU"/>
              </w:rPr>
              <w:t>Базовое значение</w:t>
            </w:r>
          </w:p>
        </w:tc>
        <w:tc>
          <w:tcPr>
            <w:tcW w:w="861" w:type="pct"/>
            <w:gridSpan w:val="2"/>
            <w:shd w:val="clear" w:color="auto" w:fill="E5DFEC"/>
            <w:vAlign w:val="center"/>
          </w:tcPr>
          <w:p w:rsidR="00D862EF" w:rsidRPr="0074520A" w:rsidRDefault="00D862EF" w:rsidP="0074520A">
            <w:pPr>
              <w:widowControl/>
              <w:spacing w:line="240" w:lineRule="auto"/>
              <w:contextualSpacing/>
              <w:jc w:val="center"/>
              <w:rPr>
                <w:bCs/>
                <w:sz w:val="24"/>
                <w:lang w:val="ru-RU" w:eastAsia="ru-RU"/>
              </w:rPr>
            </w:pPr>
            <w:r w:rsidRPr="0074520A">
              <w:rPr>
                <w:bCs/>
                <w:sz w:val="24"/>
                <w:lang w:val="ru-RU" w:eastAsia="ru-RU"/>
              </w:rPr>
              <w:t>Нормируемое значение, устанавливаемое со дня вступления в силу требований энергетической эффективности</w:t>
            </w:r>
          </w:p>
        </w:tc>
        <w:tc>
          <w:tcPr>
            <w:tcW w:w="715" w:type="pct"/>
            <w:gridSpan w:val="2"/>
            <w:shd w:val="clear" w:color="auto" w:fill="E5DFEC"/>
            <w:vAlign w:val="center"/>
          </w:tcPr>
          <w:p w:rsidR="00D862EF" w:rsidRPr="0074520A" w:rsidRDefault="00D862EF" w:rsidP="0074520A">
            <w:pPr>
              <w:widowControl/>
              <w:spacing w:line="240" w:lineRule="auto"/>
              <w:contextualSpacing/>
              <w:jc w:val="center"/>
              <w:rPr>
                <w:bCs/>
                <w:sz w:val="24"/>
                <w:lang w:val="ru-RU" w:eastAsia="ru-RU"/>
              </w:rPr>
            </w:pPr>
            <w:r w:rsidRPr="0074520A">
              <w:rPr>
                <w:bCs/>
                <w:sz w:val="24"/>
                <w:lang w:val="ru-RU" w:eastAsia="ru-RU"/>
              </w:rPr>
              <w:t>Нормируемое значение, устанавливаемое с 01.01.2016</w:t>
            </w:r>
            <w:r>
              <w:rPr>
                <w:bCs/>
                <w:sz w:val="24"/>
                <w:lang w:val="ru-RU" w:eastAsia="ru-RU"/>
              </w:rPr>
              <w:t xml:space="preserve"> г.</w:t>
            </w:r>
          </w:p>
        </w:tc>
        <w:tc>
          <w:tcPr>
            <w:tcW w:w="890" w:type="pct"/>
            <w:gridSpan w:val="2"/>
            <w:shd w:val="clear" w:color="auto" w:fill="E5DFEC"/>
            <w:vAlign w:val="center"/>
          </w:tcPr>
          <w:p w:rsidR="00D862EF" w:rsidRPr="0074520A" w:rsidRDefault="00D862EF" w:rsidP="0074520A">
            <w:pPr>
              <w:widowControl/>
              <w:spacing w:line="240" w:lineRule="auto"/>
              <w:contextualSpacing/>
              <w:jc w:val="center"/>
              <w:rPr>
                <w:bCs/>
                <w:sz w:val="24"/>
                <w:lang w:val="ru-RU" w:eastAsia="ru-RU"/>
              </w:rPr>
            </w:pPr>
            <w:r w:rsidRPr="0074520A">
              <w:rPr>
                <w:bCs/>
                <w:sz w:val="24"/>
                <w:lang w:val="ru-RU" w:eastAsia="ru-RU"/>
              </w:rPr>
              <w:t>Нормируемое значение,</w:t>
            </w:r>
            <w:r>
              <w:rPr>
                <w:bCs/>
                <w:sz w:val="24"/>
                <w:lang w:val="ru-RU" w:eastAsia="ru-RU"/>
              </w:rPr>
              <w:t xml:space="preserve"> </w:t>
            </w:r>
            <w:r w:rsidRPr="0074520A">
              <w:rPr>
                <w:bCs/>
                <w:sz w:val="24"/>
                <w:lang w:val="ru-RU" w:eastAsia="ru-RU"/>
              </w:rPr>
              <w:t>устанавливаемое с 01.01.2020</w:t>
            </w:r>
            <w:r>
              <w:rPr>
                <w:bCs/>
                <w:sz w:val="24"/>
                <w:lang w:val="ru-RU" w:eastAsia="ru-RU"/>
              </w:rPr>
              <w:t xml:space="preserve"> г.</w:t>
            </w:r>
          </w:p>
        </w:tc>
      </w:tr>
      <w:tr w:rsidR="00D862EF" w:rsidRPr="0074520A" w:rsidTr="00605C14">
        <w:trPr>
          <w:cantSplit/>
        </w:trPr>
        <w:tc>
          <w:tcPr>
            <w:tcW w:w="1220" w:type="pct"/>
            <w:vMerge/>
            <w:shd w:val="clear" w:color="auto" w:fill="E5DFEC"/>
            <w:vAlign w:val="center"/>
          </w:tcPr>
          <w:p w:rsidR="00D862EF" w:rsidRPr="0074520A" w:rsidRDefault="00D862EF" w:rsidP="0074520A">
            <w:pPr>
              <w:widowControl/>
              <w:spacing w:line="240" w:lineRule="auto"/>
              <w:contextualSpacing/>
              <w:rPr>
                <w:sz w:val="24"/>
                <w:lang w:val="ru-RU" w:eastAsia="ru-RU"/>
              </w:rPr>
            </w:pPr>
          </w:p>
        </w:tc>
        <w:tc>
          <w:tcPr>
            <w:tcW w:w="628" w:type="pct"/>
            <w:vMerge/>
            <w:shd w:val="clear" w:color="auto" w:fill="E5DFEC"/>
            <w:vAlign w:val="center"/>
          </w:tcPr>
          <w:p w:rsidR="00D862EF" w:rsidRPr="0074520A" w:rsidRDefault="00D862EF" w:rsidP="0074520A">
            <w:pPr>
              <w:widowControl/>
              <w:spacing w:line="240" w:lineRule="auto"/>
              <w:contextualSpacing/>
              <w:jc w:val="center"/>
              <w:rPr>
                <w:bCs/>
                <w:sz w:val="24"/>
                <w:lang w:val="ru-RU" w:eastAsia="ru-RU"/>
              </w:rPr>
            </w:pPr>
          </w:p>
        </w:tc>
        <w:tc>
          <w:tcPr>
            <w:tcW w:w="310" w:type="pct"/>
            <w:shd w:val="clear" w:color="auto" w:fill="E5DFEC"/>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5 эт</w:t>
            </w:r>
          </w:p>
        </w:tc>
        <w:tc>
          <w:tcPr>
            <w:tcW w:w="375" w:type="pct"/>
            <w:shd w:val="clear" w:color="auto" w:fill="E5DFEC"/>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5 и выше</w:t>
            </w:r>
          </w:p>
        </w:tc>
        <w:tc>
          <w:tcPr>
            <w:tcW w:w="354" w:type="pct"/>
            <w:shd w:val="clear" w:color="auto" w:fill="E5DFEC"/>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5эт</w:t>
            </w:r>
          </w:p>
        </w:tc>
        <w:tc>
          <w:tcPr>
            <w:tcW w:w="507" w:type="pct"/>
            <w:shd w:val="clear" w:color="auto" w:fill="E5DFEC"/>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12 эт. и выше</w:t>
            </w:r>
          </w:p>
        </w:tc>
        <w:tc>
          <w:tcPr>
            <w:tcW w:w="259" w:type="pct"/>
            <w:shd w:val="clear" w:color="auto" w:fill="E5DFEC"/>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5 эт.</w:t>
            </w:r>
          </w:p>
        </w:tc>
        <w:tc>
          <w:tcPr>
            <w:tcW w:w="456" w:type="pct"/>
            <w:shd w:val="clear" w:color="auto" w:fill="E5DFEC"/>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12 эт и выше</w:t>
            </w:r>
          </w:p>
        </w:tc>
        <w:tc>
          <w:tcPr>
            <w:tcW w:w="482" w:type="pct"/>
            <w:shd w:val="clear" w:color="auto" w:fill="E5DFEC"/>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5 эт.</w:t>
            </w:r>
          </w:p>
        </w:tc>
        <w:tc>
          <w:tcPr>
            <w:tcW w:w="408" w:type="pct"/>
            <w:shd w:val="clear" w:color="auto" w:fill="E5DFEC"/>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12 эт. и выше</w:t>
            </w:r>
          </w:p>
        </w:tc>
      </w:tr>
      <w:tr w:rsidR="00D862EF" w:rsidRPr="0074520A" w:rsidTr="00D862EF">
        <w:trPr>
          <w:cantSplit/>
        </w:trPr>
        <w:tc>
          <w:tcPr>
            <w:tcW w:w="1220" w:type="pct"/>
            <w:vMerge w:val="restart"/>
            <w:shd w:val="clear" w:color="auto" w:fill="auto"/>
            <w:vAlign w:val="center"/>
          </w:tcPr>
          <w:p w:rsidR="00D862EF" w:rsidRPr="0074520A" w:rsidRDefault="00D862EF" w:rsidP="00D862EF">
            <w:pPr>
              <w:widowControl/>
              <w:spacing w:line="240" w:lineRule="auto"/>
              <w:contextualSpacing/>
              <w:rPr>
                <w:sz w:val="24"/>
                <w:lang w:val="ru-RU" w:eastAsia="ru-RU"/>
              </w:rPr>
            </w:pPr>
            <w:r w:rsidRPr="0074520A">
              <w:rPr>
                <w:sz w:val="24"/>
                <w:lang w:val="ru-RU" w:eastAsia="ru-RU"/>
              </w:rPr>
              <w:t xml:space="preserve">Удельное </w:t>
            </w:r>
            <w:r>
              <w:rPr>
                <w:sz w:val="24"/>
                <w:lang w:val="ru-RU" w:eastAsia="ru-RU"/>
              </w:rPr>
              <w:t>т</w:t>
            </w:r>
            <w:r w:rsidRPr="0074520A">
              <w:rPr>
                <w:sz w:val="24"/>
                <w:lang w:val="ru-RU" w:eastAsia="ru-RU"/>
              </w:rPr>
              <w:t>еплопотреблени</w:t>
            </w:r>
            <w:r>
              <w:rPr>
                <w:sz w:val="24"/>
                <w:lang w:val="ru-RU" w:eastAsia="ru-RU"/>
              </w:rPr>
              <w:t xml:space="preserve">е </w:t>
            </w:r>
            <w:r w:rsidRPr="0074520A">
              <w:rPr>
                <w:sz w:val="24"/>
                <w:lang w:val="ru-RU" w:eastAsia="ru-RU"/>
              </w:rPr>
              <w:t xml:space="preserve">на отопление, вентиляцию и горячее водоснабжение в </w:t>
            </w:r>
            <w:r>
              <w:rPr>
                <w:sz w:val="24"/>
                <w:lang w:val="ru-RU" w:eastAsia="ru-RU"/>
              </w:rPr>
              <w:t>м</w:t>
            </w:r>
            <w:r w:rsidRPr="0074520A">
              <w:rPr>
                <w:sz w:val="24"/>
                <w:lang w:val="ru-RU" w:eastAsia="ru-RU"/>
              </w:rPr>
              <w:t>ногоквартирных жилых домах 5-12 этажей </w:t>
            </w:r>
          </w:p>
        </w:tc>
        <w:tc>
          <w:tcPr>
            <w:tcW w:w="628"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2000</w:t>
            </w:r>
          </w:p>
        </w:tc>
        <w:tc>
          <w:tcPr>
            <w:tcW w:w="310"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168</w:t>
            </w:r>
          </w:p>
        </w:tc>
        <w:tc>
          <w:tcPr>
            <w:tcW w:w="375"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158</w:t>
            </w:r>
          </w:p>
        </w:tc>
        <w:tc>
          <w:tcPr>
            <w:tcW w:w="354"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142</w:t>
            </w:r>
          </w:p>
        </w:tc>
        <w:tc>
          <w:tcPr>
            <w:tcW w:w="507"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135</w:t>
            </w:r>
          </w:p>
        </w:tc>
        <w:tc>
          <w:tcPr>
            <w:tcW w:w="259"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117</w:t>
            </w:r>
          </w:p>
        </w:tc>
        <w:tc>
          <w:tcPr>
            <w:tcW w:w="456"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112</w:t>
            </w:r>
          </w:p>
        </w:tc>
        <w:tc>
          <w:tcPr>
            <w:tcW w:w="482"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100</w:t>
            </w:r>
          </w:p>
        </w:tc>
        <w:tc>
          <w:tcPr>
            <w:tcW w:w="408"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95</w:t>
            </w:r>
          </w:p>
        </w:tc>
      </w:tr>
      <w:tr w:rsidR="00D862EF" w:rsidRPr="0074520A" w:rsidTr="00D862EF">
        <w:trPr>
          <w:cantSplit/>
        </w:trPr>
        <w:tc>
          <w:tcPr>
            <w:tcW w:w="1220" w:type="pct"/>
            <w:vMerge/>
            <w:shd w:val="clear" w:color="auto" w:fill="auto"/>
            <w:vAlign w:val="center"/>
          </w:tcPr>
          <w:p w:rsidR="00D862EF" w:rsidRPr="0074520A" w:rsidRDefault="00D862EF" w:rsidP="0074520A">
            <w:pPr>
              <w:widowControl/>
              <w:spacing w:line="240" w:lineRule="auto"/>
              <w:contextualSpacing/>
              <w:rPr>
                <w:sz w:val="24"/>
                <w:lang w:val="ru-RU" w:eastAsia="ru-RU"/>
              </w:rPr>
            </w:pPr>
          </w:p>
        </w:tc>
        <w:tc>
          <w:tcPr>
            <w:tcW w:w="628"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4000</w:t>
            </w:r>
          </w:p>
        </w:tc>
        <w:tc>
          <w:tcPr>
            <w:tcW w:w="310"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216</w:t>
            </w:r>
          </w:p>
        </w:tc>
        <w:tc>
          <w:tcPr>
            <w:tcW w:w="375"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196</w:t>
            </w:r>
          </w:p>
        </w:tc>
        <w:tc>
          <w:tcPr>
            <w:tcW w:w="354"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182</w:t>
            </w:r>
          </w:p>
        </w:tc>
        <w:tc>
          <w:tcPr>
            <w:tcW w:w="507"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168</w:t>
            </w:r>
          </w:p>
        </w:tc>
        <w:tc>
          <w:tcPr>
            <w:tcW w:w="259"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150</w:t>
            </w:r>
          </w:p>
        </w:tc>
        <w:tc>
          <w:tcPr>
            <w:tcW w:w="456"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140</w:t>
            </w:r>
          </w:p>
        </w:tc>
        <w:tc>
          <w:tcPr>
            <w:tcW w:w="482"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128</w:t>
            </w:r>
          </w:p>
        </w:tc>
        <w:tc>
          <w:tcPr>
            <w:tcW w:w="408"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118</w:t>
            </w:r>
          </w:p>
        </w:tc>
      </w:tr>
      <w:tr w:rsidR="00D862EF" w:rsidRPr="0074520A" w:rsidTr="00D862EF">
        <w:trPr>
          <w:cantSplit/>
        </w:trPr>
        <w:tc>
          <w:tcPr>
            <w:tcW w:w="1220" w:type="pct"/>
            <w:vMerge/>
            <w:shd w:val="clear" w:color="auto" w:fill="auto"/>
            <w:vAlign w:val="center"/>
          </w:tcPr>
          <w:p w:rsidR="00D862EF" w:rsidRPr="0074520A" w:rsidRDefault="00D862EF" w:rsidP="0074520A">
            <w:pPr>
              <w:widowControl/>
              <w:spacing w:line="240" w:lineRule="auto"/>
              <w:contextualSpacing/>
              <w:rPr>
                <w:sz w:val="24"/>
                <w:lang w:val="ru-RU" w:eastAsia="ru-RU"/>
              </w:rPr>
            </w:pPr>
          </w:p>
        </w:tc>
        <w:tc>
          <w:tcPr>
            <w:tcW w:w="628"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6000</w:t>
            </w:r>
          </w:p>
        </w:tc>
        <w:tc>
          <w:tcPr>
            <w:tcW w:w="310"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264</w:t>
            </w:r>
          </w:p>
        </w:tc>
        <w:tc>
          <w:tcPr>
            <w:tcW w:w="375"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234</w:t>
            </w:r>
          </w:p>
        </w:tc>
        <w:tc>
          <w:tcPr>
            <w:tcW w:w="354"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222</w:t>
            </w:r>
          </w:p>
        </w:tc>
        <w:tc>
          <w:tcPr>
            <w:tcW w:w="507"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201</w:t>
            </w:r>
          </w:p>
        </w:tc>
        <w:tc>
          <w:tcPr>
            <w:tcW w:w="259"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183</w:t>
            </w:r>
          </w:p>
        </w:tc>
        <w:tc>
          <w:tcPr>
            <w:tcW w:w="456"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168</w:t>
            </w:r>
          </w:p>
        </w:tc>
        <w:tc>
          <w:tcPr>
            <w:tcW w:w="482"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156</w:t>
            </w:r>
          </w:p>
        </w:tc>
        <w:tc>
          <w:tcPr>
            <w:tcW w:w="408"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141</w:t>
            </w:r>
          </w:p>
        </w:tc>
      </w:tr>
      <w:tr w:rsidR="00D862EF" w:rsidRPr="0074520A" w:rsidTr="00D862EF">
        <w:trPr>
          <w:cantSplit/>
        </w:trPr>
        <w:tc>
          <w:tcPr>
            <w:tcW w:w="1220" w:type="pct"/>
            <w:vMerge/>
            <w:shd w:val="clear" w:color="auto" w:fill="auto"/>
            <w:vAlign w:val="center"/>
          </w:tcPr>
          <w:p w:rsidR="00D862EF" w:rsidRPr="0074520A" w:rsidRDefault="00D862EF" w:rsidP="0074520A">
            <w:pPr>
              <w:widowControl/>
              <w:spacing w:line="240" w:lineRule="auto"/>
              <w:contextualSpacing/>
              <w:rPr>
                <w:sz w:val="24"/>
                <w:lang w:val="ru-RU" w:eastAsia="ru-RU"/>
              </w:rPr>
            </w:pPr>
          </w:p>
        </w:tc>
        <w:tc>
          <w:tcPr>
            <w:tcW w:w="628"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8000</w:t>
            </w:r>
          </w:p>
        </w:tc>
        <w:tc>
          <w:tcPr>
            <w:tcW w:w="310"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312</w:t>
            </w:r>
          </w:p>
        </w:tc>
        <w:tc>
          <w:tcPr>
            <w:tcW w:w="375"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272</w:t>
            </w:r>
          </w:p>
        </w:tc>
        <w:tc>
          <w:tcPr>
            <w:tcW w:w="354"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262</w:t>
            </w:r>
          </w:p>
        </w:tc>
        <w:tc>
          <w:tcPr>
            <w:tcW w:w="507"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134</w:t>
            </w:r>
          </w:p>
        </w:tc>
        <w:tc>
          <w:tcPr>
            <w:tcW w:w="259"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216</w:t>
            </w:r>
          </w:p>
        </w:tc>
        <w:tc>
          <w:tcPr>
            <w:tcW w:w="456"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196</w:t>
            </w:r>
          </w:p>
        </w:tc>
        <w:tc>
          <w:tcPr>
            <w:tcW w:w="482"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184</w:t>
            </w:r>
          </w:p>
        </w:tc>
        <w:tc>
          <w:tcPr>
            <w:tcW w:w="408"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164</w:t>
            </w:r>
          </w:p>
        </w:tc>
      </w:tr>
      <w:tr w:rsidR="00D862EF" w:rsidRPr="0074520A" w:rsidTr="00D862EF">
        <w:trPr>
          <w:cantSplit/>
        </w:trPr>
        <w:tc>
          <w:tcPr>
            <w:tcW w:w="1220" w:type="pct"/>
            <w:vMerge/>
            <w:shd w:val="clear" w:color="auto" w:fill="auto"/>
            <w:vAlign w:val="center"/>
          </w:tcPr>
          <w:p w:rsidR="00D862EF" w:rsidRPr="0074520A" w:rsidRDefault="00D862EF" w:rsidP="0074520A">
            <w:pPr>
              <w:widowControl/>
              <w:spacing w:line="240" w:lineRule="auto"/>
              <w:contextualSpacing/>
              <w:rPr>
                <w:sz w:val="24"/>
                <w:lang w:val="ru-RU" w:eastAsia="ru-RU"/>
              </w:rPr>
            </w:pPr>
          </w:p>
        </w:tc>
        <w:tc>
          <w:tcPr>
            <w:tcW w:w="628"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10000</w:t>
            </w:r>
          </w:p>
        </w:tc>
        <w:tc>
          <w:tcPr>
            <w:tcW w:w="310"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360</w:t>
            </w:r>
          </w:p>
        </w:tc>
        <w:tc>
          <w:tcPr>
            <w:tcW w:w="375"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310</w:t>
            </w:r>
          </w:p>
        </w:tc>
        <w:tc>
          <w:tcPr>
            <w:tcW w:w="354"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302</w:t>
            </w:r>
          </w:p>
        </w:tc>
        <w:tc>
          <w:tcPr>
            <w:tcW w:w="507"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267</w:t>
            </w:r>
          </w:p>
        </w:tc>
        <w:tc>
          <w:tcPr>
            <w:tcW w:w="259"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249</w:t>
            </w:r>
          </w:p>
        </w:tc>
        <w:tc>
          <w:tcPr>
            <w:tcW w:w="456"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224</w:t>
            </w:r>
          </w:p>
        </w:tc>
        <w:tc>
          <w:tcPr>
            <w:tcW w:w="482"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212</w:t>
            </w:r>
          </w:p>
        </w:tc>
        <w:tc>
          <w:tcPr>
            <w:tcW w:w="408"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187</w:t>
            </w:r>
          </w:p>
        </w:tc>
      </w:tr>
      <w:tr w:rsidR="00D862EF" w:rsidRPr="0074520A" w:rsidTr="00D862EF">
        <w:trPr>
          <w:cantSplit/>
        </w:trPr>
        <w:tc>
          <w:tcPr>
            <w:tcW w:w="1220" w:type="pct"/>
            <w:vMerge/>
            <w:shd w:val="clear" w:color="auto" w:fill="auto"/>
            <w:vAlign w:val="center"/>
          </w:tcPr>
          <w:p w:rsidR="00D862EF" w:rsidRPr="0074520A" w:rsidRDefault="00D862EF" w:rsidP="0074520A">
            <w:pPr>
              <w:widowControl/>
              <w:spacing w:line="240" w:lineRule="auto"/>
              <w:contextualSpacing/>
              <w:rPr>
                <w:sz w:val="24"/>
                <w:lang w:val="ru-RU" w:eastAsia="ru-RU"/>
              </w:rPr>
            </w:pPr>
          </w:p>
        </w:tc>
        <w:tc>
          <w:tcPr>
            <w:tcW w:w="628"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12000</w:t>
            </w:r>
          </w:p>
        </w:tc>
        <w:tc>
          <w:tcPr>
            <w:tcW w:w="310"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408</w:t>
            </w:r>
          </w:p>
        </w:tc>
        <w:tc>
          <w:tcPr>
            <w:tcW w:w="375"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348</w:t>
            </w:r>
          </w:p>
        </w:tc>
        <w:tc>
          <w:tcPr>
            <w:tcW w:w="354"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342</w:t>
            </w:r>
          </w:p>
        </w:tc>
        <w:tc>
          <w:tcPr>
            <w:tcW w:w="507"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300</w:t>
            </w:r>
          </w:p>
        </w:tc>
        <w:tc>
          <w:tcPr>
            <w:tcW w:w="259"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282</w:t>
            </w:r>
          </w:p>
        </w:tc>
        <w:tc>
          <w:tcPr>
            <w:tcW w:w="456"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252</w:t>
            </w:r>
          </w:p>
        </w:tc>
        <w:tc>
          <w:tcPr>
            <w:tcW w:w="482"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240</w:t>
            </w:r>
          </w:p>
        </w:tc>
        <w:tc>
          <w:tcPr>
            <w:tcW w:w="408" w:type="pct"/>
            <w:shd w:val="clear" w:color="auto" w:fill="auto"/>
            <w:vAlign w:val="center"/>
          </w:tcPr>
          <w:p w:rsidR="00D862EF" w:rsidRPr="0074520A" w:rsidRDefault="00D862EF" w:rsidP="0074520A">
            <w:pPr>
              <w:widowControl/>
              <w:spacing w:line="240" w:lineRule="auto"/>
              <w:contextualSpacing/>
              <w:jc w:val="center"/>
              <w:rPr>
                <w:sz w:val="24"/>
                <w:lang w:val="ru-RU" w:eastAsia="ru-RU"/>
              </w:rPr>
            </w:pPr>
            <w:r w:rsidRPr="0074520A">
              <w:rPr>
                <w:sz w:val="24"/>
                <w:lang w:val="ru-RU" w:eastAsia="ru-RU"/>
              </w:rPr>
              <w:t>210</w:t>
            </w:r>
          </w:p>
        </w:tc>
      </w:tr>
      <w:tr w:rsidR="00D862EF" w:rsidRPr="0074520A" w:rsidTr="00D862EF">
        <w:trPr>
          <w:cantSplit/>
        </w:trPr>
        <w:tc>
          <w:tcPr>
            <w:tcW w:w="1220" w:type="pct"/>
            <w:vMerge w:val="restart"/>
            <w:shd w:val="clear" w:color="auto" w:fill="auto"/>
            <w:vAlign w:val="center"/>
          </w:tcPr>
          <w:p w:rsidR="008D436B" w:rsidRPr="0074520A" w:rsidRDefault="008D436B" w:rsidP="00D862EF">
            <w:pPr>
              <w:widowControl/>
              <w:spacing w:line="240" w:lineRule="auto"/>
              <w:contextualSpacing/>
              <w:rPr>
                <w:sz w:val="24"/>
                <w:lang w:val="ru-RU" w:eastAsia="ru-RU"/>
              </w:rPr>
            </w:pPr>
            <w:r w:rsidRPr="0074520A">
              <w:rPr>
                <w:sz w:val="24"/>
                <w:lang w:val="ru-RU" w:eastAsia="ru-RU"/>
              </w:rPr>
              <w:t xml:space="preserve">В том числе, удельный расход </w:t>
            </w:r>
            <w:r w:rsidR="00D862EF">
              <w:rPr>
                <w:sz w:val="24"/>
                <w:lang w:val="ru-RU" w:eastAsia="ru-RU"/>
              </w:rPr>
              <w:t>т</w:t>
            </w:r>
            <w:r w:rsidRPr="0074520A">
              <w:rPr>
                <w:sz w:val="24"/>
                <w:lang w:val="ru-RU" w:eastAsia="ru-RU"/>
              </w:rPr>
              <w:t>епловой энергии на вентиляцию в многоквартирных жилых домах 5-12 этажей</w:t>
            </w:r>
          </w:p>
        </w:tc>
        <w:tc>
          <w:tcPr>
            <w:tcW w:w="628"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2000</w:t>
            </w:r>
          </w:p>
        </w:tc>
        <w:tc>
          <w:tcPr>
            <w:tcW w:w="310"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48</w:t>
            </w:r>
          </w:p>
        </w:tc>
        <w:tc>
          <w:tcPr>
            <w:tcW w:w="375"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38</w:t>
            </w:r>
          </w:p>
        </w:tc>
        <w:tc>
          <w:tcPr>
            <w:tcW w:w="354"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40</w:t>
            </w:r>
          </w:p>
        </w:tc>
        <w:tc>
          <w:tcPr>
            <w:tcW w:w="507"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33</w:t>
            </w:r>
          </w:p>
        </w:tc>
        <w:tc>
          <w:tcPr>
            <w:tcW w:w="259"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33</w:t>
            </w:r>
          </w:p>
        </w:tc>
        <w:tc>
          <w:tcPr>
            <w:tcW w:w="456"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28</w:t>
            </w:r>
          </w:p>
        </w:tc>
        <w:tc>
          <w:tcPr>
            <w:tcW w:w="482"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28</w:t>
            </w:r>
          </w:p>
        </w:tc>
        <w:tc>
          <w:tcPr>
            <w:tcW w:w="408"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23</w:t>
            </w:r>
          </w:p>
        </w:tc>
      </w:tr>
      <w:tr w:rsidR="00D862EF" w:rsidRPr="0074520A" w:rsidTr="00D862EF">
        <w:trPr>
          <w:cantSplit/>
        </w:trPr>
        <w:tc>
          <w:tcPr>
            <w:tcW w:w="1220" w:type="pct"/>
            <w:vMerge/>
            <w:shd w:val="clear" w:color="auto" w:fill="auto"/>
            <w:vAlign w:val="center"/>
          </w:tcPr>
          <w:p w:rsidR="008D436B" w:rsidRPr="0074520A" w:rsidRDefault="008D436B" w:rsidP="0074520A">
            <w:pPr>
              <w:widowControl/>
              <w:spacing w:line="240" w:lineRule="auto"/>
              <w:contextualSpacing/>
              <w:jc w:val="center"/>
              <w:rPr>
                <w:sz w:val="24"/>
                <w:lang w:val="ru-RU" w:eastAsia="ru-RU"/>
              </w:rPr>
            </w:pPr>
          </w:p>
        </w:tc>
        <w:tc>
          <w:tcPr>
            <w:tcW w:w="628"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4000</w:t>
            </w:r>
          </w:p>
        </w:tc>
        <w:tc>
          <w:tcPr>
            <w:tcW w:w="310"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p>
        </w:tc>
        <w:tc>
          <w:tcPr>
            <w:tcW w:w="375"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76</w:t>
            </w:r>
          </w:p>
        </w:tc>
        <w:tc>
          <w:tcPr>
            <w:tcW w:w="354"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80</w:t>
            </w:r>
          </w:p>
        </w:tc>
        <w:tc>
          <w:tcPr>
            <w:tcW w:w="507"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66</w:t>
            </w:r>
          </w:p>
        </w:tc>
        <w:tc>
          <w:tcPr>
            <w:tcW w:w="259"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66</w:t>
            </w:r>
          </w:p>
        </w:tc>
        <w:tc>
          <w:tcPr>
            <w:tcW w:w="456"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56</w:t>
            </w:r>
          </w:p>
        </w:tc>
        <w:tc>
          <w:tcPr>
            <w:tcW w:w="482"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56</w:t>
            </w:r>
          </w:p>
        </w:tc>
        <w:tc>
          <w:tcPr>
            <w:tcW w:w="408"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46</w:t>
            </w:r>
          </w:p>
        </w:tc>
      </w:tr>
      <w:tr w:rsidR="00D862EF" w:rsidRPr="0074520A" w:rsidTr="00D862EF">
        <w:trPr>
          <w:cantSplit/>
        </w:trPr>
        <w:tc>
          <w:tcPr>
            <w:tcW w:w="1220" w:type="pct"/>
            <w:vMerge/>
            <w:shd w:val="clear" w:color="auto" w:fill="auto"/>
            <w:vAlign w:val="center"/>
          </w:tcPr>
          <w:p w:rsidR="008D436B" w:rsidRPr="0074520A" w:rsidRDefault="008D436B" w:rsidP="0074520A">
            <w:pPr>
              <w:widowControl/>
              <w:spacing w:line="240" w:lineRule="auto"/>
              <w:contextualSpacing/>
              <w:jc w:val="center"/>
              <w:rPr>
                <w:sz w:val="24"/>
                <w:lang w:val="ru-RU" w:eastAsia="ru-RU"/>
              </w:rPr>
            </w:pPr>
          </w:p>
        </w:tc>
        <w:tc>
          <w:tcPr>
            <w:tcW w:w="628"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6000</w:t>
            </w:r>
          </w:p>
        </w:tc>
        <w:tc>
          <w:tcPr>
            <w:tcW w:w="310"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96</w:t>
            </w:r>
          </w:p>
        </w:tc>
        <w:tc>
          <w:tcPr>
            <w:tcW w:w="375"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114</w:t>
            </w:r>
          </w:p>
        </w:tc>
        <w:tc>
          <w:tcPr>
            <w:tcW w:w="354"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120</w:t>
            </w:r>
          </w:p>
        </w:tc>
        <w:tc>
          <w:tcPr>
            <w:tcW w:w="507"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99</w:t>
            </w:r>
          </w:p>
        </w:tc>
        <w:tc>
          <w:tcPr>
            <w:tcW w:w="259"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99</w:t>
            </w:r>
          </w:p>
        </w:tc>
        <w:tc>
          <w:tcPr>
            <w:tcW w:w="456"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84</w:t>
            </w:r>
          </w:p>
        </w:tc>
        <w:tc>
          <w:tcPr>
            <w:tcW w:w="482"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84</w:t>
            </w:r>
          </w:p>
        </w:tc>
        <w:tc>
          <w:tcPr>
            <w:tcW w:w="408"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69</w:t>
            </w:r>
          </w:p>
        </w:tc>
      </w:tr>
      <w:tr w:rsidR="00D862EF" w:rsidRPr="0074520A" w:rsidTr="00D862EF">
        <w:trPr>
          <w:cantSplit/>
        </w:trPr>
        <w:tc>
          <w:tcPr>
            <w:tcW w:w="1220" w:type="pct"/>
            <w:vMerge/>
            <w:shd w:val="clear" w:color="auto" w:fill="auto"/>
            <w:vAlign w:val="center"/>
          </w:tcPr>
          <w:p w:rsidR="008D436B" w:rsidRPr="0074520A" w:rsidRDefault="008D436B" w:rsidP="0074520A">
            <w:pPr>
              <w:widowControl/>
              <w:spacing w:line="240" w:lineRule="auto"/>
              <w:contextualSpacing/>
              <w:jc w:val="center"/>
              <w:rPr>
                <w:sz w:val="24"/>
                <w:lang w:val="ru-RU" w:eastAsia="ru-RU"/>
              </w:rPr>
            </w:pPr>
          </w:p>
        </w:tc>
        <w:tc>
          <w:tcPr>
            <w:tcW w:w="628"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8000</w:t>
            </w:r>
          </w:p>
        </w:tc>
        <w:tc>
          <w:tcPr>
            <w:tcW w:w="310"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144</w:t>
            </w:r>
          </w:p>
        </w:tc>
        <w:tc>
          <w:tcPr>
            <w:tcW w:w="375"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152</w:t>
            </w:r>
          </w:p>
        </w:tc>
        <w:tc>
          <w:tcPr>
            <w:tcW w:w="354"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160</w:t>
            </w:r>
          </w:p>
        </w:tc>
        <w:tc>
          <w:tcPr>
            <w:tcW w:w="507"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132</w:t>
            </w:r>
          </w:p>
        </w:tc>
        <w:tc>
          <w:tcPr>
            <w:tcW w:w="259"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132</w:t>
            </w:r>
          </w:p>
        </w:tc>
        <w:tc>
          <w:tcPr>
            <w:tcW w:w="456"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112</w:t>
            </w:r>
          </w:p>
        </w:tc>
        <w:tc>
          <w:tcPr>
            <w:tcW w:w="482"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112</w:t>
            </w:r>
          </w:p>
        </w:tc>
        <w:tc>
          <w:tcPr>
            <w:tcW w:w="408"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92</w:t>
            </w:r>
          </w:p>
        </w:tc>
      </w:tr>
      <w:tr w:rsidR="00D862EF" w:rsidRPr="0074520A" w:rsidTr="00D862EF">
        <w:trPr>
          <w:cantSplit/>
        </w:trPr>
        <w:tc>
          <w:tcPr>
            <w:tcW w:w="1220" w:type="pct"/>
            <w:vMerge/>
            <w:shd w:val="clear" w:color="auto" w:fill="auto"/>
            <w:vAlign w:val="center"/>
          </w:tcPr>
          <w:p w:rsidR="008D436B" w:rsidRPr="0074520A" w:rsidRDefault="008D436B" w:rsidP="0074520A">
            <w:pPr>
              <w:widowControl/>
              <w:spacing w:line="240" w:lineRule="auto"/>
              <w:contextualSpacing/>
              <w:jc w:val="center"/>
              <w:rPr>
                <w:sz w:val="24"/>
                <w:lang w:val="ru-RU" w:eastAsia="ru-RU"/>
              </w:rPr>
            </w:pPr>
          </w:p>
        </w:tc>
        <w:tc>
          <w:tcPr>
            <w:tcW w:w="628"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10000</w:t>
            </w:r>
          </w:p>
        </w:tc>
        <w:tc>
          <w:tcPr>
            <w:tcW w:w="310"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192</w:t>
            </w:r>
          </w:p>
        </w:tc>
        <w:tc>
          <w:tcPr>
            <w:tcW w:w="375"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190</w:t>
            </w:r>
          </w:p>
        </w:tc>
        <w:tc>
          <w:tcPr>
            <w:tcW w:w="354"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200</w:t>
            </w:r>
          </w:p>
        </w:tc>
        <w:tc>
          <w:tcPr>
            <w:tcW w:w="507"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165</w:t>
            </w:r>
          </w:p>
        </w:tc>
        <w:tc>
          <w:tcPr>
            <w:tcW w:w="259"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165</w:t>
            </w:r>
          </w:p>
        </w:tc>
        <w:tc>
          <w:tcPr>
            <w:tcW w:w="456"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140</w:t>
            </w:r>
          </w:p>
        </w:tc>
        <w:tc>
          <w:tcPr>
            <w:tcW w:w="482"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140</w:t>
            </w:r>
          </w:p>
        </w:tc>
        <w:tc>
          <w:tcPr>
            <w:tcW w:w="408"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115</w:t>
            </w:r>
          </w:p>
        </w:tc>
      </w:tr>
      <w:tr w:rsidR="00D862EF" w:rsidRPr="0074520A" w:rsidTr="00D862EF">
        <w:trPr>
          <w:cantSplit/>
        </w:trPr>
        <w:tc>
          <w:tcPr>
            <w:tcW w:w="1220" w:type="pct"/>
            <w:vMerge/>
            <w:shd w:val="clear" w:color="auto" w:fill="auto"/>
            <w:vAlign w:val="center"/>
          </w:tcPr>
          <w:p w:rsidR="008D436B" w:rsidRPr="0074520A" w:rsidRDefault="008D436B" w:rsidP="0074520A">
            <w:pPr>
              <w:widowControl/>
              <w:spacing w:line="240" w:lineRule="auto"/>
              <w:contextualSpacing/>
              <w:jc w:val="center"/>
              <w:rPr>
                <w:sz w:val="24"/>
                <w:lang w:val="ru-RU" w:eastAsia="ru-RU"/>
              </w:rPr>
            </w:pPr>
          </w:p>
        </w:tc>
        <w:tc>
          <w:tcPr>
            <w:tcW w:w="628"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12000</w:t>
            </w:r>
          </w:p>
        </w:tc>
        <w:tc>
          <w:tcPr>
            <w:tcW w:w="310"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240</w:t>
            </w:r>
          </w:p>
        </w:tc>
        <w:tc>
          <w:tcPr>
            <w:tcW w:w="375"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228</w:t>
            </w:r>
          </w:p>
        </w:tc>
        <w:tc>
          <w:tcPr>
            <w:tcW w:w="354"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240</w:t>
            </w:r>
          </w:p>
        </w:tc>
        <w:tc>
          <w:tcPr>
            <w:tcW w:w="507"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198</w:t>
            </w:r>
          </w:p>
        </w:tc>
        <w:tc>
          <w:tcPr>
            <w:tcW w:w="259"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198</w:t>
            </w:r>
          </w:p>
        </w:tc>
        <w:tc>
          <w:tcPr>
            <w:tcW w:w="456"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168</w:t>
            </w:r>
          </w:p>
        </w:tc>
        <w:tc>
          <w:tcPr>
            <w:tcW w:w="482"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168</w:t>
            </w:r>
          </w:p>
        </w:tc>
        <w:tc>
          <w:tcPr>
            <w:tcW w:w="408" w:type="pct"/>
            <w:shd w:val="clear" w:color="auto" w:fill="auto"/>
            <w:vAlign w:val="center"/>
          </w:tcPr>
          <w:p w:rsidR="008D436B" w:rsidRPr="0074520A" w:rsidRDefault="008D436B" w:rsidP="0074520A">
            <w:pPr>
              <w:widowControl/>
              <w:spacing w:line="240" w:lineRule="auto"/>
              <w:contextualSpacing/>
              <w:jc w:val="center"/>
              <w:rPr>
                <w:sz w:val="24"/>
                <w:lang w:val="ru-RU" w:eastAsia="ru-RU"/>
              </w:rPr>
            </w:pPr>
            <w:r w:rsidRPr="0074520A">
              <w:rPr>
                <w:sz w:val="24"/>
                <w:lang w:val="ru-RU" w:eastAsia="ru-RU"/>
              </w:rPr>
              <w:t>138</w:t>
            </w:r>
          </w:p>
        </w:tc>
      </w:tr>
    </w:tbl>
    <w:p w:rsidR="008D436B" w:rsidRDefault="008D436B" w:rsidP="00D10618">
      <w:pPr>
        <w:widowControl/>
        <w:shd w:val="clear" w:color="auto" w:fill="FFFFFF"/>
        <w:spacing w:line="348" w:lineRule="atLeast"/>
        <w:rPr>
          <w:color w:val="000000"/>
          <w:sz w:val="20"/>
          <w:szCs w:val="20"/>
          <w:lang w:val="ru-RU" w:eastAsia="ru-RU"/>
        </w:rPr>
      </w:pPr>
      <w:r w:rsidRPr="00D10618">
        <w:rPr>
          <w:color w:val="000000"/>
          <w:sz w:val="20"/>
          <w:szCs w:val="20"/>
          <w:lang w:val="ru-RU" w:eastAsia="ru-RU"/>
        </w:rPr>
        <w:t>Примечание. Для зданий высотой с 6 по 11 этаж значение определяется по линейной интерполяции.</w:t>
      </w:r>
    </w:p>
    <w:p w:rsidR="008D436B" w:rsidRPr="00D10618" w:rsidRDefault="008D436B" w:rsidP="00D10618">
      <w:pPr>
        <w:widowControl/>
        <w:shd w:val="clear" w:color="auto" w:fill="FFFFFF"/>
        <w:jc w:val="both"/>
        <w:rPr>
          <w:color w:val="000000"/>
          <w:sz w:val="20"/>
          <w:szCs w:val="20"/>
          <w:lang w:val="ru-RU" w:eastAsia="ru-RU"/>
        </w:rPr>
      </w:pPr>
    </w:p>
    <w:p w:rsidR="00507815" w:rsidRDefault="00507815" w:rsidP="00D10618">
      <w:pPr>
        <w:autoSpaceDE w:val="0"/>
        <w:autoSpaceDN w:val="0"/>
        <w:adjustRightInd w:val="0"/>
        <w:jc w:val="both"/>
        <w:rPr>
          <w:color w:val="000000"/>
          <w:szCs w:val="26"/>
          <w:shd w:val="clear" w:color="auto" w:fill="FFFFFF"/>
          <w:lang w:val="ru-RU"/>
        </w:rPr>
        <w:sectPr w:rsidR="00507815" w:rsidSect="00507815">
          <w:footnotePr>
            <w:numRestart w:val="eachPage"/>
          </w:footnotePr>
          <w:pgSz w:w="16838" w:h="11906" w:orient="landscape"/>
          <w:pgMar w:top="850" w:right="1134" w:bottom="1418" w:left="1134"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p>
    <w:p w:rsidR="00D862EF" w:rsidRDefault="008D436B" w:rsidP="00BA2215">
      <w:pPr>
        <w:pStyle w:val="aff4"/>
        <w:rPr>
          <w:shd w:val="clear" w:color="auto" w:fill="FFFFFF"/>
        </w:rPr>
      </w:pPr>
      <w:r w:rsidRPr="00D10618">
        <w:rPr>
          <w:shd w:val="clear" w:color="auto" w:fill="FFFFFF"/>
        </w:rPr>
        <w:lastRenderedPageBreak/>
        <w:t>Постановление</w:t>
      </w:r>
      <w:r w:rsidR="00D862EF">
        <w:rPr>
          <w:shd w:val="clear" w:color="auto" w:fill="FFFFFF"/>
        </w:rPr>
        <w:t>м</w:t>
      </w:r>
      <w:r w:rsidRPr="00D10618">
        <w:rPr>
          <w:shd w:val="clear" w:color="auto" w:fill="FFFFFF"/>
        </w:rPr>
        <w:t xml:space="preserve"> Правительства РФ от 25</w:t>
      </w:r>
      <w:r w:rsidR="008408C4">
        <w:rPr>
          <w:shd w:val="clear" w:color="auto" w:fill="FFFFFF"/>
        </w:rPr>
        <w:t>.01.</w:t>
      </w:r>
      <w:r w:rsidRPr="00D10618">
        <w:rPr>
          <w:shd w:val="clear" w:color="auto" w:fill="FFFFFF"/>
        </w:rPr>
        <w:t xml:space="preserve">2011 года </w:t>
      </w:r>
      <w:r w:rsidR="003B6739">
        <w:rPr>
          <w:shd w:val="clear" w:color="auto" w:fill="FFFFFF"/>
        </w:rPr>
        <w:t>«</w:t>
      </w:r>
      <w:r w:rsidRPr="00D10618">
        <w:rPr>
          <w:shd w:val="clear" w:color="auto" w:fill="FFFFFF"/>
        </w:rPr>
        <w:t>Об у</w:t>
      </w:r>
      <w:r>
        <w:rPr>
          <w:shd w:val="clear" w:color="auto" w:fill="FFFFFF"/>
        </w:rPr>
        <w:t xml:space="preserve">тверждении Правил установления </w:t>
      </w:r>
      <w:r w:rsidRPr="00D10618">
        <w:rPr>
          <w:shd w:val="clear" w:color="auto" w:fill="FFFFFF"/>
        </w:rPr>
        <w:t>требований энергетической эффективности для зданий строений сооружений и требований к правилам определения класса энергетической эффективности многоквартирных домов</w:t>
      </w:r>
      <w:r w:rsidR="003B6739">
        <w:rPr>
          <w:shd w:val="clear" w:color="auto" w:fill="FFFFFF"/>
        </w:rPr>
        <w:t>»</w:t>
      </w:r>
      <w:r w:rsidRPr="00D10618">
        <w:rPr>
          <w:shd w:val="clear" w:color="auto" w:fill="FFFFFF"/>
        </w:rPr>
        <w:t xml:space="preserve"> определ</w:t>
      </w:r>
      <w:r w:rsidR="00D862EF">
        <w:rPr>
          <w:shd w:val="clear" w:color="auto" w:fill="FFFFFF"/>
        </w:rPr>
        <w:t>ены</w:t>
      </w:r>
      <w:r w:rsidRPr="00D10618">
        <w:rPr>
          <w:shd w:val="clear" w:color="auto" w:fill="FFFFFF"/>
        </w:rPr>
        <w:t xml:space="preserve"> требования к энергоэффективности для вновь строящихся и реконструируемых зданий последующих лет строительства по отношению к базовому уровню</w:t>
      </w:r>
      <w:r w:rsidR="00D862EF">
        <w:rPr>
          <w:shd w:val="clear" w:color="auto" w:fill="FFFFFF"/>
        </w:rPr>
        <w:t>.</w:t>
      </w:r>
      <w:r w:rsidRPr="00D10618">
        <w:rPr>
          <w:shd w:val="clear" w:color="auto" w:fill="FFFFFF"/>
        </w:rPr>
        <w:t xml:space="preserve"> После установления базового уровня требований энергетической эффективности зданий</w:t>
      </w:r>
      <w:r w:rsidR="00D862EF">
        <w:rPr>
          <w:shd w:val="clear" w:color="auto" w:fill="FFFFFF"/>
        </w:rPr>
        <w:t>,</w:t>
      </w:r>
      <w:r w:rsidRPr="00D10618">
        <w:rPr>
          <w:shd w:val="clear" w:color="auto" w:fill="FFFFFF"/>
        </w:rPr>
        <w:t xml:space="preserve"> строений</w:t>
      </w:r>
      <w:r w:rsidR="00D862EF">
        <w:rPr>
          <w:shd w:val="clear" w:color="auto" w:fill="FFFFFF"/>
        </w:rPr>
        <w:t>,</w:t>
      </w:r>
      <w:r w:rsidRPr="00D10618">
        <w:rPr>
          <w:shd w:val="clear" w:color="auto" w:fill="FFFFFF"/>
        </w:rPr>
        <w:t xml:space="preserve"> сооружений требования энергетической эффективности должны предусматривать уменьшение показателей</w:t>
      </w:r>
      <w:r w:rsidR="00D862EF">
        <w:rPr>
          <w:shd w:val="clear" w:color="auto" w:fill="FFFFFF"/>
        </w:rPr>
        <w:t>,</w:t>
      </w:r>
      <w:r w:rsidRPr="00D10618">
        <w:rPr>
          <w:shd w:val="clear" w:color="auto" w:fill="FFFFFF"/>
        </w:rPr>
        <w:t xml:space="preserve"> характеризующих годовую удельную величину расхода энергетических ресурсов в здании</w:t>
      </w:r>
      <w:r w:rsidR="00D862EF">
        <w:rPr>
          <w:shd w:val="clear" w:color="auto" w:fill="FFFFFF"/>
        </w:rPr>
        <w:t>,</w:t>
      </w:r>
      <w:r w:rsidRPr="00D10618">
        <w:rPr>
          <w:shd w:val="clear" w:color="auto" w:fill="FFFFFF"/>
        </w:rPr>
        <w:t xml:space="preserve"> строении</w:t>
      </w:r>
      <w:r w:rsidR="00D862EF">
        <w:rPr>
          <w:shd w:val="clear" w:color="auto" w:fill="FFFFFF"/>
        </w:rPr>
        <w:t>,</w:t>
      </w:r>
      <w:r w:rsidRPr="00D10618">
        <w:rPr>
          <w:shd w:val="clear" w:color="auto" w:fill="FFFFFF"/>
        </w:rPr>
        <w:t xml:space="preserve"> сооружении</w:t>
      </w:r>
      <w:r w:rsidR="00D862EF">
        <w:rPr>
          <w:shd w:val="clear" w:color="auto" w:fill="FFFFFF"/>
        </w:rPr>
        <w:t>,</w:t>
      </w:r>
      <w:r w:rsidRPr="00D10618">
        <w:rPr>
          <w:shd w:val="clear" w:color="auto" w:fill="FFFFFF"/>
        </w:rPr>
        <w:t xml:space="preserve"> не реже 1 раза в 5 лет: </w:t>
      </w:r>
    </w:p>
    <w:p w:rsidR="00D862EF" w:rsidRPr="00907FD1" w:rsidRDefault="00A52855" w:rsidP="00BA2215">
      <w:pPr>
        <w:pStyle w:val="aff4"/>
        <w:rPr>
          <w:shd w:val="clear" w:color="auto" w:fill="FFFFFF"/>
        </w:rPr>
      </w:pPr>
      <w:r w:rsidRPr="00907FD1">
        <w:rPr>
          <w:shd w:val="clear" w:color="auto" w:fill="FFFFFF"/>
        </w:rPr>
        <w:t xml:space="preserve">- </w:t>
      </w:r>
      <w:r w:rsidR="008D436B" w:rsidRPr="00907FD1">
        <w:rPr>
          <w:shd w:val="clear" w:color="auto" w:fill="FFFFFF"/>
        </w:rPr>
        <w:t xml:space="preserve">с января </w:t>
      </w:r>
      <w:smartTag w:uri="urn:schemas-microsoft-com:office:smarttags" w:element="metricconverter">
        <w:smartTagPr>
          <w:attr w:name="ProductID" w:val="2011 г"/>
        </w:smartTagPr>
        <w:r w:rsidR="008D436B" w:rsidRPr="00907FD1">
          <w:rPr>
            <w:shd w:val="clear" w:color="auto" w:fill="FFFFFF"/>
          </w:rPr>
          <w:t>2011 г</w:t>
        </w:r>
      </w:smartTag>
      <w:r w:rsidR="008D436B" w:rsidRPr="00907FD1">
        <w:rPr>
          <w:shd w:val="clear" w:color="auto" w:fill="FFFFFF"/>
        </w:rPr>
        <w:t xml:space="preserve">. (на период 2011-2015 годов) не менее чем на 15 </w:t>
      </w:r>
      <w:r w:rsidR="00507815" w:rsidRPr="00907FD1">
        <w:rPr>
          <w:shd w:val="clear" w:color="auto" w:fill="FFFFFF"/>
        </w:rPr>
        <w:t>%</w:t>
      </w:r>
      <w:r w:rsidR="00D862EF" w:rsidRPr="00907FD1">
        <w:rPr>
          <w:shd w:val="clear" w:color="auto" w:fill="FFFFFF"/>
        </w:rPr>
        <w:t xml:space="preserve"> по отношению к базовому уровню;</w:t>
      </w:r>
      <w:r w:rsidR="008D436B" w:rsidRPr="00907FD1">
        <w:rPr>
          <w:shd w:val="clear" w:color="auto" w:fill="FFFFFF"/>
        </w:rPr>
        <w:t xml:space="preserve"> </w:t>
      </w:r>
    </w:p>
    <w:p w:rsidR="00D862EF" w:rsidRPr="00907FD1" w:rsidRDefault="00A52855" w:rsidP="00BA2215">
      <w:pPr>
        <w:pStyle w:val="aff4"/>
        <w:rPr>
          <w:shd w:val="clear" w:color="auto" w:fill="FFFFFF"/>
        </w:rPr>
      </w:pPr>
      <w:r w:rsidRPr="00907FD1">
        <w:rPr>
          <w:shd w:val="clear" w:color="auto" w:fill="FFFFFF"/>
        </w:rPr>
        <w:t xml:space="preserve">- </w:t>
      </w:r>
      <w:r w:rsidR="008D436B" w:rsidRPr="00907FD1">
        <w:rPr>
          <w:shd w:val="clear" w:color="auto" w:fill="FFFFFF"/>
        </w:rPr>
        <w:t xml:space="preserve">с 1 января 2016 года (на период 2016-2020 годов) </w:t>
      </w:r>
      <w:r w:rsidR="008408C4" w:rsidRPr="00907FD1">
        <w:rPr>
          <w:shd w:val="clear" w:color="auto" w:fill="FFFFFF"/>
        </w:rPr>
        <w:t>–</w:t>
      </w:r>
      <w:r w:rsidR="008D436B" w:rsidRPr="00907FD1">
        <w:rPr>
          <w:shd w:val="clear" w:color="auto" w:fill="FFFFFF"/>
        </w:rPr>
        <w:t xml:space="preserve"> не менее чем на 30 </w:t>
      </w:r>
      <w:r w:rsidR="00507815" w:rsidRPr="00907FD1">
        <w:rPr>
          <w:shd w:val="clear" w:color="auto" w:fill="FFFFFF"/>
        </w:rPr>
        <w:t>%</w:t>
      </w:r>
      <w:r w:rsidR="008D436B" w:rsidRPr="00907FD1">
        <w:rPr>
          <w:shd w:val="clear" w:color="auto" w:fill="FFFFFF"/>
        </w:rPr>
        <w:t xml:space="preserve"> по отношению к базовому уровню</w:t>
      </w:r>
      <w:r w:rsidR="00D862EF" w:rsidRPr="00907FD1">
        <w:rPr>
          <w:shd w:val="clear" w:color="auto" w:fill="FFFFFF"/>
        </w:rPr>
        <w:t>;</w:t>
      </w:r>
      <w:r w:rsidR="008D436B" w:rsidRPr="00907FD1">
        <w:rPr>
          <w:shd w:val="clear" w:color="auto" w:fill="FFFFFF"/>
        </w:rPr>
        <w:t xml:space="preserve"> </w:t>
      </w:r>
    </w:p>
    <w:p w:rsidR="00A52855" w:rsidRDefault="00A52855" w:rsidP="00BA2215">
      <w:pPr>
        <w:pStyle w:val="aff4"/>
        <w:rPr>
          <w:shd w:val="clear" w:color="auto" w:fill="FFFFFF"/>
        </w:rPr>
      </w:pPr>
      <w:r w:rsidRPr="00907FD1">
        <w:rPr>
          <w:shd w:val="clear" w:color="auto" w:fill="FFFFFF"/>
        </w:rPr>
        <w:t xml:space="preserve">- </w:t>
      </w:r>
      <w:r w:rsidR="008D436B" w:rsidRPr="00907FD1">
        <w:rPr>
          <w:shd w:val="clear" w:color="auto" w:fill="FFFFFF"/>
        </w:rPr>
        <w:t>с 1 января 2020 года</w:t>
      </w:r>
      <w:r w:rsidR="00507815" w:rsidRPr="00907FD1">
        <w:rPr>
          <w:shd w:val="clear" w:color="auto" w:fill="FFFFFF"/>
        </w:rPr>
        <w:t xml:space="preserve"> –</w:t>
      </w:r>
      <w:r w:rsidR="008D436B" w:rsidRPr="00907FD1">
        <w:rPr>
          <w:shd w:val="clear" w:color="auto" w:fill="FFFFFF"/>
        </w:rPr>
        <w:t xml:space="preserve"> не менее чем на 40 </w:t>
      </w:r>
      <w:r w:rsidR="00507815" w:rsidRPr="00907FD1">
        <w:rPr>
          <w:shd w:val="clear" w:color="auto" w:fill="FFFFFF"/>
        </w:rPr>
        <w:t>%</w:t>
      </w:r>
      <w:r w:rsidR="008D436B" w:rsidRPr="00907FD1">
        <w:rPr>
          <w:shd w:val="clear" w:color="auto" w:fill="FFFFFF"/>
        </w:rPr>
        <w:t xml:space="preserve"> по отношению к базовому уровню.</w:t>
      </w:r>
    </w:p>
    <w:p w:rsidR="008D436B" w:rsidRPr="00D10618" w:rsidRDefault="00A52855" w:rsidP="00BA2215">
      <w:pPr>
        <w:pStyle w:val="aff4"/>
        <w:rPr>
          <w:shd w:val="clear" w:color="auto" w:fill="FFFFFF"/>
        </w:rPr>
      </w:pPr>
      <w:r>
        <w:rPr>
          <w:shd w:val="clear" w:color="auto" w:fill="FFFFFF"/>
        </w:rPr>
        <w:t xml:space="preserve">Также </w:t>
      </w:r>
      <w:r w:rsidR="008408C4">
        <w:rPr>
          <w:shd w:val="clear" w:color="auto" w:fill="FFFFFF"/>
        </w:rPr>
        <w:t>СП 50.13330.2012</w:t>
      </w:r>
      <w:r w:rsidR="008D436B" w:rsidRPr="00D10618">
        <w:rPr>
          <w:shd w:val="clear" w:color="auto" w:fill="FFFFFF"/>
        </w:rPr>
        <w:t xml:space="preserve"> </w:t>
      </w:r>
      <w:r w:rsidR="003B6739">
        <w:rPr>
          <w:shd w:val="clear" w:color="auto" w:fill="FFFFFF"/>
        </w:rPr>
        <w:t>«</w:t>
      </w:r>
      <w:r w:rsidR="008408C4">
        <w:rPr>
          <w:shd w:val="clear" w:color="auto" w:fill="FFFFFF"/>
        </w:rPr>
        <w:t>Тепловая защита зданий</w:t>
      </w:r>
      <w:r w:rsidR="003B6739">
        <w:rPr>
          <w:shd w:val="clear" w:color="auto" w:fill="FFFFFF"/>
        </w:rPr>
        <w:t>»</w:t>
      </w:r>
      <w:r w:rsidR="008D436B" w:rsidRPr="00D10618">
        <w:rPr>
          <w:shd w:val="clear" w:color="auto" w:fill="FFFFFF"/>
        </w:rPr>
        <w:t xml:space="preserve"> </w:t>
      </w:r>
      <w:r>
        <w:rPr>
          <w:shd w:val="clear" w:color="auto" w:fill="FFFFFF"/>
        </w:rPr>
        <w:t>установл</w:t>
      </w:r>
      <w:r w:rsidR="008D436B" w:rsidRPr="00D10618">
        <w:rPr>
          <w:shd w:val="clear" w:color="auto" w:fill="FFFFFF"/>
        </w:rPr>
        <w:t xml:space="preserve">ены классы энергоэффективности жилых домов </w:t>
      </w:r>
      <w:r w:rsidR="00D862EF">
        <w:rPr>
          <w:shd w:val="clear" w:color="auto" w:fill="FFFFFF"/>
        </w:rPr>
        <w:t xml:space="preserve">(см. </w:t>
      </w:r>
      <w:r w:rsidR="00C04169">
        <w:rPr>
          <w:shd w:val="clear" w:color="auto" w:fill="FFFFFF"/>
        </w:rPr>
        <w:fldChar w:fldCharType="begin"/>
      </w:r>
      <w:r w:rsidR="00C50007">
        <w:rPr>
          <w:shd w:val="clear" w:color="auto" w:fill="FFFFFF"/>
        </w:rPr>
        <w:instrText xml:space="preserve"> REF _Ref511304567 \h </w:instrText>
      </w:r>
      <w:r w:rsidR="00C04169">
        <w:rPr>
          <w:shd w:val="clear" w:color="auto" w:fill="FFFFFF"/>
        </w:rPr>
      </w:r>
      <w:r w:rsidR="00C04169">
        <w:rPr>
          <w:shd w:val="clear" w:color="auto" w:fill="FFFFFF"/>
        </w:rPr>
        <w:fldChar w:fldCharType="separate"/>
      </w:r>
      <w:r w:rsidR="00F41843">
        <w:t xml:space="preserve">таб.  </w:t>
      </w:r>
      <w:r w:rsidR="00F41843">
        <w:rPr>
          <w:noProof/>
        </w:rPr>
        <w:t>34</w:t>
      </w:r>
      <w:r w:rsidR="00C04169">
        <w:rPr>
          <w:shd w:val="clear" w:color="auto" w:fill="FFFFFF"/>
        </w:rPr>
        <w:fldChar w:fldCharType="end"/>
      </w:r>
      <w:r w:rsidR="00D862EF">
        <w:t>)</w:t>
      </w:r>
      <w:r w:rsidR="008D436B">
        <w:rPr>
          <w:shd w:val="clear" w:color="auto" w:fill="FFFFFF"/>
        </w:rPr>
        <w:t>.</w:t>
      </w:r>
    </w:p>
    <w:p w:rsidR="00C50007" w:rsidRDefault="00C50007" w:rsidP="00C50007">
      <w:pPr>
        <w:pStyle w:val="aff2"/>
      </w:pPr>
      <w:bookmarkStart w:id="316" w:name="_Ref511304567"/>
      <w:r>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34</w:t>
      </w:r>
      <w:r w:rsidR="00C04169">
        <w:rPr>
          <w:noProof/>
        </w:rPr>
        <w:fldChar w:fldCharType="end"/>
      </w:r>
      <w:bookmarkEnd w:id="316"/>
      <w:r>
        <w:t xml:space="preserve"> </w:t>
      </w:r>
      <w:r w:rsidRPr="00D10618">
        <w:t>-</w:t>
      </w:r>
      <w:r>
        <w:t xml:space="preserve"> </w:t>
      </w:r>
      <w:r w:rsidRPr="00D10618">
        <w:t>Классы энергетической эффективности жилых домов</w:t>
      </w:r>
    </w:p>
    <w:tbl>
      <w:tblPr>
        <w:tblW w:w="99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75"/>
        <w:gridCol w:w="1839"/>
        <w:gridCol w:w="3380"/>
        <w:gridCol w:w="3286"/>
      </w:tblGrid>
      <w:tr w:rsidR="008408C4" w:rsidRPr="00237097" w:rsidTr="008408C4">
        <w:tc>
          <w:tcPr>
            <w:tcW w:w="1475" w:type="dxa"/>
            <w:shd w:val="clear" w:color="auto" w:fill="auto"/>
            <w:tcMar>
              <w:left w:w="57" w:type="dxa"/>
              <w:right w:w="57" w:type="dxa"/>
            </w:tcMar>
            <w:vAlign w:val="center"/>
          </w:tcPr>
          <w:p w:rsidR="008408C4" w:rsidRPr="00507815" w:rsidRDefault="008408C4" w:rsidP="008408C4">
            <w:pPr>
              <w:autoSpaceDE w:val="0"/>
              <w:autoSpaceDN w:val="0"/>
              <w:adjustRightInd w:val="0"/>
              <w:spacing w:line="240" w:lineRule="auto"/>
              <w:jc w:val="center"/>
              <w:rPr>
                <w:color w:val="000000"/>
                <w:sz w:val="24"/>
                <w:szCs w:val="26"/>
                <w:shd w:val="clear" w:color="auto" w:fill="FFFFFF"/>
                <w:lang w:val="ru-RU"/>
              </w:rPr>
            </w:pPr>
            <w:r w:rsidRPr="008408C4">
              <w:rPr>
                <w:sz w:val="24"/>
                <w:szCs w:val="26"/>
                <w:lang w:val="ru-RU"/>
              </w:rPr>
              <w:t>Обозначение класса</w:t>
            </w:r>
          </w:p>
        </w:tc>
        <w:tc>
          <w:tcPr>
            <w:tcW w:w="1839" w:type="dxa"/>
            <w:shd w:val="clear" w:color="auto" w:fill="auto"/>
            <w:tcMar>
              <w:left w:w="57" w:type="dxa"/>
              <w:right w:w="57" w:type="dxa"/>
            </w:tcMar>
            <w:vAlign w:val="center"/>
          </w:tcPr>
          <w:p w:rsidR="008408C4" w:rsidRPr="008408C4" w:rsidRDefault="008408C4" w:rsidP="008408C4">
            <w:pPr>
              <w:autoSpaceDE w:val="0"/>
              <w:autoSpaceDN w:val="0"/>
              <w:adjustRightInd w:val="0"/>
              <w:spacing w:line="240" w:lineRule="auto"/>
              <w:jc w:val="center"/>
              <w:rPr>
                <w:sz w:val="24"/>
                <w:szCs w:val="26"/>
                <w:lang w:val="ru-RU"/>
              </w:rPr>
            </w:pPr>
            <w:r>
              <w:rPr>
                <w:sz w:val="24"/>
                <w:szCs w:val="26"/>
                <w:lang w:val="ru-RU"/>
              </w:rPr>
              <w:t>Наименование класса</w:t>
            </w:r>
          </w:p>
        </w:tc>
        <w:tc>
          <w:tcPr>
            <w:tcW w:w="3380" w:type="dxa"/>
            <w:shd w:val="clear" w:color="auto" w:fill="auto"/>
            <w:tcMar>
              <w:left w:w="57" w:type="dxa"/>
              <w:right w:w="57" w:type="dxa"/>
            </w:tcMar>
            <w:vAlign w:val="center"/>
          </w:tcPr>
          <w:p w:rsidR="008408C4" w:rsidRPr="00507815" w:rsidRDefault="008408C4" w:rsidP="008408C4">
            <w:pPr>
              <w:autoSpaceDE w:val="0"/>
              <w:autoSpaceDN w:val="0"/>
              <w:adjustRightInd w:val="0"/>
              <w:spacing w:line="240" w:lineRule="auto"/>
              <w:jc w:val="center"/>
              <w:rPr>
                <w:color w:val="000000"/>
                <w:sz w:val="24"/>
                <w:szCs w:val="26"/>
                <w:shd w:val="clear" w:color="auto" w:fill="FFFFFF"/>
                <w:lang w:val="ru-RU"/>
              </w:rPr>
            </w:pPr>
            <w:r w:rsidRPr="00787797">
              <w:rPr>
                <w:sz w:val="24"/>
                <w:szCs w:val="26"/>
                <w:lang w:val="ru-RU"/>
              </w:rPr>
              <w:t>Величина отклонения расчетного (фактического) значения удельного расхода тепловой энергии на отопление</w:t>
            </w:r>
            <w:r>
              <w:rPr>
                <w:sz w:val="24"/>
                <w:szCs w:val="26"/>
                <w:lang w:val="ru-RU"/>
              </w:rPr>
              <w:t xml:space="preserve"> и вентиляцию</w:t>
            </w:r>
            <w:r w:rsidRPr="00787797">
              <w:rPr>
                <w:sz w:val="24"/>
                <w:szCs w:val="26"/>
                <w:lang w:val="ru-RU"/>
              </w:rPr>
              <w:t xml:space="preserve"> здания от норм</w:t>
            </w:r>
            <w:r>
              <w:rPr>
                <w:sz w:val="24"/>
                <w:szCs w:val="26"/>
                <w:lang w:val="ru-RU"/>
              </w:rPr>
              <w:t>ируем</w:t>
            </w:r>
            <w:r w:rsidRPr="00787797">
              <w:rPr>
                <w:sz w:val="24"/>
                <w:szCs w:val="26"/>
                <w:lang w:val="ru-RU"/>
              </w:rPr>
              <w:t>ого, %</w:t>
            </w:r>
          </w:p>
        </w:tc>
        <w:tc>
          <w:tcPr>
            <w:tcW w:w="3286" w:type="dxa"/>
            <w:shd w:val="clear" w:color="auto" w:fill="auto"/>
            <w:tcMar>
              <w:left w:w="57" w:type="dxa"/>
              <w:right w:w="57" w:type="dxa"/>
            </w:tcMar>
            <w:vAlign w:val="center"/>
          </w:tcPr>
          <w:p w:rsidR="008408C4" w:rsidRPr="00507815" w:rsidRDefault="008408C4" w:rsidP="008408C4">
            <w:pPr>
              <w:autoSpaceDE w:val="0"/>
              <w:autoSpaceDN w:val="0"/>
              <w:adjustRightInd w:val="0"/>
              <w:spacing w:line="240" w:lineRule="auto"/>
              <w:jc w:val="center"/>
              <w:rPr>
                <w:color w:val="000000"/>
                <w:sz w:val="24"/>
                <w:szCs w:val="26"/>
                <w:shd w:val="clear" w:color="auto" w:fill="FFFFFF"/>
                <w:lang w:val="ru-RU"/>
              </w:rPr>
            </w:pPr>
            <w:r>
              <w:rPr>
                <w:color w:val="000000"/>
                <w:sz w:val="24"/>
                <w:szCs w:val="26"/>
                <w:shd w:val="clear" w:color="auto" w:fill="FFFFFF"/>
                <w:lang w:val="ru-RU"/>
              </w:rPr>
              <w:t>Рекомендуемые мероприятия, разрабатываемые субъектами РФ</w:t>
            </w:r>
          </w:p>
        </w:tc>
      </w:tr>
      <w:tr w:rsidR="008408C4" w:rsidRPr="00237097" w:rsidTr="008408C4">
        <w:trPr>
          <w:trHeight w:val="483"/>
        </w:trPr>
        <w:tc>
          <w:tcPr>
            <w:tcW w:w="9980" w:type="dxa"/>
            <w:gridSpan w:val="4"/>
            <w:tcMar>
              <w:left w:w="57" w:type="dxa"/>
              <w:right w:w="57" w:type="dxa"/>
            </w:tcMar>
            <w:vAlign w:val="center"/>
          </w:tcPr>
          <w:p w:rsidR="008408C4" w:rsidRPr="00507815" w:rsidRDefault="008408C4" w:rsidP="008408C4">
            <w:pPr>
              <w:autoSpaceDE w:val="0"/>
              <w:autoSpaceDN w:val="0"/>
              <w:adjustRightInd w:val="0"/>
              <w:spacing w:line="240" w:lineRule="auto"/>
              <w:jc w:val="center"/>
              <w:rPr>
                <w:color w:val="000000"/>
                <w:sz w:val="24"/>
                <w:szCs w:val="26"/>
                <w:shd w:val="clear" w:color="auto" w:fill="FFFFFF"/>
                <w:lang w:val="ru-RU"/>
              </w:rPr>
            </w:pPr>
            <w:r>
              <w:rPr>
                <w:sz w:val="24"/>
                <w:szCs w:val="26"/>
                <w:lang w:val="ru-RU"/>
              </w:rPr>
              <w:t>При проектировании и эксплуатации</w:t>
            </w:r>
            <w:r w:rsidRPr="00507815">
              <w:rPr>
                <w:sz w:val="24"/>
                <w:szCs w:val="26"/>
                <w:lang w:val="ru-RU"/>
              </w:rPr>
              <w:t xml:space="preserve"> новых и реконструируемых зданий</w:t>
            </w:r>
          </w:p>
        </w:tc>
      </w:tr>
      <w:tr w:rsidR="008408C4" w:rsidRPr="00507815" w:rsidTr="008408C4">
        <w:tc>
          <w:tcPr>
            <w:tcW w:w="1475" w:type="dxa"/>
            <w:tcMar>
              <w:left w:w="57" w:type="dxa"/>
              <w:right w:w="57" w:type="dxa"/>
            </w:tcMar>
            <w:vAlign w:val="center"/>
          </w:tcPr>
          <w:p w:rsidR="008408C4" w:rsidRPr="008408C4" w:rsidRDefault="008408C4" w:rsidP="008408C4">
            <w:pPr>
              <w:autoSpaceDE w:val="0"/>
              <w:autoSpaceDN w:val="0"/>
              <w:adjustRightInd w:val="0"/>
              <w:spacing w:line="240" w:lineRule="auto"/>
              <w:ind w:left="426"/>
              <w:rPr>
                <w:sz w:val="24"/>
                <w:szCs w:val="26"/>
                <w:lang w:val="ru-RU"/>
              </w:rPr>
            </w:pPr>
            <w:r>
              <w:rPr>
                <w:sz w:val="24"/>
                <w:szCs w:val="26"/>
                <w:lang w:val="ru-RU"/>
              </w:rPr>
              <w:t>А++</w:t>
            </w:r>
          </w:p>
        </w:tc>
        <w:tc>
          <w:tcPr>
            <w:tcW w:w="1839" w:type="dxa"/>
            <w:vMerge w:val="restart"/>
            <w:tcMar>
              <w:left w:w="57" w:type="dxa"/>
              <w:right w:w="57" w:type="dxa"/>
            </w:tcMar>
            <w:vAlign w:val="center"/>
          </w:tcPr>
          <w:p w:rsidR="008408C4" w:rsidRPr="00507815" w:rsidRDefault="008408C4" w:rsidP="008408C4">
            <w:pPr>
              <w:autoSpaceDE w:val="0"/>
              <w:autoSpaceDN w:val="0"/>
              <w:adjustRightInd w:val="0"/>
              <w:spacing w:line="240" w:lineRule="auto"/>
              <w:jc w:val="center"/>
              <w:rPr>
                <w:color w:val="000000"/>
                <w:sz w:val="24"/>
                <w:szCs w:val="26"/>
                <w:shd w:val="clear" w:color="auto" w:fill="FFFFFF"/>
                <w:lang w:val="ru-RU"/>
              </w:rPr>
            </w:pPr>
            <w:r>
              <w:rPr>
                <w:color w:val="000000"/>
                <w:sz w:val="24"/>
                <w:szCs w:val="26"/>
                <w:shd w:val="clear" w:color="auto" w:fill="FFFFFF"/>
                <w:lang w:val="ru-RU"/>
              </w:rPr>
              <w:t>Очень высокий</w:t>
            </w:r>
          </w:p>
        </w:tc>
        <w:tc>
          <w:tcPr>
            <w:tcW w:w="3380" w:type="dxa"/>
            <w:tcMar>
              <w:left w:w="57" w:type="dxa"/>
              <w:right w:w="57" w:type="dxa"/>
            </w:tcMar>
            <w:vAlign w:val="center"/>
          </w:tcPr>
          <w:p w:rsidR="008408C4" w:rsidRPr="00507815" w:rsidRDefault="008408C4" w:rsidP="008408C4">
            <w:pPr>
              <w:autoSpaceDE w:val="0"/>
              <w:autoSpaceDN w:val="0"/>
              <w:adjustRightInd w:val="0"/>
              <w:spacing w:line="240" w:lineRule="auto"/>
              <w:jc w:val="center"/>
              <w:rPr>
                <w:color w:val="000000"/>
                <w:sz w:val="24"/>
                <w:szCs w:val="26"/>
                <w:shd w:val="clear" w:color="auto" w:fill="FFFFFF"/>
                <w:lang w:val="ru-RU"/>
              </w:rPr>
            </w:pPr>
            <w:r>
              <w:rPr>
                <w:color w:val="000000"/>
                <w:sz w:val="24"/>
                <w:szCs w:val="26"/>
                <w:shd w:val="clear" w:color="auto" w:fill="FFFFFF"/>
                <w:lang w:val="ru-RU"/>
              </w:rPr>
              <w:t xml:space="preserve">ниже </w:t>
            </w:r>
            <w:r w:rsidRPr="008408C4">
              <w:rPr>
                <w:sz w:val="24"/>
                <w:shd w:val="clear" w:color="auto" w:fill="FFFFFF"/>
              </w:rPr>
              <w:t>–</w:t>
            </w:r>
            <w:r>
              <w:rPr>
                <w:color w:val="000000"/>
                <w:sz w:val="24"/>
                <w:szCs w:val="26"/>
                <w:shd w:val="clear" w:color="auto" w:fill="FFFFFF"/>
                <w:lang w:val="ru-RU"/>
              </w:rPr>
              <w:t>60</w:t>
            </w:r>
          </w:p>
        </w:tc>
        <w:tc>
          <w:tcPr>
            <w:tcW w:w="3286" w:type="dxa"/>
            <w:vMerge w:val="restart"/>
            <w:tcMar>
              <w:left w:w="57" w:type="dxa"/>
              <w:right w:w="57" w:type="dxa"/>
            </w:tcMar>
            <w:vAlign w:val="center"/>
          </w:tcPr>
          <w:p w:rsidR="008408C4" w:rsidRPr="00507815" w:rsidRDefault="008408C4" w:rsidP="008408C4">
            <w:pPr>
              <w:autoSpaceDE w:val="0"/>
              <w:autoSpaceDN w:val="0"/>
              <w:adjustRightInd w:val="0"/>
              <w:spacing w:line="240" w:lineRule="auto"/>
              <w:jc w:val="center"/>
              <w:rPr>
                <w:color w:val="000000"/>
                <w:sz w:val="24"/>
                <w:szCs w:val="26"/>
                <w:shd w:val="clear" w:color="auto" w:fill="FFFFFF"/>
                <w:lang w:val="ru-RU"/>
              </w:rPr>
            </w:pPr>
            <w:r>
              <w:rPr>
                <w:color w:val="000000"/>
                <w:sz w:val="24"/>
                <w:szCs w:val="26"/>
                <w:shd w:val="clear" w:color="auto" w:fill="FFFFFF"/>
                <w:lang w:val="ru-RU"/>
              </w:rPr>
              <w:t>Экономическое стимулирование</w:t>
            </w:r>
          </w:p>
        </w:tc>
      </w:tr>
      <w:tr w:rsidR="008408C4" w:rsidRPr="00507815" w:rsidTr="008408C4">
        <w:tc>
          <w:tcPr>
            <w:tcW w:w="1475" w:type="dxa"/>
            <w:tcMar>
              <w:left w:w="57" w:type="dxa"/>
              <w:right w:w="57" w:type="dxa"/>
            </w:tcMar>
            <w:vAlign w:val="center"/>
          </w:tcPr>
          <w:p w:rsidR="008408C4" w:rsidRPr="00507815" w:rsidRDefault="008408C4" w:rsidP="008408C4">
            <w:pPr>
              <w:autoSpaceDE w:val="0"/>
              <w:autoSpaceDN w:val="0"/>
              <w:adjustRightInd w:val="0"/>
              <w:spacing w:line="240" w:lineRule="auto"/>
              <w:ind w:left="426"/>
              <w:rPr>
                <w:color w:val="000000"/>
                <w:sz w:val="24"/>
                <w:szCs w:val="26"/>
                <w:shd w:val="clear" w:color="auto" w:fill="FFFFFF"/>
                <w:lang w:val="ru-RU"/>
              </w:rPr>
            </w:pPr>
            <w:r w:rsidRPr="00507815">
              <w:rPr>
                <w:sz w:val="24"/>
                <w:szCs w:val="26"/>
              </w:rPr>
              <w:t>А+</w:t>
            </w:r>
          </w:p>
        </w:tc>
        <w:tc>
          <w:tcPr>
            <w:tcW w:w="1839" w:type="dxa"/>
            <w:vMerge/>
            <w:tcMar>
              <w:left w:w="57" w:type="dxa"/>
              <w:right w:w="57" w:type="dxa"/>
            </w:tcMar>
            <w:vAlign w:val="center"/>
          </w:tcPr>
          <w:p w:rsidR="008408C4" w:rsidRPr="00507815" w:rsidRDefault="008408C4" w:rsidP="008408C4">
            <w:pPr>
              <w:autoSpaceDE w:val="0"/>
              <w:autoSpaceDN w:val="0"/>
              <w:adjustRightInd w:val="0"/>
              <w:spacing w:line="240" w:lineRule="auto"/>
              <w:jc w:val="center"/>
              <w:rPr>
                <w:color w:val="000000"/>
                <w:sz w:val="24"/>
                <w:szCs w:val="26"/>
                <w:shd w:val="clear" w:color="auto" w:fill="FFFFFF"/>
                <w:lang w:val="ru-RU"/>
              </w:rPr>
            </w:pPr>
          </w:p>
        </w:tc>
        <w:tc>
          <w:tcPr>
            <w:tcW w:w="3380" w:type="dxa"/>
            <w:tcMar>
              <w:left w:w="57" w:type="dxa"/>
              <w:right w:w="57" w:type="dxa"/>
            </w:tcMar>
            <w:vAlign w:val="center"/>
          </w:tcPr>
          <w:p w:rsidR="008408C4" w:rsidRPr="008408C4" w:rsidRDefault="008408C4" w:rsidP="008408C4">
            <w:pPr>
              <w:autoSpaceDE w:val="0"/>
              <w:autoSpaceDN w:val="0"/>
              <w:adjustRightInd w:val="0"/>
              <w:spacing w:line="240" w:lineRule="auto"/>
              <w:jc w:val="center"/>
              <w:rPr>
                <w:color w:val="000000"/>
                <w:sz w:val="24"/>
                <w:szCs w:val="26"/>
                <w:shd w:val="clear" w:color="auto" w:fill="FFFFFF"/>
                <w:lang w:val="ru-RU"/>
              </w:rPr>
            </w:pPr>
            <w:r>
              <w:rPr>
                <w:color w:val="000000"/>
                <w:sz w:val="24"/>
                <w:szCs w:val="26"/>
                <w:shd w:val="clear" w:color="auto" w:fill="FFFFFF"/>
                <w:lang w:val="ru-RU"/>
              </w:rPr>
              <w:t xml:space="preserve">от </w:t>
            </w:r>
            <w:r w:rsidRPr="008408C4">
              <w:rPr>
                <w:sz w:val="24"/>
                <w:shd w:val="clear" w:color="auto" w:fill="FFFFFF"/>
              </w:rPr>
              <w:t>–</w:t>
            </w:r>
            <w:r>
              <w:rPr>
                <w:sz w:val="24"/>
                <w:shd w:val="clear" w:color="auto" w:fill="FFFFFF"/>
                <w:lang w:val="ru-RU"/>
              </w:rPr>
              <w:t xml:space="preserve">50 до </w:t>
            </w:r>
            <w:r w:rsidRPr="008408C4">
              <w:rPr>
                <w:sz w:val="24"/>
                <w:shd w:val="clear" w:color="auto" w:fill="FFFFFF"/>
              </w:rPr>
              <w:t>–</w:t>
            </w:r>
            <w:r>
              <w:rPr>
                <w:sz w:val="24"/>
                <w:shd w:val="clear" w:color="auto" w:fill="FFFFFF"/>
                <w:lang w:val="ru-RU"/>
              </w:rPr>
              <w:t>60 включительно</w:t>
            </w:r>
          </w:p>
        </w:tc>
        <w:tc>
          <w:tcPr>
            <w:tcW w:w="3286" w:type="dxa"/>
            <w:vMerge/>
            <w:tcMar>
              <w:left w:w="57" w:type="dxa"/>
              <w:right w:w="57" w:type="dxa"/>
            </w:tcMar>
            <w:vAlign w:val="center"/>
          </w:tcPr>
          <w:p w:rsidR="008408C4" w:rsidRPr="00507815" w:rsidRDefault="008408C4" w:rsidP="008408C4">
            <w:pPr>
              <w:autoSpaceDE w:val="0"/>
              <w:autoSpaceDN w:val="0"/>
              <w:adjustRightInd w:val="0"/>
              <w:spacing w:line="240" w:lineRule="auto"/>
              <w:jc w:val="center"/>
              <w:rPr>
                <w:color w:val="000000"/>
                <w:sz w:val="24"/>
                <w:szCs w:val="26"/>
                <w:shd w:val="clear" w:color="auto" w:fill="FFFFFF"/>
                <w:lang w:val="ru-RU"/>
              </w:rPr>
            </w:pPr>
          </w:p>
        </w:tc>
      </w:tr>
      <w:tr w:rsidR="008408C4" w:rsidRPr="00507815" w:rsidTr="008408C4">
        <w:tc>
          <w:tcPr>
            <w:tcW w:w="1475" w:type="dxa"/>
            <w:tcMar>
              <w:left w:w="57" w:type="dxa"/>
              <w:right w:w="57" w:type="dxa"/>
            </w:tcMar>
            <w:vAlign w:val="center"/>
          </w:tcPr>
          <w:p w:rsidR="008408C4" w:rsidRPr="00507815" w:rsidRDefault="008408C4" w:rsidP="008408C4">
            <w:pPr>
              <w:autoSpaceDE w:val="0"/>
              <w:autoSpaceDN w:val="0"/>
              <w:adjustRightInd w:val="0"/>
              <w:spacing w:line="240" w:lineRule="auto"/>
              <w:ind w:left="426"/>
              <w:rPr>
                <w:color w:val="000000"/>
                <w:sz w:val="24"/>
                <w:szCs w:val="26"/>
                <w:shd w:val="clear" w:color="auto" w:fill="FFFFFF"/>
                <w:lang w:val="ru-RU"/>
              </w:rPr>
            </w:pPr>
            <w:r w:rsidRPr="00507815">
              <w:rPr>
                <w:sz w:val="24"/>
                <w:szCs w:val="26"/>
              </w:rPr>
              <w:t>А</w:t>
            </w:r>
          </w:p>
        </w:tc>
        <w:tc>
          <w:tcPr>
            <w:tcW w:w="1839" w:type="dxa"/>
            <w:vMerge/>
            <w:tcMar>
              <w:left w:w="57" w:type="dxa"/>
              <w:right w:w="57" w:type="dxa"/>
            </w:tcMar>
            <w:vAlign w:val="center"/>
          </w:tcPr>
          <w:p w:rsidR="008408C4" w:rsidRPr="00507815" w:rsidRDefault="008408C4" w:rsidP="008408C4">
            <w:pPr>
              <w:autoSpaceDE w:val="0"/>
              <w:autoSpaceDN w:val="0"/>
              <w:adjustRightInd w:val="0"/>
              <w:spacing w:line="240" w:lineRule="auto"/>
              <w:jc w:val="center"/>
              <w:rPr>
                <w:color w:val="000000"/>
                <w:sz w:val="24"/>
                <w:szCs w:val="26"/>
                <w:shd w:val="clear" w:color="auto" w:fill="FFFFFF"/>
                <w:lang w:val="ru-RU"/>
              </w:rPr>
            </w:pPr>
          </w:p>
        </w:tc>
        <w:tc>
          <w:tcPr>
            <w:tcW w:w="3380" w:type="dxa"/>
            <w:tcMar>
              <w:left w:w="57" w:type="dxa"/>
              <w:right w:w="57" w:type="dxa"/>
            </w:tcMar>
            <w:vAlign w:val="center"/>
          </w:tcPr>
          <w:p w:rsidR="008408C4" w:rsidRPr="00507815" w:rsidRDefault="008408C4" w:rsidP="008408C4">
            <w:pPr>
              <w:autoSpaceDE w:val="0"/>
              <w:autoSpaceDN w:val="0"/>
              <w:adjustRightInd w:val="0"/>
              <w:spacing w:line="240" w:lineRule="auto"/>
              <w:jc w:val="center"/>
              <w:rPr>
                <w:color w:val="000000"/>
                <w:sz w:val="24"/>
                <w:szCs w:val="26"/>
                <w:shd w:val="clear" w:color="auto" w:fill="FFFFFF"/>
                <w:lang w:val="ru-RU"/>
              </w:rPr>
            </w:pPr>
            <w:r>
              <w:rPr>
                <w:color w:val="000000"/>
                <w:sz w:val="24"/>
                <w:szCs w:val="26"/>
                <w:shd w:val="clear" w:color="auto" w:fill="FFFFFF"/>
                <w:lang w:val="ru-RU"/>
              </w:rPr>
              <w:t xml:space="preserve">от </w:t>
            </w:r>
            <w:r w:rsidRPr="008408C4">
              <w:rPr>
                <w:sz w:val="24"/>
                <w:shd w:val="clear" w:color="auto" w:fill="FFFFFF"/>
              </w:rPr>
              <w:t>–</w:t>
            </w:r>
            <w:r>
              <w:rPr>
                <w:sz w:val="24"/>
                <w:shd w:val="clear" w:color="auto" w:fill="FFFFFF"/>
                <w:lang w:val="ru-RU"/>
              </w:rPr>
              <w:t xml:space="preserve">40 до </w:t>
            </w:r>
            <w:r w:rsidRPr="008408C4">
              <w:rPr>
                <w:sz w:val="24"/>
                <w:shd w:val="clear" w:color="auto" w:fill="FFFFFF"/>
              </w:rPr>
              <w:t>–</w:t>
            </w:r>
            <w:r>
              <w:rPr>
                <w:sz w:val="24"/>
                <w:shd w:val="clear" w:color="auto" w:fill="FFFFFF"/>
                <w:lang w:val="ru-RU"/>
              </w:rPr>
              <w:t>50 включительно</w:t>
            </w:r>
          </w:p>
        </w:tc>
        <w:tc>
          <w:tcPr>
            <w:tcW w:w="3286" w:type="dxa"/>
            <w:vMerge/>
            <w:tcMar>
              <w:left w:w="57" w:type="dxa"/>
              <w:right w:w="57" w:type="dxa"/>
            </w:tcMar>
            <w:vAlign w:val="center"/>
          </w:tcPr>
          <w:p w:rsidR="008408C4" w:rsidRPr="00507815" w:rsidRDefault="008408C4" w:rsidP="008408C4">
            <w:pPr>
              <w:autoSpaceDE w:val="0"/>
              <w:autoSpaceDN w:val="0"/>
              <w:adjustRightInd w:val="0"/>
              <w:spacing w:line="240" w:lineRule="auto"/>
              <w:jc w:val="center"/>
              <w:rPr>
                <w:sz w:val="24"/>
                <w:szCs w:val="26"/>
                <w:lang w:val="ru-RU"/>
              </w:rPr>
            </w:pPr>
          </w:p>
        </w:tc>
      </w:tr>
      <w:tr w:rsidR="008408C4" w:rsidRPr="00507815" w:rsidTr="008408C4">
        <w:tc>
          <w:tcPr>
            <w:tcW w:w="1475" w:type="dxa"/>
            <w:tcMar>
              <w:left w:w="57" w:type="dxa"/>
              <w:right w:w="57" w:type="dxa"/>
            </w:tcMar>
            <w:vAlign w:val="center"/>
          </w:tcPr>
          <w:p w:rsidR="008408C4" w:rsidRPr="00507815" w:rsidRDefault="008408C4" w:rsidP="008408C4">
            <w:pPr>
              <w:autoSpaceDE w:val="0"/>
              <w:autoSpaceDN w:val="0"/>
              <w:adjustRightInd w:val="0"/>
              <w:spacing w:line="240" w:lineRule="auto"/>
              <w:ind w:left="426"/>
              <w:rPr>
                <w:color w:val="000000"/>
                <w:sz w:val="24"/>
                <w:szCs w:val="26"/>
                <w:shd w:val="clear" w:color="auto" w:fill="FFFFFF"/>
                <w:lang w:val="ru-RU"/>
              </w:rPr>
            </w:pPr>
            <w:r w:rsidRPr="00507815">
              <w:rPr>
                <w:sz w:val="24"/>
                <w:szCs w:val="26"/>
              </w:rPr>
              <w:t>B+</w:t>
            </w:r>
          </w:p>
        </w:tc>
        <w:tc>
          <w:tcPr>
            <w:tcW w:w="1839" w:type="dxa"/>
            <w:vMerge w:val="restart"/>
            <w:tcMar>
              <w:left w:w="57" w:type="dxa"/>
              <w:right w:w="57" w:type="dxa"/>
            </w:tcMar>
            <w:vAlign w:val="center"/>
          </w:tcPr>
          <w:p w:rsidR="008408C4" w:rsidRPr="00507815" w:rsidRDefault="008408C4" w:rsidP="008408C4">
            <w:pPr>
              <w:autoSpaceDE w:val="0"/>
              <w:autoSpaceDN w:val="0"/>
              <w:adjustRightInd w:val="0"/>
              <w:spacing w:line="240" w:lineRule="auto"/>
              <w:jc w:val="center"/>
              <w:rPr>
                <w:color w:val="000000"/>
                <w:sz w:val="24"/>
                <w:szCs w:val="26"/>
                <w:shd w:val="clear" w:color="auto" w:fill="FFFFFF"/>
                <w:lang w:val="ru-RU"/>
              </w:rPr>
            </w:pPr>
            <w:r>
              <w:rPr>
                <w:color w:val="000000"/>
                <w:sz w:val="24"/>
                <w:szCs w:val="26"/>
                <w:shd w:val="clear" w:color="auto" w:fill="FFFFFF"/>
                <w:lang w:val="ru-RU"/>
              </w:rPr>
              <w:t>Высокий</w:t>
            </w:r>
          </w:p>
        </w:tc>
        <w:tc>
          <w:tcPr>
            <w:tcW w:w="3380" w:type="dxa"/>
            <w:tcMar>
              <w:left w:w="57" w:type="dxa"/>
              <w:right w:w="57" w:type="dxa"/>
            </w:tcMar>
            <w:vAlign w:val="center"/>
          </w:tcPr>
          <w:p w:rsidR="008408C4" w:rsidRPr="00507815" w:rsidRDefault="008408C4" w:rsidP="008408C4">
            <w:pPr>
              <w:autoSpaceDE w:val="0"/>
              <w:autoSpaceDN w:val="0"/>
              <w:adjustRightInd w:val="0"/>
              <w:spacing w:line="240" w:lineRule="auto"/>
              <w:jc w:val="center"/>
              <w:rPr>
                <w:color w:val="000000"/>
                <w:sz w:val="24"/>
                <w:szCs w:val="26"/>
                <w:shd w:val="clear" w:color="auto" w:fill="FFFFFF"/>
                <w:lang w:val="ru-RU"/>
              </w:rPr>
            </w:pPr>
            <w:r>
              <w:rPr>
                <w:color w:val="000000"/>
                <w:sz w:val="24"/>
                <w:szCs w:val="26"/>
                <w:shd w:val="clear" w:color="auto" w:fill="FFFFFF"/>
                <w:lang w:val="ru-RU"/>
              </w:rPr>
              <w:t xml:space="preserve">от </w:t>
            </w:r>
            <w:r w:rsidRPr="008408C4">
              <w:rPr>
                <w:sz w:val="24"/>
                <w:shd w:val="clear" w:color="auto" w:fill="FFFFFF"/>
              </w:rPr>
              <w:t>–</w:t>
            </w:r>
            <w:r>
              <w:rPr>
                <w:sz w:val="24"/>
                <w:shd w:val="clear" w:color="auto" w:fill="FFFFFF"/>
                <w:lang w:val="ru-RU"/>
              </w:rPr>
              <w:t xml:space="preserve">30 до </w:t>
            </w:r>
            <w:r w:rsidRPr="008408C4">
              <w:rPr>
                <w:sz w:val="24"/>
                <w:shd w:val="clear" w:color="auto" w:fill="FFFFFF"/>
              </w:rPr>
              <w:t>–</w:t>
            </w:r>
            <w:r>
              <w:rPr>
                <w:sz w:val="24"/>
                <w:shd w:val="clear" w:color="auto" w:fill="FFFFFF"/>
                <w:lang w:val="ru-RU"/>
              </w:rPr>
              <w:t>40 включительно</w:t>
            </w:r>
          </w:p>
        </w:tc>
        <w:tc>
          <w:tcPr>
            <w:tcW w:w="3286" w:type="dxa"/>
            <w:vMerge w:val="restart"/>
            <w:tcMar>
              <w:left w:w="57" w:type="dxa"/>
              <w:right w:w="57" w:type="dxa"/>
            </w:tcMar>
            <w:vAlign w:val="center"/>
          </w:tcPr>
          <w:p w:rsidR="008408C4" w:rsidRPr="00507815" w:rsidRDefault="008408C4" w:rsidP="008408C4">
            <w:pPr>
              <w:autoSpaceDE w:val="0"/>
              <w:autoSpaceDN w:val="0"/>
              <w:adjustRightInd w:val="0"/>
              <w:spacing w:line="240" w:lineRule="auto"/>
              <w:jc w:val="center"/>
              <w:rPr>
                <w:color w:val="000000"/>
                <w:sz w:val="24"/>
                <w:szCs w:val="26"/>
                <w:shd w:val="clear" w:color="auto" w:fill="FFFFFF"/>
                <w:lang w:val="ru-RU"/>
              </w:rPr>
            </w:pPr>
            <w:r>
              <w:rPr>
                <w:color w:val="000000"/>
                <w:sz w:val="24"/>
                <w:szCs w:val="26"/>
                <w:shd w:val="clear" w:color="auto" w:fill="FFFFFF"/>
                <w:lang w:val="ru-RU"/>
              </w:rPr>
              <w:t>Экономическое стимулирование</w:t>
            </w:r>
          </w:p>
        </w:tc>
      </w:tr>
      <w:tr w:rsidR="008408C4" w:rsidRPr="00507815" w:rsidTr="008408C4">
        <w:tc>
          <w:tcPr>
            <w:tcW w:w="1475" w:type="dxa"/>
            <w:tcMar>
              <w:left w:w="57" w:type="dxa"/>
              <w:right w:w="57" w:type="dxa"/>
            </w:tcMar>
            <w:vAlign w:val="center"/>
          </w:tcPr>
          <w:p w:rsidR="008408C4" w:rsidRPr="00507815" w:rsidRDefault="008408C4" w:rsidP="008408C4">
            <w:pPr>
              <w:autoSpaceDE w:val="0"/>
              <w:autoSpaceDN w:val="0"/>
              <w:adjustRightInd w:val="0"/>
              <w:spacing w:line="240" w:lineRule="auto"/>
              <w:ind w:left="426"/>
              <w:rPr>
                <w:color w:val="000000"/>
                <w:sz w:val="24"/>
                <w:szCs w:val="26"/>
                <w:shd w:val="clear" w:color="auto" w:fill="FFFFFF"/>
                <w:lang w:val="ru-RU"/>
              </w:rPr>
            </w:pPr>
            <w:r w:rsidRPr="00507815">
              <w:rPr>
                <w:sz w:val="24"/>
                <w:szCs w:val="26"/>
              </w:rPr>
              <w:t>B</w:t>
            </w:r>
          </w:p>
        </w:tc>
        <w:tc>
          <w:tcPr>
            <w:tcW w:w="1839" w:type="dxa"/>
            <w:vMerge/>
            <w:tcMar>
              <w:left w:w="57" w:type="dxa"/>
              <w:right w:w="57" w:type="dxa"/>
            </w:tcMar>
            <w:vAlign w:val="center"/>
          </w:tcPr>
          <w:p w:rsidR="008408C4" w:rsidRPr="00507815" w:rsidRDefault="008408C4" w:rsidP="008408C4">
            <w:pPr>
              <w:autoSpaceDE w:val="0"/>
              <w:autoSpaceDN w:val="0"/>
              <w:adjustRightInd w:val="0"/>
              <w:spacing w:line="240" w:lineRule="auto"/>
              <w:jc w:val="center"/>
              <w:rPr>
                <w:color w:val="000000"/>
                <w:sz w:val="24"/>
                <w:szCs w:val="26"/>
                <w:shd w:val="clear" w:color="auto" w:fill="FFFFFF"/>
                <w:lang w:val="ru-RU"/>
              </w:rPr>
            </w:pPr>
          </w:p>
        </w:tc>
        <w:tc>
          <w:tcPr>
            <w:tcW w:w="3380" w:type="dxa"/>
            <w:tcMar>
              <w:left w:w="57" w:type="dxa"/>
              <w:right w:w="57" w:type="dxa"/>
            </w:tcMar>
            <w:vAlign w:val="center"/>
          </w:tcPr>
          <w:p w:rsidR="008408C4" w:rsidRPr="00507815" w:rsidRDefault="008408C4" w:rsidP="008408C4">
            <w:pPr>
              <w:autoSpaceDE w:val="0"/>
              <w:autoSpaceDN w:val="0"/>
              <w:adjustRightInd w:val="0"/>
              <w:spacing w:line="240" w:lineRule="auto"/>
              <w:jc w:val="center"/>
              <w:rPr>
                <w:color w:val="000000"/>
                <w:sz w:val="24"/>
                <w:szCs w:val="26"/>
                <w:shd w:val="clear" w:color="auto" w:fill="FFFFFF"/>
                <w:lang w:val="ru-RU"/>
              </w:rPr>
            </w:pPr>
            <w:r>
              <w:rPr>
                <w:color w:val="000000"/>
                <w:sz w:val="24"/>
                <w:szCs w:val="26"/>
                <w:shd w:val="clear" w:color="auto" w:fill="FFFFFF"/>
                <w:lang w:val="ru-RU"/>
              </w:rPr>
              <w:t xml:space="preserve">от </w:t>
            </w:r>
            <w:r w:rsidRPr="008408C4">
              <w:rPr>
                <w:sz w:val="24"/>
                <w:shd w:val="clear" w:color="auto" w:fill="FFFFFF"/>
              </w:rPr>
              <w:t>–</w:t>
            </w:r>
            <w:r>
              <w:rPr>
                <w:sz w:val="24"/>
                <w:shd w:val="clear" w:color="auto" w:fill="FFFFFF"/>
                <w:lang w:val="ru-RU"/>
              </w:rPr>
              <w:t xml:space="preserve">15 до </w:t>
            </w:r>
            <w:r w:rsidRPr="008408C4">
              <w:rPr>
                <w:sz w:val="24"/>
                <w:shd w:val="clear" w:color="auto" w:fill="FFFFFF"/>
              </w:rPr>
              <w:t>–</w:t>
            </w:r>
            <w:r>
              <w:rPr>
                <w:sz w:val="24"/>
                <w:shd w:val="clear" w:color="auto" w:fill="FFFFFF"/>
                <w:lang w:val="ru-RU"/>
              </w:rPr>
              <w:t>30 включительно</w:t>
            </w:r>
          </w:p>
        </w:tc>
        <w:tc>
          <w:tcPr>
            <w:tcW w:w="3286" w:type="dxa"/>
            <w:vMerge/>
            <w:tcMar>
              <w:left w:w="57" w:type="dxa"/>
              <w:right w:w="57" w:type="dxa"/>
            </w:tcMar>
            <w:vAlign w:val="center"/>
          </w:tcPr>
          <w:p w:rsidR="008408C4" w:rsidRPr="00507815" w:rsidRDefault="008408C4" w:rsidP="008408C4">
            <w:pPr>
              <w:autoSpaceDE w:val="0"/>
              <w:autoSpaceDN w:val="0"/>
              <w:adjustRightInd w:val="0"/>
              <w:spacing w:line="240" w:lineRule="auto"/>
              <w:jc w:val="center"/>
              <w:rPr>
                <w:color w:val="000000"/>
                <w:sz w:val="24"/>
                <w:szCs w:val="26"/>
                <w:shd w:val="clear" w:color="auto" w:fill="FFFFFF"/>
                <w:lang w:val="ru-RU"/>
              </w:rPr>
            </w:pPr>
          </w:p>
        </w:tc>
      </w:tr>
      <w:tr w:rsidR="008408C4" w:rsidRPr="00507815" w:rsidTr="008408C4">
        <w:tc>
          <w:tcPr>
            <w:tcW w:w="1475" w:type="dxa"/>
            <w:tcMar>
              <w:left w:w="57" w:type="dxa"/>
              <w:right w:w="57" w:type="dxa"/>
            </w:tcMar>
            <w:vAlign w:val="center"/>
          </w:tcPr>
          <w:p w:rsidR="008408C4" w:rsidRPr="008408C4" w:rsidRDefault="008408C4" w:rsidP="008408C4">
            <w:pPr>
              <w:autoSpaceDE w:val="0"/>
              <w:autoSpaceDN w:val="0"/>
              <w:adjustRightInd w:val="0"/>
              <w:spacing w:line="240" w:lineRule="auto"/>
              <w:ind w:left="426"/>
              <w:rPr>
                <w:color w:val="000000"/>
                <w:sz w:val="24"/>
                <w:szCs w:val="26"/>
                <w:shd w:val="clear" w:color="auto" w:fill="FFFFFF"/>
                <w:lang w:val="ru-RU"/>
              </w:rPr>
            </w:pPr>
            <w:r w:rsidRPr="00507815">
              <w:rPr>
                <w:sz w:val="24"/>
                <w:szCs w:val="26"/>
              </w:rPr>
              <w:t>C</w:t>
            </w:r>
            <w:r>
              <w:rPr>
                <w:sz w:val="24"/>
                <w:szCs w:val="26"/>
                <w:lang w:val="ru-RU"/>
              </w:rPr>
              <w:t>+</w:t>
            </w:r>
          </w:p>
        </w:tc>
        <w:tc>
          <w:tcPr>
            <w:tcW w:w="1839" w:type="dxa"/>
            <w:vMerge w:val="restart"/>
            <w:tcMar>
              <w:left w:w="57" w:type="dxa"/>
              <w:right w:w="57" w:type="dxa"/>
            </w:tcMar>
            <w:vAlign w:val="center"/>
          </w:tcPr>
          <w:p w:rsidR="008408C4" w:rsidRPr="00507815" w:rsidRDefault="008408C4" w:rsidP="008408C4">
            <w:pPr>
              <w:autoSpaceDE w:val="0"/>
              <w:autoSpaceDN w:val="0"/>
              <w:adjustRightInd w:val="0"/>
              <w:spacing w:line="240" w:lineRule="auto"/>
              <w:jc w:val="center"/>
              <w:rPr>
                <w:color w:val="000000"/>
                <w:sz w:val="24"/>
                <w:szCs w:val="26"/>
                <w:shd w:val="clear" w:color="auto" w:fill="FFFFFF"/>
                <w:lang w:val="ru-RU"/>
              </w:rPr>
            </w:pPr>
            <w:r>
              <w:rPr>
                <w:color w:val="000000"/>
                <w:sz w:val="24"/>
                <w:szCs w:val="26"/>
                <w:shd w:val="clear" w:color="auto" w:fill="FFFFFF"/>
                <w:lang w:val="ru-RU"/>
              </w:rPr>
              <w:t>Нормальный</w:t>
            </w:r>
          </w:p>
        </w:tc>
        <w:tc>
          <w:tcPr>
            <w:tcW w:w="3380" w:type="dxa"/>
            <w:tcMar>
              <w:left w:w="57" w:type="dxa"/>
              <w:right w:w="57" w:type="dxa"/>
            </w:tcMar>
            <w:vAlign w:val="center"/>
          </w:tcPr>
          <w:p w:rsidR="008408C4" w:rsidRPr="00507815" w:rsidRDefault="008408C4" w:rsidP="008408C4">
            <w:pPr>
              <w:autoSpaceDE w:val="0"/>
              <w:autoSpaceDN w:val="0"/>
              <w:adjustRightInd w:val="0"/>
              <w:spacing w:line="240" w:lineRule="auto"/>
              <w:jc w:val="center"/>
              <w:rPr>
                <w:color w:val="000000"/>
                <w:sz w:val="24"/>
                <w:szCs w:val="26"/>
                <w:shd w:val="clear" w:color="auto" w:fill="FFFFFF"/>
                <w:lang w:val="ru-RU"/>
              </w:rPr>
            </w:pPr>
            <w:r>
              <w:rPr>
                <w:color w:val="000000"/>
                <w:sz w:val="24"/>
                <w:szCs w:val="26"/>
                <w:shd w:val="clear" w:color="auto" w:fill="FFFFFF"/>
                <w:lang w:val="ru-RU"/>
              </w:rPr>
              <w:t xml:space="preserve">от </w:t>
            </w:r>
            <w:r w:rsidRPr="008408C4">
              <w:rPr>
                <w:sz w:val="24"/>
                <w:shd w:val="clear" w:color="auto" w:fill="FFFFFF"/>
              </w:rPr>
              <w:t>–</w:t>
            </w:r>
            <w:r>
              <w:rPr>
                <w:sz w:val="24"/>
                <w:shd w:val="clear" w:color="auto" w:fill="FFFFFF"/>
                <w:lang w:val="ru-RU"/>
              </w:rPr>
              <w:t xml:space="preserve">5 до </w:t>
            </w:r>
            <w:r w:rsidRPr="008408C4">
              <w:rPr>
                <w:sz w:val="24"/>
                <w:shd w:val="clear" w:color="auto" w:fill="FFFFFF"/>
              </w:rPr>
              <w:t>–</w:t>
            </w:r>
            <w:r>
              <w:rPr>
                <w:sz w:val="24"/>
                <w:shd w:val="clear" w:color="auto" w:fill="FFFFFF"/>
                <w:lang w:val="ru-RU"/>
              </w:rPr>
              <w:t>15 включительно</w:t>
            </w:r>
          </w:p>
        </w:tc>
        <w:tc>
          <w:tcPr>
            <w:tcW w:w="3286" w:type="dxa"/>
            <w:vMerge w:val="restart"/>
            <w:tcMar>
              <w:left w:w="57" w:type="dxa"/>
              <w:right w:w="57" w:type="dxa"/>
            </w:tcMar>
            <w:vAlign w:val="center"/>
          </w:tcPr>
          <w:p w:rsidR="008408C4" w:rsidRPr="00507815" w:rsidRDefault="008408C4" w:rsidP="008408C4">
            <w:pPr>
              <w:autoSpaceDE w:val="0"/>
              <w:autoSpaceDN w:val="0"/>
              <w:adjustRightInd w:val="0"/>
              <w:spacing w:line="240" w:lineRule="auto"/>
              <w:jc w:val="center"/>
              <w:rPr>
                <w:color w:val="000000"/>
                <w:sz w:val="24"/>
                <w:szCs w:val="26"/>
                <w:shd w:val="clear" w:color="auto" w:fill="FFFFFF"/>
                <w:lang w:val="ru-RU"/>
              </w:rPr>
            </w:pPr>
            <w:r>
              <w:rPr>
                <w:color w:val="000000"/>
                <w:sz w:val="24"/>
                <w:szCs w:val="26"/>
                <w:shd w:val="clear" w:color="auto" w:fill="FFFFFF"/>
                <w:lang w:val="ru-RU"/>
              </w:rPr>
              <w:t>Мероприятия не разрабатываются</w:t>
            </w:r>
          </w:p>
        </w:tc>
      </w:tr>
      <w:tr w:rsidR="008408C4" w:rsidRPr="00507815" w:rsidTr="008408C4">
        <w:tc>
          <w:tcPr>
            <w:tcW w:w="1475" w:type="dxa"/>
            <w:tcMar>
              <w:left w:w="57" w:type="dxa"/>
              <w:right w:w="57" w:type="dxa"/>
            </w:tcMar>
            <w:vAlign w:val="center"/>
          </w:tcPr>
          <w:p w:rsidR="008408C4" w:rsidRPr="008408C4" w:rsidRDefault="008408C4" w:rsidP="008408C4">
            <w:pPr>
              <w:autoSpaceDE w:val="0"/>
              <w:autoSpaceDN w:val="0"/>
              <w:adjustRightInd w:val="0"/>
              <w:spacing w:line="240" w:lineRule="auto"/>
              <w:ind w:left="426"/>
              <w:rPr>
                <w:sz w:val="24"/>
                <w:szCs w:val="26"/>
                <w:lang w:val="ru-RU"/>
              </w:rPr>
            </w:pPr>
            <w:r>
              <w:rPr>
                <w:sz w:val="24"/>
                <w:szCs w:val="26"/>
                <w:lang w:val="ru-RU"/>
              </w:rPr>
              <w:t>С</w:t>
            </w:r>
          </w:p>
        </w:tc>
        <w:tc>
          <w:tcPr>
            <w:tcW w:w="1839" w:type="dxa"/>
            <w:vMerge/>
            <w:tcMar>
              <w:left w:w="57" w:type="dxa"/>
              <w:right w:w="57" w:type="dxa"/>
            </w:tcMar>
            <w:vAlign w:val="center"/>
          </w:tcPr>
          <w:p w:rsidR="008408C4" w:rsidRPr="00507815" w:rsidRDefault="008408C4" w:rsidP="008408C4">
            <w:pPr>
              <w:autoSpaceDE w:val="0"/>
              <w:autoSpaceDN w:val="0"/>
              <w:adjustRightInd w:val="0"/>
              <w:spacing w:line="240" w:lineRule="auto"/>
              <w:jc w:val="center"/>
              <w:rPr>
                <w:color w:val="000000"/>
                <w:sz w:val="24"/>
                <w:szCs w:val="26"/>
                <w:shd w:val="clear" w:color="auto" w:fill="FFFFFF"/>
                <w:lang w:val="ru-RU"/>
              </w:rPr>
            </w:pPr>
          </w:p>
        </w:tc>
        <w:tc>
          <w:tcPr>
            <w:tcW w:w="3380" w:type="dxa"/>
            <w:tcMar>
              <w:left w:w="57" w:type="dxa"/>
              <w:right w:w="57" w:type="dxa"/>
            </w:tcMar>
            <w:vAlign w:val="center"/>
          </w:tcPr>
          <w:p w:rsidR="008408C4" w:rsidRPr="00507815" w:rsidRDefault="008408C4" w:rsidP="008408C4">
            <w:pPr>
              <w:autoSpaceDE w:val="0"/>
              <w:autoSpaceDN w:val="0"/>
              <w:adjustRightInd w:val="0"/>
              <w:spacing w:line="240" w:lineRule="auto"/>
              <w:jc w:val="center"/>
              <w:rPr>
                <w:color w:val="000000"/>
                <w:sz w:val="24"/>
                <w:szCs w:val="26"/>
                <w:shd w:val="clear" w:color="auto" w:fill="FFFFFF"/>
                <w:lang w:val="ru-RU"/>
              </w:rPr>
            </w:pPr>
            <w:r>
              <w:rPr>
                <w:color w:val="000000"/>
                <w:sz w:val="24"/>
                <w:szCs w:val="26"/>
                <w:shd w:val="clear" w:color="auto" w:fill="FFFFFF"/>
                <w:lang w:val="ru-RU"/>
              </w:rPr>
              <w:t xml:space="preserve">от </w:t>
            </w:r>
            <w:r>
              <w:rPr>
                <w:sz w:val="24"/>
                <w:shd w:val="clear" w:color="auto" w:fill="FFFFFF"/>
                <w:lang w:val="ru-RU"/>
              </w:rPr>
              <w:t xml:space="preserve">+5 до </w:t>
            </w:r>
            <w:r w:rsidRPr="008408C4">
              <w:rPr>
                <w:sz w:val="24"/>
                <w:shd w:val="clear" w:color="auto" w:fill="FFFFFF"/>
              </w:rPr>
              <w:t>–</w:t>
            </w:r>
            <w:r>
              <w:rPr>
                <w:sz w:val="24"/>
                <w:shd w:val="clear" w:color="auto" w:fill="FFFFFF"/>
                <w:lang w:val="ru-RU"/>
              </w:rPr>
              <w:t>5 включительно</w:t>
            </w:r>
          </w:p>
        </w:tc>
        <w:tc>
          <w:tcPr>
            <w:tcW w:w="3286" w:type="dxa"/>
            <w:vMerge/>
            <w:tcMar>
              <w:left w:w="57" w:type="dxa"/>
              <w:right w:w="57" w:type="dxa"/>
            </w:tcMar>
            <w:vAlign w:val="center"/>
          </w:tcPr>
          <w:p w:rsidR="008408C4" w:rsidRPr="00507815" w:rsidRDefault="008408C4" w:rsidP="008408C4">
            <w:pPr>
              <w:autoSpaceDE w:val="0"/>
              <w:autoSpaceDN w:val="0"/>
              <w:adjustRightInd w:val="0"/>
              <w:spacing w:line="240" w:lineRule="auto"/>
              <w:jc w:val="center"/>
              <w:rPr>
                <w:color w:val="000000"/>
                <w:sz w:val="24"/>
                <w:szCs w:val="26"/>
                <w:shd w:val="clear" w:color="auto" w:fill="FFFFFF"/>
                <w:lang w:val="ru-RU"/>
              </w:rPr>
            </w:pPr>
          </w:p>
        </w:tc>
      </w:tr>
      <w:tr w:rsidR="008408C4" w:rsidRPr="00507815" w:rsidTr="008408C4">
        <w:tc>
          <w:tcPr>
            <w:tcW w:w="1475" w:type="dxa"/>
            <w:tcMar>
              <w:left w:w="57" w:type="dxa"/>
              <w:right w:w="57" w:type="dxa"/>
            </w:tcMar>
            <w:vAlign w:val="center"/>
          </w:tcPr>
          <w:p w:rsidR="008408C4" w:rsidRPr="008408C4" w:rsidRDefault="008408C4" w:rsidP="008408C4">
            <w:pPr>
              <w:autoSpaceDE w:val="0"/>
              <w:autoSpaceDN w:val="0"/>
              <w:adjustRightInd w:val="0"/>
              <w:spacing w:line="240" w:lineRule="auto"/>
              <w:ind w:left="426"/>
              <w:rPr>
                <w:sz w:val="24"/>
                <w:szCs w:val="26"/>
                <w:lang w:val="ru-RU"/>
              </w:rPr>
            </w:pPr>
            <w:r>
              <w:rPr>
                <w:sz w:val="24"/>
                <w:szCs w:val="26"/>
                <w:lang w:val="ru-RU"/>
              </w:rPr>
              <w:t>С</w:t>
            </w:r>
            <w:r w:rsidRPr="008408C4">
              <w:rPr>
                <w:sz w:val="24"/>
                <w:shd w:val="clear" w:color="auto" w:fill="FFFFFF"/>
              </w:rPr>
              <w:t>–</w:t>
            </w:r>
          </w:p>
        </w:tc>
        <w:tc>
          <w:tcPr>
            <w:tcW w:w="1839" w:type="dxa"/>
            <w:vMerge/>
            <w:tcMar>
              <w:left w:w="57" w:type="dxa"/>
              <w:right w:w="57" w:type="dxa"/>
            </w:tcMar>
            <w:vAlign w:val="center"/>
          </w:tcPr>
          <w:p w:rsidR="008408C4" w:rsidRPr="00507815" w:rsidRDefault="008408C4" w:rsidP="008408C4">
            <w:pPr>
              <w:autoSpaceDE w:val="0"/>
              <w:autoSpaceDN w:val="0"/>
              <w:adjustRightInd w:val="0"/>
              <w:spacing w:line="240" w:lineRule="auto"/>
              <w:jc w:val="center"/>
              <w:rPr>
                <w:color w:val="000000"/>
                <w:sz w:val="24"/>
                <w:szCs w:val="26"/>
                <w:shd w:val="clear" w:color="auto" w:fill="FFFFFF"/>
                <w:lang w:val="ru-RU"/>
              </w:rPr>
            </w:pPr>
          </w:p>
        </w:tc>
        <w:tc>
          <w:tcPr>
            <w:tcW w:w="3380" w:type="dxa"/>
            <w:tcMar>
              <w:left w:w="57" w:type="dxa"/>
              <w:right w:w="57" w:type="dxa"/>
            </w:tcMar>
            <w:vAlign w:val="center"/>
          </w:tcPr>
          <w:p w:rsidR="008408C4" w:rsidRPr="00507815" w:rsidRDefault="008408C4" w:rsidP="008408C4">
            <w:pPr>
              <w:autoSpaceDE w:val="0"/>
              <w:autoSpaceDN w:val="0"/>
              <w:adjustRightInd w:val="0"/>
              <w:spacing w:line="240" w:lineRule="auto"/>
              <w:jc w:val="center"/>
              <w:rPr>
                <w:color w:val="000000"/>
                <w:sz w:val="24"/>
                <w:szCs w:val="26"/>
                <w:shd w:val="clear" w:color="auto" w:fill="FFFFFF"/>
                <w:lang w:val="ru-RU"/>
              </w:rPr>
            </w:pPr>
            <w:r>
              <w:rPr>
                <w:color w:val="000000"/>
                <w:sz w:val="24"/>
                <w:szCs w:val="26"/>
                <w:shd w:val="clear" w:color="auto" w:fill="FFFFFF"/>
                <w:lang w:val="ru-RU"/>
              </w:rPr>
              <w:t xml:space="preserve">от </w:t>
            </w:r>
            <w:r>
              <w:rPr>
                <w:sz w:val="24"/>
                <w:shd w:val="clear" w:color="auto" w:fill="FFFFFF"/>
                <w:lang w:val="ru-RU"/>
              </w:rPr>
              <w:t>+15 до +5 включительно</w:t>
            </w:r>
          </w:p>
        </w:tc>
        <w:tc>
          <w:tcPr>
            <w:tcW w:w="3286" w:type="dxa"/>
            <w:vMerge/>
            <w:tcMar>
              <w:left w:w="57" w:type="dxa"/>
              <w:right w:w="57" w:type="dxa"/>
            </w:tcMar>
            <w:vAlign w:val="center"/>
          </w:tcPr>
          <w:p w:rsidR="008408C4" w:rsidRPr="00507815" w:rsidRDefault="008408C4" w:rsidP="008408C4">
            <w:pPr>
              <w:autoSpaceDE w:val="0"/>
              <w:autoSpaceDN w:val="0"/>
              <w:adjustRightInd w:val="0"/>
              <w:spacing w:line="240" w:lineRule="auto"/>
              <w:jc w:val="center"/>
              <w:rPr>
                <w:color w:val="000000"/>
                <w:sz w:val="24"/>
                <w:szCs w:val="26"/>
                <w:shd w:val="clear" w:color="auto" w:fill="FFFFFF"/>
                <w:lang w:val="ru-RU"/>
              </w:rPr>
            </w:pPr>
          </w:p>
        </w:tc>
      </w:tr>
      <w:tr w:rsidR="008408C4" w:rsidRPr="00507815" w:rsidTr="008408C4">
        <w:trPr>
          <w:trHeight w:val="383"/>
        </w:trPr>
        <w:tc>
          <w:tcPr>
            <w:tcW w:w="9980" w:type="dxa"/>
            <w:gridSpan w:val="4"/>
            <w:tcMar>
              <w:left w:w="57" w:type="dxa"/>
              <w:right w:w="57" w:type="dxa"/>
            </w:tcMar>
            <w:vAlign w:val="center"/>
          </w:tcPr>
          <w:p w:rsidR="008408C4" w:rsidRPr="00507815" w:rsidRDefault="008408C4" w:rsidP="008408C4">
            <w:pPr>
              <w:autoSpaceDE w:val="0"/>
              <w:autoSpaceDN w:val="0"/>
              <w:adjustRightInd w:val="0"/>
              <w:spacing w:line="240" w:lineRule="auto"/>
              <w:jc w:val="center"/>
              <w:rPr>
                <w:color w:val="000000"/>
                <w:sz w:val="24"/>
                <w:szCs w:val="26"/>
                <w:shd w:val="clear" w:color="auto" w:fill="FFFFFF"/>
                <w:lang w:val="ru-RU"/>
              </w:rPr>
            </w:pPr>
            <w:r>
              <w:rPr>
                <w:color w:val="000000"/>
                <w:sz w:val="24"/>
                <w:szCs w:val="26"/>
                <w:shd w:val="clear" w:color="auto" w:fill="FFFFFF"/>
                <w:lang w:val="ru-RU"/>
              </w:rPr>
              <w:t>При эксплуатации</w:t>
            </w:r>
            <w:r w:rsidRPr="00507815">
              <w:rPr>
                <w:color w:val="000000"/>
                <w:sz w:val="24"/>
                <w:szCs w:val="26"/>
                <w:shd w:val="clear" w:color="auto" w:fill="FFFFFF"/>
                <w:lang w:val="ru-RU"/>
              </w:rPr>
              <w:t xml:space="preserve"> существующих зданий</w:t>
            </w:r>
          </w:p>
        </w:tc>
      </w:tr>
      <w:tr w:rsidR="008408C4" w:rsidRPr="00237097" w:rsidTr="008408C4">
        <w:tc>
          <w:tcPr>
            <w:tcW w:w="1475" w:type="dxa"/>
            <w:tcMar>
              <w:left w:w="57" w:type="dxa"/>
              <w:right w:w="57" w:type="dxa"/>
            </w:tcMar>
            <w:vAlign w:val="center"/>
          </w:tcPr>
          <w:p w:rsidR="008408C4" w:rsidRPr="00507815" w:rsidRDefault="008408C4" w:rsidP="008408C4">
            <w:pPr>
              <w:autoSpaceDE w:val="0"/>
              <w:autoSpaceDN w:val="0"/>
              <w:adjustRightInd w:val="0"/>
              <w:spacing w:line="240" w:lineRule="auto"/>
              <w:ind w:left="426"/>
              <w:rPr>
                <w:color w:val="000000"/>
                <w:sz w:val="24"/>
                <w:szCs w:val="26"/>
                <w:shd w:val="clear" w:color="auto" w:fill="FFFFFF"/>
                <w:lang w:val="ru-RU"/>
              </w:rPr>
            </w:pPr>
            <w:r w:rsidRPr="00507815">
              <w:rPr>
                <w:sz w:val="24"/>
                <w:szCs w:val="26"/>
              </w:rPr>
              <w:t>D</w:t>
            </w:r>
          </w:p>
        </w:tc>
        <w:tc>
          <w:tcPr>
            <w:tcW w:w="1839" w:type="dxa"/>
            <w:tcMar>
              <w:left w:w="57" w:type="dxa"/>
              <w:right w:w="57" w:type="dxa"/>
            </w:tcMar>
            <w:vAlign w:val="center"/>
          </w:tcPr>
          <w:p w:rsidR="008408C4" w:rsidRPr="00507815" w:rsidRDefault="008408C4" w:rsidP="008408C4">
            <w:pPr>
              <w:autoSpaceDE w:val="0"/>
              <w:autoSpaceDN w:val="0"/>
              <w:adjustRightInd w:val="0"/>
              <w:spacing w:line="240" w:lineRule="auto"/>
              <w:jc w:val="center"/>
              <w:rPr>
                <w:color w:val="000000"/>
                <w:sz w:val="24"/>
                <w:szCs w:val="26"/>
                <w:shd w:val="clear" w:color="auto" w:fill="FFFFFF"/>
                <w:lang w:val="ru-RU"/>
              </w:rPr>
            </w:pPr>
            <w:r>
              <w:rPr>
                <w:color w:val="000000"/>
                <w:sz w:val="24"/>
                <w:szCs w:val="26"/>
                <w:shd w:val="clear" w:color="auto" w:fill="FFFFFF"/>
                <w:lang w:val="ru-RU"/>
              </w:rPr>
              <w:t>Пониженный</w:t>
            </w:r>
          </w:p>
        </w:tc>
        <w:tc>
          <w:tcPr>
            <w:tcW w:w="3380" w:type="dxa"/>
            <w:tcMar>
              <w:left w:w="57" w:type="dxa"/>
              <w:right w:w="57" w:type="dxa"/>
            </w:tcMar>
            <w:vAlign w:val="center"/>
          </w:tcPr>
          <w:p w:rsidR="008408C4" w:rsidRPr="00507815" w:rsidRDefault="008408C4" w:rsidP="008408C4">
            <w:pPr>
              <w:autoSpaceDE w:val="0"/>
              <w:autoSpaceDN w:val="0"/>
              <w:adjustRightInd w:val="0"/>
              <w:spacing w:line="240" w:lineRule="auto"/>
              <w:jc w:val="center"/>
              <w:rPr>
                <w:color w:val="000000"/>
                <w:sz w:val="24"/>
                <w:szCs w:val="26"/>
                <w:shd w:val="clear" w:color="auto" w:fill="FFFFFF"/>
                <w:lang w:val="ru-RU"/>
              </w:rPr>
            </w:pPr>
            <w:r w:rsidRPr="00507815">
              <w:rPr>
                <w:color w:val="000000"/>
                <w:sz w:val="24"/>
                <w:szCs w:val="26"/>
                <w:shd w:val="clear" w:color="auto" w:fill="FFFFFF"/>
                <w:lang w:val="ru-RU"/>
              </w:rPr>
              <w:t>от +</w:t>
            </w:r>
            <w:r>
              <w:rPr>
                <w:color w:val="000000"/>
                <w:sz w:val="24"/>
                <w:szCs w:val="26"/>
                <w:shd w:val="clear" w:color="auto" w:fill="FFFFFF"/>
                <w:lang w:val="ru-RU"/>
              </w:rPr>
              <w:t>15,1</w:t>
            </w:r>
            <w:r w:rsidRPr="00507815">
              <w:rPr>
                <w:color w:val="000000"/>
                <w:sz w:val="24"/>
                <w:szCs w:val="26"/>
                <w:shd w:val="clear" w:color="auto" w:fill="FFFFFF"/>
                <w:lang w:val="ru-RU"/>
              </w:rPr>
              <w:t xml:space="preserve"> до +50 включительно</w:t>
            </w:r>
          </w:p>
        </w:tc>
        <w:tc>
          <w:tcPr>
            <w:tcW w:w="3286" w:type="dxa"/>
            <w:tcMar>
              <w:left w:w="57" w:type="dxa"/>
              <w:right w:w="57" w:type="dxa"/>
            </w:tcMar>
            <w:vAlign w:val="center"/>
          </w:tcPr>
          <w:p w:rsidR="008408C4" w:rsidRPr="00507815" w:rsidRDefault="008408C4" w:rsidP="008408C4">
            <w:pPr>
              <w:autoSpaceDE w:val="0"/>
              <w:autoSpaceDN w:val="0"/>
              <w:adjustRightInd w:val="0"/>
              <w:spacing w:line="240" w:lineRule="auto"/>
              <w:jc w:val="center"/>
              <w:rPr>
                <w:color w:val="000000"/>
                <w:sz w:val="24"/>
                <w:szCs w:val="26"/>
                <w:shd w:val="clear" w:color="auto" w:fill="FFFFFF"/>
                <w:lang w:val="ru-RU"/>
              </w:rPr>
            </w:pPr>
            <w:r>
              <w:rPr>
                <w:color w:val="000000"/>
                <w:sz w:val="24"/>
                <w:szCs w:val="26"/>
                <w:shd w:val="clear" w:color="auto" w:fill="FFFFFF"/>
                <w:lang w:val="ru-RU"/>
              </w:rPr>
              <w:t>Реконструкция при соответствующем экономическом обосновании</w:t>
            </w:r>
          </w:p>
        </w:tc>
      </w:tr>
      <w:tr w:rsidR="008408C4" w:rsidRPr="00237097" w:rsidTr="008408C4">
        <w:tc>
          <w:tcPr>
            <w:tcW w:w="1475" w:type="dxa"/>
            <w:tcMar>
              <w:left w:w="57" w:type="dxa"/>
              <w:right w:w="57" w:type="dxa"/>
            </w:tcMar>
            <w:vAlign w:val="center"/>
          </w:tcPr>
          <w:p w:rsidR="008408C4" w:rsidRPr="00507815" w:rsidRDefault="008408C4" w:rsidP="008408C4">
            <w:pPr>
              <w:autoSpaceDE w:val="0"/>
              <w:autoSpaceDN w:val="0"/>
              <w:adjustRightInd w:val="0"/>
              <w:spacing w:line="240" w:lineRule="auto"/>
              <w:ind w:left="426"/>
              <w:rPr>
                <w:color w:val="000000"/>
                <w:sz w:val="24"/>
                <w:szCs w:val="26"/>
                <w:shd w:val="clear" w:color="auto" w:fill="FFFFFF"/>
                <w:lang w:val="ru-RU"/>
              </w:rPr>
            </w:pPr>
            <w:r w:rsidRPr="00507815">
              <w:rPr>
                <w:sz w:val="24"/>
                <w:szCs w:val="26"/>
              </w:rPr>
              <w:t>E</w:t>
            </w:r>
          </w:p>
        </w:tc>
        <w:tc>
          <w:tcPr>
            <w:tcW w:w="1839" w:type="dxa"/>
            <w:tcMar>
              <w:left w:w="57" w:type="dxa"/>
              <w:right w:w="57" w:type="dxa"/>
            </w:tcMar>
            <w:vAlign w:val="center"/>
          </w:tcPr>
          <w:p w:rsidR="008408C4" w:rsidRPr="00507815" w:rsidRDefault="008408C4" w:rsidP="008408C4">
            <w:pPr>
              <w:autoSpaceDE w:val="0"/>
              <w:autoSpaceDN w:val="0"/>
              <w:adjustRightInd w:val="0"/>
              <w:spacing w:line="240" w:lineRule="auto"/>
              <w:jc w:val="center"/>
              <w:rPr>
                <w:color w:val="000000"/>
                <w:sz w:val="24"/>
                <w:szCs w:val="26"/>
                <w:shd w:val="clear" w:color="auto" w:fill="FFFFFF"/>
                <w:lang w:val="ru-RU"/>
              </w:rPr>
            </w:pPr>
            <w:r>
              <w:rPr>
                <w:color w:val="000000"/>
                <w:sz w:val="24"/>
                <w:szCs w:val="26"/>
                <w:shd w:val="clear" w:color="auto" w:fill="FFFFFF"/>
                <w:lang w:val="ru-RU"/>
              </w:rPr>
              <w:t>Низкий</w:t>
            </w:r>
          </w:p>
        </w:tc>
        <w:tc>
          <w:tcPr>
            <w:tcW w:w="3380" w:type="dxa"/>
            <w:tcMar>
              <w:left w:w="57" w:type="dxa"/>
              <w:right w:w="57" w:type="dxa"/>
            </w:tcMar>
            <w:vAlign w:val="center"/>
          </w:tcPr>
          <w:p w:rsidR="008408C4" w:rsidRPr="00507815" w:rsidRDefault="008408C4" w:rsidP="008408C4">
            <w:pPr>
              <w:autoSpaceDE w:val="0"/>
              <w:autoSpaceDN w:val="0"/>
              <w:adjustRightInd w:val="0"/>
              <w:spacing w:line="240" w:lineRule="auto"/>
              <w:jc w:val="center"/>
              <w:rPr>
                <w:color w:val="000000"/>
                <w:sz w:val="24"/>
                <w:szCs w:val="26"/>
                <w:shd w:val="clear" w:color="auto" w:fill="FFFFFF"/>
                <w:lang w:val="ru-RU"/>
              </w:rPr>
            </w:pPr>
            <w:r w:rsidRPr="00507815">
              <w:rPr>
                <w:color w:val="000000"/>
                <w:sz w:val="24"/>
                <w:szCs w:val="26"/>
                <w:shd w:val="clear" w:color="auto" w:fill="FFFFFF"/>
                <w:lang w:val="ru-RU"/>
              </w:rPr>
              <w:t>более +5</w:t>
            </w:r>
            <w:r>
              <w:rPr>
                <w:color w:val="000000"/>
                <w:sz w:val="24"/>
                <w:szCs w:val="26"/>
                <w:shd w:val="clear" w:color="auto" w:fill="FFFFFF"/>
                <w:lang w:val="ru-RU"/>
              </w:rPr>
              <w:t>0</w:t>
            </w:r>
          </w:p>
        </w:tc>
        <w:tc>
          <w:tcPr>
            <w:tcW w:w="3286" w:type="dxa"/>
            <w:tcMar>
              <w:left w:w="57" w:type="dxa"/>
              <w:right w:w="57" w:type="dxa"/>
            </w:tcMar>
            <w:vAlign w:val="center"/>
          </w:tcPr>
          <w:p w:rsidR="008408C4" w:rsidRPr="00507815" w:rsidRDefault="008408C4" w:rsidP="008408C4">
            <w:pPr>
              <w:autoSpaceDE w:val="0"/>
              <w:autoSpaceDN w:val="0"/>
              <w:adjustRightInd w:val="0"/>
              <w:spacing w:line="240" w:lineRule="auto"/>
              <w:jc w:val="center"/>
              <w:rPr>
                <w:color w:val="000000"/>
                <w:sz w:val="24"/>
                <w:szCs w:val="26"/>
                <w:shd w:val="clear" w:color="auto" w:fill="FFFFFF"/>
                <w:lang w:val="ru-RU"/>
              </w:rPr>
            </w:pPr>
            <w:r>
              <w:rPr>
                <w:color w:val="000000"/>
                <w:sz w:val="24"/>
                <w:szCs w:val="26"/>
                <w:shd w:val="clear" w:color="auto" w:fill="FFFFFF"/>
                <w:lang w:val="ru-RU"/>
              </w:rPr>
              <w:t>Реконструкция при соответствующем экономическом обосновании, либо снос</w:t>
            </w:r>
          </w:p>
        </w:tc>
      </w:tr>
    </w:tbl>
    <w:p w:rsidR="008D436B" w:rsidRDefault="008D436B" w:rsidP="00045616">
      <w:pPr>
        <w:autoSpaceDE w:val="0"/>
        <w:autoSpaceDN w:val="0"/>
        <w:adjustRightInd w:val="0"/>
        <w:jc w:val="both"/>
        <w:rPr>
          <w:color w:val="000000"/>
          <w:szCs w:val="26"/>
          <w:shd w:val="clear" w:color="auto" w:fill="FFFFFF"/>
          <w:lang w:val="ru-RU"/>
        </w:rPr>
      </w:pPr>
    </w:p>
    <w:p w:rsidR="008D436B" w:rsidRPr="00045616" w:rsidRDefault="008D436B" w:rsidP="00BA2215">
      <w:pPr>
        <w:pStyle w:val="aff4"/>
        <w:rPr>
          <w:shd w:val="clear" w:color="auto" w:fill="FFFFFF"/>
        </w:rPr>
      </w:pPr>
      <w:r w:rsidRPr="00045616">
        <w:rPr>
          <w:shd w:val="clear" w:color="auto" w:fill="FFFFFF"/>
        </w:rPr>
        <w:t xml:space="preserve">Расчетные нормативные тепловые потоки (расходы теплоты) на отопление (вентиляцию) жилых зданий постройки до </w:t>
      </w:r>
      <w:smartTag w:uri="urn:schemas-microsoft-com:office:smarttags" w:element="metricconverter">
        <w:smartTagPr>
          <w:attr w:name="ProductID" w:val="1999 г"/>
        </w:smartTagPr>
        <w:r w:rsidRPr="00045616">
          <w:rPr>
            <w:shd w:val="clear" w:color="auto" w:fill="FFFFFF"/>
          </w:rPr>
          <w:t>199</w:t>
        </w:r>
        <w:r w:rsidR="00676C60">
          <w:rPr>
            <w:shd w:val="clear" w:color="auto" w:fill="FFFFFF"/>
          </w:rPr>
          <w:t>9 г</w:t>
        </w:r>
      </w:smartTag>
      <w:r w:rsidR="00676C60">
        <w:rPr>
          <w:shd w:val="clear" w:color="auto" w:fill="FFFFFF"/>
        </w:rPr>
        <w:t>.</w:t>
      </w:r>
      <w:r w:rsidRPr="00045616">
        <w:rPr>
          <w:shd w:val="clear" w:color="auto" w:fill="FFFFFF"/>
        </w:rPr>
        <w:t xml:space="preserve"> включительно и зданий постройки после </w:t>
      </w:r>
      <w:smartTag w:uri="urn:schemas-microsoft-com:office:smarttags" w:element="metricconverter">
        <w:smartTagPr>
          <w:attr w:name="ProductID" w:val="1999 г"/>
        </w:smartTagPr>
        <w:r w:rsidRPr="00045616">
          <w:rPr>
            <w:shd w:val="clear" w:color="auto" w:fill="FFFFFF"/>
          </w:rPr>
          <w:t>199</w:t>
        </w:r>
        <w:r w:rsidR="00676C60">
          <w:rPr>
            <w:shd w:val="clear" w:color="auto" w:fill="FFFFFF"/>
          </w:rPr>
          <w:t>9 г</w:t>
        </w:r>
      </w:smartTag>
      <w:r w:rsidR="00676C60">
        <w:rPr>
          <w:shd w:val="clear" w:color="auto" w:fill="FFFFFF"/>
        </w:rPr>
        <w:t>.</w:t>
      </w:r>
      <w:r w:rsidRPr="00045616">
        <w:rPr>
          <w:shd w:val="clear" w:color="auto" w:fill="FFFFFF"/>
        </w:rPr>
        <w:t>, исходя из требований постановления Правительства РФ №306 (в ред</w:t>
      </w:r>
      <w:r w:rsidR="00D862EF">
        <w:rPr>
          <w:shd w:val="clear" w:color="auto" w:fill="FFFFFF"/>
        </w:rPr>
        <w:t>.</w:t>
      </w:r>
      <w:r w:rsidRPr="00045616">
        <w:rPr>
          <w:shd w:val="clear" w:color="auto" w:fill="FFFFFF"/>
        </w:rPr>
        <w:t xml:space="preserve"> постановления Правительства </w:t>
      </w:r>
      <w:r w:rsidR="00D862EF">
        <w:rPr>
          <w:shd w:val="clear" w:color="auto" w:fill="FFFFFF"/>
        </w:rPr>
        <w:t>РФ</w:t>
      </w:r>
      <w:r w:rsidRPr="00045616">
        <w:rPr>
          <w:shd w:val="clear" w:color="auto" w:fill="FFFFFF"/>
        </w:rPr>
        <w:t xml:space="preserve"> от 28</w:t>
      </w:r>
      <w:r w:rsidR="008408C4">
        <w:rPr>
          <w:shd w:val="clear" w:color="auto" w:fill="FFFFFF"/>
        </w:rPr>
        <w:t>.03.</w:t>
      </w:r>
      <w:r w:rsidRPr="00045616">
        <w:rPr>
          <w:shd w:val="clear" w:color="auto" w:fill="FFFFFF"/>
        </w:rPr>
        <w:t>2012 г</w:t>
      </w:r>
      <w:r>
        <w:rPr>
          <w:shd w:val="clear" w:color="auto" w:fill="FFFFFF"/>
        </w:rPr>
        <w:t>.</w:t>
      </w:r>
      <w:r w:rsidRPr="00045616">
        <w:rPr>
          <w:shd w:val="clear" w:color="auto" w:fill="FFFFFF"/>
        </w:rPr>
        <w:t xml:space="preserve"> №258), а также расчетные нормативные годовые расходы теплоты представлены в </w:t>
      </w:r>
      <w:r w:rsidR="00C04169">
        <w:fldChar w:fldCharType="begin"/>
      </w:r>
      <w:r w:rsidR="00C50007">
        <w:rPr>
          <w:shd w:val="clear" w:color="auto" w:fill="FFFFFF"/>
        </w:rPr>
        <w:instrText xml:space="preserve"> REF _Ref511304617 \h </w:instrText>
      </w:r>
      <w:r w:rsidR="00C04169">
        <w:fldChar w:fldCharType="separate"/>
      </w:r>
      <w:r w:rsidR="00F41843">
        <w:t xml:space="preserve">таб.  </w:t>
      </w:r>
      <w:r w:rsidR="00F41843">
        <w:rPr>
          <w:noProof/>
        </w:rPr>
        <w:t>35</w:t>
      </w:r>
      <w:r w:rsidR="00C04169">
        <w:fldChar w:fldCharType="end"/>
      </w:r>
      <w:r w:rsidR="00D862EF">
        <w:rPr>
          <w:shd w:val="clear" w:color="auto" w:fill="FFFFFF"/>
        </w:rPr>
        <w:t xml:space="preserve"> и</w:t>
      </w:r>
      <w:r>
        <w:rPr>
          <w:shd w:val="clear" w:color="auto" w:fill="FFFFFF"/>
        </w:rPr>
        <w:t xml:space="preserve"> </w:t>
      </w:r>
      <w:r w:rsidR="00C04169">
        <w:fldChar w:fldCharType="begin"/>
      </w:r>
      <w:r w:rsidR="00C50007">
        <w:rPr>
          <w:shd w:val="clear" w:color="auto" w:fill="FFFFFF"/>
        </w:rPr>
        <w:instrText xml:space="preserve"> REF _Ref511304625 \h </w:instrText>
      </w:r>
      <w:r w:rsidR="00C04169">
        <w:fldChar w:fldCharType="separate"/>
      </w:r>
      <w:r w:rsidR="00F41843">
        <w:t xml:space="preserve">таб.  </w:t>
      </w:r>
      <w:r w:rsidR="00F41843">
        <w:rPr>
          <w:noProof/>
        </w:rPr>
        <w:t>36</w:t>
      </w:r>
      <w:r w:rsidR="00C04169">
        <w:fldChar w:fldCharType="end"/>
      </w:r>
      <w:r w:rsidRPr="00045616">
        <w:rPr>
          <w:shd w:val="clear" w:color="auto" w:fill="FFFFFF"/>
        </w:rPr>
        <w:t>.</w:t>
      </w:r>
    </w:p>
    <w:p w:rsidR="00C50007" w:rsidRDefault="00C50007" w:rsidP="00C50007">
      <w:pPr>
        <w:pStyle w:val="aff2"/>
      </w:pPr>
      <w:bookmarkStart w:id="317" w:name="_Ref511304617"/>
      <w:r>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35</w:t>
      </w:r>
      <w:r w:rsidR="00C04169">
        <w:rPr>
          <w:noProof/>
        </w:rPr>
        <w:fldChar w:fldCharType="end"/>
      </w:r>
      <w:bookmarkEnd w:id="317"/>
      <w:r>
        <w:t xml:space="preserve"> - Значение нормируемого удельного расхода тепловой энергии на </w:t>
      </w:r>
      <w:r w:rsidRPr="00045616">
        <w:t>отопление многоквартирного дома, ккал/(ч∙м</w:t>
      </w:r>
      <w:r w:rsidRPr="00045616">
        <w:rPr>
          <w:vertAlign w:val="superscript"/>
        </w:rPr>
        <w:t>2</w:t>
      </w:r>
      <w:r w:rsidRPr="00045616">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35"/>
        <w:gridCol w:w="3685"/>
        <w:gridCol w:w="3649"/>
      </w:tblGrid>
      <w:tr w:rsidR="008D436B" w:rsidRPr="00237097" w:rsidTr="00D862EF">
        <w:tc>
          <w:tcPr>
            <w:tcW w:w="2235" w:type="dxa"/>
            <w:shd w:val="clear" w:color="auto" w:fill="FFFF99"/>
            <w:vAlign w:val="center"/>
          </w:tcPr>
          <w:p w:rsidR="008D436B" w:rsidRPr="00A157E1" w:rsidRDefault="008D436B" w:rsidP="00A157E1">
            <w:pPr>
              <w:autoSpaceDE w:val="0"/>
              <w:autoSpaceDN w:val="0"/>
              <w:adjustRightInd w:val="0"/>
              <w:spacing w:line="240" w:lineRule="auto"/>
              <w:jc w:val="center"/>
              <w:rPr>
                <w:color w:val="000000"/>
                <w:szCs w:val="26"/>
                <w:shd w:val="clear" w:color="auto" w:fill="FFFFFF"/>
                <w:lang w:val="ru-RU"/>
              </w:rPr>
            </w:pPr>
            <w:r w:rsidRPr="00A157E1">
              <w:rPr>
                <w:szCs w:val="26"/>
                <w:lang w:val="ru-RU"/>
              </w:rPr>
              <w:t>Этажность здания</w:t>
            </w:r>
          </w:p>
        </w:tc>
        <w:tc>
          <w:tcPr>
            <w:tcW w:w="3685" w:type="dxa"/>
            <w:shd w:val="clear" w:color="auto" w:fill="FFFF99"/>
            <w:vAlign w:val="center"/>
          </w:tcPr>
          <w:p w:rsidR="008D436B" w:rsidRPr="00A157E1" w:rsidRDefault="008D436B" w:rsidP="00A157E1">
            <w:pPr>
              <w:autoSpaceDE w:val="0"/>
              <w:autoSpaceDN w:val="0"/>
              <w:adjustRightInd w:val="0"/>
              <w:spacing w:line="240" w:lineRule="auto"/>
              <w:jc w:val="center"/>
              <w:rPr>
                <w:color w:val="000000"/>
                <w:szCs w:val="26"/>
                <w:shd w:val="clear" w:color="auto" w:fill="FFFFFF"/>
                <w:lang w:val="ru-RU"/>
              </w:rPr>
            </w:pPr>
            <w:r w:rsidRPr="00A157E1">
              <w:rPr>
                <w:szCs w:val="26"/>
                <w:lang w:val="ru-RU"/>
              </w:rPr>
              <w:t xml:space="preserve">Жилые здания строительства до </w:t>
            </w:r>
            <w:smartTag w:uri="urn:schemas-microsoft-com:office:smarttags" w:element="metricconverter">
              <w:smartTagPr>
                <w:attr w:name="ProductID" w:val="1999 г"/>
              </w:smartTagPr>
              <w:r w:rsidRPr="00A157E1">
                <w:rPr>
                  <w:szCs w:val="26"/>
                  <w:lang w:val="ru-RU"/>
                </w:rPr>
                <w:t>1999 г</w:t>
              </w:r>
            </w:smartTag>
            <w:r w:rsidRPr="00A157E1">
              <w:rPr>
                <w:szCs w:val="26"/>
                <w:lang w:val="ru-RU"/>
              </w:rPr>
              <w:t>.</w:t>
            </w:r>
          </w:p>
        </w:tc>
        <w:tc>
          <w:tcPr>
            <w:tcW w:w="3649" w:type="dxa"/>
            <w:shd w:val="clear" w:color="auto" w:fill="FFFF99"/>
            <w:vAlign w:val="center"/>
          </w:tcPr>
          <w:p w:rsidR="008D436B" w:rsidRPr="00A157E1" w:rsidRDefault="008D436B" w:rsidP="00A157E1">
            <w:pPr>
              <w:autoSpaceDE w:val="0"/>
              <w:autoSpaceDN w:val="0"/>
              <w:adjustRightInd w:val="0"/>
              <w:spacing w:line="240" w:lineRule="auto"/>
              <w:jc w:val="center"/>
              <w:rPr>
                <w:color w:val="000000"/>
                <w:szCs w:val="26"/>
                <w:shd w:val="clear" w:color="auto" w:fill="FFFFFF"/>
                <w:lang w:val="ru-RU"/>
              </w:rPr>
            </w:pPr>
            <w:r w:rsidRPr="00A157E1">
              <w:rPr>
                <w:szCs w:val="26"/>
                <w:lang w:val="ru-RU"/>
              </w:rPr>
              <w:t xml:space="preserve">Жилые здания строительства после </w:t>
            </w:r>
            <w:smartTag w:uri="urn:schemas-microsoft-com:office:smarttags" w:element="metricconverter">
              <w:smartTagPr>
                <w:attr w:name="ProductID" w:val="1999 г"/>
              </w:smartTagPr>
              <w:r w:rsidRPr="00A157E1">
                <w:rPr>
                  <w:szCs w:val="26"/>
                  <w:lang w:val="ru-RU"/>
                </w:rPr>
                <w:t>1999 г</w:t>
              </w:r>
            </w:smartTag>
            <w:r w:rsidRPr="00A157E1">
              <w:rPr>
                <w:szCs w:val="26"/>
                <w:lang w:val="ru-RU"/>
              </w:rPr>
              <w:t>.</w:t>
            </w:r>
          </w:p>
        </w:tc>
      </w:tr>
      <w:tr w:rsidR="008D436B" w:rsidRPr="00D10618" w:rsidTr="00A157E1">
        <w:tc>
          <w:tcPr>
            <w:tcW w:w="2235" w:type="dxa"/>
            <w:vAlign w:val="center"/>
          </w:tcPr>
          <w:p w:rsidR="008D436B" w:rsidRPr="00A157E1" w:rsidRDefault="008D436B" w:rsidP="00A157E1">
            <w:pPr>
              <w:autoSpaceDE w:val="0"/>
              <w:autoSpaceDN w:val="0"/>
              <w:adjustRightInd w:val="0"/>
              <w:spacing w:line="240" w:lineRule="auto"/>
              <w:jc w:val="center"/>
              <w:rPr>
                <w:color w:val="000000"/>
                <w:szCs w:val="26"/>
                <w:shd w:val="clear" w:color="auto" w:fill="FFFFFF"/>
                <w:lang w:val="ru-RU"/>
              </w:rPr>
            </w:pPr>
            <w:r w:rsidRPr="00A157E1">
              <w:rPr>
                <w:color w:val="000000"/>
                <w:szCs w:val="26"/>
                <w:shd w:val="clear" w:color="auto" w:fill="FFFFFF"/>
                <w:lang w:val="ru-RU"/>
              </w:rPr>
              <w:t>1</w:t>
            </w:r>
          </w:p>
        </w:tc>
        <w:tc>
          <w:tcPr>
            <w:tcW w:w="3685" w:type="dxa"/>
            <w:vAlign w:val="center"/>
          </w:tcPr>
          <w:p w:rsidR="008D436B" w:rsidRPr="00A157E1" w:rsidRDefault="008D436B" w:rsidP="00A157E1">
            <w:pPr>
              <w:autoSpaceDE w:val="0"/>
              <w:autoSpaceDN w:val="0"/>
              <w:adjustRightInd w:val="0"/>
              <w:spacing w:line="240" w:lineRule="auto"/>
              <w:jc w:val="center"/>
              <w:rPr>
                <w:color w:val="000000"/>
                <w:szCs w:val="26"/>
                <w:shd w:val="clear" w:color="auto" w:fill="FFFFFF"/>
                <w:lang w:val="ru-RU"/>
              </w:rPr>
            </w:pPr>
            <w:r w:rsidRPr="00A157E1">
              <w:rPr>
                <w:color w:val="000000"/>
                <w:szCs w:val="26"/>
                <w:shd w:val="clear" w:color="auto" w:fill="FFFFFF"/>
                <w:lang w:val="ru-RU"/>
              </w:rPr>
              <w:t>149,4</w:t>
            </w:r>
          </w:p>
        </w:tc>
        <w:tc>
          <w:tcPr>
            <w:tcW w:w="3649" w:type="dxa"/>
            <w:vAlign w:val="center"/>
          </w:tcPr>
          <w:p w:rsidR="008D436B" w:rsidRPr="00A157E1" w:rsidRDefault="008D436B" w:rsidP="00A157E1">
            <w:pPr>
              <w:autoSpaceDE w:val="0"/>
              <w:autoSpaceDN w:val="0"/>
              <w:adjustRightInd w:val="0"/>
              <w:spacing w:line="240" w:lineRule="auto"/>
              <w:jc w:val="center"/>
              <w:rPr>
                <w:color w:val="000000"/>
                <w:szCs w:val="26"/>
                <w:shd w:val="clear" w:color="auto" w:fill="FFFFFF"/>
                <w:lang w:val="ru-RU"/>
              </w:rPr>
            </w:pPr>
            <w:r w:rsidRPr="00A157E1">
              <w:rPr>
                <w:szCs w:val="26"/>
                <w:lang w:val="ru-RU"/>
              </w:rPr>
              <w:t>58,2</w:t>
            </w:r>
          </w:p>
        </w:tc>
      </w:tr>
      <w:tr w:rsidR="008D436B" w:rsidRPr="00D10618" w:rsidTr="00A157E1">
        <w:tc>
          <w:tcPr>
            <w:tcW w:w="2235" w:type="dxa"/>
            <w:vAlign w:val="center"/>
          </w:tcPr>
          <w:p w:rsidR="008D436B" w:rsidRPr="00A157E1" w:rsidRDefault="008D436B" w:rsidP="00A157E1">
            <w:pPr>
              <w:autoSpaceDE w:val="0"/>
              <w:autoSpaceDN w:val="0"/>
              <w:adjustRightInd w:val="0"/>
              <w:spacing w:line="240" w:lineRule="auto"/>
              <w:jc w:val="center"/>
              <w:rPr>
                <w:color w:val="000000"/>
                <w:szCs w:val="26"/>
                <w:shd w:val="clear" w:color="auto" w:fill="FFFFFF"/>
                <w:lang w:val="ru-RU"/>
              </w:rPr>
            </w:pPr>
            <w:r w:rsidRPr="00A157E1">
              <w:rPr>
                <w:color w:val="000000"/>
                <w:szCs w:val="26"/>
                <w:shd w:val="clear" w:color="auto" w:fill="FFFFFF"/>
                <w:lang w:val="ru-RU"/>
              </w:rPr>
              <w:t>2</w:t>
            </w:r>
          </w:p>
        </w:tc>
        <w:tc>
          <w:tcPr>
            <w:tcW w:w="3685" w:type="dxa"/>
            <w:vAlign w:val="center"/>
          </w:tcPr>
          <w:p w:rsidR="008D436B" w:rsidRPr="00A157E1" w:rsidRDefault="008D436B" w:rsidP="00A157E1">
            <w:pPr>
              <w:autoSpaceDE w:val="0"/>
              <w:autoSpaceDN w:val="0"/>
              <w:adjustRightInd w:val="0"/>
              <w:spacing w:line="240" w:lineRule="auto"/>
              <w:jc w:val="center"/>
              <w:rPr>
                <w:color w:val="000000"/>
                <w:szCs w:val="26"/>
                <w:shd w:val="clear" w:color="auto" w:fill="FFFFFF"/>
                <w:lang w:val="ru-RU"/>
              </w:rPr>
            </w:pPr>
            <w:r w:rsidRPr="00A157E1">
              <w:rPr>
                <w:szCs w:val="26"/>
                <w:lang w:val="ru-RU"/>
              </w:rPr>
              <w:t>138,4</w:t>
            </w:r>
          </w:p>
        </w:tc>
        <w:tc>
          <w:tcPr>
            <w:tcW w:w="3649" w:type="dxa"/>
            <w:vAlign w:val="center"/>
          </w:tcPr>
          <w:p w:rsidR="008D436B" w:rsidRPr="00A157E1" w:rsidRDefault="008D436B" w:rsidP="00A157E1">
            <w:pPr>
              <w:autoSpaceDE w:val="0"/>
              <w:autoSpaceDN w:val="0"/>
              <w:adjustRightInd w:val="0"/>
              <w:spacing w:line="240" w:lineRule="auto"/>
              <w:jc w:val="center"/>
              <w:rPr>
                <w:color w:val="000000"/>
                <w:szCs w:val="26"/>
                <w:shd w:val="clear" w:color="auto" w:fill="FFFFFF"/>
                <w:lang w:val="ru-RU"/>
              </w:rPr>
            </w:pPr>
            <w:r w:rsidRPr="00A157E1">
              <w:rPr>
                <w:szCs w:val="26"/>
                <w:lang w:val="ru-RU"/>
              </w:rPr>
              <w:t>49,0</w:t>
            </w:r>
          </w:p>
        </w:tc>
      </w:tr>
      <w:tr w:rsidR="008D436B" w:rsidRPr="00D10618" w:rsidTr="00A157E1">
        <w:tc>
          <w:tcPr>
            <w:tcW w:w="2235" w:type="dxa"/>
            <w:vAlign w:val="center"/>
          </w:tcPr>
          <w:p w:rsidR="008D436B" w:rsidRPr="00A157E1" w:rsidRDefault="008D436B" w:rsidP="00A157E1">
            <w:pPr>
              <w:autoSpaceDE w:val="0"/>
              <w:autoSpaceDN w:val="0"/>
              <w:adjustRightInd w:val="0"/>
              <w:spacing w:line="240" w:lineRule="auto"/>
              <w:jc w:val="center"/>
              <w:rPr>
                <w:color w:val="000000"/>
                <w:szCs w:val="26"/>
                <w:shd w:val="clear" w:color="auto" w:fill="FFFFFF"/>
                <w:lang w:val="ru-RU"/>
              </w:rPr>
            </w:pPr>
            <w:r w:rsidRPr="00A157E1">
              <w:rPr>
                <w:color w:val="000000"/>
                <w:szCs w:val="26"/>
                <w:shd w:val="clear" w:color="auto" w:fill="FFFFFF"/>
                <w:lang w:val="ru-RU"/>
              </w:rPr>
              <w:t>3</w:t>
            </w:r>
          </w:p>
        </w:tc>
        <w:tc>
          <w:tcPr>
            <w:tcW w:w="3685" w:type="dxa"/>
            <w:vAlign w:val="center"/>
          </w:tcPr>
          <w:p w:rsidR="008D436B" w:rsidRPr="00A157E1" w:rsidRDefault="008D436B" w:rsidP="00A157E1">
            <w:pPr>
              <w:autoSpaceDE w:val="0"/>
              <w:autoSpaceDN w:val="0"/>
              <w:adjustRightInd w:val="0"/>
              <w:spacing w:line="240" w:lineRule="auto"/>
              <w:jc w:val="center"/>
              <w:rPr>
                <w:color w:val="000000"/>
                <w:szCs w:val="26"/>
                <w:shd w:val="clear" w:color="auto" w:fill="FFFFFF"/>
                <w:lang w:val="ru-RU"/>
              </w:rPr>
            </w:pPr>
            <w:r w:rsidRPr="00A157E1">
              <w:rPr>
                <w:szCs w:val="26"/>
                <w:lang w:val="ru-RU"/>
              </w:rPr>
              <w:t>86,4</w:t>
            </w:r>
          </w:p>
        </w:tc>
        <w:tc>
          <w:tcPr>
            <w:tcW w:w="3649" w:type="dxa"/>
            <w:vAlign w:val="center"/>
          </w:tcPr>
          <w:p w:rsidR="008D436B" w:rsidRPr="00A157E1" w:rsidRDefault="008D436B" w:rsidP="00A157E1">
            <w:pPr>
              <w:autoSpaceDE w:val="0"/>
              <w:autoSpaceDN w:val="0"/>
              <w:adjustRightInd w:val="0"/>
              <w:spacing w:line="240" w:lineRule="auto"/>
              <w:jc w:val="center"/>
              <w:rPr>
                <w:color w:val="000000"/>
                <w:szCs w:val="26"/>
                <w:shd w:val="clear" w:color="auto" w:fill="FFFFFF"/>
                <w:lang w:val="ru-RU"/>
              </w:rPr>
            </w:pPr>
            <w:r w:rsidRPr="00A157E1">
              <w:rPr>
                <w:szCs w:val="26"/>
                <w:lang w:val="ru-RU"/>
              </w:rPr>
              <w:t>48,8</w:t>
            </w:r>
          </w:p>
        </w:tc>
      </w:tr>
      <w:tr w:rsidR="008D436B" w:rsidRPr="00D10618" w:rsidTr="00A157E1">
        <w:tc>
          <w:tcPr>
            <w:tcW w:w="2235" w:type="dxa"/>
            <w:vAlign w:val="center"/>
          </w:tcPr>
          <w:p w:rsidR="008D436B" w:rsidRPr="00A157E1" w:rsidRDefault="008D436B" w:rsidP="00A157E1">
            <w:pPr>
              <w:autoSpaceDE w:val="0"/>
              <w:autoSpaceDN w:val="0"/>
              <w:adjustRightInd w:val="0"/>
              <w:spacing w:line="240" w:lineRule="auto"/>
              <w:jc w:val="center"/>
              <w:rPr>
                <w:color w:val="000000"/>
                <w:szCs w:val="26"/>
                <w:shd w:val="clear" w:color="auto" w:fill="FFFFFF"/>
                <w:lang w:val="ru-RU"/>
              </w:rPr>
            </w:pPr>
            <w:r w:rsidRPr="00A157E1">
              <w:rPr>
                <w:color w:val="000000"/>
                <w:szCs w:val="26"/>
                <w:shd w:val="clear" w:color="auto" w:fill="FFFFFF"/>
                <w:lang w:val="ru-RU"/>
              </w:rPr>
              <w:t>4</w:t>
            </w:r>
          </w:p>
        </w:tc>
        <w:tc>
          <w:tcPr>
            <w:tcW w:w="3685" w:type="dxa"/>
            <w:vAlign w:val="center"/>
          </w:tcPr>
          <w:p w:rsidR="008D436B" w:rsidRPr="00A157E1" w:rsidRDefault="008D436B" w:rsidP="00A157E1">
            <w:pPr>
              <w:autoSpaceDE w:val="0"/>
              <w:autoSpaceDN w:val="0"/>
              <w:adjustRightInd w:val="0"/>
              <w:spacing w:line="240" w:lineRule="auto"/>
              <w:jc w:val="center"/>
              <w:rPr>
                <w:color w:val="000000"/>
                <w:szCs w:val="26"/>
                <w:shd w:val="clear" w:color="auto" w:fill="FFFFFF"/>
                <w:lang w:val="ru-RU"/>
              </w:rPr>
            </w:pPr>
            <w:r w:rsidRPr="00A157E1">
              <w:rPr>
                <w:szCs w:val="26"/>
                <w:lang w:val="ru-RU"/>
              </w:rPr>
              <w:t>86,4</w:t>
            </w:r>
          </w:p>
        </w:tc>
        <w:tc>
          <w:tcPr>
            <w:tcW w:w="3649" w:type="dxa"/>
            <w:vAlign w:val="center"/>
          </w:tcPr>
          <w:p w:rsidR="008D436B" w:rsidRPr="00A157E1" w:rsidRDefault="008D436B" w:rsidP="00A157E1">
            <w:pPr>
              <w:autoSpaceDE w:val="0"/>
              <w:autoSpaceDN w:val="0"/>
              <w:adjustRightInd w:val="0"/>
              <w:spacing w:line="240" w:lineRule="auto"/>
              <w:jc w:val="center"/>
              <w:rPr>
                <w:color w:val="000000"/>
                <w:szCs w:val="26"/>
                <w:shd w:val="clear" w:color="auto" w:fill="FFFFFF"/>
                <w:lang w:val="ru-RU"/>
              </w:rPr>
            </w:pPr>
            <w:r w:rsidRPr="00A157E1">
              <w:rPr>
                <w:szCs w:val="26"/>
                <w:lang w:val="ru-RU"/>
              </w:rPr>
              <w:t>41,8</w:t>
            </w:r>
          </w:p>
        </w:tc>
      </w:tr>
      <w:tr w:rsidR="008D436B" w:rsidRPr="00D10618" w:rsidTr="00A157E1">
        <w:tc>
          <w:tcPr>
            <w:tcW w:w="2235" w:type="dxa"/>
            <w:vAlign w:val="center"/>
          </w:tcPr>
          <w:p w:rsidR="008D436B" w:rsidRPr="00A157E1" w:rsidRDefault="008D436B" w:rsidP="00A157E1">
            <w:pPr>
              <w:autoSpaceDE w:val="0"/>
              <w:autoSpaceDN w:val="0"/>
              <w:adjustRightInd w:val="0"/>
              <w:spacing w:line="240" w:lineRule="auto"/>
              <w:jc w:val="center"/>
              <w:rPr>
                <w:color w:val="000000"/>
                <w:szCs w:val="26"/>
                <w:shd w:val="clear" w:color="auto" w:fill="FFFFFF"/>
                <w:lang w:val="ru-RU"/>
              </w:rPr>
            </w:pPr>
            <w:r w:rsidRPr="00A157E1">
              <w:rPr>
                <w:color w:val="000000"/>
                <w:szCs w:val="26"/>
                <w:shd w:val="clear" w:color="auto" w:fill="FFFFFF"/>
                <w:lang w:val="ru-RU"/>
              </w:rPr>
              <w:t>5</w:t>
            </w:r>
          </w:p>
        </w:tc>
        <w:tc>
          <w:tcPr>
            <w:tcW w:w="3685" w:type="dxa"/>
            <w:vAlign w:val="center"/>
          </w:tcPr>
          <w:p w:rsidR="008D436B" w:rsidRPr="00A157E1" w:rsidRDefault="008D436B" w:rsidP="00A157E1">
            <w:pPr>
              <w:autoSpaceDE w:val="0"/>
              <w:autoSpaceDN w:val="0"/>
              <w:adjustRightInd w:val="0"/>
              <w:spacing w:line="240" w:lineRule="auto"/>
              <w:jc w:val="center"/>
              <w:rPr>
                <w:color w:val="000000"/>
                <w:szCs w:val="26"/>
                <w:shd w:val="clear" w:color="auto" w:fill="FFFFFF"/>
                <w:lang w:val="ru-RU"/>
              </w:rPr>
            </w:pPr>
            <w:r w:rsidRPr="00A157E1">
              <w:rPr>
                <w:szCs w:val="26"/>
                <w:lang w:val="ru-RU"/>
              </w:rPr>
              <w:t>73,0</w:t>
            </w:r>
          </w:p>
        </w:tc>
        <w:tc>
          <w:tcPr>
            <w:tcW w:w="3649" w:type="dxa"/>
            <w:vAlign w:val="center"/>
          </w:tcPr>
          <w:p w:rsidR="008D436B" w:rsidRPr="00A157E1" w:rsidRDefault="008D436B" w:rsidP="00A157E1">
            <w:pPr>
              <w:autoSpaceDE w:val="0"/>
              <w:autoSpaceDN w:val="0"/>
              <w:adjustRightInd w:val="0"/>
              <w:spacing w:line="240" w:lineRule="auto"/>
              <w:jc w:val="center"/>
              <w:rPr>
                <w:color w:val="000000"/>
                <w:szCs w:val="26"/>
                <w:shd w:val="clear" w:color="auto" w:fill="FFFFFF"/>
                <w:lang w:val="ru-RU"/>
              </w:rPr>
            </w:pPr>
            <w:r w:rsidRPr="00A157E1">
              <w:rPr>
                <w:szCs w:val="26"/>
                <w:lang w:val="ru-RU"/>
              </w:rPr>
              <w:t>41,8</w:t>
            </w:r>
          </w:p>
        </w:tc>
      </w:tr>
    </w:tbl>
    <w:p w:rsidR="008D436B" w:rsidRPr="008408C4" w:rsidRDefault="008D436B" w:rsidP="00D10618">
      <w:pPr>
        <w:autoSpaceDE w:val="0"/>
        <w:autoSpaceDN w:val="0"/>
        <w:adjustRightInd w:val="0"/>
        <w:spacing w:line="240" w:lineRule="auto"/>
        <w:rPr>
          <w:color w:val="000000"/>
          <w:sz w:val="16"/>
          <w:szCs w:val="16"/>
          <w:shd w:val="clear" w:color="auto" w:fill="FFFFFF"/>
          <w:lang w:val="ru-RU"/>
        </w:rPr>
      </w:pPr>
    </w:p>
    <w:p w:rsidR="00C50007" w:rsidRDefault="00C50007" w:rsidP="00C50007">
      <w:pPr>
        <w:pStyle w:val="aff2"/>
        <w:ind w:left="3969"/>
      </w:pPr>
      <w:bookmarkStart w:id="318" w:name="_Ref511304625"/>
      <w:r>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36</w:t>
      </w:r>
      <w:r w:rsidR="00C04169">
        <w:rPr>
          <w:noProof/>
        </w:rPr>
        <w:fldChar w:fldCharType="end"/>
      </w:r>
      <w:bookmarkEnd w:id="318"/>
      <w:r>
        <w:t xml:space="preserve"> </w:t>
      </w:r>
      <w:r w:rsidRPr="00D143BB">
        <w:t>- Годовой нормируемый расход тепловой энергии на отопление многоквартирного дома, Гкал/м</w:t>
      </w:r>
      <w:r w:rsidRPr="00D143BB">
        <w:rPr>
          <w:vertAlign w:val="superscript"/>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89"/>
        <w:gridCol w:w="3190"/>
        <w:gridCol w:w="3190"/>
      </w:tblGrid>
      <w:tr w:rsidR="008D436B" w:rsidRPr="00237097" w:rsidTr="00D862EF">
        <w:tc>
          <w:tcPr>
            <w:tcW w:w="3189" w:type="dxa"/>
            <w:shd w:val="clear" w:color="auto" w:fill="FFFF99"/>
            <w:vAlign w:val="center"/>
          </w:tcPr>
          <w:p w:rsidR="008D436B" w:rsidRPr="00A157E1" w:rsidRDefault="008D436B" w:rsidP="00A157E1">
            <w:pPr>
              <w:autoSpaceDE w:val="0"/>
              <w:autoSpaceDN w:val="0"/>
              <w:adjustRightInd w:val="0"/>
              <w:spacing w:line="240" w:lineRule="auto"/>
              <w:jc w:val="center"/>
              <w:rPr>
                <w:color w:val="000000"/>
                <w:szCs w:val="26"/>
                <w:shd w:val="clear" w:color="auto" w:fill="FFFFFF"/>
                <w:lang w:val="ru-RU"/>
              </w:rPr>
            </w:pPr>
            <w:r w:rsidRPr="00A157E1">
              <w:rPr>
                <w:szCs w:val="26"/>
                <w:lang w:val="ru-RU"/>
              </w:rPr>
              <w:t>Этажность здания</w:t>
            </w:r>
          </w:p>
        </w:tc>
        <w:tc>
          <w:tcPr>
            <w:tcW w:w="3190" w:type="dxa"/>
            <w:shd w:val="clear" w:color="auto" w:fill="FFFF99"/>
            <w:vAlign w:val="center"/>
          </w:tcPr>
          <w:p w:rsidR="008D436B" w:rsidRPr="00A157E1" w:rsidRDefault="008D436B" w:rsidP="00A157E1">
            <w:pPr>
              <w:autoSpaceDE w:val="0"/>
              <w:autoSpaceDN w:val="0"/>
              <w:adjustRightInd w:val="0"/>
              <w:spacing w:line="240" w:lineRule="auto"/>
              <w:jc w:val="center"/>
              <w:rPr>
                <w:color w:val="000000"/>
                <w:szCs w:val="26"/>
                <w:shd w:val="clear" w:color="auto" w:fill="FFFFFF"/>
                <w:lang w:val="ru-RU"/>
              </w:rPr>
            </w:pPr>
            <w:r w:rsidRPr="00A157E1">
              <w:rPr>
                <w:szCs w:val="26"/>
                <w:lang w:val="ru-RU"/>
              </w:rPr>
              <w:t xml:space="preserve">Жилые здания строительства до </w:t>
            </w:r>
            <w:smartTag w:uri="urn:schemas-microsoft-com:office:smarttags" w:element="metricconverter">
              <w:smartTagPr>
                <w:attr w:name="ProductID" w:val="1999 г"/>
              </w:smartTagPr>
              <w:r w:rsidRPr="00A157E1">
                <w:rPr>
                  <w:szCs w:val="26"/>
                  <w:lang w:val="ru-RU"/>
                </w:rPr>
                <w:t>1999 г</w:t>
              </w:r>
            </w:smartTag>
            <w:r w:rsidRPr="00A157E1">
              <w:rPr>
                <w:szCs w:val="26"/>
                <w:lang w:val="ru-RU"/>
              </w:rPr>
              <w:t>.</w:t>
            </w:r>
          </w:p>
        </w:tc>
        <w:tc>
          <w:tcPr>
            <w:tcW w:w="3190" w:type="dxa"/>
            <w:shd w:val="clear" w:color="auto" w:fill="FFFF99"/>
            <w:vAlign w:val="center"/>
          </w:tcPr>
          <w:p w:rsidR="00D862EF" w:rsidRDefault="008D436B" w:rsidP="00A157E1">
            <w:pPr>
              <w:autoSpaceDE w:val="0"/>
              <w:autoSpaceDN w:val="0"/>
              <w:adjustRightInd w:val="0"/>
              <w:spacing w:line="240" w:lineRule="auto"/>
              <w:jc w:val="center"/>
              <w:rPr>
                <w:szCs w:val="26"/>
                <w:lang w:val="ru-RU"/>
              </w:rPr>
            </w:pPr>
            <w:r w:rsidRPr="00A157E1">
              <w:rPr>
                <w:szCs w:val="26"/>
                <w:lang w:val="ru-RU"/>
              </w:rPr>
              <w:t xml:space="preserve">Жилые здания строительства после </w:t>
            </w:r>
          </w:p>
          <w:p w:rsidR="008D436B" w:rsidRPr="00A157E1" w:rsidRDefault="008D436B" w:rsidP="00A157E1">
            <w:pPr>
              <w:autoSpaceDE w:val="0"/>
              <w:autoSpaceDN w:val="0"/>
              <w:adjustRightInd w:val="0"/>
              <w:spacing w:line="240" w:lineRule="auto"/>
              <w:jc w:val="center"/>
              <w:rPr>
                <w:color w:val="000000"/>
                <w:szCs w:val="26"/>
                <w:shd w:val="clear" w:color="auto" w:fill="FFFFFF"/>
                <w:lang w:val="ru-RU"/>
              </w:rPr>
            </w:pPr>
            <w:smartTag w:uri="urn:schemas-microsoft-com:office:smarttags" w:element="metricconverter">
              <w:smartTagPr>
                <w:attr w:name="ProductID" w:val="1999 г"/>
              </w:smartTagPr>
              <w:r w:rsidRPr="00A157E1">
                <w:rPr>
                  <w:szCs w:val="26"/>
                  <w:lang w:val="ru-RU"/>
                </w:rPr>
                <w:t>1999 г</w:t>
              </w:r>
            </w:smartTag>
            <w:r w:rsidRPr="00A157E1">
              <w:rPr>
                <w:szCs w:val="26"/>
                <w:lang w:val="ru-RU"/>
              </w:rPr>
              <w:t>.</w:t>
            </w:r>
          </w:p>
        </w:tc>
      </w:tr>
      <w:tr w:rsidR="008D436B" w:rsidRPr="00D143BB" w:rsidTr="00A157E1">
        <w:tc>
          <w:tcPr>
            <w:tcW w:w="3189" w:type="dxa"/>
            <w:vAlign w:val="center"/>
          </w:tcPr>
          <w:p w:rsidR="008D436B" w:rsidRPr="00A157E1" w:rsidRDefault="008D436B" w:rsidP="00A157E1">
            <w:pPr>
              <w:autoSpaceDE w:val="0"/>
              <w:autoSpaceDN w:val="0"/>
              <w:adjustRightInd w:val="0"/>
              <w:spacing w:line="240" w:lineRule="auto"/>
              <w:jc w:val="center"/>
              <w:rPr>
                <w:color w:val="000000"/>
                <w:szCs w:val="26"/>
                <w:shd w:val="clear" w:color="auto" w:fill="FFFFFF"/>
                <w:lang w:val="ru-RU"/>
              </w:rPr>
            </w:pPr>
            <w:r w:rsidRPr="00A157E1">
              <w:rPr>
                <w:color w:val="000000"/>
                <w:szCs w:val="26"/>
                <w:shd w:val="clear" w:color="auto" w:fill="FFFFFF"/>
                <w:lang w:val="ru-RU"/>
              </w:rPr>
              <w:t>1</w:t>
            </w:r>
          </w:p>
        </w:tc>
        <w:tc>
          <w:tcPr>
            <w:tcW w:w="3190" w:type="dxa"/>
            <w:vAlign w:val="center"/>
          </w:tcPr>
          <w:p w:rsidR="008D436B" w:rsidRPr="00A157E1" w:rsidRDefault="008D436B" w:rsidP="00A157E1">
            <w:pPr>
              <w:jc w:val="center"/>
              <w:rPr>
                <w:szCs w:val="26"/>
                <w:lang w:val="ru-RU"/>
              </w:rPr>
            </w:pPr>
            <w:r w:rsidRPr="00A157E1">
              <w:rPr>
                <w:szCs w:val="26"/>
                <w:lang w:val="ru-RU"/>
              </w:rPr>
              <w:t>0,3643</w:t>
            </w:r>
          </w:p>
        </w:tc>
        <w:tc>
          <w:tcPr>
            <w:tcW w:w="3190" w:type="dxa"/>
            <w:vAlign w:val="center"/>
          </w:tcPr>
          <w:p w:rsidR="008D436B" w:rsidRPr="00A157E1" w:rsidRDefault="008D436B" w:rsidP="00A157E1">
            <w:pPr>
              <w:jc w:val="center"/>
              <w:rPr>
                <w:szCs w:val="26"/>
                <w:lang w:val="ru-RU"/>
              </w:rPr>
            </w:pPr>
            <w:r w:rsidRPr="00A157E1">
              <w:rPr>
                <w:szCs w:val="26"/>
                <w:lang w:val="ru-RU"/>
              </w:rPr>
              <w:t>0,1419</w:t>
            </w:r>
          </w:p>
        </w:tc>
      </w:tr>
      <w:tr w:rsidR="008D436B" w:rsidRPr="00D143BB" w:rsidTr="00A157E1">
        <w:tc>
          <w:tcPr>
            <w:tcW w:w="3189" w:type="dxa"/>
            <w:vAlign w:val="center"/>
          </w:tcPr>
          <w:p w:rsidR="008D436B" w:rsidRPr="00A157E1" w:rsidRDefault="008D436B" w:rsidP="00A157E1">
            <w:pPr>
              <w:autoSpaceDE w:val="0"/>
              <w:autoSpaceDN w:val="0"/>
              <w:adjustRightInd w:val="0"/>
              <w:spacing w:line="240" w:lineRule="auto"/>
              <w:jc w:val="center"/>
              <w:rPr>
                <w:color w:val="000000"/>
                <w:szCs w:val="26"/>
                <w:shd w:val="clear" w:color="auto" w:fill="FFFFFF"/>
                <w:lang w:val="ru-RU"/>
              </w:rPr>
            </w:pPr>
            <w:r w:rsidRPr="00A157E1">
              <w:rPr>
                <w:color w:val="000000"/>
                <w:szCs w:val="26"/>
                <w:shd w:val="clear" w:color="auto" w:fill="FFFFFF"/>
                <w:lang w:val="ru-RU"/>
              </w:rPr>
              <w:t>2</w:t>
            </w:r>
          </w:p>
        </w:tc>
        <w:tc>
          <w:tcPr>
            <w:tcW w:w="3190" w:type="dxa"/>
            <w:vAlign w:val="center"/>
          </w:tcPr>
          <w:p w:rsidR="008D436B" w:rsidRPr="00A157E1" w:rsidRDefault="008D436B" w:rsidP="00A157E1">
            <w:pPr>
              <w:jc w:val="center"/>
              <w:rPr>
                <w:szCs w:val="26"/>
                <w:lang w:val="ru-RU"/>
              </w:rPr>
            </w:pPr>
            <w:r w:rsidRPr="00A157E1">
              <w:rPr>
                <w:szCs w:val="26"/>
                <w:lang w:val="ru-RU"/>
              </w:rPr>
              <w:t>0,3375</w:t>
            </w:r>
          </w:p>
        </w:tc>
        <w:tc>
          <w:tcPr>
            <w:tcW w:w="3190" w:type="dxa"/>
            <w:vAlign w:val="center"/>
          </w:tcPr>
          <w:p w:rsidR="008D436B" w:rsidRPr="00A157E1" w:rsidRDefault="008D436B" w:rsidP="00A157E1">
            <w:pPr>
              <w:jc w:val="center"/>
              <w:rPr>
                <w:szCs w:val="26"/>
                <w:lang w:val="ru-RU"/>
              </w:rPr>
            </w:pPr>
            <w:r w:rsidRPr="00A157E1">
              <w:rPr>
                <w:szCs w:val="26"/>
                <w:lang w:val="ru-RU"/>
              </w:rPr>
              <w:t>0,1195</w:t>
            </w:r>
          </w:p>
        </w:tc>
      </w:tr>
      <w:tr w:rsidR="008D436B" w:rsidRPr="00D143BB" w:rsidTr="00A157E1">
        <w:tc>
          <w:tcPr>
            <w:tcW w:w="3189" w:type="dxa"/>
            <w:vAlign w:val="center"/>
          </w:tcPr>
          <w:p w:rsidR="008D436B" w:rsidRPr="00A157E1" w:rsidRDefault="008D436B" w:rsidP="00A157E1">
            <w:pPr>
              <w:autoSpaceDE w:val="0"/>
              <w:autoSpaceDN w:val="0"/>
              <w:adjustRightInd w:val="0"/>
              <w:spacing w:line="240" w:lineRule="auto"/>
              <w:jc w:val="center"/>
              <w:rPr>
                <w:color w:val="000000"/>
                <w:szCs w:val="26"/>
                <w:shd w:val="clear" w:color="auto" w:fill="FFFFFF"/>
                <w:lang w:val="ru-RU"/>
              </w:rPr>
            </w:pPr>
            <w:r w:rsidRPr="00A157E1">
              <w:rPr>
                <w:color w:val="000000"/>
                <w:szCs w:val="26"/>
                <w:shd w:val="clear" w:color="auto" w:fill="FFFFFF"/>
                <w:lang w:val="ru-RU"/>
              </w:rPr>
              <w:t>3</w:t>
            </w:r>
          </w:p>
        </w:tc>
        <w:tc>
          <w:tcPr>
            <w:tcW w:w="3190" w:type="dxa"/>
            <w:vAlign w:val="center"/>
          </w:tcPr>
          <w:p w:rsidR="008D436B" w:rsidRPr="00A157E1" w:rsidRDefault="008D436B" w:rsidP="00A157E1">
            <w:pPr>
              <w:jc w:val="center"/>
              <w:rPr>
                <w:szCs w:val="26"/>
                <w:lang w:val="ru-RU"/>
              </w:rPr>
            </w:pPr>
            <w:r w:rsidRPr="00A157E1">
              <w:rPr>
                <w:szCs w:val="26"/>
                <w:lang w:val="ru-RU"/>
              </w:rPr>
              <w:t>0,2107</w:t>
            </w:r>
          </w:p>
        </w:tc>
        <w:tc>
          <w:tcPr>
            <w:tcW w:w="3190" w:type="dxa"/>
            <w:vAlign w:val="center"/>
          </w:tcPr>
          <w:p w:rsidR="008D436B" w:rsidRPr="00A157E1" w:rsidRDefault="008D436B" w:rsidP="00A157E1">
            <w:pPr>
              <w:jc w:val="center"/>
              <w:rPr>
                <w:szCs w:val="26"/>
                <w:lang w:val="ru-RU"/>
              </w:rPr>
            </w:pPr>
            <w:r w:rsidRPr="00A157E1">
              <w:rPr>
                <w:szCs w:val="26"/>
                <w:lang w:val="ru-RU"/>
              </w:rPr>
              <w:t>0,1190</w:t>
            </w:r>
          </w:p>
        </w:tc>
      </w:tr>
      <w:tr w:rsidR="008D436B" w:rsidRPr="00D143BB" w:rsidTr="00A157E1">
        <w:tc>
          <w:tcPr>
            <w:tcW w:w="3189" w:type="dxa"/>
            <w:vAlign w:val="center"/>
          </w:tcPr>
          <w:p w:rsidR="008D436B" w:rsidRPr="00A157E1" w:rsidRDefault="008D436B" w:rsidP="00A157E1">
            <w:pPr>
              <w:autoSpaceDE w:val="0"/>
              <w:autoSpaceDN w:val="0"/>
              <w:adjustRightInd w:val="0"/>
              <w:spacing w:line="240" w:lineRule="auto"/>
              <w:jc w:val="center"/>
              <w:rPr>
                <w:color w:val="000000"/>
                <w:szCs w:val="26"/>
                <w:shd w:val="clear" w:color="auto" w:fill="FFFFFF"/>
                <w:lang w:val="ru-RU"/>
              </w:rPr>
            </w:pPr>
            <w:r w:rsidRPr="00A157E1">
              <w:rPr>
                <w:color w:val="000000"/>
                <w:szCs w:val="26"/>
                <w:shd w:val="clear" w:color="auto" w:fill="FFFFFF"/>
                <w:lang w:val="ru-RU"/>
              </w:rPr>
              <w:t>4</w:t>
            </w:r>
          </w:p>
        </w:tc>
        <w:tc>
          <w:tcPr>
            <w:tcW w:w="3190" w:type="dxa"/>
            <w:vAlign w:val="center"/>
          </w:tcPr>
          <w:p w:rsidR="008D436B" w:rsidRPr="00A157E1" w:rsidRDefault="008D436B" w:rsidP="00A157E1">
            <w:pPr>
              <w:jc w:val="center"/>
              <w:rPr>
                <w:szCs w:val="26"/>
                <w:lang w:val="ru-RU"/>
              </w:rPr>
            </w:pPr>
            <w:r w:rsidRPr="00A157E1">
              <w:rPr>
                <w:szCs w:val="26"/>
                <w:lang w:val="ru-RU"/>
              </w:rPr>
              <w:t>0,2107</w:t>
            </w:r>
          </w:p>
        </w:tc>
        <w:tc>
          <w:tcPr>
            <w:tcW w:w="3190" w:type="dxa"/>
            <w:vAlign w:val="center"/>
          </w:tcPr>
          <w:p w:rsidR="008D436B" w:rsidRPr="00A157E1" w:rsidRDefault="008D436B" w:rsidP="00A157E1">
            <w:pPr>
              <w:jc w:val="center"/>
              <w:rPr>
                <w:szCs w:val="26"/>
                <w:lang w:val="ru-RU"/>
              </w:rPr>
            </w:pPr>
            <w:r w:rsidRPr="00A157E1">
              <w:rPr>
                <w:szCs w:val="26"/>
                <w:lang w:val="ru-RU"/>
              </w:rPr>
              <w:t>0,1019</w:t>
            </w:r>
          </w:p>
        </w:tc>
      </w:tr>
      <w:tr w:rsidR="008D436B" w:rsidRPr="00D143BB" w:rsidTr="00A157E1">
        <w:tc>
          <w:tcPr>
            <w:tcW w:w="3189" w:type="dxa"/>
            <w:vAlign w:val="center"/>
          </w:tcPr>
          <w:p w:rsidR="008D436B" w:rsidRPr="00A157E1" w:rsidRDefault="008D436B" w:rsidP="00A157E1">
            <w:pPr>
              <w:autoSpaceDE w:val="0"/>
              <w:autoSpaceDN w:val="0"/>
              <w:adjustRightInd w:val="0"/>
              <w:spacing w:line="240" w:lineRule="auto"/>
              <w:jc w:val="center"/>
              <w:rPr>
                <w:color w:val="000000"/>
                <w:szCs w:val="26"/>
                <w:shd w:val="clear" w:color="auto" w:fill="FFFFFF"/>
                <w:lang w:val="ru-RU"/>
              </w:rPr>
            </w:pPr>
            <w:r w:rsidRPr="00A157E1">
              <w:rPr>
                <w:color w:val="000000"/>
                <w:szCs w:val="26"/>
                <w:shd w:val="clear" w:color="auto" w:fill="FFFFFF"/>
                <w:lang w:val="ru-RU"/>
              </w:rPr>
              <w:t>5</w:t>
            </w:r>
          </w:p>
        </w:tc>
        <w:tc>
          <w:tcPr>
            <w:tcW w:w="3190" w:type="dxa"/>
            <w:vAlign w:val="center"/>
          </w:tcPr>
          <w:p w:rsidR="008D436B" w:rsidRPr="00A157E1" w:rsidRDefault="008D436B" w:rsidP="00A157E1">
            <w:pPr>
              <w:jc w:val="center"/>
              <w:rPr>
                <w:szCs w:val="26"/>
                <w:lang w:val="ru-RU"/>
              </w:rPr>
            </w:pPr>
            <w:r w:rsidRPr="00A157E1">
              <w:rPr>
                <w:szCs w:val="26"/>
                <w:lang w:val="ru-RU"/>
              </w:rPr>
              <w:t>0,1780</w:t>
            </w:r>
          </w:p>
        </w:tc>
        <w:tc>
          <w:tcPr>
            <w:tcW w:w="3190" w:type="dxa"/>
            <w:vAlign w:val="center"/>
          </w:tcPr>
          <w:p w:rsidR="008D436B" w:rsidRPr="00A157E1" w:rsidRDefault="008D436B" w:rsidP="00A157E1">
            <w:pPr>
              <w:jc w:val="center"/>
              <w:rPr>
                <w:szCs w:val="26"/>
                <w:lang w:val="ru-RU"/>
              </w:rPr>
            </w:pPr>
            <w:r w:rsidRPr="00A157E1">
              <w:rPr>
                <w:szCs w:val="26"/>
                <w:lang w:val="ru-RU"/>
              </w:rPr>
              <w:t>0,1019</w:t>
            </w:r>
          </w:p>
        </w:tc>
      </w:tr>
    </w:tbl>
    <w:p w:rsidR="008D436B" w:rsidRPr="008408C4" w:rsidRDefault="008D436B" w:rsidP="00D10618">
      <w:pPr>
        <w:rPr>
          <w:b/>
          <w:sz w:val="16"/>
          <w:szCs w:val="16"/>
          <w:lang w:val="ru-RU"/>
        </w:rPr>
      </w:pPr>
    </w:p>
    <w:p w:rsidR="00304071" w:rsidRDefault="00304071" w:rsidP="00BA2215">
      <w:pPr>
        <w:pStyle w:val="aff4"/>
        <w:rPr>
          <w:shd w:val="clear" w:color="auto" w:fill="FFFFFF"/>
        </w:rPr>
      </w:pPr>
      <w:r>
        <w:rPr>
          <w:shd w:val="clear" w:color="auto" w:fill="FFFFFF"/>
        </w:rPr>
        <w:t>Региональные н</w:t>
      </w:r>
      <w:r w:rsidR="002C6DC5" w:rsidRPr="00304071">
        <w:rPr>
          <w:shd w:val="clear" w:color="auto" w:fill="FFFFFF"/>
        </w:rPr>
        <w:t xml:space="preserve">ормативы </w:t>
      </w:r>
      <w:r w:rsidRPr="00304071">
        <w:rPr>
          <w:shd w:val="clear" w:color="auto" w:fill="FFFFFF"/>
        </w:rPr>
        <w:t>потребления</w:t>
      </w:r>
      <w:r>
        <w:rPr>
          <w:shd w:val="clear" w:color="auto" w:fill="FFFFFF"/>
        </w:rPr>
        <w:t xml:space="preserve"> коммунальной услуги по отоплению для многоквартирных жилых домов утверждены приказом Министерства строительства, архитектуры и жилищно-коммунального хозяйства Республики Татарстан от 21.08.2012 г. № 132/о. В соответствии с данным документом нормативы потребления жилых помещений в многоквартирных домах с централизованными системами теплоснабжения для </w:t>
      </w:r>
      <w:r w:rsidR="00A46093">
        <w:rPr>
          <w:shd w:val="clear" w:color="auto" w:fill="FFFFFF"/>
        </w:rPr>
        <w:t>Нижнекамск</w:t>
      </w:r>
      <w:r w:rsidR="001203BD">
        <w:rPr>
          <w:shd w:val="clear" w:color="auto" w:fill="FFFFFF"/>
        </w:rPr>
        <w:t>ого</w:t>
      </w:r>
      <w:r>
        <w:rPr>
          <w:shd w:val="clear" w:color="auto" w:fill="FFFFFF"/>
        </w:rPr>
        <w:t xml:space="preserve"> муниципального района установлены следующие:</w:t>
      </w:r>
    </w:p>
    <w:p w:rsidR="00304071" w:rsidRDefault="00304071" w:rsidP="00BA2215">
      <w:pPr>
        <w:pStyle w:val="aff4"/>
        <w:rPr>
          <w:shd w:val="clear" w:color="auto" w:fill="FFFFFF"/>
        </w:rPr>
      </w:pPr>
      <w:r>
        <w:rPr>
          <w:shd w:val="clear" w:color="auto" w:fill="FFFFFF"/>
        </w:rPr>
        <w:t>- для жилых помещений в домах до 1999 года постройки:</w:t>
      </w:r>
    </w:p>
    <w:p w:rsidR="00304071" w:rsidRDefault="00304071" w:rsidP="00BA2215">
      <w:pPr>
        <w:pStyle w:val="aff4"/>
        <w:rPr>
          <w:shd w:val="clear" w:color="auto" w:fill="FFFFFF"/>
        </w:rPr>
      </w:pPr>
      <w:r>
        <w:rPr>
          <w:shd w:val="clear" w:color="auto" w:fill="FFFFFF"/>
        </w:rPr>
        <w:tab/>
        <w:t>1 – 4-этажные – 0,0</w:t>
      </w:r>
      <w:r w:rsidR="008408C4">
        <w:rPr>
          <w:shd w:val="clear" w:color="auto" w:fill="FFFFFF"/>
        </w:rPr>
        <w:t>2668</w:t>
      </w:r>
      <w:r>
        <w:rPr>
          <w:shd w:val="clear" w:color="auto" w:fill="FFFFFF"/>
        </w:rPr>
        <w:t xml:space="preserve"> Гкал/м</w:t>
      </w:r>
      <w:r w:rsidRPr="00304071">
        <w:rPr>
          <w:shd w:val="clear" w:color="auto" w:fill="FFFFFF"/>
          <w:vertAlign w:val="superscript"/>
        </w:rPr>
        <w:t>2</w:t>
      </w:r>
      <w:r>
        <w:rPr>
          <w:shd w:val="clear" w:color="auto" w:fill="FFFFFF"/>
        </w:rPr>
        <w:t xml:space="preserve"> в мес.;</w:t>
      </w:r>
    </w:p>
    <w:p w:rsidR="00304071" w:rsidRDefault="00304071" w:rsidP="00BA2215">
      <w:pPr>
        <w:pStyle w:val="aff4"/>
        <w:rPr>
          <w:shd w:val="clear" w:color="auto" w:fill="FFFFFF"/>
        </w:rPr>
      </w:pPr>
      <w:r>
        <w:rPr>
          <w:shd w:val="clear" w:color="auto" w:fill="FFFFFF"/>
        </w:rPr>
        <w:tab/>
        <w:t>5 – 9-этажные – 0,0231</w:t>
      </w:r>
      <w:r w:rsidR="008408C4">
        <w:rPr>
          <w:shd w:val="clear" w:color="auto" w:fill="FFFFFF"/>
        </w:rPr>
        <w:t>5</w:t>
      </w:r>
      <w:r>
        <w:rPr>
          <w:shd w:val="clear" w:color="auto" w:fill="FFFFFF"/>
        </w:rPr>
        <w:t xml:space="preserve"> Гкал/м</w:t>
      </w:r>
      <w:r w:rsidRPr="00304071">
        <w:rPr>
          <w:shd w:val="clear" w:color="auto" w:fill="FFFFFF"/>
          <w:vertAlign w:val="superscript"/>
        </w:rPr>
        <w:t>2</w:t>
      </w:r>
      <w:r>
        <w:rPr>
          <w:shd w:val="clear" w:color="auto" w:fill="FFFFFF"/>
        </w:rPr>
        <w:t xml:space="preserve"> в мес.;</w:t>
      </w:r>
    </w:p>
    <w:p w:rsidR="00304071" w:rsidRDefault="00304071" w:rsidP="00BA2215">
      <w:pPr>
        <w:pStyle w:val="aff4"/>
        <w:rPr>
          <w:shd w:val="clear" w:color="auto" w:fill="FFFFFF"/>
        </w:rPr>
      </w:pPr>
      <w:r>
        <w:rPr>
          <w:shd w:val="clear" w:color="auto" w:fill="FFFFFF"/>
        </w:rPr>
        <w:t>- для жилых помещений в домах после 1999 года постройки:</w:t>
      </w:r>
    </w:p>
    <w:p w:rsidR="00304071" w:rsidRDefault="00304071" w:rsidP="00BA2215">
      <w:pPr>
        <w:pStyle w:val="aff4"/>
        <w:rPr>
          <w:shd w:val="clear" w:color="auto" w:fill="FFFFFF"/>
        </w:rPr>
      </w:pPr>
      <w:r>
        <w:rPr>
          <w:shd w:val="clear" w:color="auto" w:fill="FFFFFF"/>
        </w:rPr>
        <w:tab/>
        <w:t>1-этажные – 0,018</w:t>
      </w:r>
      <w:r w:rsidR="008408C4">
        <w:rPr>
          <w:shd w:val="clear" w:color="auto" w:fill="FFFFFF"/>
        </w:rPr>
        <w:t>82</w:t>
      </w:r>
      <w:r>
        <w:rPr>
          <w:shd w:val="clear" w:color="auto" w:fill="FFFFFF"/>
        </w:rPr>
        <w:t xml:space="preserve"> Гкал/м</w:t>
      </w:r>
      <w:r w:rsidRPr="00304071">
        <w:rPr>
          <w:shd w:val="clear" w:color="auto" w:fill="FFFFFF"/>
          <w:vertAlign w:val="superscript"/>
        </w:rPr>
        <w:t>2</w:t>
      </w:r>
      <w:r>
        <w:rPr>
          <w:shd w:val="clear" w:color="auto" w:fill="FFFFFF"/>
        </w:rPr>
        <w:t xml:space="preserve"> в мес.;</w:t>
      </w:r>
    </w:p>
    <w:p w:rsidR="003E0BB6" w:rsidRDefault="00304071" w:rsidP="00BA2215">
      <w:pPr>
        <w:pStyle w:val="aff4"/>
        <w:rPr>
          <w:shd w:val="clear" w:color="auto" w:fill="FFFFFF"/>
        </w:rPr>
      </w:pPr>
      <w:r>
        <w:rPr>
          <w:shd w:val="clear" w:color="auto" w:fill="FFFFFF"/>
        </w:rPr>
        <w:tab/>
        <w:t>2-этажные – 0,015</w:t>
      </w:r>
      <w:r w:rsidR="008408C4">
        <w:rPr>
          <w:shd w:val="clear" w:color="auto" w:fill="FFFFFF"/>
        </w:rPr>
        <w:t>84</w:t>
      </w:r>
      <w:r>
        <w:rPr>
          <w:shd w:val="clear" w:color="auto" w:fill="FFFFFF"/>
        </w:rPr>
        <w:t xml:space="preserve"> Гкал/м</w:t>
      </w:r>
      <w:r w:rsidRPr="00304071">
        <w:rPr>
          <w:shd w:val="clear" w:color="auto" w:fill="FFFFFF"/>
          <w:vertAlign w:val="superscript"/>
        </w:rPr>
        <w:t>2</w:t>
      </w:r>
      <w:r>
        <w:rPr>
          <w:shd w:val="clear" w:color="auto" w:fill="FFFFFF"/>
        </w:rPr>
        <w:t xml:space="preserve"> в мес.;</w:t>
      </w:r>
    </w:p>
    <w:p w:rsidR="00304071" w:rsidRDefault="00304071" w:rsidP="00BA2215">
      <w:pPr>
        <w:pStyle w:val="aff4"/>
        <w:rPr>
          <w:shd w:val="clear" w:color="auto" w:fill="FFFFFF"/>
        </w:rPr>
      </w:pPr>
      <w:r>
        <w:rPr>
          <w:shd w:val="clear" w:color="auto" w:fill="FFFFFF"/>
        </w:rPr>
        <w:t>3-этажные – 0,0155</w:t>
      </w:r>
      <w:r w:rsidR="008408C4">
        <w:rPr>
          <w:shd w:val="clear" w:color="auto" w:fill="FFFFFF"/>
        </w:rPr>
        <w:t>9</w:t>
      </w:r>
      <w:r>
        <w:rPr>
          <w:shd w:val="clear" w:color="auto" w:fill="FFFFFF"/>
        </w:rPr>
        <w:t xml:space="preserve"> Гкал/м</w:t>
      </w:r>
      <w:r w:rsidRPr="00304071">
        <w:rPr>
          <w:shd w:val="clear" w:color="auto" w:fill="FFFFFF"/>
          <w:vertAlign w:val="superscript"/>
        </w:rPr>
        <w:t>2</w:t>
      </w:r>
      <w:r>
        <w:rPr>
          <w:shd w:val="clear" w:color="auto" w:fill="FFFFFF"/>
        </w:rPr>
        <w:t xml:space="preserve"> в мес.;</w:t>
      </w:r>
    </w:p>
    <w:p w:rsidR="00304071" w:rsidRDefault="00304071" w:rsidP="00BA2215">
      <w:pPr>
        <w:pStyle w:val="aff4"/>
        <w:rPr>
          <w:shd w:val="clear" w:color="auto" w:fill="FFFFFF"/>
        </w:rPr>
      </w:pPr>
      <w:r>
        <w:rPr>
          <w:shd w:val="clear" w:color="auto" w:fill="FFFFFF"/>
        </w:rPr>
        <w:lastRenderedPageBreak/>
        <w:t>4 – 5-этажные – 0,013</w:t>
      </w:r>
      <w:r w:rsidR="008408C4">
        <w:rPr>
          <w:shd w:val="clear" w:color="auto" w:fill="FFFFFF"/>
        </w:rPr>
        <w:t>46</w:t>
      </w:r>
      <w:r>
        <w:rPr>
          <w:shd w:val="clear" w:color="auto" w:fill="FFFFFF"/>
        </w:rPr>
        <w:t xml:space="preserve"> Гкал/м</w:t>
      </w:r>
      <w:r w:rsidRPr="00304071">
        <w:rPr>
          <w:shd w:val="clear" w:color="auto" w:fill="FFFFFF"/>
          <w:vertAlign w:val="superscript"/>
        </w:rPr>
        <w:t>2</w:t>
      </w:r>
      <w:r>
        <w:rPr>
          <w:shd w:val="clear" w:color="auto" w:fill="FFFFFF"/>
        </w:rPr>
        <w:t xml:space="preserve"> в мес.;</w:t>
      </w:r>
    </w:p>
    <w:p w:rsidR="00304071" w:rsidRDefault="00304071" w:rsidP="00BA2215">
      <w:pPr>
        <w:pStyle w:val="aff4"/>
        <w:rPr>
          <w:shd w:val="clear" w:color="auto" w:fill="FFFFFF"/>
        </w:rPr>
      </w:pPr>
      <w:r>
        <w:rPr>
          <w:shd w:val="clear" w:color="auto" w:fill="FFFFFF"/>
        </w:rPr>
        <w:t>6 – 7-этажные – 0,012</w:t>
      </w:r>
      <w:r w:rsidR="008408C4">
        <w:rPr>
          <w:shd w:val="clear" w:color="auto" w:fill="FFFFFF"/>
        </w:rPr>
        <w:t>55</w:t>
      </w:r>
      <w:r>
        <w:rPr>
          <w:shd w:val="clear" w:color="auto" w:fill="FFFFFF"/>
        </w:rPr>
        <w:t xml:space="preserve"> Гкал/м</w:t>
      </w:r>
      <w:r w:rsidRPr="00304071">
        <w:rPr>
          <w:shd w:val="clear" w:color="auto" w:fill="FFFFFF"/>
          <w:vertAlign w:val="superscript"/>
        </w:rPr>
        <w:t>2</w:t>
      </w:r>
      <w:r>
        <w:rPr>
          <w:shd w:val="clear" w:color="auto" w:fill="FFFFFF"/>
        </w:rPr>
        <w:t xml:space="preserve"> в мес.;</w:t>
      </w:r>
    </w:p>
    <w:p w:rsidR="00304071" w:rsidRDefault="00304071" w:rsidP="00BA2215">
      <w:pPr>
        <w:pStyle w:val="aff4"/>
        <w:rPr>
          <w:shd w:val="clear" w:color="auto" w:fill="FFFFFF"/>
        </w:rPr>
      </w:pPr>
      <w:r>
        <w:rPr>
          <w:shd w:val="clear" w:color="auto" w:fill="FFFFFF"/>
        </w:rPr>
        <w:t>8 – 9-этажные – 0,011</w:t>
      </w:r>
      <w:r w:rsidR="008408C4">
        <w:rPr>
          <w:shd w:val="clear" w:color="auto" w:fill="FFFFFF"/>
        </w:rPr>
        <w:t>94</w:t>
      </w:r>
      <w:r>
        <w:rPr>
          <w:shd w:val="clear" w:color="auto" w:fill="FFFFFF"/>
        </w:rPr>
        <w:t xml:space="preserve"> Гкал/м</w:t>
      </w:r>
      <w:r w:rsidRPr="00304071">
        <w:rPr>
          <w:shd w:val="clear" w:color="auto" w:fill="FFFFFF"/>
          <w:vertAlign w:val="superscript"/>
        </w:rPr>
        <w:t>2</w:t>
      </w:r>
      <w:r>
        <w:rPr>
          <w:shd w:val="clear" w:color="auto" w:fill="FFFFFF"/>
        </w:rPr>
        <w:t xml:space="preserve"> в мес.</w:t>
      </w:r>
    </w:p>
    <w:p w:rsidR="00304071" w:rsidRDefault="00304071" w:rsidP="00BA2215">
      <w:pPr>
        <w:pStyle w:val="aff4"/>
        <w:rPr>
          <w:shd w:val="clear" w:color="auto" w:fill="FFFFFF"/>
        </w:rPr>
      </w:pPr>
      <w:r>
        <w:rPr>
          <w:shd w:val="clear" w:color="auto" w:fill="FFFFFF"/>
        </w:rPr>
        <w:t xml:space="preserve">Аналогичные нормативы установлены для мест общего пользования в указанных многоквартирных жилых домах </w:t>
      </w:r>
      <w:r w:rsidR="00A46093">
        <w:rPr>
          <w:shd w:val="clear" w:color="auto" w:fill="FFFFFF"/>
        </w:rPr>
        <w:t>Нижнекамск</w:t>
      </w:r>
      <w:r w:rsidR="001203BD">
        <w:rPr>
          <w:shd w:val="clear" w:color="auto" w:fill="FFFFFF"/>
        </w:rPr>
        <w:t>ого</w:t>
      </w:r>
      <w:r>
        <w:rPr>
          <w:shd w:val="clear" w:color="auto" w:fill="FFFFFF"/>
        </w:rPr>
        <w:t xml:space="preserve"> района.</w:t>
      </w:r>
    </w:p>
    <w:p w:rsidR="00304071" w:rsidRPr="00304071" w:rsidRDefault="00304071" w:rsidP="00BA2215">
      <w:pPr>
        <w:pStyle w:val="aff4"/>
        <w:rPr>
          <w:shd w:val="clear" w:color="auto" w:fill="FFFFFF"/>
        </w:rPr>
      </w:pPr>
      <w:r>
        <w:rPr>
          <w:shd w:val="clear" w:color="auto" w:fill="FFFFFF"/>
        </w:rPr>
        <w:t>Указанные нормативы применяются с учетом 8 месяцев отопительного периода, начиная с сентября, при отсутствии проектных и паспортных данных о часовых тепловых нагрузках на систему отопления здания.</w:t>
      </w:r>
    </w:p>
    <w:p w:rsidR="00304071" w:rsidRPr="008408C4" w:rsidRDefault="00304071" w:rsidP="00507815">
      <w:pPr>
        <w:autoSpaceDE w:val="0"/>
        <w:autoSpaceDN w:val="0"/>
        <w:adjustRightInd w:val="0"/>
        <w:ind w:left="567"/>
        <w:rPr>
          <w:b/>
          <w:color w:val="000000"/>
          <w:sz w:val="16"/>
          <w:szCs w:val="16"/>
          <w:shd w:val="clear" w:color="auto" w:fill="FFFFFF"/>
          <w:lang w:val="ru-RU"/>
        </w:rPr>
      </w:pPr>
    </w:p>
    <w:p w:rsidR="008D436B" w:rsidRPr="008408C4" w:rsidRDefault="008D436B" w:rsidP="00507815">
      <w:pPr>
        <w:autoSpaceDE w:val="0"/>
        <w:autoSpaceDN w:val="0"/>
        <w:adjustRightInd w:val="0"/>
        <w:ind w:left="567"/>
        <w:rPr>
          <w:color w:val="000000"/>
          <w:szCs w:val="26"/>
          <w:u w:val="single"/>
          <w:shd w:val="clear" w:color="auto" w:fill="FFFFFF"/>
          <w:lang w:val="ru-RU"/>
        </w:rPr>
      </w:pPr>
      <w:r w:rsidRPr="008408C4">
        <w:rPr>
          <w:color w:val="000000"/>
          <w:szCs w:val="26"/>
          <w:u w:val="single"/>
          <w:shd w:val="clear" w:color="auto" w:fill="FFFFFF"/>
          <w:lang w:val="ru-RU"/>
        </w:rPr>
        <w:t>Горячее водоснабжение</w:t>
      </w:r>
    </w:p>
    <w:p w:rsidR="008D436B" w:rsidRPr="00D10618" w:rsidRDefault="008D436B" w:rsidP="00BA2215">
      <w:pPr>
        <w:pStyle w:val="aff4"/>
        <w:rPr>
          <w:color w:val="000000"/>
          <w:szCs w:val="26"/>
          <w:shd w:val="clear" w:color="auto" w:fill="FFFFFF"/>
        </w:rPr>
      </w:pPr>
      <w:r w:rsidRPr="00507815">
        <w:rPr>
          <w:rStyle w:val="aff5"/>
        </w:rPr>
        <w:t>Расходы теплоты на горячее водоснабжение рассчитаны исходя из удельного</w:t>
      </w:r>
      <w:r w:rsidRPr="00D10618">
        <w:rPr>
          <w:color w:val="000000"/>
          <w:szCs w:val="26"/>
          <w:shd w:val="clear" w:color="auto" w:fill="FFFFFF"/>
        </w:rPr>
        <w:t xml:space="preserve"> водопотребления</w:t>
      </w:r>
      <w:r>
        <w:rPr>
          <w:color w:val="000000"/>
          <w:szCs w:val="26"/>
          <w:shd w:val="clear" w:color="auto" w:fill="FFFFFF"/>
        </w:rPr>
        <w:t>,</w:t>
      </w:r>
      <w:r w:rsidRPr="00D10618">
        <w:rPr>
          <w:color w:val="000000"/>
          <w:szCs w:val="26"/>
          <w:shd w:val="clear" w:color="auto" w:fill="FFFFFF"/>
        </w:rPr>
        <w:t xml:space="preserve"> представленного в </w:t>
      </w:r>
      <w:r w:rsidR="00C04169">
        <w:rPr>
          <w:color w:val="000000"/>
          <w:szCs w:val="26"/>
          <w:shd w:val="clear" w:color="auto" w:fill="FFFFFF"/>
        </w:rPr>
        <w:fldChar w:fldCharType="begin"/>
      </w:r>
      <w:r w:rsidR="00C50007">
        <w:rPr>
          <w:color w:val="000000"/>
          <w:szCs w:val="26"/>
          <w:shd w:val="clear" w:color="auto" w:fill="FFFFFF"/>
        </w:rPr>
        <w:instrText xml:space="preserve"> REF _Ref511304661 \h </w:instrText>
      </w:r>
      <w:r w:rsidR="00C04169">
        <w:rPr>
          <w:color w:val="000000"/>
          <w:szCs w:val="26"/>
          <w:shd w:val="clear" w:color="auto" w:fill="FFFFFF"/>
        </w:rPr>
      </w:r>
      <w:r w:rsidR="00C04169">
        <w:rPr>
          <w:color w:val="000000"/>
          <w:szCs w:val="26"/>
          <w:shd w:val="clear" w:color="auto" w:fill="FFFFFF"/>
        </w:rPr>
        <w:fldChar w:fldCharType="separate"/>
      </w:r>
      <w:r w:rsidR="00F41843">
        <w:t xml:space="preserve">таб.  </w:t>
      </w:r>
      <w:r w:rsidR="00F41843">
        <w:rPr>
          <w:noProof/>
        </w:rPr>
        <w:t>37</w:t>
      </w:r>
      <w:r w:rsidR="00C04169">
        <w:rPr>
          <w:color w:val="000000"/>
          <w:szCs w:val="26"/>
          <w:shd w:val="clear" w:color="auto" w:fill="FFFFFF"/>
        </w:rPr>
        <w:fldChar w:fldCharType="end"/>
      </w:r>
      <w:r w:rsidRPr="00D143BB">
        <w:rPr>
          <w:color w:val="000000"/>
          <w:szCs w:val="26"/>
          <w:shd w:val="clear" w:color="auto" w:fill="FFFFFF"/>
        </w:rPr>
        <w:t>.</w:t>
      </w:r>
    </w:p>
    <w:p w:rsidR="00C50007" w:rsidRDefault="00C50007" w:rsidP="00C50007">
      <w:pPr>
        <w:pStyle w:val="aff2"/>
      </w:pPr>
      <w:bookmarkStart w:id="319" w:name="page13"/>
      <w:bookmarkStart w:id="320" w:name="page15"/>
      <w:bookmarkStart w:id="321" w:name="page17"/>
      <w:bookmarkStart w:id="322" w:name="page19"/>
      <w:bookmarkStart w:id="323" w:name="_Ref511304661"/>
      <w:bookmarkEnd w:id="319"/>
      <w:bookmarkEnd w:id="320"/>
      <w:bookmarkEnd w:id="321"/>
      <w:bookmarkEnd w:id="322"/>
      <w:r>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37</w:t>
      </w:r>
      <w:r w:rsidR="00C04169">
        <w:rPr>
          <w:noProof/>
        </w:rPr>
        <w:fldChar w:fldCharType="end"/>
      </w:r>
      <w:bookmarkEnd w:id="323"/>
      <w:r>
        <w:t xml:space="preserve"> </w:t>
      </w:r>
      <w:r w:rsidRPr="00D143BB">
        <w:t>-</w:t>
      </w:r>
      <w:r>
        <w:t xml:space="preserve"> </w:t>
      </w:r>
      <w:r w:rsidRPr="00D143BB">
        <w:t>Нормы расхода горячей воды потребителями и удельной часовой величины тепловой энергии на ее нагрев в средние за отопительный период сутки, ис</w:t>
      </w:r>
      <w:r>
        <w:t>ходя из нормативной площади на 1</w:t>
      </w:r>
      <w:r w:rsidRPr="00D143BB">
        <w:t>-го измерителя</w:t>
      </w:r>
    </w:p>
    <w:tbl>
      <w:tblPr>
        <w:tblW w:w="99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1E0" w:firstRow="1" w:lastRow="1" w:firstColumn="1" w:lastColumn="1" w:noHBand="0" w:noVBand="0"/>
      </w:tblPr>
      <w:tblGrid>
        <w:gridCol w:w="466"/>
        <w:gridCol w:w="3543"/>
        <w:gridCol w:w="1293"/>
        <w:gridCol w:w="1701"/>
        <w:gridCol w:w="1559"/>
        <w:gridCol w:w="1418"/>
      </w:tblGrid>
      <w:tr w:rsidR="0074520A" w:rsidRPr="00237097" w:rsidTr="00FD609D">
        <w:trPr>
          <w:cantSplit/>
          <w:trHeight w:val="276"/>
          <w:tblHeader/>
        </w:trPr>
        <w:tc>
          <w:tcPr>
            <w:tcW w:w="466"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w:t>
            </w:r>
            <w:r w:rsidR="00507815" w:rsidRPr="0074520A">
              <w:rPr>
                <w:sz w:val="24"/>
                <w:szCs w:val="24"/>
                <w:lang w:val="ru-RU"/>
              </w:rPr>
              <w:t xml:space="preserve"> </w:t>
            </w:r>
            <w:r w:rsidRPr="0074520A">
              <w:rPr>
                <w:sz w:val="24"/>
                <w:szCs w:val="24"/>
              </w:rPr>
              <w:t>п/п</w:t>
            </w:r>
          </w:p>
        </w:tc>
        <w:tc>
          <w:tcPr>
            <w:tcW w:w="3543"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Потребители</w:t>
            </w:r>
          </w:p>
        </w:tc>
        <w:tc>
          <w:tcPr>
            <w:tcW w:w="1293"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Измери</w:t>
            </w:r>
            <w:r w:rsidR="00FD609D">
              <w:rPr>
                <w:sz w:val="24"/>
                <w:szCs w:val="24"/>
                <w:lang w:val="ru-RU"/>
              </w:rPr>
              <w:t>-</w:t>
            </w:r>
            <w:r w:rsidRPr="0074520A">
              <w:rPr>
                <w:sz w:val="24"/>
                <w:szCs w:val="24"/>
              </w:rPr>
              <w:t>тель</w:t>
            </w:r>
          </w:p>
        </w:tc>
        <w:tc>
          <w:tcPr>
            <w:tcW w:w="1701" w:type="dxa"/>
            <w:shd w:val="clear" w:color="auto" w:fill="auto"/>
            <w:vAlign w:val="center"/>
          </w:tcPr>
          <w:p w:rsidR="008D436B" w:rsidRPr="0074520A" w:rsidRDefault="008D436B" w:rsidP="0074520A">
            <w:pPr>
              <w:spacing w:line="240" w:lineRule="auto"/>
              <w:jc w:val="center"/>
              <w:rPr>
                <w:sz w:val="24"/>
                <w:szCs w:val="24"/>
                <w:lang w:val="ru-RU"/>
              </w:rPr>
            </w:pPr>
            <w:r w:rsidRPr="0074520A">
              <w:rPr>
                <w:sz w:val="24"/>
                <w:szCs w:val="24"/>
                <w:lang w:val="ru-RU"/>
              </w:rPr>
              <w:t>Норма расхода горячей воды</w:t>
            </w:r>
          </w:p>
          <w:p w:rsidR="008D436B" w:rsidRPr="0074520A" w:rsidRDefault="008D436B" w:rsidP="0074520A">
            <w:pPr>
              <w:spacing w:line="240" w:lineRule="auto"/>
              <w:jc w:val="center"/>
              <w:rPr>
                <w:sz w:val="24"/>
                <w:szCs w:val="24"/>
                <w:lang w:val="ru-RU"/>
              </w:rPr>
            </w:pPr>
            <w:r w:rsidRPr="0074520A">
              <w:rPr>
                <w:b/>
                <w:i/>
                <w:sz w:val="24"/>
                <w:szCs w:val="24"/>
              </w:rPr>
              <w:t>α</w:t>
            </w:r>
            <w:r w:rsidRPr="0074520A">
              <w:rPr>
                <w:sz w:val="24"/>
                <w:szCs w:val="24"/>
                <w:lang w:val="ru-RU"/>
              </w:rPr>
              <w:t>, л/сутки</w:t>
            </w:r>
          </w:p>
        </w:tc>
        <w:tc>
          <w:tcPr>
            <w:tcW w:w="1559" w:type="dxa"/>
            <w:shd w:val="clear" w:color="auto" w:fill="auto"/>
            <w:vAlign w:val="center"/>
          </w:tcPr>
          <w:p w:rsidR="008D436B" w:rsidRPr="0074520A" w:rsidRDefault="008D436B" w:rsidP="0074520A">
            <w:pPr>
              <w:spacing w:line="240" w:lineRule="auto"/>
              <w:jc w:val="center"/>
              <w:rPr>
                <w:sz w:val="24"/>
                <w:szCs w:val="24"/>
                <w:lang w:val="ru-RU"/>
              </w:rPr>
            </w:pPr>
            <w:r w:rsidRPr="0074520A">
              <w:rPr>
                <w:sz w:val="24"/>
                <w:szCs w:val="24"/>
                <w:lang w:val="ru-RU"/>
              </w:rPr>
              <w:t>Норма общей/</w:t>
            </w:r>
            <w:r w:rsidR="00507815" w:rsidRPr="0074520A">
              <w:rPr>
                <w:sz w:val="24"/>
                <w:szCs w:val="24"/>
                <w:lang w:val="ru-RU"/>
              </w:rPr>
              <w:t xml:space="preserve"> </w:t>
            </w:r>
            <w:r w:rsidRPr="0074520A">
              <w:rPr>
                <w:sz w:val="24"/>
                <w:szCs w:val="24"/>
                <w:lang w:val="ru-RU"/>
              </w:rPr>
              <w:t xml:space="preserve">полезной площади на 1 измеритель </w:t>
            </w:r>
            <w:r w:rsidRPr="0074520A">
              <w:rPr>
                <w:b/>
                <w:i/>
                <w:sz w:val="24"/>
                <w:szCs w:val="24"/>
              </w:rPr>
              <w:t>S</w:t>
            </w:r>
            <w:r w:rsidRPr="0074520A">
              <w:rPr>
                <w:b/>
                <w:i/>
                <w:sz w:val="24"/>
                <w:szCs w:val="24"/>
                <w:lang w:val="ru-RU"/>
              </w:rPr>
              <w:t>а</w:t>
            </w:r>
            <w:r w:rsidRPr="0074520A">
              <w:rPr>
                <w:sz w:val="24"/>
                <w:szCs w:val="24"/>
                <w:lang w:val="ru-RU"/>
              </w:rPr>
              <w:t>, м</w:t>
            </w:r>
            <w:r w:rsidRPr="0074520A">
              <w:rPr>
                <w:sz w:val="24"/>
                <w:szCs w:val="24"/>
                <w:vertAlign w:val="superscript"/>
                <w:lang w:val="ru-RU"/>
              </w:rPr>
              <w:t>2</w:t>
            </w:r>
            <w:r w:rsidRPr="0074520A">
              <w:rPr>
                <w:sz w:val="24"/>
                <w:szCs w:val="24"/>
                <w:lang w:val="ru-RU"/>
              </w:rPr>
              <w:t>/чел.</w:t>
            </w:r>
          </w:p>
        </w:tc>
        <w:tc>
          <w:tcPr>
            <w:tcW w:w="1418" w:type="dxa"/>
            <w:shd w:val="clear" w:color="auto" w:fill="auto"/>
            <w:vAlign w:val="center"/>
          </w:tcPr>
          <w:p w:rsidR="008D436B" w:rsidRPr="0074520A" w:rsidRDefault="008D436B" w:rsidP="0074520A">
            <w:pPr>
              <w:spacing w:line="240" w:lineRule="auto"/>
              <w:jc w:val="center"/>
              <w:rPr>
                <w:sz w:val="24"/>
                <w:szCs w:val="24"/>
                <w:lang w:val="ru-RU"/>
              </w:rPr>
            </w:pPr>
            <w:r w:rsidRPr="0074520A">
              <w:rPr>
                <w:sz w:val="24"/>
                <w:szCs w:val="24"/>
                <w:lang w:val="ru-RU"/>
              </w:rPr>
              <w:t>Удельная величина тепловой энергии</w:t>
            </w:r>
          </w:p>
          <w:p w:rsidR="008D436B" w:rsidRPr="0074520A" w:rsidRDefault="008D436B" w:rsidP="0074520A">
            <w:pPr>
              <w:spacing w:line="240" w:lineRule="auto"/>
              <w:jc w:val="center"/>
              <w:rPr>
                <w:sz w:val="24"/>
                <w:szCs w:val="24"/>
                <w:lang w:val="ru-RU"/>
              </w:rPr>
            </w:pPr>
            <w:r w:rsidRPr="0074520A">
              <w:rPr>
                <w:b/>
                <w:i/>
                <w:sz w:val="24"/>
                <w:szCs w:val="24"/>
              </w:rPr>
              <w:t>q</w:t>
            </w:r>
            <w:r w:rsidRPr="0074520A">
              <w:rPr>
                <w:b/>
                <w:i/>
                <w:sz w:val="24"/>
                <w:szCs w:val="24"/>
                <w:vertAlign w:val="subscript"/>
              </w:rPr>
              <w:t>hw</w:t>
            </w:r>
          </w:p>
          <w:p w:rsidR="008D436B" w:rsidRPr="0074520A" w:rsidRDefault="008D436B" w:rsidP="0074520A">
            <w:pPr>
              <w:spacing w:line="240" w:lineRule="auto"/>
              <w:jc w:val="center"/>
              <w:rPr>
                <w:sz w:val="24"/>
                <w:szCs w:val="24"/>
                <w:lang w:val="ru-RU"/>
              </w:rPr>
            </w:pPr>
            <w:r w:rsidRPr="0074520A">
              <w:rPr>
                <w:sz w:val="24"/>
                <w:szCs w:val="24"/>
                <w:lang w:val="ru-RU"/>
              </w:rPr>
              <w:t>Вт/м</w:t>
            </w:r>
            <w:r w:rsidRPr="0074520A">
              <w:rPr>
                <w:sz w:val="24"/>
                <w:szCs w:val="24"/>
                <w:vertAlign w:val="superscript"/>
                <w:lang w:val="ru-RU"/>
              </w:rPr>
              <w:t>2</w:t>
            </w:r>
          </w:p>
        </w:tc>
      </w:tr>
      <w:tr w:rsidR="0074520A" w:rsidRPr="0074520A" w:rsidTr="00FD609D">
        <w:trPr>
          <w:cantSplit/>
        </w:trPr>
        <w:tc>
          <w:tcPr>
            <w:tcW w:w="466"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1</w:t>
            </w:r>
          </w:p>
        </w:tc>
        <w:tc>
          <w:tcPr>
            <w:tcW w:w="3543" w:type="dxa"/>
            <w:shd w:val="clear" w:color="auto" w:fill="auto"/>
            <w:vAlign w:val="center"/>
          </w:tcPr>
          <w:p w:rsidR="008D436B" w:rsidRPr="0074520A" w:rsidRDefault="008D436B" w:rsidP="0074520A">
            <w:pPr>
              <w:spacing w:line="240" w:lineRule="auto"/>
              <w:rPr>
                <w:sz w:val="24"/>
                <w:szCs w:val="24"/>
                <w:lang w:val="ru-RU"/>
              </w:rPr>
            </w:pPr>
            <w:r w:rsidRPr="0074520A">
              <w:rPr>
                <w:sz w:val="24"/>
                <w:szCs w:val="24"/>
                <w:lang w:val="ru-RU"/>
              </w:rPr>
              <w:t>Жилые дома</w:t>
            </w:r>
            <w:r w:rsidRPr="0074520A">
              <w:rPr>
                <w:noProof/>
                <w:sz w:val="24"/>
                <w:szCs w:val="24"/>
                <w:lang w:val="ru-RU"/>
              </w:rPr>
              <w:t xml:space="preserve"> независимо от этажности, оборудованные умывальниками, мойками и ваннами, с квартирными регуляторми давления</w:t>
            </w:r>
          </w:p>
        </w:tc>
        <w:tc>
          <w:tcPr>
            <w:tcW w:w="1293"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1 житель</w:t>
            </w:r>
          </w:p>
        </w:tc>
        <w:tc>
          <w:tcPr>
            <w:tcW w:w="1701" w:type="dxa"/>
            <w:shd w:val="clear" w:color="auto" w:fill="auto"/>
            <w:vAlign w:val="center"/>
          </w:tcPr>
          <w:p w:rsidR="008D436B" w:rsidRPr="0074520A" w:rsidRDefault="008D436B" w:rsidP="009D42F1">
            <w:pPr>
              <w:spacing w:line="240" w:lineRule="auto"/>
              <w:jc w:val="center"/>
              <w:rPr>
                <w:sz w:val="24"/>
                <w:szCs w:val="24"/>
                <w:lang w:val="ru-RU"/>
              </w:rPr>
            </w:pPr>
            <w:r w:rsidRPr="0074520A">
              <w:rPr>
                <w:sz w:val="24"/>
                <w:szCs w:val="24"/>
              </w:rPr>
              <w:t>1</w:t>
            </w:r>
            <w:r w:rsidR="009D42F1">
              <w:rPr>
                <w:sz w:val="24"/>
                <w:szCs w:val="24"/>
                <w:lang w:val="ru-RU"/>
              </w:rPr>
              <w:t>0</w:t>
            </w:r>
            <w:r w:rsidRPr="0074520A">
              <w:rPr>
                <w:sz w:val="24"/>
                <w:szCs w:val="24"/>
                <w:lang w:val="ru-RU"/>
              </w:rPr>
              <w:t>5</w:t>
            </w:r>
          </w:p>
        </w:tc>
        <w:tc>
          <w:tcPr>
            <w:tcW w:w="1559" w:type="dxa"/>
            <w:shd w:val="clear" w:color="auto" w:fill="auto"/>
            <w:vAlign w:val="center"/>
          </w:tcPr>
          <w:p w:rsidR="008D436B" w:rsidRPr="0074520A" w:rsidRDefault="008D436B" w:rsidP="009D42F1">
            <w:pPr>
              <w:spacing w:line="240" w:lineRule="auto"/>
              <w:jc w:val="center"/>
              <w:rPr>
                <w:sz w:val="24"/>
                <w:szCs w:val="24"/>
                <w:lang w:val="ru-RU"/>
              </w:rPr>
            </w:pPr>
            <w:r w:rsidRPr="0074520A">
              <w:rPr>
                <w:sz w:val="24"/>
                <w:szCs w:val="24"/>
              </w:rPr>
              <w:t>2</w:t>
            </w:r>
            <w:r w:rsidR="009D42F1">
              <w:rPr>
                <w:sz w:val="24"/>
                <w:szCs w:val="24"/>
                <w:lang w:val="ru-RU"/>
              </w:rPr>
              <w:t>0</w:t>
            </w:r>
          </w:p>
        </w:tc>
        <w:tc>
          <w:tcPr>
            <w:tcW w:w="1418" w:type="dxa"/>
            <w:shd w:val="clear" w:color="auto" w:fill="auto"/>
            <w:vAlign w:val="center"/>
          </w:tcPr>
          <w:p w:rsidR="008D436B" w:rsidRPr="0074520A" w:rsidRDefault="0000700A" w:rsidP="0074520A">
            <w:pPr>
              <w:spacing w:line="240" w:lineRule="auto"/>
              <w:jc w:val="center"/>
              <w:rPr>
                <w:sz w:val="24"/>
                <w:szCs w:val="24"/>
                <w:lang w:val="ru-RU"/>
              </w:rPr>
            </w:pPr>
            <w:r>
              <w:rPr>
                <w:sz w:val="24"/>
                <w:szCs w:val="24"/>
                <w:lang w:val="ru-RU"/>
              </w:rPr>
              <w:t>13,0</w:t>
            </w:r>
          </w:p>
        </w:tc>
      </w:tr>
      <w:tr w:rsidR="0074520A" w:rsidRPr="0074520A" w:rsidTr="00FD609D">
        <w:trPr>
          <w:cantSplit/>
        </w:trPr>
        <w:tc>
          <w:tcPr>
            <w:tcW w:w="466"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2</w:t>
            </w:r>
          </w:p>
        </w:tc>
        <w:tc>
          <w:tcPr>
            <w:tcW w:w="3543" w:type="dxa"/>
            <w:shd w:val="clear" w:color="auto" w:fill="auto"/>
            <w:vAlign w:val="center"/>
          </w:tcPr>
          <w:p w:rsidR="008D436B" w:rsidRPr="0074520A" w:rsidRDefault="008D436B" w:rsidP="0074520A">
            <w:pPr>
              <w:spacing w:line="240" w:lineRule="auto"/>
              <w:rPr>
                <w:sz w:val="24"/>
                <w:szCs w:val="24"/>
                <w:lang w:val="ru-RU"/>
              </w:rPr>
            </w:pPr>
            <w:r w:rsidRPr="0074520A">
              <w:rPr>
                <w:sz w:val="24"/>
                <w:szCs w:val="24"/>
                <w:lang w:val="ru-RU"/>
              </w:rPr>
              <w:t xml:space="preserve">То же с </w:t>
            </w:r>
            <w:r w:rsidRPr="0074520A">
              <w:rPr>
                <w:noProof/>
                <w:sz w:val="24"/>
                <w:szCs w:val="24"/>
                <w:lang w:val="ru-RU"/>
              </w:rPr>
              <w:t>умывальниками, мойками и душем</w:t>
            </w:r>
          </w:p>
        </w:tc>
        <w:tc>
          <w:tcPr>
            <w:tcW w:w="1293"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1 житель</w:t>
            </w:r>
          </w:p>
        </w:tc>
        <w:tc>
          <w:tcPr>
            <w:tcW w:w="1701" w:type="dxa"/>
            <w:shd w:val="clear" w:color="auto" w:fill="auto"/>
            <w:vAlign w:val="center"/>
          </w:tcPr>
          <w:p w:rsidR="008D436B" w:rsidRPr="0091674E" w:rsidRDefault="009D42F1" w:rsidP="0074520A">
            <w:pPr>
              <w:spacing w:line="240" w:lineRule="auto"/>
              <w:jc w:val="center"/>
              <w:rPr>
                <w:sz w:val="24"/>
                <w:szCs w:val="24"/>
                <w:lang w:val="ru-RU"/>
              </w:rPr>
            </w:pPr>
            <w:r>
              <w:rPr>
                <w:sz w:val="24"/>
                <w:szCs w:val="24"/>
                <w:lang w:val="ru-RU"/>
              </w:rPr>
              <w:t>8</w:t>
            </w:r>
            <w:r w:rsidR="0091674E">
              <w:rPr>
                <w:sz w:val="24"/>
                <w:szCs w:val="24"/>
                <w:lang w:val="ru-RU"/>
              </w:rPr>
              <w:t>5</w:t>
            </w:r>
          </w:p>
        </w:tc>
        <w:tc>
          <w:tcPr>
            <w:tcW w:w="1559"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18</w:t>
            </w:r>
          </w:p>
        </w:tc>
        <w:tc>
          <w:tcPr>
            <w:tcW w:w="1418" w:type="dxa"/>
            <w:shd w:val="clear" w:color="auto" w:fill="auto"/>
            <w:vAlign w:val="center"/>
          </w:tcPr>
          <w:p w:rsidR="008D436B" w:rsidRPr="0074520A" w:rsidRDefault="009D42F1" w:rsidP="0000700A">
            <w:pPr>
              <w:spacing w:line="240" w:lineRule="auto"/>
              <w:jc w:val="center"/>
              <w:rPr>
                <w:sz w:val="24"/>
                <w:szCs w:val="24"/>
                <w:lang w:val="ru-RU"/>
              </w:rPr>
            </w:pPr>
            <w:r>
              <w:rPr>
                <w:sz w:val="24"/>
                <w:szCs w:val="24"/>
                <w:lang w:val="ru-RU"/>
              </w:rPr>
              <w:t>1</w:t>
            </w:r>
            <w:r w:rsidR="0000700A">
              <w:rPr>
                <w:sz w:val="24"/>
                <w:szCs w:val="24"/>
                <w:lang w:val="ru-RU"/>
              </w:rPr>
              <w:t>1</w:t>
            </w:r>
            <w:r>
              <w:rPr>
                <w:sz w:val="24"/>
                <w:szCs w:val="24"/>
                <w:lang w:val="ru-RU"/>
              </w:rPr>
              <w:t>,</w:t>
            </w:r>
            <w:r w:rsidR="0000700A">
              <w:rPr>
                <w:sz w:val="24"/>
                <w:szCs w:val="24"/>
                <w:lang w:val="ru-RU"/>
              </w:rPr>
              <w:t>7</w:t>
            </w:r>
          </w:p>
        </w:tc>
      </w:tr>
      <w:tr w:rsidR="0074520A" w:rsidRPr="0074520A" w:rsidTr="00FD609D">
        <w:trPr>
          <w:cantSplit/>
        </w:trPr>
        <w:tc>
          <w:tcPr>
            <w:tcW w:w="466"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3</w:t>
            </w:r>
          </w:p>
        </w:tc>
        <w:tc>
          <w:tcPr>
            <w:tcW w:w="3543" w:type="dxa"/>
            <w:shd w:val="clear" w:color="auto" w:fill="auto"/>
            <w:vAlign w:val="center"/>
          </w:tcPr>
          <w:p w:rsidR="008D436B" w:rsidRPr="0074520A" w:rsidRDefault="008D436B" w:rsidP="0074520A">
            <w:pPr>
              <w:spacing w:line="240" w:lineRule="auto"/>
              <w:rPr>
                <w:sz w:val="24"/>
                <w:szCs w:val="24"/>
                <w:lang w:val="ru-RU"/>
              </w:rPr>
            </w:pPr>
            <w:r w:rsidRPr="0074520A">
              <w:rPr>
                <w:sz w:val="24"/>
                <w:szCs w:val="24"/>
                <w:lang w:val="ru-RU"/>
              </w:rPr>
              <w:t>Гостиницы и пансионаты с душами во всех отдельных номерах</w:t>
            </w:r>
          </w:p>
        </w:tc>
        <w:tc>
          <w:tcPr>
            <w:tcW w:w="1293"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1 прожи-вающий</w:t>
            </w:r>
          </w:p>
        </w:tc>
        <w:tc>
          <w:tcPr>
            <w:tcW w:w="1701"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70</w:t>
            </w:r>
          </w:p>
        </w:tc>
        <w:tc>
          <w:tcPr>
            <w:tcW w:w="1559"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12</w:t>
            </w:r>
          </w:p>
        </w:tc>
        <w:tc>
          <w:tcPr>
            <w:tcW w:w="1418" w:type="dxa"/>
            <w:shd w:val="clear" w:color="auto" w:fill="auto"/>
            <w:vAlign w:val="center"/>
          </w:tcPr>
          <w:p w:rsidR="008D436B" w:rsidRPr="0074520A" w:rsidRDefault="008D436B" w:rsidP="0074520A">
            <w:pPr>
              <w:spacing w:line="240" w:lineRule="auto"/>
              <w:jc w:val="center"/>
              <w:rPr>
                <w:sz w:val="24"/>
                <w:szCs w:val="24"/>
                <w:lang w:val="ru-RU"/>
              </w:rPr>
            </w:pPr>
            <w:r w:rsidRPr="0074520A">
              <w:rPr>
                <w:sz w:val="24"/>
                <w:szCs w:val="24"/>
                <w:lang w:val="ru-RU"/>
              </w:rPr>
              <w:t>14,6</w:t>
            </w:r>
          </w:p>
        </w:tc>
      </w:tr>
      <w:tr w:rsidR="0074520A" w:rsidRPr="0074520A" w:rsidTr="00FD609D">
        <w:trPr>
          <w:cantSplit/>
        </w:trPr>
        <w:tc>
          <w:tcPr>
            <w:tcW w:w="466"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4</w:t>
            </w:r>
          </w:p>
        </w:tc>
        <w:tc>
          <w:tcPr>
            <w:tcW w:w="3543" w:type="dxa"/>
            <w:shd w:val="clear" w:color="auto" w:fill="auto"/>
            <w:vAlign w:val="center"/>
          </w:tcPr>
          <w:p w:rsidR="008D436B" w:rsidRPr="0074520A" w:rsidRDefault="008D436B" w:rsidP="0074520A">
            <w:pPr>
              <w:spacing w:line="240" w:lineRule="auto"/>
              <w:rPr>
                <w:sz w:val="24"/>
                <w:szCs w:val="24"/>
                <w:lang w:val="ru-RU"/>
              </w:rPr>
            </w:pPr>
            <w:r w:rsidRPr="0074520A">
              <w:rPr>
                <w:sz w:val="24"/>
                <w:szCs w:val="24"/>
                <w:lang w:val="ru-RU"/>
              </w:rPr>
              <w:t>Больницы с санитарными узлами, приближенными к палатам</w:t>
            </w:r>
          </w:p>
        </w:tc>
        <w:tc>
          <w:tcPr>
            <w:tcW w:w="1293"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1 больной</w:t>
            </w:r>
          </w:p>
        </w:tc>
        <w:tc>
          <w:tcPr>
            <w:tcW w:w="1701"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90</w:t>
            </w:r>
          </w:p>
        </w:tc>
        <w:tc>
          <w:tcPr>
            <w:tcW w:w="1559"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15</w:t>
            </w:r>
          </w:p>
        </w:tc>
        <w:tc>
          <w:tcPr>
            <w:tcW w:w="1418" w:type="dxa"/>
            <w:shd w:val="clear" w:color="auto" w:fill="auto"/>
            <w:vAlign w:val="center"/>
          </w:tcPr>
          <w:p w:rsidR="008D436B" w:rsidRPr="0074520A" w:rsidRDefault="008D436B" w:rsidP="0074520A">
            <w:pPr>
              <w:spacing w:line="240" w:lineRule="auto"/>
              <w:jc w:val="center"/>
              <w:rPr>
                <w:sz w:val="24"/>
                <w:szCs w:val="24"/>
                <w:lang w:val="ru-RU"/>
              </w:rPr>
            </w:pPr>
            <w:r w:rsidRPr="0074520A">
              <w:rPr>
                <w:sz w:val="24"/>
                <w:szCs w:val="24"/>
                <w:lang w:val="ru-RU"/>
              </w:rPr>
              <w:t>15</w:t>
            </w:r>
          </w:p>
        </w:tc>
      </w:tr>
      <w:tr w:rsidR="0074520A" w:rsidRPr="0074520A" w:rsidTr="00FD609D">
        <w:trPr>
          <w:cantSplit/>
        </w:trPr>
        <w:tc>
          <w:tcPr>
            <w:tcW w:w="466"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5</w:t>
            </w:r>
          </w:p>
        </w:tc>
        <w:tc>
          <w:tcPr>
            <w:tcW w:w="3543" w:type="dxa"/>
            <w:shd w:val="clear" w:color="auto" w:fill="auto"/>
            <w:vAlign w:val="center"/>
          </w:tcPr>
          <w:p w:rsidR="008D436B" w:rsidRPr="0074520A" w:rsidRDefault="008D436B" w:rsidP="0074520A">
            <w:pPr>
              <w:spacing w:line="240" w:lineRule="auto"/>
              <w:rPr>
                <w:sz w:val="24"/>
                <w:szCs w:val="24"/>
              </w:rPr>
            </w:pPr>
            <w:r w:rsidRPr="0074520A">
              <w:rPr>
                <w:sz w:val="24"/>
                <w:szCs w:val="24"/>
              </w:rPr>
              <w:t>Поликлиники и амбулатории</w:t>
            </w:r>
          </w:p>
        </w:tc>
        <w:tc>
          <w:tcPr>
            <w:tcW w:w="1293"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1 больной в смену</w:t>
            </w:r>
          </w:p>
        </w:tc>
        <w:tc>
          <w:tcPr>
            <w:tcW w:w="1701"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5,2</w:t>
            </w:r>
          </w:p>
        </w:tc>
        <w:tc>
          <w:tcPr>
            <w:tcW w:w="1559"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13</w:t>
            </w:r>
          </w:p>
        </w:tc>
        <w:tc>
          <w:tcPr>
            <w:tcW w:w="1418" w:type="dxa"/>
            <w:shd w:val="clear" w:color="auto" w:fill="auto"/>
            <w:vAlign w:val="center"/>
          </w:tcPr>
          <w:p w:rsidR="008D436B" w:rsidRPr="0074520A" w:rsidRDefault="008D436B" w:rsidP="0074520A">
            <w:pPr>
              <w:spacing w:line="240" w:lineRule="auto"/>
              <w:jc w:val="center"/>
              <w:rPr>
                <w:sz w:val="24"/>
                <w:szCs w:val="24"/>
                <w:lang w:val="ru-RU"/>
              </w:rPr>
            </w:pPr>
            <w:r w:rsidRPr="0074520A">
              <w:rPr>
                <w:sz w:val="24"/>
                <w:szCs w:val="24"/>
              </w:rPr>
              <w:t>1,</w:t>
            </w:r>
            <w:r w:rsidRPr="0074520A">
              <w:rPr>
                <w:sz w:val="24"/>
                <w:szCs w:val="24"/>
                <w:lang w:val="ru-RU"/>
              </w:rPr>
              <w:t>3</w:t>
            </w:r>
          </w:p>
        </w:tc>
      </w:tr>
      <w:tr w:rsidR="0074520A" w:rsidRPr="0074520A" w:rsidTr="00FD609D">
        <w:trPr>
          <w:cantSplit/>
        </w:trPr>
        <w:tc>
          <w:tcPr>
            <w:tcW w:w="466"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6</w:t>
            </w:r>
          </w:p>
        </w:tc>
        <w:tc>
          <w:tcPr>
            <w:tcW w:w="3543" w:type="dxa"/>
            <w:shd w:val="clear" w:color="auto" w:fill="auto"/>
            <w:vAlign w:val="center"/>
          </w:tcPr>
          <w:p w:rsidR="008D436B" w:rsidRPr="0074520A" w:rsidRDefault="008D436B" w:rsidP="0074520A">
            <w:pPr>
              <w:spacing w:line="240" w:lineRule="auto"/>
              <w:rPr>
                <w:sz w:val="24"/>
                <w:szCs w:val="24"/>
                <w:lang w:val="ru-RU"/>
              </w:rPr>
            </w:pPr>
            <w:r w:rsidRPr="0074520A">
              <w:rPr>
                <w:sz w:val="24"/>
                <w:szCs w:val="24"/>
                <w:lang w:val="ru-RU"/>
              </w:rPr>
              <w:t>Детские ясли-сады с дневным пребыванием детей и столовыми, работающими на полуфабрикатах</w:t>
            </w:r>
          </w:p>
        </w:tc>
        <w:tc>
          <w:tcPr>
            <w:tcW w:w="1293"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1 ребенок</w:t>
            </w:r>
          </w:p>
        </w:tc>
        <w:tc>
          <w:tcPr>
            <w:tcW w:w="1701"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11,5</w:t>
            </w:r>
          </w:p>
        </w:tc>
        <w:tc>
          <w:tcPr>
            <w:tcW w:w="1559"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10</w:t>
            </w:r>
          </w:p>
        </w:tc>
        <w:tc>
          <w:tcPr>
            <w:tcW w:w="1418" w:type="dxa"/>
            <w:shd w:val="clear" w:color="auto" w:fill="auto"/>
            <w:vAlign w:val="center"/>
          </w:tcPr>
          <w:p w:rsidR="008D436B" w:rsidRPr="0074520A" w:rsidRDefault="008D436B" w:rsidP="0074520A">
            <w:pPr>
              <w:spacing w:line="240" w:lineRule="auto"/>
              <w:jc w:val="center"/>
              <w:rPr>
                <w:sz w:val="24"/>
                <w:szCs w:val="24"/>
                <w:lang w:val="ru-RU"/>
              </w:rPr>
            </w:pPr>
            <w:r w:rsidRPr="0074520A">
              <w:rPr>
                <w:sz w:val="24"/>
                <w:szCs w:val="24"/>
                <w:lang w:val="ru-RU"/>
              </w:rPr>
              <w:t>2,7</w:t>
            </w:r>
          </w:p>
        </w:tc>
      </w:tr>
      <w:tr w:rsidR="0074520A" w:rsidRPr="0074520A" w:rsidTr="00FD609D">
        <w:trPr>
          <w:cantSplit/>
        </w:trPr>
        <w:tc>
          <w:tcPr>
            <w:tcW w:w="466"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7</w:t>
            </w:r>
          </w:p>
        </w:tc>
        <w:tc>
          <w:tcPr>
            <w:tcW w:w="3543" w:type="dxa"/>
            <w:shd w:val="clear" w:color="auto" w:fill="auto"/>
            <w:vAlign w:val="center"/>
          </w:tcPr>
          <w:p w:rsidR="008D436B" w:rsidRPr="0074520A" w:rsidRDefault="008D436B" w:rsidP="0074520A">
            <w:pPr>
              <w:spacing w:line="240" w:lineRule="auto"/>
              <w:rPr>
                <w:sz w:val="24"/>
                <w:szCs w:val="24"/>
              </w:rPr>
            </w:pPr>
            <w:r w:rsidRPr="0074520A">
              <w:rPr>
                <w:sz w:val="24"/>
                <w:szCs w:val="24"/>
              </w:rPr>
              <w:t>Административные здания</w:t>
            </w:r>
          </w:p>
        </w:tc>
        <w:tc>
          <w:tcPr>
            <w:tcW w:w="1293"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1 работаю-щий</w:t>
            </w:r>
          </w:p>
        </w:tc>
        <w:tc>
          <w:tcPr>
            <w:tcW w:w="1701" w:type="dxa"/>
            <w:shd w:val="clear" w:color="auto" w:fill="auto"/>
            <w:vAlign w:val="center"/>
          </w:tcPr>
          <w:p w:rsidR="008D436B" w:rsidRPr="0074520A" w:rsidRDefault="008D436B" w:rsidP="0074520A">
            <w:pPr>
              <w:spacing w:line="240" w:lineRule="auto"/>
              <w:jc w:val="center"/>
              <w:rPr>
                <w:sz w:val="24"/>
                <w:szCs w:val="24"/>
                <w:lang w:val="ru-RU"/>
              </w:rPr>
            </w:pPr>
            <w:r w:rsidRPr="0074520A">
              <w:rPr>
                <w:sz w:val="24"/>
                <w:szCs w:val="24"/>
                <w:lang w:val="ru-RU"/>
              </w:rPr>
              <w:t>5</w:t>
            </w:r>
          </w:p>
        </w:tc>
        <w:tc>
          <w:tcPr>
            <w:tcW w:w="1559" w:type="dxa"/>
            <w:shd w:val="clear" w:color="auto" w:fill="auto"/>
            <w:vAlign w:val="center"/>
          </w:tcPr>
          <w:p w:rsidR="008D436B" w:rsidRPr="0074520A" w:rsidRDefault="008D436B" w:rsidP="0074520A">
            <w:pPr>
              <w:spacing w:line="240" w:lineRule="auto"/>
              <w:jc w:val="center"/>
              <w:rPr>
                <w:sz w:val="24"/>
                <w:szCs w:val="24"/>
                <w:lang w:val="ru-RU"/>
              </w:rPr>
            </w:pPr>
            <w:r w:rsidRPr="0074520A">
              <w:rPr>
                <w:sz w:val="24"/>
                <w:szCs w:val="24"/>
                <w:lang w:val="ru-RU"/>
              </w:rPr>
              <w:t>10</w:t>
            </w:r>
          </w:p>
        </w:tc>
        <w:tc>
          <w:tcPr>
            <w:tcW w:w="1418" w:type="dxa"/>
            <w:shd w:val="clear" w:color="auto" w:fill="auto"/>
            <w:vAlign w:val="center"/>
          </w:tcPr>
          <w:p w:rsidR="008D436B" w:rsidRPr="0074520A" w:rsidRDefault="008D436B" w:rsidP="0074520A">
            <w:pPr>
              <w:spacing w:line="240" w:lineRule="auto"/>
              <w:jc w:val="center"/>
              <w:rPr>
                <w:sz w:val="24"/>
                <w:szCs w:val="24"/>
                <w:lang w:val="ru-RU"/>
              </w:rPr>
            </w:pPr>
            <w:r w:rsidRPr="0074520A">
              <w:rPr>
                <w:sz w:val="24"/>
                <w:szCs w:val="24"/>
                <w:lang w:val="ru-RU"/>
              </w:rPr>
              <w:t>1,1</w:t>
            </w:r>
          </w:p>
        </w:tc>
      </w:tr>
      <w:tr w:rsidR="0074520A" w:rsidRPr="0074520A" w:rsidTr="00FD609D">
        <w:trPr>
          <w:cantSplit/>
        </w:trPr>
        <w:tc>
          <w:tcPr>
            <w:tcW w:w="466"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lastRenderedPageBreak/>
              <w:t>8</w:t>
            </w:r>
          </w:p>
        </w:tc>
        <w:tc>
          <w:tcPr>
            <w:tcW w:w="3543" w:type="dxa"/>
            <w:shd w:val="clear" w:color="auto" w:fill="auto"/>
            <w:vAlign w:val="center"/>
          </w:tcPr>
          <w:p w:rsidR="008D436B" w:rsidRPr="0074520A" w:rsidRDefault="008D436B" w:rsidP="0074520A">
            <w:pPr>
              <w:spacing w:line="240" w:lineRule="auto"/>
              <w:rPr>
                <w:sz w:val="24"/>
                <w:szCs w:val="24"/>
                <w:lang w:val="ru-RU"/>
              </w:rPr>
            </w:pPr>
            <w:r w:rsidRPr="0074520A">
              <w:rPr>
                <w:sz w:val="24"/>
                <w:szCs w:val="24"/>
                <w:lang w:val="ru-RU"/>
              </w:rPr>
              <w:t>Общеобразовательные школы с душевыми при гимнастических залах и столовыми на полуфабрикатах</w:t>
            </w:r>
          </w:p>
        </w:tc>
        <w:tc>
          <w:tcPr>
            <w:tcW w:w="1293"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1 учащийся</w:t>
            </w:r>
          </w:p>
        </w:tc>
        <w:tc>
          <w:tcPr>
            <w:tcW w:w="1701"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3</w:t>
            </w:r>
          </w:p>
        </w:tc>
        <w:tc>
          <w:tcPr>
            <w:tcW w:w="1559"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10</w:t>
            </w:r>
          </w:p>
        </w:tc>
        <w:tc>
          <w:tcPr>
            <w:tcW w:w="1418" w:type="dxa"/>
            <w:shd w:val="clear" w:color="auto" w:fill="auto"/>
            <w:vAlign w:val="center"/>
          </w:tcPr>
          <w:p w:rsidR="008D436B" w:rsidRPr="0074520A" w:rsidRDefault="008D436B" w:rsidP="0074520A">
            <w:pPr>
              <w:spacing w:line="240" w:lineRule="auto"/>
              <w:jc w:val="center"/>
              <w:rPr>
                <w:sz w:val="24"/>
                <w:szCs w:val="24"/>
                <w:lang w:val="ru-RU"/>
              </w:rPr>
            </w:pPr>
            <w:r w:rsidRPr="0074520A">
              <w:rPr>
                <w:sz w:val="24"/>
                <w:szCs w:val="24"/>
              </w:rPr>
              <w:t>0</w:t>
            </w:r>
            <w:r w:rsidRPr="0074520A">
              <w:rPr>
                <w:sz w:val="24"/>
                <w:szCs w:val="24"/>
                <w:lang w:val="ru-RU"/>
              </w:rPr>
              <w:t>,7</w:t>
            </w:r>
          </w:p>
        </w:tc>
      </w:tr>
      <w:tr w:rsidR="0074520A" w:rsidRPr="0074520A" w:rsidTr="00FD609D">
        <w:trPr>
          <w:cantSplit/>
        </w:trPr>
        <w:tc>
          <w:tcPr>
            <w:tcW w:w="466"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9</w:t>
            </w:r>
          </w:p>
        </w:tc>
        <w:tc>
          <w:tcPr>
            <w:tcW w:w="3543" w:type="dxa"/>
            <w:shd w:val="clear" w:color="auto" w:fill="auto"/>
            <w:vAlign w:val="center"/>
          </w:tcPr>
          <w:p w:rsidR="008D436B" w:rsidRPr="0074520A" w:rsidRDefault="008D436B" w:rsidP="0074520A">
            <w:pPr>
              <w:spacing w:line="240" w:lineRule="auto"/>
              <w:rPr>
                <w:sz w:val="24"/>
                <w:szCs w:val="24"/>
              </w:rPr>
            </w:pPr>
            <w:r w:rsidRPr="0074520A">
              <w:rPr>
                <w:sz w:val="24"/>
                <w:szCs w:val="24"/>
              </w:rPr>
              <w:t>Физкультурно-оздоровительные комплексы</w:t>
            </w:r>
          </w:p>
        </w:tc>
        <w:tc>
          <w:tcPr>
            <w:tcW w:w="1293"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1 человек</w:t>
            </w:r>
          </w:p>
        </w:tc>
        <w:tc>
          <w:tcPr>
            <w:tcW w:w="1701"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30</w:t>
            </w:r>
          </w:p>
        </w:tc>
        <w:tc>
          <w:tcPr>
            <w:tcW w:w="1559"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5</w:t>
            </w:r>
          </w:p>
        </w:tc>
        <w:tc>
          <w:tcPr>
            <w:tcW w:w="1418" w:type="dxa"/>
            <w:shd w:val="clear" w:color="auto" w:fill="auto"/>
            <w:vAlign w:val="center"/>
          </w:tcPr>
          <w:p w:rsidR="008D436B" w:rsidRPr="0074520A" w:rsidRDefault="008D436B" w:rsidP="0074520A">
            <w:pPr>
              <w:spacing w:line="240" w:lineRule="auto"/>
              <w:jc w:val="center"/>
              <w:rPr>
                <w:sz w:val="24"/>
                <w:szCs w:val="24"/>
                <w:lang w:val="ru-RU"/>
              </w:rPr>
            </w:pPr>
            <w:r w:rsidRPr="0074520A">
              <w:rPr>
                <w:sz w:val="24"/>
                <w:szCs w:val="24"/>
                <w:lang w:val="ru-RU"/>
              </w:rPr>
              <w:t>15,0</w:t>
            </w:r>
          </w:p>
        </w:tc>
      </w:tr>
      <w:tr w:rsidR="0074520A" w:rsidRPr="0074520A" w:rsidTr="00FD609D">
        <w:trPr>
          <w:cantSplit/>
        </w:trPr>
        <w:tc>
          <w:tcPr>
            <w:tcW w:w="466"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10</w:t>
            </w:r>
          </w:p>
        </w:tc>
        <w:tc>
          <w:tcPr>
            <w:tcW w:w="3543" w:type="dxa"/>
            <w:shd w:val="clear" w:color="auto" w:fill="auto"/>
            <w:vAlign w:val="center"/>
          </w:tcPr>
          <w:p w:rsidR="008D436B" w:rsidRPr="0074520A" w:rsidRDefault="008D436B" w:rsidP="00CF1583">
            <w:pPr>
              <w:spacing w:line="240" w:lineRule="auto"/>
              <w:rPr>
                <w:sz w:val="24"/>
                <w:szCs w:val="24"/>
                <w:lang w:val="ru-RU"/>
              </w:rPr>
            </w:pPr>
            <w:r w:rsidRPr="0074520A">
              <w:rPr>
                <w:sz w:val="24"/>
                <w:szCs w:val="24"/>
                <w:lang w:val="ru-RU"/>
              </w:rPr>
              <w:t>Предприятия общественного питания для приготовления пищи реализуемой в обеденном зале</w:t>
            </w:r>
          </w:p>
        </w:tc>
        <w:tc>
          <w:tcPr>
            <w:tcW w:w="1293"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1 посетитель</w:t>
            </w:r>
          </w:p>
        </w:tc>
        <w:tc>
          <w:tcPr>
            <w:tcW w:w="1701"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12</w:t>
            </w:r>
          </w:p>
        </w:tc>
        <w:tc>
          <w:tcPr>
            <w:tcW w:w="1559"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10</w:t>
            </w:r>
          </w:p>
        </w:tc>
        <w:tc>
          <w:tcPr>
            <w:tcW w:w="1418" w:type="dxa"/>
            <w:shd w:val="clear" w:color="auto" w:fill="auto"/>
            <w:vAlign w:val="center"/>
          </w:tcPr>
          <w:p w:rsidR="008D436B" w:rsidRPr="0074520A" w:rsidRDefault="008D436B" w:rsidP="0074520A">
            <w:pPr>
              <w:spacing w:line="240" w:lineRule="auto"/>
              <w:jc w:val="center"/>
              <w:rPr>
                <w:sz w:val="24"/>
                <w:szCs w:val="24"/>
                <w:lang w:val="ru-RU"/>
              </w:rPr>
            </w:pPr>
            <w:r w:rsidRPr="0074520A">
              <w:rPr>
                <w:sz w:val="24"/>
                <w:szCs w:val="24"/>
                <w:lang w:val="ru-RU"/>
              </w:rPr>
              <w:t>2,8</w:t>
            </w:r>
          </w:p>
        </w:tc>
      </w:tr>
      <w:tr w:rsidR="0074520A" w:rsidRPr="0074520A" w:rsidTr="00FD609D">
        <w:trPr>
          <w:cantSplit/>
        </w:trPr>
        <w:tc>
          <w:tcPr>
            <w:tcW w:w="466"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11</w:t>
            </w:r>
          </w:p>
        </w:tc>
        <w:tc>
          <w:tcPr>
            <w:tcW w:w="3543" w:type="dxa"/>
            <w:shd w:val="clear" w:color="auto" w:fill="auto"/>
            <w:vAlign w:val="center"/>
          </w:tcPr>
          <w:p w:rsidR="008D436B" w:rsidRPr="0074520A" w:rsidRDefault="008D436B" w:rsidP="0074520A">
            <w:pPr>
              <w:spacing w:line="240" w:lineRule="auto"/>
              <w:rPr>
                <w:sz w:val="24"/>
                <w:szCs w:val="24"/>
              </w:rPr>
            </w:pPr>
            <w:r w:rsidRPr="0074520A">
              <w:rPr>
                <w:sz w:val="24"/>
                <w:szCs w:val="24"/>
              </w:rPr>
              <w:t>Магазины продовольственные</w:t>
            </w:r>
          </w:p>
        </w:tc>
        <w:tc>
          <w:tcPr>
            <w:tcW w:w="1293"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1 работаю-щий</w:t>
            </w:r>
          </w:p>
        </w:tc>
        <w:tc>
          <w:tcPr>
            <w:tcW w:w="1701" w:type="dxa"/>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12</w:t>
            </w:r>
          </w:p>
        </w:tc>
        <w:tc>
          <w:tcPr>
            <w:tcW w:w="1559" w:type="dxa"/>
            <w:shd w:val="clear" w:color="auto" w:fill="auto"/>
            <w:vAlign w:val="center"/>
          </w:tcPr>
          <w:p w:rsidR="008D436B" w:rsidRPr="0074520A" w:rsidRDefault="008D436B" w:rsidP="0074520A">
            <w:pPr>
              <w:spacing w:line="240" w:lineRule="auto"/>
              <w:jc w:val="center"/>
              <w:rPr>
                <w:sz w:val="24"/>
                <w:szCs w:val="24"/>
                <w:lang w:val="ru-RU"/>
              </w:rPr>
            </w:pPr>
            <w:r w:rsidRPr="0074520A">
              <w:rPr>
                <w:sz w:val="24"/>
                <w:szCs w:val="24"/>
              </w:rPr>
              <w:t>30</w:t>
            </w:r>
          </w:p>
        </w:tc>
        <w:tc>
          <w:tcPr>
            <w:tcW w:w="1418" w:type="dxa"/>
            <w:shd w:val="clear" w:color="auto" w:fill="auto"/>
            <w:vAlign w:val="center"/>
          </w:tcPr>
          <w:p w:rsidR="008D436B" w:rsidRPr="0074520A" w:rsidRDefault="008D436B" w:rsidP="0074520A">
            <w:pPr>
              <w:spacing w:line="240" w:lineRule="auto"/>
              <w:jc w:val="center"/>
              <w:rPr>
                <w:sz w:val="24"/>
                <w:szCs w:val="24"/>
                <w:lang w:val="ru-RU"/>
              </w:rPr>
            </w:pPr>
            <w:r w:rsidRPr="0074520A">
              <w:rPr>
                <w:sz w:val="24"/>
                <w:szCs w:val="24"/>
                <w:lang w:val="ru-RU"/>
              </w:rPr>
              <w:t>0,9</w:t>
            </w:r>
          </w:p>
        </w:tc>
      </w:tr>
      <w:tr w:rsidR="0074520A" w:rsidRPr="0074520A" w:rsidTr="0000700A">
        <w:trPr>
          <w:cantSplit/>
        </w:trPr>
        <w:tc>
          <w:tcPr>
            <w:tcW w:w="466" w:type="dxa"/>
            <w:tcBorders>
              <w:bottom w:val="single" w:sz="4" w:space="0" w:color="auto"/>
            </w:tcBorders>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12</w:t>
            </w:r>
          </w:p>
        </w:tc>
        <w:tc>
          <w:tcPr>
            <w:tcW w:w="3543" w:type="dxa"/>
            <w:tcBorders>
              <w:bottom w:val="single" w:sz="4" w:space="0" w:color="auto"/>
            </w:tcBorders>
            <w:shd w:val="clear" w:color="auto" w:fill="auto"/>
            <w:vAlign w:val="center"/>
          </w:tcPr>
          <w:p w:rsidR="008D436B" w:rsidRPr="0074520A" w:rsidRDefault="008D436B" w:rsidP="0074520A">
            <w:pPr>
              <w:spacing w:line="240" w:lineRule="auto"/>
              <w:rPr>
                <w:sz w:val="24"/>
                <w:szCs w:val="24"/>
                <w:lang w:val="ru-RU"/>
              </w:rPr>
            </w:pPr>
            <w:r w:rsidRPr="00CF1583">
              <w:rPr>
                <w:sz w:val="24"/>
                <w:szCs w:val="24"/>
                <w:lang w:val="ru-RU"/>
              </w:rPr>
              <w:t>Магазины промтоварные</w:t>
            </w:r>
          </w:p>
        </w:tc>
        <w:tc>
          <w:tcPr>
            <w:tcW w:w="1293" w:type="dxa"/>
            <w:tcBorders>
              <w:bottom w:val="single" w:sz="4" w:space="0" w:color="auto"/>
            </w:tcBorders>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то же</w:t>
            </w:r>
          </w:p>
        </w:tc>
        <w:tc>
          <w:tcPr>
            <w:tcW w:w="1701" w:type="dxa"/>
            <w:tcBorders>
              <w:bottom w:val="single" w:sz="4" w:space="0" w:color="auto"/>
            </w:tcBorders>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8</w:t>
            </w:r>
          </w:p>
        </w:tc>
        <w:tc>
          <w:tcPr>
            <w:tcW w:w="1559" w:type="dxa"/>
            <w:tcBorders>
              <w:bottom w:val="single" w:sz="4" w:space="0" w:color="auto"/>
            </w:tcBorders>
            <w:shd w:val="clear" w:color="auto" w:fill="auto"/>
            <w:vAlign w:val="center"/>
          </w:tcPr>
          <w:p w:rsidR="008D436B" w:rsidRPr="0074520A" w:rsidRDefault="008D436B" w:rsidP="0074520A">
            <w:pPr>
              <w:spacing w:line="240" w:lineRule="auto"/>
              <w:jc w:val="center"/>
              <w:rPr>
                <w:sz w:val="24"/>
                <w:szCs w:val="24"/>
              </w:rPr>
            </w:pPr>
            <w:r w:rsidRPr="0074520A">
              <w:rPr>
                <w:sz w:val="24"/>
                <w:szCs w:val="24"/>
              </w:rPr>
              <w:t>30</w:t>
            </w:r>
          </w:p>
        </w:tc>
        <w:tc>
          <w:tcPr>
            <w:tcW w:w="1418" w:type="dxa"/>
            <w:tcBorders>
              <w:bottom w:val="single" w:sz="4" w:space="0" w:color="auto"/>
            </w:tcBorders>
            <w:shd w:val="clear" w:color="auto" w:fill="auto"/>
            <w:vAlign w:val="center"/>
          </w:tcPr>
          <w:p w:rsidR="008D436B" w:rsidRPr="0074520A" w:rsidRDefault="008D436B" w:rsidP="0074520A">
            <w:pPr>
              <w:spacing w:line="240" w:lineRule="auto"/>
              <w:jc w:val="center"/>
              <w:rPr>
                <w:sz w:val="24"/>
                <w:szCs w:val="24"/>
                <w:lang w:val="ru-RU"/>
              </w:rPr>
            </w:pPr>
            <w:r w:rsidRPr="0074520A">
              <w:rPr>
                <w:sz w:val="24"/>
                <w:szCs w:val="24"/>
              </w:rPr>
              <w:t>0,</w:t>
            </w:r>
            <w:r w:rsidRPr="0074520A">
              <w:rPr>
                <w:sz w:val="24"/>
                <w:szCs w:val="24"/>
                <w:lang w:val="ru-RU"/>
              </w:rPr>
              <w:t>6</w:t>
            </w:r>
          </w:p>
        </w:tc>
      </w:tr>
      <w:tr w:rsidR="008D436B" w:rsidRPr="00237097" w:rsidTr="0000700A">
        <w:trPr>
          <w:cantSplit/>
        </w:trPr>
        <w:tc>
          <w:tcPr>
            <w:tcW w:w="9980" w:type="dxa"/>
            <w:gridSpan w:val="6"/>
            <w:tcBorders>
              <w:left w:val="nil"/>
              <w:bottom w:val="nil"/>
              <w:right w:val="nil"/>
            </w:tcBorders>
            <w:shd w:val="clear" w:color="auto" w:fill="auto"/>
            <w:vAlign w:val="center"/>
          </w:tcPr>
          <w:p w:rsidR="008D436B" w:rsidRPr="00FF68AD" w:rsidRDefault="008D436B" w:rsidP="0000700A">
            <w:pPr>
              <w:spacing w:before="120" w:line="240" w:lineRule="auto"/>
              <w:ind w:firstLine="284"/>
              <w:jc w:val="both"/>
              <w:rPr>
                <w:sz w:val="16"/>
                <w:szCs w:val="24"/>
                <w:u w:val="single"/>
              </w:rPr>
            </w:pPr>
            <w:r w:rsidRPr="00FF68AD">
              <w:rPr>
                <w:sz w:val="16"/>
                <w:szCs w:val="24"/>
                <w:u w:val="single"/>
              </w:rPr>
              <w:t>Примечания:</w:t>
            </w:r>
          </w:p>
          <w:p w:rsidR="008D436B" w:rsidRPr="00FF68AD" w:rsidRDefault="008D436B" w:rsidP="00323E1D">
            <w:pPr>
              <w:widowControl/>
              <w:numPr>
                <w:ilvl w:val="0"/>
                <w:numId w:val="2"/>
              </w:numPr>
              <w:spacing w:line="240" w:lineRule="auto"/>
              <w:ind w:left="0" w:firstLine="284"/>
              <w:jc w:val="both"/>
              <w:rPr>
                <w:sz w:val="16"/>
                <w:szCs w:val="24"/>
                <w:lang w:val="ru-RU"/>
              </w:rPr>
            </w:pPr>
            <w:r w:rsidRPr="00FF68AD">
              <w:rPr>
                <w:sz w:val="16"/>
                <w:szCs w:val="24"/>
                <w:lang w:val="ru-RU"/>
              </w:rPr>
              <w:t>Нормы расхода воды установлены для основных потребителей и включают все дополнительные расходы (обслуживающим персоналом, душевыми для обслуживания персонала, посетителями, на уборку помещений и т.п.).</w:t>
            </w:r>
          </w:p>
          <w:p w:rsidR="008D436B" w:rsidRPr="00FF68AD" w:rsidRDefault="008D436B" w:rsidP="00323E1D">
            <w:pPr>
              <w:widowControl/>
              <w:numPr>
                <w:ilvl w:val="0"/>
                <w:numId w:val="2"/>
              </w:numPr>
              <w:spacing w:line="240" w:lineRule="auto"/>
              <w:ind w:left="0" w:firstLine="284"/>
              <w:jc w:val="both"/>
              <w:rPr>
                <w:sz w:val="16"/>
                <w:szCs w:val="24"/>
                <w:lang w:val="ru-RU"/>
              </w:rPr>
            </w:pPr>
            <w:r w:rsidRPr="00FF68AD">
              <w:rPr>
                <w:sz w:val="16"/>
                <w:szCs w:val="24"/>
                <w:lang w:val="ru-RU"/>
              </w:rPr>
              <w:t xml:space="preserve">В настоящей таблице удельный часовой норматив тепловой энергии  </w:t>
            </w:r>
            <w:r w:rsidRPr="00FF68AD">
              <w:rPr>
                <w:b/>
                <w:i/>
                <w:sz w:val="16"/>
                <w:szCs w:val="24"/>
              </w:rPr>
              <w:t>q</w:t>
            </w:r>
            <w:r w:rsidRPr="00FF68AD">
              <w:rPr>
                <w:b/>
                <w:i/>
                <w:sz w:val="16"/>
                <w:szCs w:val="24"/>
                <w:vertAlign w:val="subscript"/>
              </w:rPr>
              <w:t>hw</w:t>
            </w:r>
            <w:r w:rsidRPr="00FF68AD">
              <w:rPr>
                <w:sz w:val="16"/>
                <w:szCs w:val="24"/>
                <w:lang w:val="ru-RU"/>
              </w:rPr>
              <w:t>,</w:t>
            </w:r>
            <w:r w:rsidRPr="00FF68AD">
              <w:rPr>
                <w:sz w:val="16"/>
                <w:szCs w:val="24"/>
                <w:vertAlign w:val="superscript"/>
                <w:lang w:val="ru-RU"/>
              </w:rPr>
              <w:t xml:space="preserve"> </w:t>
            </w:r>
            <w:r w:rsidRPr="00FF68AD">
              <w:rPr>
                <w:sz w:val="16"/>
                <w:szCs w:val="24"/>
                <w:lang w:val="ru-RU"/>
              </w:rPr>
              <w:t xml:space="preserve"> Вт/м</w:t>
            </w:r>
            <w:r w:rsidRPr="00FF68AD">
              <w:rPr>
                <w:sz w:val="16"/>
                <w:szCs w:val="24"/>
                <w:vertAlign w:val="superscript"/>
                <w:lang w:val="ru-RU"/>
              </w:rPr>
              <w:t>2</w:t>
            </w:r>
            <w:r w:rsidRPr="00FF68AD">
              <w:rPr>
                <w:sz w:val="16"/>
                <w:szCs w:val="24"/>
                <w:lang w:val="ru-RU"/>
              </w:rPr>
              <w:t xml:space="preserve"> на нагрев нормы расхода горячей воды в средние сутки отопительного периода с учетом потерь теплоты в трубопроводах системы и полотенцесушителях соответствует указанной в соседнем столбце принятой величине общей площади квартиры в жилом доме на одного жителя или полезной площади помещений в общественном здании на одного больного, работающего, учащегося или ребенка, </w:t>
            </w:r>
            <w:r w:rsidRPr="00FF68AD">
              <w:rPr>
                <w:b/>
                <w:i/>
                <w:sz w:val="16"/>
                <w:szCs w:val="24"/>
              </w:rPr>
              <w:t>S</w:t>
            </w:r>
            <w:r w:rsidRPr="00FF68AD">
              <w:rPr>
                <w:b/>
                <w:i/>
                <w:sz w:val="16"/>
                <w:szCs w:val="24"/>
                <w:lang w:val="ru-RU"/>
              </w:rPr>
              <w:t>а</w:t>
            </w:r>
            <w:r w:rsidRPr="00FF68AD">
              <w:rPr>
                <w:sz w:val="16"/>
                <w:szCs w:val="24"/>
                <w:lang w:val="ru-RU"/>
              </w:rPr>
              <w:t>, м</w:t>
            </w:r>
            <w:r w:rsidRPr="00FF68AD">
              <w:rPr>
                <w:sz w:val="16"/>
                <w:szCs w:val="24"/>
                <w:vertAlign w:val="superscript"/>
                <w:lang w:val="ru-RU"/>
              </w:rPr>
              <w:t>2</w:t>
            </w:r>
            <w:r w:rsidRPr="00FF68AD">
              <w:rPr>
                <w:sz w:val="16"/>
                <w:szCs w:val="24"/>
                <w:lang w:val="ru-RU"/>
              </w:rPr>
              <w:t>/чел..</w:t>
            </w:r>
          </w:p>
        </w:tc>
      </w:tr>
    </w:tbl>
    <w:p w:rsidR="008D436B" w:rsidRPr="00FF68AD" w:rsidRDefault="008D436B" w:rsidP="00935C03">
      <w:pPr>
        <w:ind w:firstLine="709"/>
        <w:rPr>
          <w:sz w:val="24"/>
          <w:szCs w:val="26"/>
          <w:lang w:val="ru-RU"/>
        </w:rPr>
      </w:pPr>
    </w:p>
    <w:p w:rsidR="008D436B" w:rsidRPr="00CC2D8F" w:rsidRDefault="008D436B" w:rsidP="007D4BC3">
      <w:pPr>
        <w:pStyle w:val="20"/>
      </w:pPr>
      <w:bookmarkStart w:id="324" w:name="_TOC_250042"/>
      <w:bookmarkStart w:id="325" w:name="_Toc390684842"/>
      <w:bookmarkStart w:id="326" w:name="_Ref393792026"/>
      <w:r w:rsidRPr="00CC2D8F">
        <w:rPr>
          <w:spacing w:val="-1"/>
        </w:rPr>
        <w:t>2.4. П</w:t>
      </w:r>
      <w:r w:rsidRPr="00CC2D8F">
        <w:t>р</w:t>
      </w:r>
      <w:r w:rsidRPr="00CC2D8F">
        <w:rPr>
          <w:spacing w:val="-6"/>
        </w:rPr>
        <w:t>о</w:t>
      </w:r>
      <w:r w:rsidRPr="00CC2D8F">
        <w:t>г</w:t>
      </w:r>
      <w:r w:rsidRPr="00CC2D8F">
        <w:rPr>
          <w:spacing w:val="2"/>
        </w:rPr>
        <w:t>н</w:t>
      </w:r>
      <w:r w:rsidRPr="00CC2D8F">
        <w:rPr>
          <w:spacing w:val="-6"/>
        </w:rPr>
        <w:t>о</w:t>
      </w:r>
      <w:r w:rsidRPr="00CC2D8F">
        <w:t>зы</w:t>
      </w:r>
      <w:r w:rsidRPr="00CC2D8F">
        <w:rPr>
          <w:spacing w:val="11"/>
        </w:rPr>
        <w:t xml:space="preserve"> </w:t>
      </w:r>
      <w:r w:rsidRPr="00CC2D8F">
        <w:t>п</w:t>
      </w:r>
      <w:r w:rsidRPr="00CC2D8F">
        <w:rPr>
          <w:spacing w:val="1"/>
        </w:rPr>
        <w:t>е</w:t>
      </w:r>
      <w:r w:rsidRPr="00CC2D8F">
        <w:t>р</w:t>
      </w:r>
      <w:r w:rsidRPr="00CC2D8F">
        <w:rPr>
          <w:spacing w:val="1"/>
        </w:rPr>
        <w:t>с</w:t>
      </w:r>
      <w:r w:rsidRPr="00CC2D8F">
        <w:t>п</w:t>
      </w:r>
      <w:r w:rsidRPr="00CC2D8F">
        <w:rPr>
          <w:spacing w:val="1"/>
        </w:rPr>
        <w:t>е</w:t>
      </w:r>
      <w:r w:rsidRPr="00CC2D8F">
        <w:t>к</w:t>
      </w:r>
      <w:r w:rsidRPr="00CC2D8F">
        <w:rPr>
          <w:spacing w:val="-3"/>
        </w:rPr>
        <w:t>т</w:t>
      </w:r>
      <w:r w:rsidRPr="00CC2D8F">
        <w:rPr>
          <w:spacing w:val="2"/>
        </w:rPr>
        <w:t>и</w:t>
      </w:r>
      <w:r w:rsidRPr="00CC2D8F">
        <w:t>вн</w:t>
      </w:r>
      <w:r w:rsidRPr="00CC2D8F">
        <w:rPr>
          <w:spacing w:val="3"/>
        </w:rPr>
        <w:t>ы</w:t>
      </w:r>
      <w:r w:rsidRPr="00CC2D8F">
        <w:t>х</w:t>
      </w:r>
      <w:r w:rsidRPr="00CC2D8F">
        <w:rPr>
          <w:spacing w:val="5"/>
        </w:rPr>
        <w:t xml:space="preserve"> </w:t>
      </w:r>
      <w:r w:rsidRPr="00CC2D8F">
        <w:rPr>
          <w:spacing w:val="4"/>
        </w:rPr>
        <w:t>у</w:t>
      </w:r>
      <w:r w:rsidRPr="00CC2D8F">
        <w:t>д</w:t>
      </w:r>
      <w:r w:rsidRPr="00CC2D8F">
        <w:rPr>
          <w:spacing w:val="1"/>
        </w:rPr>
        <w:t>е</w:t>
      </w:r>
      <w:r w:rsidRPr="00CC2D8F">
        <w:rPr>
          <w:spacing w:val="2"/>
        </w:rPr>
        <w:t>л</w:t>
      </w:r>
      <w:r w:rsidRPr="00CC2D8F">
        <w:rPr>
          <w:spacing w:val="-5"/>
        </w:rPr>
        <w:t>ь</w:t>
      </w:r>
      <w:r w:rsidRPr="00CC2D8F">
        <w:rPr>
          <w:spacing w:val="2"/>
        </w:rPr>
        <w:t>н</w:t>
      </w:r>
      <w:r w:rsidRPr="00CC2D8F">
        <w:t>ых</w:t>
      </w:r>
      <w:r w:rsidRPr="00CC2D8F">
        <w:rPr>
          <w:spacing w:val="5"/>
        </w:rPr>
        <w:t xml:space="preserve"> </w:t>
      </w:r>
      <w:r w:rsidRPr="00CC2D8F">
        <w:t>ра</w:t>
      </w:r>
      <w:r w:rsidRPr="00CC2D8F">
        <w:rPr>
          <w:spacing w:val="5"/>
        </w:rPr>
        <w:t>с</w:t>
      </w:r>
      <w:r w:rsidRPr="00CC2D8F">
        <w:t>х</w:t>
      </w:r>
      <w:r w:rsidRPr="00CC2D8F">
        <w:rPr>
          <w:spacing w:val="-6"/>
        </w:rPr>
        <w:t>о</w:t>
      </w:r>
      <w:r w:rsidRPr="00CC2D8F">
        <w:rPr>
          <w:spacing w:val="3"/>
        </w:rPr>
        <w:t>д</w:t>
      </w:r>
      <w:r w:rsidRPr="00CC2D8F">
        <w:t>ов</w:t>
      </w:r>
      <w:r w:rsidRPr="00CC2D8F">
        <w:rPr>
          <w:spacing w:val="8"/>
        </w:rPr>
        <w:t xml:space="preserve"> </w:t>
      </w:r>
      <w:r w:rsidRPr="00CC2D8F">
        <w:rPr>
          <w:spacing w:val="-3"/>
        </w:rPr>
        <w:t>т</w:t>
      </w:r>
      <w:r w:rsidRPr="00CC2D8F">
        <w:rPr>
          <w:spacing w:val="1"/>
        </w:rPr>
        <w:t>е</w:t>
      </w:r>
      <w:r w:rsidRPr="00CC2D8F">
        <w:t>п</w:t>
      </w:r>
      <w:r w:rsidRPr="00CC2D8F">
        <w:rPr>
          <w:spacing w:val="6"/>
        </w:rPr>
        <w:t>л</w:t>
      </w:r>
      <w:r w:rsidRPr="00CC2D8F">
        <w:rPr>
          <w:spacing w:val="-6"/>
        </w:rPr>
        <w:t>о</w:t>
      </w:r>
      <w:r w:rsidRPr="00CC2D8F">
        <w:rPr>
          <w:spacing w:val="3"/>
        </w:rPr>
        <w:t>в</w:t>
      </w:r>
      <w:r w:rsidRPr="00CC2D8F">
        <w:rPr>
          <w:spacing w:val="-6"/>
        </w:rPr>
        <w:t>о</w:t>
      </w:r>
      <w:r w:rsidRPr="00CC2D8F">
        <w:t>й</w:t>
      </w:r>
      <w:r w:rsidRPr="00CC2D8F">
        <w:rPr>
          <w:spacing w:val="7"/>
        </w:rPr>
        <w:t xml:space="preserve"> </w:t>
      </w:r>
      <w:r w:rsidRPr="00CC2D8F">
        <w:rPr>
          <w:spacing w:val="4"/>
        </w:rPr>
        <w:t>э</w:t>
      </w:r>
      <w:r w:rsidRPr="00CC2D8F">
        <w:t>н</w:t>
      </w:r>
      <w:r w:rsidRPr="00CC2D8F">
        <w:rPr>
          <w:spacing w:val="1"/>
        </w:rPr>
        <w:t>е</w:t>
      </w:r>
      <w:r w:rsidRPr="00CC2D8F">
        <w:t>ргии</w:t>
      </w:r>
      <w:r w:rsidRPr="00CC2D8F">
        <w:rPr>
          <w:spacing w:val="12"/>
        </w:rPr>
        <w:t xml:space="preserve"> </w:t>
      </w:r>
      <w:r w:rsidRPr="00CC2D8F">
        <w:t>д</w:t>
      </w:r>
      <w:r w:rsidRPr="00CC2D8F">
        <w:rPr>
          <w:spacing w:val="2"/>
        </w:rPr>
        <w:t>л</w:t>
      </w:r>
      <w:r w:rsidRPr="00CC2D8F">
        <w:t>я</w:t>
      </w:r>
      <w:r w:rsidRPr="00CC2D8F">
        <w:rPr>
          <w:w w:val="99"/>
        </w:rPr>
        <w:t xml:space="preserve"> </w:t>
      </w:r>
      <w:r w:rsidRPr="00CC2D8F">
        <w:rPr>
          <w:spacing w:val="-6"/>
        </w:rPr>
        <w:t>о</w:t>
      </w:r>
      <w:r w:rsidRPr="00CC2D8F">
        <w:t>б</w:t>
      </w:r>
      <w:r w:rsidRPr="00CC2D8F">
        <w:rPr>
          <w:spacing w:val="1"/>
        </w:rPr>
        <w:t>ес</w:t>
      </w:r>
      <w:r w:rsidRPr="00CC2D8F">
        <w:t>п</w:t>
      </w:r>
      <w:r w:rsidRPr="00CC2D8F">
        <w:rPr>
          <w:spacing w:val="1"/>
        </w:rPr>
        <w:t>ече</w:t>
      </w:r>
      <w:r w:rsidRPr="00CC2D8F">
        <w:t>ния</w:t>
      </w:r>
      <w:r w:rsidRPr="00CC2D8F">
        <w:rPr>
          <w:spacing w:val="-24"/>
        </w:rPr>
        <w:t xml:space="preserve"> </w:t>
      </w:r>
      <w:r w:rsidRPr="00CC2D8F">
        <w:rPr>
          <w:spacing w:val="-3"/>
        </w:rPr>
        <w:t>т</w:t>
      </w:r>
      <w:r w:rsidRPr="00CC2D8F">
        <w:rPr>
          <w:spacing w:val="1"/>
        </w:rPr>
        <w:t>е</w:t>
      </w:r>
      <w:r w:rsidRPr="00CC2D8F">
        <w:t>х</w:t>
      </w:r>
      <w:r w:rsidRPr="00CC2D8F">
        <w:rPr>
          <w:spacing w:val="2"/>
        </w:rPr>
        <w:t>н</w:t>
      </w:r>
      <w:r w:rsidRPr="00CC2D8F">
        <w:rPr>
          <w:spacing w:val="-6"/>
        </w:rPr>
        <w:t>о</w:t>
      </w:r>
      <w:r w:rsidRPr="00CC2D8F">
        <w:rPr>
          <w:spacing w:val="2"/>
        </w:rPr>
        <w:t>л</w:t>
      </w:r>
      <w:r w:rsidRPr="00CC2D8F">
        <w:rPr>
          <w:spacing w:val="-6"/>
        </w:rPr>
        <w:t>о</w:t>
      </w:r>
      <w:r w:rsidRPr="00CC2D8F">
        <w:rPr>
          <w:spacing w:val="3"/>
        </w:rPr>
        <w:t>г</w:t>
      </w:r>
      <w:r w:rsidRPr="00CC2D8F">
        <w:t>и</w:t>
      </w:r>
      <w:r w:rsidRPr="00CC2D8F">
        <w:rPr>
          <w:spacing w:val="1"/>
        </w:rPr>
        <w:t>чес</w:t>
      </w:r>
      <w:r w:rsidRPr="00CC2D8F">
        <w:t>к</w:t>
      </w:r>
      <w:r w:rsidRPr="00CC2D8F">
        <w:rPr>
          <w:spacing w:val="2"/>
        </w:rPr>
        <w:t>и</w:t>
      </w:r>
      <w:r w:rsidRPr="00CC2D8F">
        <w:t>х</w:t>
      </w:r>
      <w:r w:rsidRPr="00CC2D8F">
        <w:rPr>
          <w:spacing w:val="-25"/>
        </w:rPr>
        <w:t xml:space="preserve"> </w:t>
      </w:r>
      <w:r w:rsidRPr="00CC2D8F">
        <w:t>п</w:t>
      </w:r>
      <w:r w:rsidRPr="00CC2D8F">
        <w:rPr>
          <w:spacing w:val="3"/>
        </w:rPr>
        <w:t>р</w:t>
      </w:r>
      <w:r w:rsidRPr="00CC2D8F">
        <w:rPr>
          <w:spacing w:val="-6"/>
        </w:rPr>
        <w:t>о</w:t>
      </w:r>
      <w:r w:rsidRPr="00CC2D8F">
        <w:t>ц</w:t>
      </w:r>
      <w:r w:rsidRPr="00CC2D8F">
        <w:rPr>
          <w:spacing w:val="1"/>
        </w:rPr>
        <w:t>есс</w:t>
      </w:r>
      <w:r w:rsidRPr="00CC2D8F">
        <w:rPr>
          <w:spacing w:val="-6"/>
        </w:rPr>
        <w:t>о</w:t>
      </w:r>
      <w:r w:rsidRPr="00CC2D8F">
        <w:t>в</w:t>
      </w:r>
      <w:bookmarkEnd w:id="324"/>
      <w:bookmarkEnd w:id="325"/>
      <w:bookmarkEnd w:id="326"/>
    </w:p>
    <w:p w:rsidR="008D436B" w:rsidRPr="00400537" w:rsidRDefault="008408C4" w:rsidP="00BA2215">
      <w:pPr>
        <w:pStyle w:val="aff4"/>
      </w:pPr>
      <w:r>
        <w:t>Использование потребителями тепловой энергии на технологические цели в системе теплоснабжения МО пгт.Камские Поляны Нижнекамского МР РТ не предусмотрено.</w:t>
      </w:r>
    </w:p>
    <w:p w:rsidR="008D436B" w:rsidRPr="00FF68AD" w:rsidRDefault="008D436B" w:rsidP="00935C03">
      <w:pPr>
        <w:rPr>
          <w:sz w:val="24"/>
          <w:szCs w:val="26"/>
          <w:lang w:val="ru-RU"/>
        </w:rPr>
      </w:pPr>
    </w:p>
    <w:p w:rsidR="008D436B" w:rsidRPr="00CC2D8F" w:rsidRDefault="008D436B" w:rsidP="007D4BC3">
      <w:pPr>
        <w:pStyle w:val="20"/>
      </w:pPr>
      <w:bookmarkStart w:id="327" w:name="_TOC_250041"/>
      <w:bookmarkStart w:id="328" w:name="_Toc390684843"/>
      <w:r w:rsidRPr="00CC2D8F">
        <w:rPr>
          <w:spacing w:val="-1"/>
        </w:rPr>
        <w:t>2.5. П</w:t>
      </w:r>
      <w:r w:rsidRPr="00CC2D8F">
        <w:t>р</w:t>
      </w:r>
      <w:r w:rsidRPr="00CC2D8F">
        <w:rPr>
          <w:spacing w:val="-6"/>
        </w:rPr>
        <w:t>о</w:t>
      </w:r>
      <w:r w:rsidRPr="00CC2D8F">
        <w:t>г</w:t>
      </w:r>
      <w:r w:rsidRPr="00CC2D8F">
        <w:rPr>
          <w:spacing w:val="2"/>
        </w:rPr>
        <w:t>н</w:t>
      </w:r>
      <w:r w:rsidRPr="00CC2D8F">
        <w:rPr>
          <w:spacing w:val="-6"/>
        </w:rPr>
        <w:t>о</w:t>
      </w:r>
      <w:r w:rsidRPr="00CC2D8F">
        <w:t>зы</w:t>
      </w:r>
      <w:r w:rsidRPr="00CC2D8F">
        <w:rPr>
          <w:spacing w:val="14"/>
        </w:rPr>
        <w:t xml:space="preserve"> </w:t>
      </w:r>
      <w:r w:rsidRPr="00CC2D8F">
        <w:rPr>
          <w:spacing w:val="2"/>
        </w:rPr>
        <w:t>п</w:t>
      </w:r>
      <w:r w:rsidRPr="00CC2D8F">
        <w:t>ри</w:t>
      </w:r>
      <w:r w:rsidRPr="00CC2D8F">
        <w:rPr>
          <w:spacing w:val="3"/>
        </w:rPr>
        <w:t>р</w:t>
      </w:r>
      <w:r w:rsidRPr="00CC2D8F">
        <w:rPr>
          <w:spacing w:val="-6"/>
        </w:rPr>
        <w:t>о</w:t>
      </w:r>
      <w:r w:rsidRPr="00CC2D8F">
        <w:rPr>
          <w:spacing w:val="1"/>
        </w:rPr>
        <w:t>с</w:t>
      </w:r>
      <w:r w:rsidRPr="00CC2D8F">
        <w:rPr>
          <w:spacing w:val="2"/>
        </w:rPr>
        <w:t>т</w:t>
      </w:r>
      <w:r w:rsidRPr="00CC2D8F">
        <w:t>ов</w:t>
      </w:r>
      <w:r w:rsidRPr="00CC2D8F">
        <w:rPr>
          <w:spacing w:val="15"/>
        </w:rPr>
        <w:t xml:space="preserve"> </w:t>
      </w:r>
      <w:r w:rsidRPr="00CC2D8F">
        <w:rPr>
          <w:spacing w:val="-6"/>
        </w:rPr>
        <w:t>о</w:t>
      </w:r>
      <w:r w:rsidRPr="00CC2D8F">
        <w:t>бъ</w:t>
      </w:r>
      <w:r w:rsidRPr="00CC2D8F">
        <w:rPr>
          <w:spacing w:val="1"/>
        </w:rPr>
        <w:t>е</w:t>
      </w:r>
      <w:r w:rsidRPr="00CC2D8F">
        <w:rPr>
          <w:spacing w:val="2"/>
        </w:rPr>
        <w:t>м</w:t>
      </w:r>
      <w:r w:rsidRPr="00CC2D8F">
        <w:t>ов</w:t>
      </w:r>
      <w:r w:rsidRPr="00CC2D8F">
        <w:rPr>
          <w:spacing w:val="20"/>
        </w:rPr>
        <w:t xml:space="preserve"> </w:t>
      </w:r>
      <w:r w:rsidRPr="00CC2D8F">
        <w:t>по</w:t>
      </w:r>
      <w:r w:rsidRPr="00CC2D8F">
        <w:rPr>
          <w:spacing w:val="-3"/>
        </w:rPr>
        <w:t>т</w:t>
      </w:r>
      <w:r w:rsidRPr="00CC2D8F">
        <w:t>р</w:t>
      </w:r>
      <w:r w:rsidRPr="00CC2D8F">
        <w:rPr>
          <w:spacing w:val="1"/>
        </w:rPr>
        <w:t>е</w:t>
      </w:r>
      <w:r w:rsidRPr="00CC2D8F">
        <w:t>б</w:t>
      </w:r>
      <w:r w:rsidRPr="00CC2D8F">
        <w:rPr>
          <w:spacing w:val="2"/>
        </w:rPr>
        <w:t>л</w:t>
      </w:r>
      <w:r w:rsidRPr="00CC2D8F">
        <w:rPr>
          <w:spacing w:val="1"/>
        </w:rPr>
        <w:t>е</w:t>
      </w:r>
      <w:r w:rsidRPr="00CC2D8F">
        <w:t>ния</w:t>
      </w:r>
      <w:r w:rsidRPr="00CC2D8F">
        <w:rPr>
          <w:spacing w:val="15"/>
        </w:rPr>
        <w:t xml:space="preserve"> </w:t>
      </w:r>
      <w:r w:rsidRPr="00CC2D8F">
        <w:rPr>
          <w:spacing w:val="-3"/>
        </w:rPr>
        <w:t>т</w:t>
      </w:r>
      <w:r w:rsidRPr="00CC2D8F">
        <w:rPr>
          <w:spacing w:val="1"/>
        </w:rPr>
        <w:t>е</w:t>
      </w:r>
      <w:r w:rsidRPr="00CC2D8F">
        <w:t>п</w:t>
      </w:r>
      <w:r w:rsidRPr="00CC2D8F">
        <w:rPr>
          <w:spacing w:val="6"/>
        </w:rPr>
        <w:t>л</w:t>
      </w:r>
      <w:r w:rsidRPr="00CC2D8F">
        <w:rPr>
          <w:spacing w:val="-6"/>
        </w:rPr>
        <w:t>о</w:t>
      </w:r>
      <w:r w:rsidRPr="00CC2D8F">
        <w:rPr>
          <w:spacing w:val="3"/>
        </w:rPr>
        <w:t>в</w:t>
      </w:r>
      <w:r w:rsidRPr="00CC2D8F">
        <w:rPr>
          <w:spacing w:val="-6"/>
        </w:rPr>
        <w:t>о</w:t>
      </w:r>
      <w:r w:rsidRPr="00CC2D8F">
        <w:t>й</w:t>
      </w:r>
      <w:r w:rsidRPr="00CC2D8F">
        <w:rPr>
          <w:spacing w:val="15"/>
        </w:rPr>
        <w:t xml:space="preserve"> </w:t>
      </w:r>
      <w:r w:rsidRPr="00CC2D8F">
        <w:rPr>
          <w:spacing w:val="4"/>
        </w:rPr>
        <w:t>э</w:t>
      </w:r>
      <w:r w:rsidRPr="00CC2D8F">
        <w:t>н</w:t>
      </w:r>
      <w:r w:rsidRPr="00CC2D8F">
        <w:rPr>
          <w:spacing w:val="1"/>
        </w:rPr>
        <w:t>е</w:t>
      </w:r>
      <w:r w:rsidRPr="00CC2D8F">
        <w:t>рг</w:t>
      </w:r>
      <w:r w:rsidRPr="00CC2D8F">
        <w:rPr>
          <w:spacing w:val="2"/>
        </w:rPr>
        <w:t>и</w:t>
      </w:r>
      <w:r w:rsidRPr="00CC2D8F">
        <w:t>и</w:t>
      </w:r>
      <w:r w:rsidRPr="00CC2D8F">
        <w:rPr>
          <w:w w:val="99"/>
        </w:rPr>
        <w:t xml:space="preserve"> </w:t>
      </w:r>
      <w:r w:rsidRPr="00CC2D8F">
        <w:t>(</w:t>
      </w:r>
      <w:r w:rsidRPr="00CC2D8F">
        <w:rPr>
          <w:spacing w:val="2"/>
        </w:rPr>
        <w:t>м</w:t>
      </w:r>
      <w:r w:rsidRPr="00CC2D8F">
        <w:t>о</w:t>
      </w:r>
      <w:r w:rsidRPr="00CC2D8F">
        <w:rPr>
          <w:spacing w:val="-6"/>
        </w:rPr>
        <w:t>щ</w:t>
      </w:r>
      <w:r w:rsidRPr="00CC2D8F">
        <w:rPr>
          <w:spacing w:val="2"/>
        </w:rPr>
        <w:t>н</w:t>
      </w:r>
      <w:r w:rsidRPr="00CC2D8F">
        <w:rPr>
          <w:spacing w:val="-6"/>
        </w:rPr>
        <w:t>о</w:t>
      </w:r>
      <w:r w:rsidRPr="00CC2D8F">
        <w:rPr>
          <w:spacing w:val="1"/>
        </w:rPr>
        <w:t>с</w:t>
      </w:r>
      <w:r w:rsidRPr="00CC2D8F">
        <w:rPr>
          <w:spacing w:val="2"/>
        </w:rPr>
        <w:t>т</w:t>
      </w:r>
      <w:r w:rsidRPr="00CC2D8F">
        <w:t>и)</w:t>
      </w:r>
      <w:r w:rsidRPr="00CC2D8F">
        <w:rPr>
          <w:spacing w:val="13"/>
        </w:rPr>
        <w:t xml:space="preserve"> </w:t>
      </w:r>
      <w:r w:rsidRPr="00CC2D8F">
        <w:t>и</w:t>
      </w:r>
      <w:r w:rsidRPr="00CC2D8F">
        <w:rPr>
          <w:spacing w:val="13"/>
        </w:rPr>
        <w:t xml:space="preserve"> </w:t>
      </w:r>
      <w:r w:rsidRPr="00CC2D8F">
        <w:rPr>
          <w:spacing w:val="-3"/>
        </w:rPr>
        <w:t>т</w:t>
      </w:r>
      <w:r w:rsidRPr="00CC2D8F">
        <w:rPr>
          <w:spacing w:val="1"/>
        </w:rPr>
        <w:t>е</w:t>
      </w:r>
      <w:r w:rsidRPr="00CC2D8F">
        <w:t>п</w:t>
      </w:r>
      <w:r w:rsidRPr="00CC2D8F">
        <w:rPr>
          <w:spacing w:val="2"/>
        </w:rPr>
        <w:t>л</w:t>
      </w:r>
      <w:r w:rsidRPr="00CC2D8F">
        <w:t>о</w:t>
      </w:r>
      <w:r w:rsidRPr="00CC2D8F">
        <w:rPr>
          <w:spacing w:val="2"/>
        </w:rPr>
        <w:t>н</w:t>
      </w:r>
      <w:r w:rsidRPr="00CC2D8F">
        <w:rPr>
          <w:spacing w:val="-6"/>
        </w:rPr>
        <w:t>о</w:t>
      </w:r>
      <w:r w:rsidRPr="00CC2D8F">
        <w:rPr>
          <w:spacing w:val="1"/>
        </w:rPr>
        <w:t>с</w:t>
      </w:r>
      <w:r w:rsidRPr="00CC2D8F">
        <w:t>и</w:t>
      </w:r>
      <w:r w:rsidRPr="00CC2D8F">
        <w:rPr>
          <w:spacing w:val="-3"/>
        </w:rPr>
        <w:t>т</w:t>
      </w:r>
      <w:r w:rsidRPr="00CC2D8F">
        <w:rPr>
          <w:spacing w:val="1"/>
        </w:rPr>
        <w:t>е</w:t>
      </w:r>
      <w:r w:rsidRPr="00CC2D8F">
        <w:rPr>
          <w:spacing w:val="2"/>
        </w:rPr>
        <w:t>л</w:t>
      </w:r>
      <w:r w:rsidRPr="00CC2D8F">
        <w:t>я</w:t>
      </w:r>
      <w:r w:rsidRPr="00CC2D8F">
        <w:rPr>
          <w:spacing w:val="13"/>
        </w:rPr>
        <w:t xml:space="preserve"> </w:t>
      </w:r>
      <w:r w:rsidRPr="00CC2D8F">
        <w:t>с</w:t>
      </w:r>
      <w:r w:rsidRPr="00CC2D8F">
        <w:rPr>
          <w:spacing w:val="16"/>
        </w:rPr>
        <w:t xml:space="preserve"> </w:t>
      </w:r>
      <w:r w:rsidRPr="00CC2D8F">
        <w:t>разд</w:t>
      </w:r>
      <w:r w:rsidRPr="00CC2D8F">
        <w:rPr>
          <w:spacing w:val="1"/>
        </w:rPr>
        <w:t>е</w:t>
      </w:r>
      <w:r w:rsidRPr="00CC2D8F">
        <w:rPr>
          <w:spacing w:val="-3"/>
        </w:rPr>
        <w:t>л</w:t>
      </w:r>
      <w:r w:rsidRPr="00CC2D8F">
        <w:rPr>
          <w:spacing w:val="1"/>
        </w:rPr>
        <w:t>е</w:t>
      </w:r>
      <w:r w:rsidRPr="00CC2D8F">
        <w:t>ни</w:t>
      </w:r>
      <w:r w:rsidRPr="00CC2D8F">
        <w:rPr>
          <w:spacing w:val="1"/>
        </w:rPr>
        <w:t>е</w:t>
      </w:r>
      <w:r w:rsidRPr="00CC2D8F">
        <w:t>м</w:t>
      </w:r>
      <w:r w:rsidRPr="00CC2D8F">
        <w:rPr>
          <w:spacing w:val="16"/>
        </w:rPr>
        <w:t xml:space="preserve"> </w:t>
      </w:r>
      <w:r w:rsidRPr="00CC2D8F">
        <w:t>по</w:t>
      </w:r>
      <w:r w:rsidRPr="00CC2D8F">
        <w:rPr>
          <w:spacing w:val="10"/>
        </w:rPr>
        <w:t xml:space="preserve"> </w:t>
      </w:r>
      <w:r w:rsidRPr="00CC2D8F">
        <w:t>видам</w:t>
      </w:r>
      <w:r w:rsidRPr="00CC2D8F">
        <w:rPr>
          <w:spacing w:val="16"/>
        </w:rPr>
        <w:t xml:space="preserve"> </w:t>
      </w:r>
      <w:r w:rsidRPr="00CC2D8F">
        <w:rPr>
          <w:spacing w:val="-3"/>
        </w:rPr>
        <w:t>т</w:t>
      </w:r>
      <w:r w:rsidRPr="00CC2D8F">
        <w:rPr>
          <w:spacing w:val="1"/>
        </w:rPr>
        <w:t>е</w:t>
      </w:r>
      <w:r w:rsidRPr="00CC2D8F">
        <w:t>п</w:t>
      </w:r>
      <w:r w:rsidRPr="00CC2D8F">
        <w:rPr>
          <w:spacing w:val="2"/>
        </w:rPr>
        <w:t>л</w:t>
      </w:r>
      <w:r w:rsidRPr="00CC2D8F">
        <w:rPr>
          <w:spacing w:val="-6"/>
        </w:rPr>
        <w:t>о</w:t>
      </w:r>
      <w:r w:rsidRPr="00CC2D8F">
        <w:rPr>
          <w:spacing w:val="2"/>
        </w:rPr>
        <w:t>п</w:t>
      </w:r>
      <w:r w:rsidRPr="00CC2D8F">
        <w:t>о</w:t>
      </w:r>
      <w:r w:rsidRPr="00CC2D8F">
        <w:rPr>
          <w:spacing w:val="-3"/>
        </w:rPr>
        <w:t>т</w:t>
      </w:r>
      <w:r w:rsidRPr="00CC2D8F">
        <w:t>р</w:t>
      </w:r>
      <w:r w:rsidRPr="00CC2D8F">
        <w:rPr>
          <w:spacing w:val="1"/>
        </w:rPr>
        <w:t>е</w:t>
      </w:r>
      <w:r w:rsidRPr="00CC2D8F">
        <w:t>б</w:t>
      </w:r>
      <w:r w:rsidRPr="00CC2D8F">
        <w:rPr>
          <w:spacing w:val="2"/>
        </w:rPr>
        <w:t>л</w:t>
      </w:r>
      <w:r w:rsidRPr="00CC2D8F">
        <w:rPr>
          <w:spacing w:val="1"/>
        </w:rPr>
        <w:t>е</w:t>
      </w:r>
      <w:r w:rsidRPr="00CC2D8F">
        <w:t>н</w:t>
      </w:r>
      <w:r w:rsidRPr="00CC2D8F">
        <w:rPr>
          <w:spacing w:val="2"/>
        </w:rPr>
        <w:t>и</w:t>
      </w:r>
      <w:r w:rsidRPr="00CC2D8F">
        <w:t>я</w:t>
      </w:r>
      <w:r w:rsidRPr="00CC2D8F">
        <w:rPr>
          <w:w w:val="99"/>
        </w:rPr>
        <w:t xml:space="preserve"> </w:t>
      </w:r>
      <w:r w:rsidRPr="00CC2D8F">
        <w:t>в</w:t>
      </w:r>
      <w:r w:rsidRPr="00CC2D8F">
        <w:rPr>
          <w:spacing w:val="36"/>
        </w:rPr>
        <w:t xml:space="preserve"> </w:t>
      </w:r>
      <w:r w:rsidRPr="00CC2D8F">
        <w:t>каж</w:t>
      </w:r>
      <w:r w:rsidRPr="00CC2D8F">
        <w:rPr>
          <w:spacing w:val="3"/>
        </w:rPr>
        <w:t>д</w:t>
      </w:r>
      <w:r w:rsidRPr="00CC2D8F">
        <w:rPr>
          <w:spacing w:val="-6"/>
        </w:rPr>
        <w:t>о</w:t>
      </w:r>
      <w:r w:rsidRPr="00CC2D8F">
        <w:t>м</w:t>
      </w:r>
      <w:r w:rsidRPr="00CC2D8F">
        <w:rPr>
          <w:spacing w:val="40"/>
        </w:rPr>
        <w:t xml:space="preserve"> </w:t>
      </w:r>
      <w:r w:rsidRPr="00CC2D8F">
        <w:t>ра</w:t>
      </w:r>
      <w:r w:rsidRPr="00CC2D8F">
        <w:rPr>
          <w:spacing w:val="1"/>
        </w:rPr>
        <w:t>сче</w:t>
      </w:r>
      <w:r w:rsidRPr="00CC2D8F">
        <w:rPr>
          <w:spacing w:val="-3"/>
        </w:rPr>
        <w:t>т</w:t>
      </w:r>
      <w:r w:rsidRPr="00CC2D8F">
        <w:t>н</w:t>
      </w:r>
      <w:r w:rsidRPr="00CC2D8F">
        <w:rPr>
          <w:spacing w:val="-6"/>
        </w:rPr>
        <w:t>о</w:t>
      </w:r>
      <w:r w:rsidRPr="00CC2D8F">
        <w:t>м</w:t>
      </w:r>
      <w:r w:rsidRPr="00CC2D8F">
        <w:rPr>
          <w:spacing w:val="40"/>
        </w:rPr>
        <w:t xml:space="preserve"> </w:t>
      </w:r>
      <w:r w:rsidRPr="00CC2D8F">
        <w:t>э</w:t>
      </w:r>
      <w:r w:rsidRPr="00CC2D8F">
        <w:rPr>
          <w:spacing w:val="2"/>
        </w:rPr>
        <w:t>л</w:t>
      </w:r>
      <w:r w:rsidRPr="00CC2D8F">
        <w:rPr>
          <w:spacing w:val="1"/>
        </w:rPr>
        <w:t>е</w:t>
      </w:r>
      <w:r w:rsidRPr="00CC2D8F">
        <w:rPr>
          <w:spacing w:val="2"/>
        </w:rPr>
        <w:t>м</w:t>
      </w:r>
      <w:r w:rsidRPr="00CC2D8F">
        <w:rPr>
          <w:spacing w:val="1"/>
        </w:rPr>
        <w:t>е</w:t>
      </w:r>
      <w:r w:rsidRPr="00CC2D8F">
        <w:t>н</w:t>
      </w:r>
      <w:r w:rsidRPr="00CC2D8F">
        <w:rPr>
          <w:spacing w:val="-3"/>
        </w:rPr>
        <w:t>т</w:t>
      </w:r>
      <w:r w:rsidRPr="00CC2D8F">
        <w:t>е</w:t>
      </w:r>
      <w:r w:rsidRPr="00CC2D8F">
        <w:rPr>
          <w:spacing w:val="40"/>
        </w:rPr>
        <w:t xml:space="preserve"> </w:t>
      </w:r>
      <w:r w:rsidRPr="00CC2D8F">
        <w:rPr>
          <w:spacing w:val="-3"/>
        </w:rPr>
        <w:t>т</w:t>
      </w:r>
      <w:r w:rsidRPr="00CC2D8F">
        <w:rPr>
          <w:spacing w:val="1"/>
        </w:rPr>
        <w:t>е</w:t>
      </w:r>
      <w:r w:rsidRPr="00CC2D8F">
        <w:t>рри</w:t>
      </w:r>
      <w:r w:rsidRPr="00CC2D8F">
        <w:rPr>
          <w:spacing w:val="2"/>
        </w:rPr>
        <w:t>т</w:t>
      </w:r>
      <w:r w:rsidRPr="00CC2D8F">
        <w:rPr>
          <w:spacing w:val="-6"/>
        </w:rPr>
        <w:t>о</w:t>
      </w:r>
      <w:r w:rsidRPr="00CC2D8F">
        <w:t>риа</w:t>
      </w:r>
      <w:r w:rsidRPr="00CC2D8F">
        <w:rPr>
          <w:spacing w:val="6"/>
        </w:rPr>
        <w:t>л</w:t>
      </w:r>
      <w:r w:rsidRPr="00CC2D8F">
        <w:rPr>
          <w:spacing w:val="-5"/>
        </w:rPr>
        <w:t>ь</w:t>
      </w:r>
      <w:r w:rsidRPr="00CC2D8F">
        <w:rPr>
          <w:spacing w:val="2"/>
        </w:rPr>
        <w:t>н</w:t>
      </w:r>
      <w:r w:rsidRPr="00CC2D8F">
        <w:rPr>
          <w:spacing w:val="-6"/>
        </w:rPr>
        <w:t>о</w:t>
      </w:r>
      <w:r w:rsidRPr="00CC2D8F">
        <w:rPr>
          <w:spacing w:val="3"/>
        </w:rPr>
        <w:t>г</w:t>
      </w:r>
      <w:r w:rsidRPr="00CC2D8F">
        <w:t>о</w:t>
      </w:r>
      <w:r w:rsidRPr="00CC2D8F">
        <w:rPr>
          <w:spacing w:val="33"/>
        </w:rPr>
        <w:t xml:space="preserve"> </w:t>
      </w:r>
      <w:r w:rsidRPr="00CC2D8F">
        <w:t>д</w:t>
      </w:r>
      <w:r w:rsidRPr="00CC2D8F">
        <w:rPr>
          <w:spacing w:val="1"/>
        </w:rPr>
        <w:t>е</w:t>
      </w:r>
      <w:r w:rsidRPr="00CC2D8F">
        <w:rPr>
          <w:spacing w:val="2"/>
        </w:rPr>
        <w:t>л</w:t>
      </w:r>
      <w:r w:rsidRPr="00CC2D8F">
        <w:rPr>
          <w:spacing w:val="1"/>
        </w:rPr>
        <w:t>е</w:t>
      </w:r>
      <w:r w:rsidRPr="00CC2D8F">
        <w:t>ния</w:t>
      </w:r>
      <w:r w:rsidRPr="00CC2D8F">
        <w:rPr>
          <w:spacing w:val="37"/>
        </w:rPr>
        <w:t xml:space="preserve"> </w:t>
      </w:r>
      <w:r w:rsidRPr="00CC2D8F">
        <w:t>и</w:t>
      </w:r>
      <w:r w:rsidRPr="00CC2D8F">
        <w:rPr>
          <w:spacing w:val="41"/>
        </w:rPr>
        <w:t xml:space="preserve"> </w:t>
      </w:r>
      <w:r w:rsidRPr="00CC2D8F">
        <w:t>в</w:t>
      </w:r>
      <w:r w:rsidRPr="00CC2D8F">
        <w:rPr>
          <w:spacing w:val="36"/>
        </w:rPr>
        <w:t xml:space="preserve"> </w:t>
      </w:r>
      <w:r w:rsidRPr="00CC2D8F">
        <w:rPr>
          <w:spacing w:val="3"/>
        </w:rPr>
        <w:t>з</w:t>
      </w:r>
      <w:r w:rsidRPr="00CC2D8F">
        <w:rPr>
          <w:spacing w:val="-6"/>
        </w:rPr>
        <w:t>о</w:t>
      </w:r>
      <w:r w:rsidRPr="00CC2D8F">
        <w:t>не</w:t>
      </w:r>
      <w:r w:rsidRPr="00CC2D8F">
        <w:rPr>
          <w:w w:val="99"/>
        </w:rPr>
        <w:t xml:space="preserve"> </w:t>
      </w:r>
      <w:r w:rsidRPr="00CC2D8F">
        <w:t>д</w:t>
      </w:r>
      <w:r w:rsidRPr="00CC2D8F">
        <w:rPr>
          <w:spacing w:val="1"/>
        </w:rPr>
        <w:t>е</w:t>
      </w:r>
      <w:r w:rsidRPr="00CC2D8F">
        <w:t>й</w:t>
      </w:r>
      <w:r w:rsidRPr="00CC2D8F">
        <w:rPr>
          <w:spacing w:val="1"/>
        </w:rPr>
        <w:t>с</w:t>
      </w:r>
      <w:r w:rsidRPr="00CC2D8F">
        <w:rPr>
          <w:spacing w:val="-3"/>
        </w:rPr>
        <w:t>т</w:t>
      </w:r>
      <w:r w:rsidRPr="00CC2D8F">
        <w:t>в</w:t>
      </w:r>
      <w:r w:rsidRPr="00CC2D8F">
        <w:rPr>
          <w:spacing w:val="2"/>
        </w:rPr>
        <w:t>и</w:t>
      </w:r>
      <w:r w:rsidRPr="00CC2D8F">
        <w:t>я</w:t>
      </w:r>
      <w:r w:rsidRPr="00CC2D8F">
        <w:rPr>
          <w:spacing w:val="51"/>
        </w:rPr>
        <w:t xml:space="preserve"> </w:t>
      </w:r>
      <w:r w:rsidRPr="00CC2D8F">
        <w:t>каж</w:t>
      </w:r>
      <w:r w:rsidRPr="00CC2D8F">
        <w:rPr>
          <w:spacing w:val="3"/>
        </w:rPr>
        <w:t>д</w:t>
      </w:r>
      <w:r w:rsidRPr="00CC2D8F">
        <w:rPr>
          <w:spacing w:val="-6"/>
        </w:rPr>
        <w:t>о</w:t>
      </w:r>
      <w:r w:rsidRPr="00CC2D8F">
        <w:rPr>
          <w:spacing w:val="3"/>
        </w:rPr>
        <w:t>г</w:t>
      </w:r>
      <w:r w:rsidRPr="00CC2D8F">
        <w:t>о</w:t>
      </w:r>
      <w:r w:rsidRPr="00CC2D8F">
        <w:rPr>
          <w:spacing w:val="54"/>
        </w:rPr>
        <w:t xml:space="preserve"> </w:t>
      </w:r>
      <w:r w:rsidRPr="00CC2D8F">
        <w:t>из</w:t>
      </w:r>
      <w:r w:rsidRPr="00CC2D8F">
        <w:rPr>
          <w:spacing w:val="53"/>
        </w:rPr>
        <w:t xml:space="preserve"> </w:t>
      </w:r>
      <w:r w:rsidRPr="00CC2D8F">
        <w:rPr>
          <w:spacing w:val="1"/>
        </w:rPr>
        <w:t>с</w:t>
      </w:r>
      <w:r w:rsidRPr="00CC2D8F">
        <w:t>у</w:t>
      </w:r>
      <w:r w:rsidRPr="00CC2D8F">
        <w:rPr>
          <w:spacing w:val="-6"/>
        </w:rPr>
        <w:t>щ</w:t>
      </w:r>
      <w:r w:rsidRPr="00CC2D8F">
        <w:rPr>
          <w:spacing w:val="1"/>
        </w:rPr>
        <w:t>ес</w:t>
      </w:r>
      <w:r w:rsidRPr="00CC2D8F">
        <w:rPr>
          <w:spacing w:val="-3"/>
        </w:rPr>
        <w:t>т</w:t>
      </w:r>
      <w:r w:rsidRPr="00CC2D8F">
        <w:t>в</w:t>
      </w:r>
      <w:r w:rsidRPr="00CC2D8F">
        <w:rPr>
          <w:spacing w:val="4"/>
        </w:rPr>
        <w:t>у</w:t>
      </w:r>
      <w:r w:rsidRPr="00CC2D8F">
        <w:rPr>
          <w:spacing w:val="3"/>
        </w:rPr>
        <w:t>ю</w:t>
      </w:r>
      <w:r w:rsidRPr="00CC2D8F">
        <w:rPr>
          <w:spacing w:val="-6"/>
        </w:rPr>
        <w:t>щ</w:t>
      </w:r>
      <w:r w:rsidRPr="00CC2D8F">
        <w:rPr>
          <w:spacing w:val="2"/>
        </w:rPr>
        <w:t>и</w:t>
      </w:r>
      <w:r w:rsidRPr="00CC2D8F">
        <w:rPr>
          <w:spacing w:val="-6"/>
        </w:rPr>
        <w:t>х</w:t>
      </w:r>
      <w:r w:rsidRPr="00CC2D8F">
        <w:t>,</w:t>
      </w:r>
      <w:r w:rsidRPr="00CC2D8F">
        <w:rPr>
          <w:spacing w:val="56"/>
        </w:rPr>
        <w:t xml:space="preserve"> </w:t>
      </w:r>
      <w:r w:rsidRPr="00CC2D8F">
        <w:t>и</w:t>
      </w:r>
      <w:r w:rsidRPr="00CC2D8F">
        <w:rPr>
          <w:spacing w:val="2"/>
        </w:rPr>
        <w:t>л</w:t>
      </w:r>
      <w:r w:rsidRPr="00CC2D8F">
        <w:t>и</w:t>
      </w:r>
      <w:r w:rsidRPr="00CC2D8F">
        <w:rPr>
          <w:spacing w:val="52"/>
        </w:rPr>
        <w:t xml:space="preserve"> </w:t>
      </w:r>
      <w:r w:rsidRPr="00CC2D8F">
        <w:t>пр</w:t>
      </w:r>
      <w:r w:rsidRPr="00CC2D8F">
        <w:rPr>
          <w:spacing w:val="1"/>
        </w:rPr>
        <w:t>е</w:t>
      </w:r>
      <w:r w:rsidRPr="00CC2D8F">
        <w:t>д</w:t>
      </w:r>
      <w:r w:rsidRPr="00CC2D8F">
        <w:rPr>
          <w:spacing w:val="2"/>
        </w:rPr>
        <w:t>л</w:t>
      </w:r>
      <w:r w:rsidRPr="00CC2D8F">
        <w:t>ага</w:t>
      </w:r>
      <w:r w:rsidRPr="00CC2D8F">
        <w:rPr>
          <w:spacing w:val="1"/>
        </w:rPr>
        <w:t>е</w:t>
      </w:r>
      <w:r w:rsidRPr="00CC2D8F">
        <w:rPr>
          <w:spacing w:val="2"/>
        </w:rPr>
        <w:t>м</w:t>
      </w:r>
      <w:r w:rsidRPr="00CC2D8F">
        <w:rPr>
          <w:spacing w:val="3"/>
        </w:rPr>
        <w:t>ы</w:t>
      </w:r>
      <w:r w:rsidRPr="00CC2D8F">
        <w:t>х</w:t>
      </w:r>
      <w:r w:rsidRPr="00CC2D8F">
        <w:rPr>
          <w:spacing w:val="49"/>
        </w:rPr>
        <w:t xml:space="preserve"> </w:t>
      </w:r>
      <w:r w:rsidRPr="00CC2D8F">
        <w:t>д</w:t>
      </w:r>
      <w:r w:rsidRPr="00CC2D8F">
        <w:rPr>
          <w:spacing w:val="2"/>
        </w:rPr>
        <w:t>л</w:t>
      </w:r>
      <w:r w:rsidRPr="00CC2D8F">
        <w:t>я</w:t>
      </w:r>
      <w:r w:rsidRPr="00CC2D8F">
        <w:rPr>
          <w:w w:val="99"/>
        </w:rPr>
        <w:t xml:space="preserve"> </w:t>
      </w:r>
      <w:r w:rsidRPr="00CC2D8F">
        <w:rPr>
          <w:spacing w:val="1"/>
        </w:rPr>
        <w:t>с</w:t>
      </w:r>
      <w:r w:rsidRPr="00CC2D8F">
        <w:rPr>
          <w:spacing w:val="-3"/>
        </w:rPr>
        <w:t>т</w:t>
      </w:r>
      <w:r w:rsidRPr="00CC2D8F">
        <w:t>рои</w:t>
      </w:r>
      <w:r w:rsidRPr="00CC2D8F">
        <w:rPr>
          <w:spacing w:val="-3"/>
        </w:rPr>
        <w:t>т</w:t>
      </w:r>
      <w:r w:rsidRPr="00CC2D8F">
        <w:rPr>
          <w:spacing w:val="1"/>
        </w:rPr>
        <w:t>е</w:t>
      </w:r>
      <w:r w:rsidRPr="00CC2D8F">
        <w:rPr>
          <w:spacing w:val="2"/>
        </w:rPr>
        <w:t>л</w:t>
      </w:r>
      <w:r w:rsidRPr="00CC2D8F">
        <w:rPr>
          <w:spacing w:val="-5"/>
        </w:rPr>
        <w:t>ь</w:t>
      </w:r>
      <w:r w:rsidRPr="00CC2D8F">
        <w:rPr>
          <w:spacing w:val="1"/>
        </w:rPr>
        <w:t>с</w:t>
      </w:r>
      <w:r w:rsidRPr="00CC2D8F">
        <w:rPr>
          <w:spacing w:val="-3"/>
        </w:rPr>
        <w:t>т</w:t>
      </w:r>
      <w:r w:rsidRPr="00CC2D8F">
        <w:t>ва</w:t>
      </w:r>
      <w:r w:rsidRPr="00CC2D8F">
        <w:rPr>
          <w:spacing w:val="51"/>
        </w:rPr>
        <w:t xml:space="preserve"> </w:t>
      </w:r>
      <w:r w:rsidRPr="00CC2D8F">
        <w:t>и</w:t>
      </w:r>
      <w:r w:rsidRPr="00CC2D8F">
        <w:rPr>
          <w:spacing w:val="1"/>
        </w:rPr>
        <w:t>с</w:t>
      </w:r>
      <w:r w:rsidRPr="00CC2D8F">
        <w:rPr>
          <w:spacing w:val="2"/>
        </w:rPr>
        <w:t>т</w:t>
      </w:r>
      <w:r w:rsidRPr="00CC2D8F">
        <w:rPr>
          <w:spacing w:val="-6"/>
        </w:rPr>
        <w:t>о</w:t>
      </w:r>
      <w:r w:rsidRPr="00CC2D8F">
        <w:rPr>
          <w:spacing w:val="1"/>
        </w:rPr>
        <w:t>ч</w:t>
      </w:r>
      <w:r w:rsidRPr="00CC2D8F">
        <w:t>н</w:t>
      </w:r>
      <w:r w:rsidRPr="00CC2D8F">
        <w:rPr>
          <w:spacing w:val="2"/>
        </w:rPr>
        <w:t>ик</w:t>
      </w:r>
      <w:r w:rsidRPr="00CC2D8F">
        <w:rPr>
          <w:spacing w:val="-6"/>
        </w:rPr>
        <w:t>о</w:t>
      </w:r>
      <w:r w:rsidRPr="00CC2D8F">
        <w:t>в</w:t>
      </w:r>
      <w:r w:rsidRPr="00CC2D8F">
        <w:rPr>
          <w:spacing w:val="45"/>
        </w:rPr>
        <w:t xml:space="preserve"> </w:t>
      </w:r>
      <w:r w:rsidRPr="00CC2D8F">
        <w:rPr>
          <w:spacing w:val="-3"/>
        </w:rPr>
        <w:t>т</w:t>
      </w:r>
      <w:r w:rsidRPr="00CC2D8F">
        <w:rPr>
          <w:spacing w:val="1"/>
        </w:rPr>
        <w:t>е</w:t>
      </w:r>
      <w:r w:rsidRPr="00CC2D8F">
        <w:t>п</w:t>
      </w:r>
      <w:r w:rsidRPr="00CC2D8F">
        <w:rPr>
          <w:spacing w:val="6"/>
        </w:rPr>
        <w:t>л</w:t>
      </w:r>
      <w:r w:rsidRPr="00CC2D8F">
        <w:rPr>
          <w:spacing w:val="-6"/>
        </w:rPr>
        <w:t>о</w:t>
      </w:r>
      <w:r w:rsidRPr="00CC2D8F">
        <w:rPr>
          <w:spacing w:val="3"/>
        </w:rPr>
        <w:t>в</w:t>
      </w:r>
      <w:r w:rsidRPr="00CC2D8F">
        <w:rPr>
          <w:spacing w:val="-6"/>
        </w:rPr>
        <w:t>о</w:t>
      </w:r>
      <w:r w:rsidRPr="00CC2D8F">
        <w:t>й</w:t>
      </w:r>
      <w:r w:rsidRPr="00CC2D8F">
        <w:rPr>
          <w:spacing w:val="50"/>
        </w:rPr>
        <w:t xml:space="preserve"> </w:t>
      </w:r>
      <w:r w:rsidRPr="00CC2D8F">
        <w:t>эн</w:t>
      </w:r>
      <w:r w:rsidRPr="00CC2D8F">
        <w:rPr>
          <w:spacing w:val="1"/>
        </w:rPr>
        <w:t>е</w:t>
      </w:r>
      <w:r w:rsidRPr="00CC2D8F">
        <w:t>ргии,</w:t>
      </w:r>
      <w:r w:rsidRPr="00CC2D8F">
        <w:rPr>
          <w:spacing w:val="48"/>
        </w:rPr>
        <w:t xml:space="preserve"> </w:t>
      </w:r>
      <w:r w:rsidRPr="00CC2D8F">
        <w:t>и</w:t>
      </w:r>
      <w:r w:rsidRPr="00CC2D8F">
        <w:rPr>
          <w:spacing w:val="2"/>
        </w:rPr>
        <w:t>л</w:t>
      </w:r>
      <w:r w:rsidRPr="00CC2D8F">
        <w:t>и</w:t>
      </w:r>
      <w:r w:rsidRPr="00CC2D8F">
        <w:rPr>
          <w:spacing w:val="45"/>
        </w:rPr>
        <w:t xml:space="preserve"> </w:t>
      </w:r>
      <w:r w:rsidRPr="00CC2D8F">
        <w:rPr>
          <w:spacing w:val="2"/>
        </w:rPr>
        <w:t>и</w:t>
      </w:r>
      <w:r w:rsidRPr="00CC2D8F">
        <w:t>нд</w:t>
      </w:r>
      <w:r w:rsidRPr="00CC2D8F">
        <w:rPr>
          <w:spacing w:val="2"/>
        </w:rPr>
        <w:t>и</w:t>
      </w:r>
      <w:r w:rsidRPr="00CC2D8F">
        <w:t>видуа</w:t>
      </w:r>
      <w:r w:rsidRPr="00CC2D8F">
        <w:rPr>
          <w:spacing w:val="2"/>
        </w:rPr>
        <w:t>л</w:t>
      </w:r>
      <w:r w:rsidRPr="00CC2D8F">
        <w:rPr>
          <w:spacing w:val="1"/>
        </w:rPr>
        <w:t>ь</w:t>
      </w:r>
      <w:r w:rsidRPr="00CC2D8F">
        <w:rPr>
          <w:spacing w:val="2"/>
        </w:rPr>
        <w:t>н</w:t>
      </w:r>
      <w:r w:rsidRPr="00CC2D8F">
        <w:rPr>
          <w:spacing w:val="-6"/>
        </w:rPr>
        <w:t>о</w:t>
      </w:r>
      <w:r w:rsidRPr="00CC2D8F">
        <w:rPr>
          <w:spacing w:val="7"/>
        </w:rPr>
        <w:t>г</w:t>
      </w:r>
      <w:r w:rsidRPr="00CC2D8F">
        <w:t>о</w:t>
      </w:r>
      <w:r w:rsidRPr="00CC2D8F">
        <w:rPr>
          <w:w w:val="99"/>
        </w:rPr>
        <w:t xml:space="preserve"> </w:t>
      </w:r>
      <w:r w:rsidRPr="00CC2D8F">
        <w:rPr>
          <w:spacing w:val="-3"/>
        </w:rPr>
        <w:t>т</w:t>
      </w:r>
      <w:r w:rsidRPr="00CC2D8F">
        <w:rPr>
          <w:spacing w:val="1"/>
        </w:rPr>
        <w:t>е</w:t>
      </w:r>
      <w:r w:rsidRPr="00CC2D8F">
        <w:t>п</w:t>
      </w:r>
      <w:r w:rsidRPr="00CC2D8F">
        <w:rPr>
          <w:spacing w:val="2"/>
        </w:rPr>
        <w:t>л</w:t>
      </w:r>
      <w:r w:rsidRPr="00CC2D8F">
        <w:rPr>
          <w:spacing w:val="-6"/>
        </w:rPr>
        <w:t>о</w:t>
      </w:r>
      <w:r w:rsidRPr="00CC2D8F">
        <w:rPr>
          <w:spacing w:val="1"/>
        </w:rPr>
        <w:t>с</w:t>
      </w:r>
      <w:r w:rsidRPr="00CC2D8F">
        <w:t>набж</w:t>
      </w:r>
      <w:r w:rsidRPr="00CC2D8F">
        <w:rPr>
          <w:spacing w:val="1"/>
        </w:rPr>
        <w:t>е</w:t>
      </w:r>
      <w:r w:rsidRPr="00CC2D8F">
        <w:rPr>
          <w:spacing w:val="2"/>
        </w:rPr>
        <w:t>н</w:t>
      </w:r>
      <w:r w:rsidRPr="00CC2D8F">
        <w:t>ия</w:t>
      </w:r>
      <w:r w:rsidRPr="00CC2D8F">
        <w:rPr>
          <w:spacing w:val="-13"/>
        </w:rPr>
        <w:t xml:space="preserve"> </w:t>
      </w:r>
      <w:r w:rsidRPr="00CC2D8F">
        <w:t>на</w:t>
      </w:r>
      <w:r w:rsidRPr="00CC2D8F">
        <w:rPr>
          <w:spacing w:val="-12"/>
        </w:rPr>
        <w:t xml:space="preserve"> </w:t>
      </w:r>
      <w:r w:rsidRPr="00CC2D8F">
        <w:t>каж</w:t>
      </w:r>
      <w:r w:rsidRPr="00CC2D8F">
        <w:rPr>
          <w:spacing w:val="3"/>
        </w:rPr>
        <w:t>д</w:t>
      </w:r>
      <w:r w:rsidRPr="00CC2D8F">
        <w:rPr>
          <w:spacing w:val="-6"/>
        </w:rPr>
        <w:t>о</w:t>
      </w:r>
      <w:r w:rsidRPr="00CC2D8F">
        <w:t>м</w:t>
      </w:r>
      <w:r w:rsidRPr="00CC2D8F">
        <w:rPr>
          <w:spacing w:val="-9"/>
        </w:rPr>
        <w:t xml:space="preserve"> </w:t>
      </w:r>
      <w:r w:rsidRPr="00CC2D8F">
        <w:t>э</w:t>
      </w:r>
      <w:r w:rsidRPr="00CC2D8F">
        <w:rPr>
          <w:spacing w:val="-3"/>
        </w:rPr>
        <w:t>т</w:t>
      </w:r>
      <w:r w:rsidRPr="00CC2D8F">
        <w:t>апе</w:t>
      </w:r>
      <w:bookmarkEnd w:id="327"/>
      <w:bookmarkEnd w:id="328"/>
    </w:p>
    <w:p w:rsidR="008D436B" w:rsidRPr="00400537" w:rsidRDefault="008D436B" w:rsidP="00BA2215">
      <w:pPr>
        <w:pStyle w:val="aff4"/>
      </w:pPr>
      <w:r w:rsidRPr="00D64591">
        <w:t>Прогнозы приростов объемов потребления тепловой энергии с разделением по видам теплопотребления в каждом расчетном элементе территориального</w:t>
      </w:r>
      <w:r>
        <w:t xml:space="preserve"> деления представлены в </w:t>
      </w:r>
      <w:r w:rsidR="00C04169">
        <w:fldChar w:fldCharType="begin"/>
      </w:r>
      <w:r w:rsidR="00DC0990">
        <w:instrText xml:space="preserve"> REF _Ref511634838 \h </w:instrText>
      </w:r>
      <w:r w:rsidR="00C04169">
        <w:fldChar w:fldCharType="separate"/>
      </w:r>
      <w:r w:rsidR="00F41843">
        <w:t xml:space="preserve">таб.  </w:t>
      </w:r>
      <w:r w:rsidR="00F41843">
        <w:rPr>
          <w:noProof/>
        </w:rPr>
        <w:t>38</w:t>
      </w:r>
      <w:r w:rsidR="00C04169">
        <w:fldChar w:fldCharType="end"/>
      </w:r>
      <w:r w:rsidR="00362AD0">
        <w:t xml:space="preserve"> (зона централизованного теплоснабжения) и </w:t>
      </w:r>
      <w:r w:rsidR="00C04169">
        <w:fldChar w:fldCharType="begin"/>
      </w:r>
      <w:r w:rsidR="00DC0990">
        <w:instrText xml:space="preserve"> REF _Ref513540519 \h </w:instrText>
      </w:r>
      <w:r w:rsidR="00C04169">
        <w:fldChar w:fldCharType="separate"/>
      </w:r>
      <w:r w:rsidR="00F41843">
        <w:t xml:space="preserve">таб.  </w:t>
      </w:r>
      <w:r w:rsidR="00F41843">
        <w:rPr>
          <w:noProof/>
        </w:rPr>
        <w:t>39</w:t>
      </w:r>
      <w:r w:rsidR="00C04169">
        <w:fldChar w:fldCharType="end"/>
      </w:r>
      <w:r w:rsidR="00362AD0">
        <w:t xml:space="preserve"> (зоны индивидуального теплоснабжения)</w:t>
      </w:r>
      <w:r>
        <w:t>.</w:t>
      </w:r>
    </w:p>
    <w:p w:rsidR="00F42296" w:rsidRDefault="00F42296" w:rsidP="00BA2215">
      <w:pPr>
        <w:pStyle w:val="aff4"/>
      </w:pPr>
      <w:r>
        <w:t>Расчет перспективных тепловых нагрузок</w:t>
      </w:r>
      <w:r w:rsidR="00AA054A">
        <w:t xml:space="preserve"> на отопление</w:t>
      </w:r>
      <w:r>
        <w:t xml:space="preserve"> вновь вводимых строительных площадей в расчетных элементах территориального деления </w:t>
      </w:r>
      <w:r w:rsidR="00A46093">
        <w:t>МО пгт.Камские Поляны</w:t>
      </w:r>
      <w:r>
        <w:t xml:space="preserve"> произведен на основании утвержденных Постановлением Правительства РФ от 23 мая </w:t>
      </w:r>
      <w:smartTag w:uri="urn:schemas-microsoft-com:office:smarttags" w:element="metricconverter">
        <w:smartTagPr>
          <w:attr w:name="ProductID" w:val="2006 г"/>
        </w:smartTagPr>
        <w:r>
          <w:t>2006 г</w:t>
        </w:r>
      </w:smartTag>
      <w:r>
        <w:t xml:space="preserve">. № 306 «Об утверждении Правил установления и </w:t>
      </w:r>
      <w:r>
        <w:lastRenderedPageBreak/>
        <w:t>определения нормативов потребления коммунальных услуг» нормируемых удельных расходов тепловой энергии на отопление многоквартирных домов в зависимости от этажности и расчетной температуры наружного воздуха, применяемой для проектирования систем теплоснабжения.</w:t>
      </w:r>
    </w:p>
    <w:p w:rsidR="00232038" w:rsidRPr="00907FD1" w:rsidRDefault="00232038" w:rsidP="00BA2215">
      <w:pPr>
        <w:pStyle w:val="aff4"/>
      </w:pPr>
      <w:r w:rsidRPr="00907FD1">
        <w:t xml:space="preserve">Тепловые нагрузки для перспективных </w:t>
      </w:r>
      <w:r w:rsidR="007D4BC3" w:rsidRPr="00907FD1">
        <w:t xml:space="preserve">объектов общественно-делового назначения </w:t>
      </w:r>
      <w:r w:rsidR="00A46093" w:rsidRPr="00907FD1">
        <w:t>МО пгт.Камские Поляны</w:t>
      </w:r>
      <w:r w:rsidR="007D4BC3" w:rsidRPr="00907FD1">
        <w:t xml:space="preserve"> рассчит</w:t>
      </w:r>
      <w:r w:rsidR="008950D7" w:rsidRPr="00907FD1">
        <w:t>ываются</w:t>
      </w:r>
      <w:r w:rsidR="007D4BC3" w:rsidRPr="00907FD1">
        <w:t xml:space="preserve"> на основании нормируемых удельных расходов тепловой энергии на отопление зданий по </w:t>
      </w:r>
      <w:r w:rsidR="008950D7" w:rsidRPr="00907FD1">
        <w:t>п.10</w:t>
      </w:r>
      <w:r w:rsidR="007D4BC3" w:rsidRPr="00907FD1">
        <w:t xml:space="preserve"> СП </w:t>
      </w:r>
      <w:r w:rsidR="008950D7" w:rsidRPr="00907FD1">
        <w:t>50.13330.2012</w:t>
      </w:r>
      <w:r w:rsidR="007D4BC3" w:rsidRPr="00907FD1">
        <w:t xml:space="preserve"> «Тепловая защита зданий». </w:t>
      </w:r>
    </w:p>
    <w:p w:rsidR="00AA054A" w:rsidRDefault="00AA054A" w:rsidP="00BA2215">
      <w:pPr>
        <w:pStyle w:val="aff4"/>
      </w:pPr>
      <w:r w:rsidRPr="00907FD1">
        <w:t>Расчет перспективных тепловых нагрузок на горячее водоснабжение выполн</w:t>
      </w:r>
      <w:r w:rsidR="008950D7" w:rsidRPr="00907FD1">
        <w:t>яется</w:t>
      </w:r>
      <w:r w:rsidRPr="00907FD1">
        <w:t xml:space="preserve"> согласно п.</w:t>
      </w:r>
      <w:r w:rsidR="008950D7" w:rsidRPr="00907FD1">
        <w:t>5.2</w:t>
      </w:r>
      <w:r w:rsidRPr="00907FD1">
        <w:t xml:space="preserve"> </w:t>
      </w:r>
      <w:r w:rsidR="008950D7" w:rsidRPr="00907FD1">
        <w:t>СП 30.13330.2012 «Внутренний водопровод и канализация зданий. Актуализированная редакция СНиП 2.04.01-85*»</w:t>
      </w:r>
      <w:r w:rsidRPr="00907FD1">
        <w:t xml:space="preserve"> с учетом нормативов расхода горячей воды на 1 жителя, секундных расходов горячей воды и вероятности действия санитарно-технических приборов, а также</w:t>
      </w:r>
      <w:r w:rsidR="008950D7" w:rsidRPr="00907FD1">
        <w:t xml:space="preserve"> проектного </w:t>
      </w:r>
      <w:r w:rsidRPr="00907FD1">
        <w:t xml:space="preserve"> количества жителей и обеспеченности жилых домов услугой ГВС.</w:t>
      </w:r>
    </w:p>
    <w:p w:rsidR="00E16727" w:rsidRDefault="00E16727" w:rsidP="00BA2215">
      <w:pPr>
        <w:pStyle w:val="aff4"/>
      </w:pPr>
    </w:p>
    <w:p w:rsidR="00FF68AD" w:rsidRDefault="00FF68AD" w:rsidP="00BA2215">
      <w:pPr>
        <w:pStyle w:val="aff4"/>
      </w:pPr>
    </w:p>
    <w:p w:rsidR="00FF68AD" w:rsidRDefault="00FF68AD" w:rsidP="00BA2215">
      <w:pPr>
        <w:pStyle w:val="aff4"/>
        <w:sectPr w:rsidR="00FF68AD" w:rsidSect="000B50F5">
          <w:footnotePr>
            <w:numRestart w:val="eachPage"/>
          </w:footnotePr>
          <w:pgSz w:w="11906" w:h="16838"/>
          <w:pgMar w:top="1134" w:right="850" w:bottom="1134" w:left="1418"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p>
    <w:p w:rsidR="00C50007" w:rsidRDefault="00C50007" w:rsidP="00C50007">
      <w:pPr>
        <w:pStyle w:val="aff2"/>
      </w:pPr>
      <w:bookmarkStart w:id="329" w:name="_Ref511634838"/>
      <w:r>
        <w:lastRenderedPageBreak/>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38</w:t>
      </w:r>
      <w:r w:rsidR="00C04169">
        <w:rPr>
          <w:noProof/>
        </w:rPr>
        <w:fldChar w:fldCharType="end"/>
      </w:r>
      <w:bookmarkEnd w:id="329"/>
      <w:r>
        <w:t xml:space="preserve"> </w:t>
      </w:r>
      <w:r w:rsidRPr="004922FA">
        <w:t>- Прогноз приростов объемов потребления тепловой энергии</w:t>
      </w:r>
      <w:r>
        <w:t xml:space="preserve"> в зоне действия источников централизованного теплоснабжения</w:t>
      </w:r>
      <w:r w:rsidRPr="004922FA">
        <w:t xml:space="preserve">  </w:t>
      </w:r>
      <w:r>
        <w:t>по</w:t>
      </w:r>
      <w:r w:rsidRPr="004922FA">
        <w:t xml:space="preserve"> расчетн</w:t>
      </w:r>
      <w:r>
        <w:t>ы</w:t>
      </w:r>
      <w:r w:rsidRPr="004922FA">
        <w:t>м элемент</w:t>
      </w:r>
      <w:r>
        <w:t>ам</w:t>
      </w:r>
      <w:r w:rsidRPr="004922FA">
        <w:t xml:space="preserve"> территориального деления</w:t>
      </w:r>
      <w:r>
        <w:t xml:space="preserve"> МО пгт.Камские Поляны до </w:t>
      </w:r>
      <w:smartTag w:uri="urn:schemas-microsoft-com:office:smarttags" w:element="metricconverter">
        <w:smartTagPr>
          <w:attr w:name="ProductID" w:val="2035 г"/>
        </w:smartTagPr>
        <w:r>
          <w:t>2035 г</w:t>
        </w:r>
      </w:smartTag>
      <w:r>
        <w:t>.</w:t>
      </w:r>
    </w:p>
    <w:tbl>
      <w:tblPr>
        <w:tblW w:w="13765" w:type="dxa"/>
        <w:jc w:val="right"/>
        <w:tblLook w:val="04A0" w:firstRow="1" w:lastRow="0" w:firstColumn="1" w:lastColumn="0" w:noHBand="0" w:noVBand="1"/>
      </w:tblPr>
      <w:tblGrid>
        <w:gridCol w:w="2992"/>
        <w:gridCol w:w="1134"/>
        <w:gridCol w:w="1297"/>
        <w:gridCol w:w="971"/>
        <w:gridCol w:w="1276"/>
        <w:gridCol w:w="1297"/>
        <w:gridCol w:w="1113"/>
        <w:gridCol w:w="1134"/>
        <w:gridCol w:w="1297"/>
        <w:gridCol w:w="1254"/>
      </w:tblGrid>
      <w:tr w:rsidR="008950D7" w:rsidRPr="00237097" w:rsidTr="00434508">
        <w:trPr>
          <w:trHeight w:val="510"/>
          <w:jc w:val="right"/>
        </w:trPr>
        <w:tc>
          <w:tcPr>
            <w:tcW w:w="2992" w:type="dxa"/>
            <w:vMerge w:val="restart"/>
            <w:tcBorders>
              <w:top w:val="single" w:sz="4" w:space="0" w:color="auto"/>
              <w:left w:val="single" w:sz="4" w:space="0" w:color="auto"/>
              <w:bottom w:val="single" w:sz="4" w:space="0" w:color="auto"/>
              <w:right w:val="single" w:sz="4" w:space="0" w:color="auto"/>
            </w:tcBorders>
            <w:shd w:val="clear" w:color="000000" w:fill="DAEEF3"/>
            <w:vAlign w:val="center"/>
          </w:tcPr>
          <w:p w:rsidR="008950D7" w:rsidRPr="009A0853" w:rsidRDefault="008950D7" w:rsidP="00434508">
            <w:pPr>
              <w:spacing w:line="240" w:lineRule="auto"/>
              <w:jc w:val="center"/>
              <w:rPr>
                <w:rFonts w:eastAsia="Times New Roman"/>
                <w:color w:val="000000"/>
                <w:sz w:val="22"/>
                <w:szCs w:val="20"/>
                <w:lang w:eastAsia="ru-RU"/>
              </w:rPr>
            </w:pPr>
            <w:r w:rsidRPr="009A0853">
              <w:rPr>
                <w:rFonts w:eastAsia="Times New Roman"/>
                <w:color w:val="000000"/>
                <w:sz w:val="22"/>
                <w:szCs w:val="20"/>
                <w:lang w:eastAsia="ru-RU"/>
              </w:rPr>
              <w:t>Расчетные элементы территориального деления</w:t>
            </w:r>
          </w:p>
        </w:tc>
        <w:tc>
          <w:tcPr>
            <w:tcW w:w="3402" w:type="dxa"/>
            <w:gridSpan w:val="3"/>
            <w:tcBorders>
              <w:top w:val="single" w:sz="4" w:space="0" w:color="auto"/>
              <w:left w:val="nil"/>
              <w:bottom w:val="single" w:sz="4" w:space="0" w:color="auto"/>
              <w:right w:val="single" w:sz="4" w:space="0" w:color="auto"/>
            </w:tcBorders>
            <w:shd w:val="clear" w:color="000000" w:fill="DAEEF3"/>
            <w:vAlign w:val="center"/>
          </w:tcPr>
          <w:p w:rsidR="008950D7" w:rsidRPr="008950D7" w:rsidRDefault="008950D7" w:rsidP="00434508">
            <w:pPr>
              <w:spacing w:line="240" w:lineRule="auto"/>
              <w:jc w:val="center"/>
              <w:rPr>
                <w:rFonts w:eastAsia="Times New Roman"/>
                <w:color w:val="000000"/>
                <w:sz w:val="22"/>
                <w:szCs w:val="20"/>
                <w:lang w:val="ru-RU" w:eastAsia="ru-RU"/>
              </w:rPr>
            </w:pPr>
            <w:r w:rsidRPr="008950D7">
              <w:rPr>
                <w:rFonts w:eastAsia="Times New Roman"/>
                <w:color w:val="000000"/>
                <w:sz w:val="22"/>
                <w:szCs w:val="20"/>
                <w:lang w:val="ru-RU" w:eastAsia="ru-RU"/>
              </w:rPr>
              <w:t>Прирост потребления тепловой энергии, Гкал</w:t>
            </w:r>
          </w:p>
        </w:tc>
        <w:tc>
          <w:tcPr>
            <w:tcW w:w="3686" w:type="dxa"/>
            <w:gridSpan w:val="3"/>
            <w:tcBorders>
              <w:top w:val="single" w:sz="4" w:space="0" w:color="auto"/>
              <w:left w:val="nil"/>
              <w:bottom w:val="single" w:sz="4" w:space="0" w:color="auto"/>
              <w:right w:val="single" w:sz="4" w:space="0" w:color="auto"/>
            </w:tcBorders>
            <w:shd w:val="clear" w:color="000000" w:fill="CCFFFF"/>
            <w:vAlign w:val="center"/>
          </w:tcPr>
          <w:p w:rsidR="008950D7" w:rsidRPr="008950D7" w:rsidRDefault="008950D7" w:rsidP="00434508">
            <w:pPr>
              <w:spacing w:line="240" w:lineRule="auto"/>
              <w:jc w:val="center"/>
              <w:rPr>
                <w:rFonts w:eastAsia="Times New Roman"/>
                <w:color w:val="000000"/>
                <w:sz w:val="22"/>
                <w:szCs w:val="20"/>
                <w:lang w:val="ru-RU" w:eastAsia="ru-RU"/>
              </w:rPr>
            </w:pPr>
            <w:r w:rsidRPr="008950D7">
              <w:rPr>
                <w:rFonts w:eastAsia="Times New Roman"/>
                <w:color w:val="000000"/>
                <w:sz w:val="22"/>
                <w:szCs w:val="20"/>
                <w:lang w:val="ru-RU" w:eastAsia="ru-RU"/>
              </w:rPr>
              <w:t>Прирост потребления тепловой энергии, Гкал</w:t>
            </w:r>
          </w:p>
        </w:tc>
        <w:tc>
          <w:tcPr>
            <w:tcW w:w="3685" w:type="dxa"/>
            <w:gridSpan w:val="3"/>
            <w:tcBorders>
              <w:top w:val="single" w:sz="4" w:space="0" w:color="auto"/>
              <w:left w:val="nil"/>
              <w:bottom w:val="single" w:sz="4" w:space="0" w:color="auto"/>
              <w:right w:val="single" w:sz="4" w:space="0" w:color="auto"/>
            </w:tcBorders>
            <w:shd w:val="clear" w:color="000000" w:fill="CCFFFF"/>
            <w:vAlign w:val="center"/>
          </w:tcPr>
          <w:p w:rsidR="008950D7" w:rsidRPr="008950D7" w:rsidRDefault="008950D7" w:rsidP="00434508">
            <w:pPr>
              <w:spacing w:line="240" w:lineRule="auto"/>
              <w:jc w:val="center"/>
              <w:rPr>
                <w:rFonts w:eastAsia="Times New Roman"/>
                <w:color w:val="000000"/>
                <w:sz w:val="22"/>
                <w:szCs w:val="20"/>
                <w:lang w:val="ru-RU" w:eastAsia="ru-RU"/>
              </w:rPr>
            </w:pPr>
            <w:r w:rsidRPr="008950D7">
              <w:rPr>
                <w:rFonts w:eastAsia="Times New Roman"/>
                <w:color w:val="000000"/>
                <w:sz w:val="22"/>
                <w:szCs w:val="20"/>
                <w:lang w:val="ru-RU" w:eastAsia="ru-RU"/>
              </w:rPr>
              <w:t>Прирост потребления тепловой энергии, Гкал</w:t>
            </w:r>
          </w:p>
        </w:tc>
      </w:tr>
      <w:tr w:rsidR="008950D7" w:rsidRPr="009A0853" w:rsidTr="00434508">
        <w:trPr>
          <w:trHeight w:val="300"/>
          <w:jc w:val="right"/>
        </w:trPr>
        <w:tc>
          <w:tcPr>
            <w:tcW w:w="2992" w:type="dxa"/>
            <w:vMerge/>
            <w:tcBorders>
              <w:top w:val="single" w:sz="4" w:space="0" w:color="auto"/>
              <w:left w:val="single" w:sz="4" w:space="0" w:color="auto"/>
              <w:bottom w:val="single" w:sz="4" w:space="0" w:color="auto"/>
              <w:right w:val="single" w:sz="4" w:space="0" w:color="auto"/>
            </w:tcBorders>
            <w:vAlign w:val="center"/>
          </w:tcPr>
          <w:p w:rsidR="008950D7" w:rsidRPr="008950D7" w:rsidRDefault="008950D7" w:rsidP="00434508">
            <w:pPr>
              <w:spacing w:line="240" w:lineRule="auto"/>
              <w:rPr>
                <w:rFonts w:eastAsia="Times New Roman"/>
                <w:color w:val="000000"/>
                <w:sz w:val="22"/>
                <w:szCs w:val="20"/>
                <w:lang w:val="ru-RU" w:eastAsia="ru-RU"/>
              </w:rPr>
            </w:pPr>
          </w:p>
        </w:tc>
        <w:tc>
          <w:tcPr>
            <w:tcW w:w="1134" w:type="dxa"/>
            <w:vMerge w:val="restart"/>
            <w:tcBorders>
              <w:top w:val="nil"/>
              <w:left w:val="single" w:sz="4" w:space="0" w:color="auto"/>
              <w:bottom w:val="single" w:sz="4" w:space="0" w:color="auto"/>
              <w:right w:val="single" w:sz="4" w:space="0" w:color="auto"/>
            </w:tcBorders>
            <w:shd w:val="clear" w:color="000000" w:fill="DAEEF3"/>
            <w:vAlign w:val="center"/>
          </w:tcPr>
          <w:p w:rsidR="008950D7" w:rsidRPr="009A0853" w:rsidRDefault="008950D7" w:rsidP="00434508">
            <w:pPr>
              <w:spacing w:line="240" w:lineRule="auto"/>
              <w:jc w:val="center"/>
              <w:rPr>
                <w:rFonts w:eastAsia="Times New Roman"/>
                <w:color w:val="000000"/>
                <w:sz w:val="22"/>
                <w:szCs w:val="20"/>
                <w:lang w:eastAsia="ru-RU"/>
              </w:rPr>
            </w:pPr>
            <w:r w:rsidRPr="009A0853">
              <w:rPr>
                <w:rFonts w:eastAsia="Times New Roman"/>
                <w:color w:val="000000"/>
                <w:sz w:val="22"/>
                <w:szCs w:val="20"/>
                <w:lang w:eastAsia="ru-RU"/>
              </w:rPr>
              <w:t>Всего</w:t>
            </w:r>
          </w:p>
        </w:tc>
        <w:tc>
          <w:tcPr>
            <w:tcW w:w="2268" w:type="dxa"/>
            <w:gridSpan w:val="2"/>
            <w:tcBorders>
              <w:top w:val="single" w:sz="4" w:space="0" w:color="auto"/>
              <w:left w:val="nil"/>
              <w:bottom w:val="single" w:sz="4" w:space="0" w:color="auto"/>
              <w:right w:val="single" w:sz="4" w:space="0" w:color="auto"/>
            </w:tcBorders>
            <w:shd w:val="clear" w:color="000000" w:fill="DAEEF3"/>
            <w:vAlign w:val="center"/>
          </w:tcPr>
          <w:p w:rsidR="008950D7" w:rsidRPr="009A0853" w:rsidRDefault="008950D7" w:rsidP="00434508">
            <w:pPr>
              <w:spacing w:line="240" w:lineRule="auto"/>
              <w:jc w:val="center"/>
              <w:rPr>
                <w:rFonts w:eastAsia="Times New Roman"/>
                <w:i/>
                <w:iCs/>
                <w:color w:val="000000"/>
                <w:sz w:val="22"/>
                <w:szCs w:val="20"/>
                <w:lang w:eastAsia="ru-RU"/>
              </w:rPr>
            </w:pPr>
            <w:r w:rsidRPr="009A0853">
              <w:rPr>
                <w:rFonts w:eastAsia="Times New Roman"/>
                <w:i/>
                <w:iCs/>
                <w:color w:val="000000"/>
                <w:sz w:val="22"/>
                <w:szCs w:val="20"/>
                <w:lang w:eastAsia="ru-RU"/>
              </w:rPr>
              <w:t>в том числе</w:t>
            </w:r>
          </w:p>
        </w:tc>
        <w:tc>
          <w:tcPr>
            <w:tcW w:w="1276" w:type="dxa"/>
            <w:vMerge w:val="restart"/>
            <w:tcBorders>
              <w:top w:val="nil"/>
              <w:left w:val="single" w:sz="4" w:space="0" w:color="auto"/>
              <w:bottom w:val="single" w:sz="4" w:space="0" w:color="auto"/>
              <w:right w:val="single" w:sz="4" w:space="0" w:color="auto"/>
            </w:tcBorders>
            <w:shd w:val="clear" w:color="000000" w:fill="CCFFFF"/>
            <w:vAlign w:val="center"/>
          </w:tcPr>
          <w:p w:rsidR="008950D7" w:rsidRPr="009A0853" w:rsidRDefault="008950D7" w:rsidP="00434508">
            <w:pPr>
              <w:spacing w:line="240" w:lineRule="auto"/>
              <w:jc w:val="center"/>
              <w:rPr>
                <w:rFonts w:eastAsia="Times New Roman"/>
                <w:color w:val="000000"/>
                <w:sz w:val="22"/>
                <w:szCs w:val="20"/>
                <w:lang w:eastAsia="ru-RU"/>
              </w:rPr>
            </w:pPr>
            <w:r w:rsidRPr="009A0853">
              <w:rPr>
                <w:rFonts w:eastAsia="Times New Roman"/>
                <w:color w:val="000000"/>
                <w:sz w:val="22"/>
                <w:szCs w:val="20"/>
                <w:lang w:eastAsia="ru-RU"/>
              </w:rPr>
              <w:t>Всего</w:t>
            </w:r>
          </w:p>
        </w:tc>
        <w:tc>
          <w:tcPr>
            <w:tcW w:w="2410" w:type="dxa"/>
            <w:gridSpan w:val="2"/>
            <w:tcBorders>
              <w:top w:val="single" w:sz="4" w:space="0" w:color="auto"/>
              <w:left w:val="nil"/>
              <w:bottom w:val="single" w:sz="4" w:space="0" w:color="auto"/>
              <w:right w:val="single" w:sz="4" w:space="0" w:color="auto"/>
            </w:tcBorders>
            <w:shd w:val="clear" w:color="000000" w:fill="CCFFFF"/>
            <w:vAlign w:val="center"/>
          </w:tcPr>
          <w:p w:rsidR="008950D7" w:rsidRPr="009A0853" w:rsidRDefault="008950D7" w:rsidP="00434508">
            <w:pPr>
              <w:spacing w:line="240" w:lineRule="auto"/>
              <w:jc w:val="center"/>
              <w:rPr>
                <w:rFonts w:eastAsia="Times New Roman"/>
                <w:i/>
                <w:iCs/>
                <w:color w:val="000000"/>
                <w:sz w:val="22"/>
                <w:szCs w:val="20"/>
                <w:lang w:eastAsia="ru-RU"/>
              </w:rPr>
            </w:pPr>
            <w:r w:rsidRPr="009A0853">
              <w:rPr>
                <w:rFonts w:eastAsia="Times New Roman"/>
                <w:i/>
                <w:iCs/>
                <w:color w:val="000000"/>
                <w:sz w:val="22"/>
                <w:szCs w:val="20"/>
                <w:lang w:eastAsia="ru-RU"/>
              </w:rPr>
              <w:t>в том числе</w:t>
            </w:r>
          </w:p>
        </w:tc>
        <w:tc>
          <w:tcPr>
            <w:tcW w:w="1134" w:type="dxa"/>
            <w:vMerge w:val="restart"/>
            <w:tcBorders>
              <w:top w:val="nil"/>
              <w:left w:val="single" w:sz="4" w:space="0" w:color="auto"/>
              <w:bottom w:val="single" w:sz="4" w:space="0" w:color="auto"/>
              <w:right w:val="single" w:sz="4" w:space="0" w:color="auto"/>
            </w:tcBorders>
            <w:shd w:val="clear" w:color="000000" w:fill="CCFFFF"/>
            <w:vAlign w:val="center"/>
          </w:tcPr>
          <w:p w:rsidR="008950D7" w:rsidRPr="009A0853" w:rsidRDefault="008950D7" w:rsidP="00434508">
            <w:pPr>
              <w:spacing w:line="240" w:lineRule="auto"/>
              <w:jc w:val="center"/>
              <w:rPr>
                <w:rFonts w:eastAsia="Times New Roman"/>
                <w:color w:val="000000"/>
                <w:sz w:val="22"/>
                <w:szCs w:val="20"/>
                <w:lang w:eastAsia="ru-RU"/>
              </w:rPr>
            </w:pPr>
            <w:r w:rsidRPr="009A0853">
              <w:rPr>
                <w:rFonts w:eastAsia="Times New Roman"/>
                <w:color w:val="000000"/>
                <w:sz w:val="22"/>
                <w:szCs w:val="20"/>
                <w:lang w:eastAsia="ru-RU"/>
              </w:rPr>
              <w:t>Всего</w:t>
            </w:r>
          </w:p>
        </w:tc>
        <w:tc>
          <w:tcPr>
            <w:tcW w:w="2551" w:type="dxa"/>
            <w:gridSpan w:val="2"/>
            <w:tcBorders>
              <w:top w:val="single" w:sz="4" w:space="0" w:color="auto"/>
              <w:left w:val="nil"/>
              <w:bottom w:val="single" w:sz="4" w:space="0" w:color="auto"/>
              <w:right w:val="single" w:sz="4" w:space="0" w:color="auto"/>
            </w:tcBorders>
            <w:shd w:val="clear" w:color="000000" w:fill="CCFFFF"/>
            <w:vAlign w:val="center"/>
          </w:tcPr>
          <w:p w:rsidR="008950D7" w:rsidRPr="009A0853" w:rsidRDefault="008950D7" w:rsidP="00434508">
            <w:pPr>
              <w:spacing w:line="240" w:lineRule="auto"/>
              <w:jc w:val="center"/>
              <w:rPr>
                <w:rFonts w:eastAsia="Times New Roman"/>
                <w:i/>
                <w:iCs/>
                <w:color w:val="000000"/>
                <w:sz w:val="22"/>
                <w:szCs w:val="20"/>
                <w:lang w:eastAsia="ru-RU"/>
              </w:rPr>
            </w:pPr>
            <w:r w:rsidRPr="009A0853">
              <w:rPr>
                <w:rFonts w:eastAsia="Times New Roman"/>
                <w:i/>
                <w:iCs/>
                <w:color w:val="000000"/>
                <w:sz w:val="22"/>
                <w:szCs w:val="20"/>
                <w:lang w:eastAsia="ru-RU"/>
              </w:rPr>
              <w:t>в том числе</w:t>
            </w:r>
          </w:p>
        </w:tc>
      </w:tr>
      <w:tr w:rsidR="008950D7" w:rsidRPr="009A0853" w:rsidTr="00434508">
        <w:trPr>
          <w:trHeight w:val="600"/>
          <w:jc w:val="right"/>
        </w:trPr>
        <w:tc>
          <w:tcPr>
            <w:tcW w:w="2992" w:type="dxa"/>
            <w:vMerge/>
            <w:tcBorders>
              <w:top w:val="single" w:sz="4" w:space="0" w:color="auto"/>
              <w:left w:val="single" w:sz="4" w:space="0" w:color="auto"/>
              <w:bottom w:val="single" w:sz="4" w:space="0" w:color="auto"/>
              <w:right w:val="single" w:sz="4" w:space="0" w:color="auto"/>
            </w:tcBorders>
            <w:vAlign w:val="center"/>
          </w:tcPr>
          <w:p w:rsidR="008950D7" w:rsidRPr="009A0853" w:rsidRDefault="008950D7" w:rsidP="00434508">
            <w:pPr>
              <w:spacing w:line="240" w:lineRule="auto"/>
              <w:rPr>
                <w:rFonts w:eastAsia="Times New Roman"/>
                <w:color w:val="000000"/>
                <w:sz w:val="22"/>
                <w:szCs w:val="20"/>
                <w:lang w:eastAsia="ru-RU"/>
              </w:rPr>
            </w:pPr>
          </w:p>
        </w:tc>
        <w:tc>
          <w:tcPr>
            <w:tcW w:w="1134" w:type="dxa"/>
            <w:vMerge/>
            <w:tcBorders>
              <w:top w:val="nil"/>
              <w:left w:val="single" w:sz="4" w:space="0" w:color="auto"/>
              <w:bottom w:val="single" w:sz="4" w:space="0" w:color="auto"/>
              <w:right w:val="single" w:sz="4" w:space="0" w:color="auto"/>
            </w:tcBorders>
            <w:vAlign w:val="center"/>
          </w:tcPr>
          <w:p w:rsidR="008950D7" w:rsidRPr="009A0853" w:rsidRDefault="008950D7" w:rsidP="00434508">
            <w:pPr>
              <w:spacing w:line="240" w:lineRule="auto"/>
              <w:rPr>
                <w:rFonts w:eastAsia="Times New Roman"/>
                <w:color w:val="000000"/>
                <w:sz w:val="22"/>
                <w:szCs w:val="20"/>
                <w:lang w:eastAsia="ru-RU"/>
              </w:rPr>
            </w:pPr>
          </w:p>
        </w:tc>
        <w:tc>
          <w:tcPr>
            <w:tcW w:w="1297" w:type="dxa"/>
            <w:tcBorders>
              <w:top w:val="nil"/>
              <w:left w:val="nil"/>
              <w:bottom w:val="single" w:sz="4" w:space="0" w:color="auto"/>
              <w:right w:val="single" w:sz="4" w:space="0" w:color="auto"/>
            </w:tcBorders>
            <w:shd w:val="clear" w:color="000000" w:fill="DAEEF3"/>
            <w:vAlign w:val="center"/>
          </w:tcPr>
          <w:p w:rsidR="008950D7" w:rsidRPr="009A0853" w:rsidRDefault="008950D7" w:rsidP="00434508">
            <w:pPr>
              <w:spacing w:line="240" w:lineRule="auto"/>
              <w:jc w:val="center"/>
              <w:rPr>
                <w:rFonts w:eastAsia="Times New Roman"/>
                <w:color w:val="000000"/>
                <w:sz w:val="22"/>
                <w:szCs w:val="20"/>
                <w:lang w:eastAsia="ru-RU"/>
              </w:rPr>
            </w:pPr>
            <w:r w:rsidRPr="009A0853">
              <w:rPr>
                <w:rFonts w:eastAsia="Times New Roman"/>
                <w:color w:val="000000"/>
                <w:sz w:val="22"/>
                <w:szCs w:val="20"/>
                <w:lang w:eastAsia="ru-RU"/>
              </w:rPr>
              <w:t>отопление и вентиляция</w:t>
            </w:r>
          </w:p>
        </w:tc>
        <w:tc>
          <w:tcPr>
            <w:tcW w:w="971" w:type="dxa"/>
            <w:tcBorders>
              <w:top w:val="nil"/>
              <w:left w:val="nil"/>
              <w:bottom w:val="single" w:sz="4" w:space="0" w:color="auto"/>
              <w:right w:val="single" w:sz="4" w:space="0" w:color="auto"/>
            </w:tcBorders>
            <w:shd w:val="clear" w:color="000000" w:fill="DAEEF3"/>
            <w:vAlign w:val="center"/>
          </w:tcPr>
          <w:p w:rsidR="008950D7" w:rsidRPr="009A0853" w:rsidRDefault="008950D7" w:rsidP="00434508">
            <w:pPr>
              <w:spacing w:line="240" w:lineRule="auto"/>
              <w:jc w:val="center"/>
              <w:rPr>
                <w:rFonts w:eastAsia="Times New Roman"/>
                <w:color w:val="000000"/>
                <w:sz w:val="22"/>
                <w:szCs w:val="20"/>
                <w:lang w:eastAsia="ru-RU"/>
              </w:rPr>
            </w:pPr>
            <w:r w:rsidRPr="009A0853">
              <w:rPr>
                <w:rFonts w:eastAsia="Times New Roman"/>
                <w:color w:val="000000"/>
                <w:sz w:val="22"/>
                <w:szCs w:val="20"/>
                <w:lang w:eastAsia="ru-RU"/>
              </w:rPr>
              <w:t>ГВС</w:t>
            </w:r>
          </w:p>
        </w:tc>
        <w:tc>
          <w:tcPr>
            <w:tcW w:w="1276" w:type="dxa"/>
            <w:vMerge/>
            <w:tcBorders>
              <w:top w:val="nil"/>
              <w:left w:val="single" w:sz="4" w:space="0" w:color="auto"/>
              <w:bottom w:val="single" w:sz="4" w:space="0" w:color="auto"/>
              <w:right w:val="single" w:sz="4" w:space="0" w:color="auto"/>
            </w:tcBorders>
            <w:vAlign w:val="center"/>
          </w:tcPr>
          <w:p w:rsidR="008950D7" w:rsidRPr="009A0853" w:rsidRDefault="008950D7" w:rsidP="00434508">
            <w:pPr>
              <w:spacing w:line="240" w:lineRule="auto"/>
              <w:rPr>
                <w:rFonts w:eastAsia="Times New Roman"/>
                <w:color w:val="000000"/>
                <w:sz w:val="22"/>
                <w:szCs w:val="20"/>
                <w:lang w:eastAsia="ru-RU"/>
              </w:rPr>
            </w:pPr>
          </w:p>
        </w:tc>
        <w:tc>
          <w:tcPr>
            <w:tcW w:w="1297" w:type="dxa"/>
            <w:tcBorders>
              <w:top w:val="nil"/>
              <w:left w:val="nil"/>
              <w:bottom w:val="single" w:sz="4" w:space="0" w:color="auto"/>
              <w:right w:val="single" w:sz="4" w:space="0" w:color="auto"/>
            </w:tcBorders>
            <w:shd w:val="clear" w:color="000000" w:fill="CCFFFF"/>
            <w:vAlign w:val="center"/>
          </w:tcPr>
          <w:p w:rsidR="008950D7" w:rsidRPr="009A0853" w:rsidRDefault="008950D7" w:rsidP="00434508">
            <w:pPr>
              <w:spacing w:line="240" w:lineRule="auto"/>
              <w:jc w:val="center"/>
              <w:rPr>
                <w:rFonts w:eastAsia="Times New Roman"/>
                <w:color w:val="000000"/>
                <w:sz w:val="22"/>
                <w:szCs w:val="20"/>
                <w:lang w:eastAsia="ru-RU"/>
              </w:rPr>
            </w:pPr>
            <w:r w:rsidRPr="009A0853">
              <w:rPr>
                <w:rFonts w:eastAsia="Times New Roman"/>
                <w:color w:val="000000"/>
                <w:sz w:val="22"/>
                <w:szCs w:val="20"/>
                <w:lang w:eastAsia="ru-RU"/>
              </w:rPr>
              <w:t>отопление и вентиляция</w:t>
            </w:r>
          </w:p>
        </w:tc>
        <w:tc>
          <w:tcPr>
            <w:tcW w:w="1113" w:type="dxa"/>
            <w:tcBorders>
              <w:top w:val="nil"/>
              <w:left w:val="nil"/>
              <w:bottom w:val="single" w:sz="4" w:space="0" w:color="auto"/>
              <w:right w:val="single" w:sz="4" w:space="0" w:color="auto"/>
            </w:tcBorders>
            <w:shd w:val="clear" w:color="000000" w:fill="CCFFFF"/>
            <w:vAlign w:val="center"/>
          </w:tcPr>
          <w:p w:rsidR="008950D7" w:rsidRPr="009A0853" w:rsidRDefault="008950D7" w:rsidP="00434508">
            <w:pPr>
              <w:spacing w:line="240" w:lineRule="auto"/>
              <w:jc w:val="center"/>
              <w:rPr>
                <w:rFonts w:eastAsia="Times New Roman"/>
                <w:color w:val="000000"/>
                <w:sz w:val="22"/>
                <w:szCs w:val="20"/>
                <w:lang w:eastAsia="ru-RU"/>
              </w:rPr>
            </w:pPr>
            <w:r w:rsidRPr="009A0853">
              <w:rPr>
                <w:rFonts w:eastAsia="Times New Roman"/>
                <w:color w:val="000000"/>
                <w:sz w:val="22"/>
                <w:szCs w:val="20"/>
                <w:lang w:eastAsia="ru-RU"/>
              </w:rPr>
              <w:t>ГВС</w:t>
            </w:r>
          </w:p>
        </w:tc>
        <w:tc>
          <w:tcPr>
            <w:tcW w:w="1134" w:type="dxa"/>
            <w:vMerge/>
            <w:tcBorders>
              <w:top w:val="nil"/>
              <w:left w:val="single" w:sz="4" w:space="0" w:color="auto"/>
              <w:bottom w:val="single" w:sz="4" w:space="0" w:color="auto"/>
              <w:right w:val="single" w:sz="4" w:space="0" w:color="auto"/>
            </w:tcBorders>
            <w:vAlign w:val="center"/>
          </w:tcPr>
          <w:p w:rsidR="008950D7" w:rsidRPr="009A0853" w:rsidRDefault="008950D7" w:rsidP="00434508">
            <w:pPr>
              <w:spacing w:line="240" w:lineRule="auto"/>
              <w:rPr>
                <w:rFonts w:eastAsia="Times New Roman"/>
                <w:color w:val="000000"/>
                <w:sz w:val="22"/>
                <w:szCs w:val="20"/>
                <w:lang w:eastAsia="ru-RU"/>
              </w:rPr>
            </w:pPr>
          </w:p>
        </w:tc>
        <w:tc>
          <w:tcPr>
            <w:tcW w:w="1297" w:type="dxa"/>
            <w:tcBorders>
              <w:top w:val="nil"/>
              <w:left w:val="nil"/>
              <w:bottom w:val="single" w:sz="4" w:space="0" w:color="auto"/>
              <w:right w:val="single" w:sz="4" w:space="0" w:color="auto"/>
            </w:tcBorders>
            <w:shd w:val="clear" w:color="000000" w:fill="CCFFFF"/>
            <w:vAlign w:val="center"/>
          </w:tcPr>
          <w:p w:rsidR="008950D7" w:rsidRPr="009A0853" w:rsidRDefault="008950D7" w:rsidP="00434508">
            <w:pPr>
              <w:spacing w:line="240" w:lineRule="auto"/>
              <w:jc w:val="center"/>
              <w:rPr>
                <w:rFonts w:eastAsia="Times New Roman"/>
                <w:color w:val="000000"/>
                <w:sz w:val="22"/>
                <w:szCs w:val="20"/>
                <w:lang w:eastAsia="ru-RU"/>
              </w:rPr>
            </w:pPr>
            <w:r w:rsidRPr="009A0853">
              <w:rPr>
                <w:rFonts w:eastAsia="Times New Roman"/>
                <w:color w:val="000000"/>
                <w:sz w:val="22"/>
                <w:szCs w:val="20"/>
                <w:lang w:eastAsia="ru-RU"/>
              </w:rPr>
              <w:t>отопление и вентиляция</w:t>
            </w:r>
          </w:p>
        </w:tc>
        <w:tc>
          <w:tcPr>
            <w:tcW w:w="1254" w:type="dxa"/>
            <w:tcBorders>
              <w:top w:val="nil"/>
              <w:left w:val="nil"/>
              <w:bottom w:val="single" w:sz="4" w:space="0" w:color="auto"/>
              <w:right w:val="single" w:sz="4" w:space="0" w:color="auto"/>
            </w:tcBorders>
            <w:shd w:val="clear" w:color="000000" w:fill="CCFFFF"/>
            <w:vAlign w:val="center"/>
          </w:tcPr>
          <w:p w:rsidR="008950D7" w:rsidRPr="009A0853" w:rsidRDefault="008950D7" w:rsidP="00434508">
            <w:pPr>
              <w:spacing w:line="240" w:lineRule="auto"/>
              <w:jc w:val="center"/>
              <w:rPr>
                <w:rFonts w:eastAsia="Times New Roman"/>
                <w:color w:val="000000"/>
                <w:sz w:val="22"/>
                <w:szCs w:val="20"/>
                <w:lang w:eastAsia="ru-RU"/>
              </w:rPr>
            </w:pPr>
            <w:r w:rsidRPr="009A0853">
              <w:rPr>
                <w:rFonts w:eastAsia="Times New Roman"/>
                <w:color w:val="000000"/>
                <w:sz w:val="22"/>
                <w:szCs w:val="20"/>
                <w:lang w:eastAsia="ru-RU"/>
              </w:rPr>
              <w:t>ГВС</w:t>
            </w:r>
          </w:p>
        </w:tc>
      </w:tr>
      <w:tr w:rsidR="008950D7" w:rsidRPr="009A0853" w:rsidTr="00434508">
        <w:trPr>
          <w:trHeight w:val="300"/>
          <w:jc w:val="right"/>
        </w:trPr>
        <w:tc>
          <w:tcPr>
            <w:tcW w:w="2992" w:type="dxa"/>
            <w:tcBorders>
              <w:top w:val="nil"/>
              <w:left w:val="single" w:sz="4" w:space="0" w:color="auto"/>
              <w:bottom w:val="single" w:sz="4" w:space="0" w:color="auto"/>
              <w:right w:val="single" w:sz="4" w:space="0" w:color="auto"/>
            </w:tcBorders>
            <w:shd w:val="clear" w:color="000000" w:fill="DAEEF3"/>
            <w:vAlign w:val="center"/>
          </w:tcPr>
          <w:p w:rsidR="008950D7" w:rsidRPr="009A0853" w:rsidRDefault="008950D7" w:rsidP="00434508">
            <w:pPr>
              <w:spacing w:line="240" w:lineRule="auto"/>
              <w:jc w:val="center"/>
              <w:rPr>
                <w:rFonts w:eastAsia="Times New Roman"/>
                <w:color w:val="000000"/>
                <w:sz w:val="22"/>
                <w:szCs w:val="20"/>
                <w:lang w:eastAsia="ru-RU"/>
              </w:rPr>
            </w:pPr>
            <w:r w:rsidRPr="009A0853">
              <w:rPr>
                <w:rFonts w:eastAsia="Times New Roman"/>
                <w:color w:val="000000"/>
                <w:sz w:val="22"/>
                <w:szCs w:val="20"/>
                <w:lang w:eastAsia="ru-RU"/>
              </w:rPr>
              <w:t> </w:t>
            </w:r>
          </w:p>
        </w:tc>
        <w:tc>
          <w:tcPr>
            <w:tcW w:w="3402" w:type="dxa"/>
            <w:gridSpan w:val="3"/>
            <w:tcBorders>
              <w:top w:val="single" w:sz="4" w:space="0" w:color="auto"/>
              <w:left w:val="nil"/>
              <w:bottom w:val="single" w:sz="4" w:space="0" w:color="auto"/>
              <w:right w:val="single" w:sz="4" w:space="0" w:color="auto"/>
            </w:tcBorders>
            <w:shd w:val="clear" w:color="000000" w:fill="DAEEF3"/>
            <w:vAlign w:val="center"/>
          </w:tcPr>
          <w:p w:rsidR="008950D7" w:rsidRPr="000D2961" w:rsidRDefault="008950D7" w:rsidP="007A789A">
            <w:pPr>
              <w:spacing w:line="240" w:lineRule="auto"/>
              <w:jc w:val="center"/>
              <w:rPr>
                <w:rFonts w:eastAsia="Times New Roman"/>
                <w:b/>
                <w:color w:val="000000"/>
                <w:sz w:val="22"/>
                <w:szCs w:val="20"/>
                <w:lang w:eastAsia="ru-RU"/>
              </w:rPr>
            </w:pPr>
            <w:r w:rsidRPr="000D2961">
              <w:rPr>
                <w:rFonts w:eastAsia="Times New Roman"/>
                <w:b/>
                <w:color w:val="000000"/>
                <w:sz w:val="22"/>
                <w:szCs w:val="20"/>
                <w:lang w:eastAsia="ru-RU"/>
              </w:rPr>
              <w:t>1 этап (20</w:t>
            </w:r>
            <w:r w:rsidR="007A789A">
              <w:rPr>
                <w:rFonts w:eastAsia="Times New Roman"/>
                <w:b/>
                <w:color w:val="000000"/>
                <w:sz w:val="22"/>
                <w:szCs w:val="20"/>
                <w:lang w:val="ru-RU" w:eastAsia="ru-RU"/>
              </w:rPr>
              <w:t>20</w:t>
            </w:r>
            <w:r w:rsidRPr="000D2961">
              <w:rPr>
                <w:rFonts w:eastAsia="Times New Roman"/>
                <w:b/>
                <w:color w:val="000000"/>
                <w:sz w:val="22"/>
                <w:szCs w:val="20"/>
                <w:lang w:eastAsia="ru-RU"/>
              </w:rPr>
              <w:t>-202</w:t>
            </w:r>
            <w:r w:rsidR="007A789A">
              <w:rPr>
                <w:rFonts w:eastAsia="Times New Roman"/>
                <w:b/>
                <w:color w:val="000000"/>
                <w:sz w:val="22"/>
                <w:szCs w:val="20"/>
                <w:lang w:val="ru-RU" w:eastAsia="ru-RU"/>
              </w:rPr>
              <w:t>4</w:t>
            </w:r>
            <w:r w:rsidRPr="000D2961">
              <w:rPr>
                <w:rFonts w:eastAsia="Times New Roman"/>
                <w:b/>
                <w:color w:val="000000"/>
                <w:sz w:val="22"/>
                <w:szCs w:val="20"/>
                <w:lang w:eastAsia="ru-RU"/>
              </w:rPr>
              <w:t xml:space="preserve"> гг.)</w:t>
            </w:r>
          </w:p>
        </w:tc>
        <w:tc>
          <w:tcPr>
            <w:tcW w:w="3686" w:type="dxa"/>
            <w:gridSpan w:val="3"/>
            <w:tcBorders>
              <w:top w:val="single" w:sz="4" w:space="0" w:color="auto"/>
              <w:left w:val="nil"/>
              <w:bottom w:val="single" w:sz="4" w:space="0" w:color="auto"/>
              <w:right w:val="nil"/>
            </w:tcBorders>
            <w:shd w:val="clear" w:color="000000" w:fill="CCFFFF"/>
            <w:vAlign w:val="center"/>
          </w:tcPr>
          <w:p w:rsidR="008950D7" w:rsidRPr="009A0853" w:rsidRDefault="008950D7" w:rsidP="007A789A">
            <w:pPr>
              <w:spacing w:line="240" w:lineRule="auto"/>
              <w:jc w:val="center"/>
              <w:rPr>
                <w:rFonts w:eastAsia="Times New Roman"/>
                <w:b/>
                <w:bCs/>
                <w:color w:val="000000"/>
                <w:sz w:val="22"/>
                <w:szCs w:val="20"/>
                <w:lang w:eastAsia="ru-RU"/>
              </w:rPr>
            </w:pPr>
            <w:r w:rsidRPr="009A0853">
              <w:rPr>
                <w:rFonts w:eastAsia="Times New Roman"/>
                <w:b/>
                <w:bCs/>
                <w:color w:val="000000"/>
                <w:sz w:val="22"/>
                <w:szCs w:val="20"/>
                <w:lang w:eastAsia="ru-RU"/>
              </w:rPr>
              <w:t>2 этап (202</w:t>
            </w:r>
            <w:r w:rsidR="007A789A">
              <w:rPr>
                <w:rFonts w:eastAsia="Times New Roman"/>
                <w:b/>
                <w:bCs/>
                <w:color w:val="000000"/>
                <w:sz w:val="22"/>
                <w:szCs w:val="20"/>
                <w:lang w:val="ru-RU" w:eastAsia="ru-RU"/>
              </w:rPr>
              <w:t>5</w:t>
            </w:r>
            <w:r w:rsidRPr="009A0853">
              <w:rPr>
                <w:rFonts w:eastAsia="Times New Roman"/>
                <w:b/>
                <w:bCs/>
                <w:color w:val="000000"/>
                <w:sz w:val="22"/>
                <w:szCs w:val="20"/>
                <w:lang w:eastAsia="ru-RU"/>
              </w:rPr>
              <w:t>-202</w:t>
            </w:r>
            <w:r w:rsidR="007A789A">
              <w:rPr>
                <w:rFonts w:eastAsia="Times New Roman"/>
                <w:b/>
                <w:bCs/>
                <w:color w:val="000000"/>
                <w:sz w:val="22"/>
                <w:szCs w:val="20"/>
                <w:lang w:val="ru-RU" w:eastAsia="ru-RU"/>
              </w:rPr>
              <w:t>9</w:t>
            </w:r>
            <w:r w:rsidRPr="009A0853">
              <w:rPr>
                <w:rFonts w:eastAsia="Times New Roman"/>
                <w:b/>
                <w:bCs/>
                <w:color w:val="000000"/>
                <w:sz w:val="22"/>
                <w:szCs w:val="20"/>
                <w:lang w:eastAsia="ru-RU"/>
              </w:rPr>
              <w:t xml:space="preserve"> гг.)</w:t>
            </w:r>
          </w:p>
        </w:tc>
        <w:tc>
          <w:tcPr>
            <w:tcW w:w="3685" w:type="dxa"/>
            <w:gridSpan w:val="3"/>
            <w:tcBorders>
              <w:top w:val="single" w:sz="4" w:space="0" w:color="auto"/>
              <w:left w:val="single" w:sz="4" w:space="0" w:color="auto"/>
              <w:bottom w:val="single" w:sz="4" w:space="0" w:color="auto"/>
              <w:right w:val="single" w:sz="4" w:space="0" w:color="auto"/>
            </w:tcBorders>
            <w:shd w:val="clear" w:color="000000" w:fill="CCFFFF"/>
            <w:vAlign w:val="center"/>
          </w:tcPr>
          <w:p w:rsidR="008950D7" w:rsidRPr="009A0853" w:rsidRDefault="008950D7" w:rsidP="007A789A">
            <w:pPr>
              <w:spacing w:line="240" w:lineRule="auto"/>
              <w:jc w:val="center"/>
              <w:rPr>
                <w:rFonts w:eastAsia="Times New Roman"/>
                <w:b/>
                <w:bCs/>
                <w:color w:val="000000"/>
                <w:sz w:val="22"/>
                <w:szCs w:val="20"/>
                <w:lang w:eastAsia="ru-RU"/>
              </w:rPr>
            </w:pPr>
            <w:r w:rsidRPr="009A0853">
              <w:rPr>
                <w:rFonts w:eastAsia="Times New Roman"/>
                <w:b/>
                <w:bCs/>
                <w:color w:val="000000"/>
                <w:sz w:val="22"/>
                <w:szCs w:val="20"/>
                <w:lang w:eastAsia="ru-RU"/>
              </w:rPr>
              <w:t>Расчетный срок (20</w:t>
            </w:r>
            <w:r w:rsidR="007A789A">
              <w:rPr>
                <w:rFonts w:eastAsia="Times New Roman"/>
                <w:b/>
                <w:bCs/>
                <w:color w:val="000000"/>
                <w:sz w:val="22"/>
                <w:szCs w:val="20"/>
                <w:lang w:val="ru-RU" w:eastAsia="ru-RU"/>
              </w:rPr>
              <w:t>30</w:t>
            </w:r>
            <w:r w:rsidRPr="009A0853">
              <w:rPr>
                <w:rFonts w:eastAsia="Times New Roman"/>
                <w:b/>
                <w:bCs/>
                <w:color w:val="000000"/>
                <w:sz w:val="22"/>
                <w:szCs w:val="20"/>
                <w:lang w:eastAsia="ru-RU"/>
              </w:rPr>
              <w:t>-2035 гг.)</w:t>
            </w:r>
          </w:p>
        </w:tc>
      </w:tr>
      <w:tr w:rsidR="008950D7" w:rsidRPr="009A0853" w:rsidTr="00434508">
        <w:trPr>
          <w:trHeight w:val="300"/>
          <w:jc w:val="right"/>
        </w:trPr>
        <w:tc>
          <w:tcPr>
            <w:tcW w:w="2992" w:type="dxa"/>
            <w:tcBorders>
              <w:top w:val="nil"/>
              <w:left w:val="single" w:sz="4" w:space="0" w:color="auto"/>
              <w:bottom w:val="single" w:sz="4" w:space="0" w:color="auto"/>
              <w:right w:val="single" w:sz="4" w:space="0" w:color="auto"/>
            </w:tcBorders>
            <w:shd w:val="clear" w:color="auto" w:fill="auto"/>
            <w:noWrap/>
            <w:vAlign w:val="center"/>
          </w:tcPr>
          <w:p w:rsidR="008950D7" w:rsidRPr="009A0853" w:rsidRDefault="008950D7" w:rsidP="00434508">
            <w:pPr>
              <w:spacing w:line="240" w:lineRule="auto"/>
              <w:rPr>
                <w:rFonts w:eastAsia="Times New Roman"/>
                <w:b/>
                <w:bCs/>
                <w:color w:val="000000"/>
                <w:sz w:val="22"/>
                <w:lang w:eastAsia="ru-RU"/>
              </w:rPr>
            </w:pPr>
            <w:r w:rsidRPr="009A0853">
              <w:rPr>
                <w:rFonts w:eastAsia="Times New Roman"/>
                <w:b/>
                <w:bCs/>
                <w:color w:val="000000"/>
                <w:sz w:val="22"/>
                <w:lang w:eastAsia="ru-RU"/>
              </w:rPr>
              <w:t>пгт.Камские Поляны</w:t>
            </w:r>
          </w:p>
        </w:tc>
        <w:tc>
          <w:tcPr>
            <w:tcW w:w="1134"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jc w:val="right"/>
              <w:rPr>
                <w:rFonts w:eastAsia="Times New Roman"/>
                <w:b/>
                <w:bCs/>
                <w:color w:val="000000"/>
                <w:sz w:val="22"/>
                <w:szCs w:val="20"/>
                <w:lang w:eastAsia="ru-RU"/>
              </w:rPr>
            </w:pPr>
            <w:r>
              <w:rPr>
                <w:rFonts w:eastAsia="Times New Roman"/>
                <w:b/>
                <w:bCs/>
                <w:color w:val="000000"/>
                <w:sz w:val="22"/>
                <w:szCs w:val="20"/>
                <w:lang w:eastAsia="ru-RU"/>
              </w:rPr>
              <w:t>0</w:t>
            </w:r>
            <w:r w:rsidRPr="009A0853">
              <w:rPr>
                <w:rFonts w:eastAsia="Times New Roman"/>
                <w:b/>
                <w:bCs/>
                <w:color w:val="000000"/>
                <w:sz w:val="22"/>
                <w:szCs w:val="20"/>
                <w:lang w:eastAsia="ru-RU"/>
              </w:rPr>
              <w:t>,0</w:t>
            </w:r>
          </w:p>
        </w:tc>
        <w:tc>
          <w:tcPr>
            <w:tcW w:w="1297"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jc w:val="right"/>
              <w:rPr>
                <w:rFonts w:eastAsia="Times New Roman"/>
                <w:b/>
                <w:bCs/>
                <w:color w:val="000000"/>
                <w:sz w:val="22"/>
                <w:szCs w:val="20"/>
                <w:lang w:eastAsia="ru-RU"/>
              </w:rPr>
            </w:pPr>
            <w:r>
              <w:rPr>
                <w:rFonts w:eastAsia="Times New Roman"/>
                <w:b/>
                <w:bCs/>
                <w:color w:val="000000"/>
                <w:sz w:val="22"/>
                <w:szCs w:val="20"/>
                <w:lang w:eastAsia="ru-RU"/>
              </w:rPr>
              <w:t>0</w:t>
            </w:r>
            <w:r w:rsidRPr="009A0853">
              <w:rPr>
                <w:rFonts w:eastAsia="Times New Roman"/>
                <w:b/>
                <w:bCs/>
                <w:color w:val="000000"/>
                <w:sz w:val="22"/>
                <w:szCs w:val="20"/>
                <w:lang w:eastAsia="ru-RU"/>
              </w:rPr>
              <w:t>,0</w:t>
            </w:r>
          </w:p>
        </w:tc>
        <w:tc>
          <w:tcPr>
            <w:tcW w:w="971"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jc w:val="right"/>
              <w:rPr>
                <w:rFonts w:eastAsia="Times New Roman"/>
                <w:b/>
                <w:bCs/>
                <w:color w:val="000000"/>
                <w:sz w:val="22"/>
                <w:szCs w:val="20"/>
                <w:lang w:eastAsia="ru-RU"/>
              </w:rPr>
            </w:pPr>
            <w:r>
              <w:rPr>
                <w:rFonts w:eastAsia="Times New Roman"/>
                <w:b/>
                <w:bCs/>
                <w:color w:val="000000"/>
                <w:sz w:val="22"/>
                <w:szCs w:val="20"/>
                <w:lang w:eastAsia="ru-RU"/>
              </w:rPr>
              <w:t>0</w:t>
            </w:r>
            <w:r w:rsidRPr="009A0853">
              <w:rPr>
                <w:rFonts w:eastAsia="Times New Roman"/>
                <w:b/>
                <w:bCs/>
                <w:color w:val="000000"/>
                <w:sz w:val="22"/>
                <w:szCs w:val="20"/>
                <w:lang w:eastAsia="ru-RU"/>
              </w:rPr>
              <w:t>,0</w:t>
            </w:r>
          </w:p>
        </w:tc>
        <w:tc>
          <w:tcPr>
            <w:tcW w:w="1276"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jc w:val="right"/>
              <w:rPr>
                <w:rFonts w:eastAsia="Times New Roman"/>
                <w:b/>
                <w:bCs/>
                <w:color w:val="000000"/>
                <w:sz w:val="22"/>
                <w:szCs w:val="20"/>
                <w:lang w:eastAsia="ru-RU"/>
              </w:rPr>
            </w:pPr>
            <w:r>
              <w:rPr>
                <w:rFonts w:eastAsia="Times New Roman"/>
                <w:b/>
                <w:bCs/>
                <w:color w:val="000000"/>
                <w:sz w:val="22"/>
                <w:szCs w:val="20"/>
                <w:lang w:eastAsia="ru-RU"/>
              </w:rPr>
              <w:t>0,0</w:t>
            </w:r>
          </w:p>
        </w:tc>
        <w:tc>
          <w:tcPr>
            <w:tcW w:w="1297"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jc w:val="right"/>
              <w:rPr>
                <w:rFonts w:eastAsia="Times New Roman"/>
                <w:b/>
                <w:bCs/>
                <w:color w:val="000000"/>
                <w:sz w:val="22"/>
                <w:szCs w:val="20"/>
                <w:lang w:eastAsia="ru-RU"/>
              </w:rPr>
            </w:pPr>
            <w:r>
              <w:rPr>
                <w:rFonts w:eastAsia="Times New Roman"/>
                <w:b/>
                <w:bCs/>
                <w:color w:val="000000"/>
                <w:sz w:val="22"/>
                <w:szCs w:val="20"/>
                <w:lang w:eastAsia="ru-RU"/>
              </w:rPr>
              <w:t>0,0</w:t>
            </w:r>
          </w:p>
        </w:tc>
        <w:tc>
          <w:tcPr>
            <w:tcW w:w="1113"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jc w:val="right"/>
              <w:rPr>
                <w:rFonts w:eastAsia="Times New Roman"/>
                <w:b/>
                <w:bCs/>
                <w:color w:val="000000"/>
                <w:sz w:val="22"/>
                <w:szCs w:val="20"/>
                <w:lang w:eastAsia="ru-RU"/>
              </w:rPr>
            </w:pPr>
            <w:r>
              <w:rPr>
                <w:rFonts w:eastAsia="Times New Roman"/>
                <w:b/>
                <w:bCs/>
                <w:color w:val="000000"/>
                <w:sz w:val="22"/>
                <w:szCs w:val="20"/>
                <w:lang w:eastAsia="ru-RU"/>
              </w:rPr>
              <w:t>0,0</w:t>
            </w:r>
          </w:p>
        </w:tc>
        <w:tc>
          <w:tcPr>
            <w:tcW w:w="1134"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jc w:val="right"/>
              <w:rPr>
                <w:rFonts w:eastAsia="Times New Roman"/>
                <w:b/>
                <w:bCs/>
                <w:color w:val="000000"/>
                <w:sz w:val="22"/>
                <w:szCs w:val="20"/>
                <w:lang w:eastAsia="ru-RU"/>
              </w:rPr>
            </w:pPr>
            <w:r>
              <w:rPr>
                <w:rFonts w:eastAsia="Times New Roman"/>
                <w:b/>
                <w:bCs/>
                <w:color w:val="000000"/>
                <w:sz w:val="22"/>
                <w:szCs w:val="20"/>
                <w:lang w:eastAsia="ru-RU"/>
              </w:rPr>
              <w:t>0,0</w:t>
            </w:r>
          </w:p>
        </w:tc>
        <w:tc>
          <w:tcPr>
            <w:tcW w:w="1297"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jc w:val="right"/>
              <w:rPr>
                <w:rFonts w:eastAsia="Times New Roman"/>
                <w:b/>
                <w:bCs/>
                <w:color w:val="000000"/>
                <w:sz w:val="22"/>
                <w:szCs w:val="20"/>
                <w:lang w:eastAsia="ru-RU"/>
              </w:rPr>
            </w:pPr>
            <w:r>
              <w:rPr>
                <w:rFonts w:eastAsia="Times New Roman"/>
                <w:b/>
                <w:bCs/>
                <w:color w:val="000000"/>
                <w:sz w:val="22"/>
                <w:szCs w:val="20"/>
                <w:lang w:eastAsia="ru-RU"/>
              </w:rPr>
              <w:t>0,0</w:t>
            </w:r>
          </w:p>
        </w:tc>
        <w:tc>
          <w:tcPr>
            <w:tcW w:w="1254"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jc w:val="right"/>
              <w:rPr>
                <w:rFonts w:eastAsia="Times New Roman"/>
                <w:b/>
                <w:bCs/>
                <w:color w:val="000000"/>
                <w:sz w:val="22"/>
                <w:szCs w:val="20"/>
                <w:lang w:eastAsia="ru-RU"/>
              </w:rPr>
            </w:pPr>
            <w:r>
              <w:rPr>
                <w:rFonts w:eastAsia="Times New Roman"/>
                <w:b/>
                <w:bCs/>
                <w:color w:val="000000"/>
                <w:sz w:val="22"/>
                <w:szCs w:val="20"/>
                <w:lang w:eastAsia="ru-RU"/>
              </w:rPr>
              <w:t>0,0</w:t>
            </w:r>
          </w:p>
        </w:tc>
      </w:tr>
      <w:tr w:rsidR="008950D7" w:rsidRPr="009A0853" w:rsidTr="00434508">
        <w:trPr>
          <w:trHeight w:val="300"/>
          <w:jc w:val="right"/>
        </w:trPr>
        <w:tc>
          <w:tcPr>
            <w:tcW w:w="2992" w:type="dxa"/>
            <w:tcBorders>
              <w:top w:val="nil"/>
              <w:left w:val="single" w:sz="4" w:space="0" w:color="auto"/>
              <w:bottom w:val="single" w:sz="4" w:space="0" w:color="auto"/>
              <w:right w:val="single" w:sz="4" w:space="0" w:color="auto"/>
            </w:tcBorders>
            <w:shd w:val="clear" w:color="auto" w:fill="auto"/>
            <w:noWrap/>
            <w:vAlign w:val="center"/>
          </w:tcPr>
          <w:p w:rsidR="008950D7" w:rsidRPr="009A0853" w:rsidRDefault="008950D7" w:rsidP="00434508">
            <w:pPr>
              <w:spacing w:line="240" w:lineRule="auto"/>
              <w:ind w:firstLineChars="100" w:firstLine="220"/>
              <w:rPr>
                <w:rFonts w:eastAsia="Times New Roman"/>
                <w:color w:val="000000"/>
                <w:sz w:val="22"/>
                <w:lang w:eastAsia="ru-RU"/>
              </w:rPr>
            </w:pPr>
            <w:r w:rsidRPr="009A0853">
              <w:rPr>
                <w:rFonts w:eastAsia="Times New Roman"/>
                <w:color w:val="000000"/>
                <w:sz w:val="22"/>
                <w:lang w:eastAsia="ru-RU"/>
              </w:rPr>
              <w:t>в том числе:</w:t>
            </w:r>
          </w:p>
        </w:tc>
        <w:tc>
          <w:tcPr>
            <w:tcW w:w="1134"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rPr>
                <w:rFonts w:eastAsia="Times New Roman"/>
                <w:color w:val="000000"/>
                <w:sz w:val="22"/>
                <w:szCs w:val="20"/>
                <w:lang w:eastAsia="ru-RU"/>
              </w:rPr>
            </w:pPr>
            <w:r w:rsidRPr="009A0853">
              <w:rPr>
                <w:rFonts w:eastAsia="Times New Roman"/>
                <w:color w:val="000000"/>
                <w:sz w:val="22"/>
                <w:szCs w:val="20"/>
                <w:lang w:eastAsia="ru-RU"/>
              </w:rPr>
              <w:t> </w:t>
            </w:r>
          </w:p>
        </w:tc>
        <w:tc>
          <w:tcPr>
            <w:tcW w:w="1297"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rPr>
                <w:rFonts w:eastAsia="Times New Roman"/>
                <w:color w:val="000000"/>
                <w:sz w:val="22"/>
                <w:szCs w:val="20"/>
                <w:lang w:eastAsia="ru-RU"/>
              </w:rPr>
            </w:pPr>
            <w:r w:rsidRPr="009A0853">
              <w:rPr>
                <w:rFonts w:eastAsia="Times New Roman"/>
                <w:color w:val="000000"/>
                <w:sz w:val="22"/>
                <w:szCs w:val="20"/>
                <w:lang w:eastAsia="ru-RU"/>
              </w:rPr>
              <w:t> </w:t>
            </w:r>
          </w:p>
        </w:tc>
        <w:tc>
          <w:tcPr>
            <w:tcW w:w="971"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rPr>
                <w:rFonts w:eastAsia="Times New Roman"/>
                <w:color w:val="000000"/>
                <w:sz w:val="22"/>
                <w:szCs w:val="20"/>
                <w:lang w:eastAsia="ru-RU"/>
              </w:rPr>
            </w:pPr>
            <w:r w:rsidRPr="009A0853">
              <w:rPr>
                <w:rFonts w:eastAsia="Times New Roman"/>
                <w:color w:val="000000"/>
                <w:sz w:val="22"/>
                <w:szCs w:val="20"/>
                <w:lang w:eastAsia="ru-RU"/>
              </w:rPr>
              <w:t> </w:t>
            </w:r>
          </w:p>
        </w:tc>
        <w:tc>
          <w:tcPr>
            <w:tcW w:w="1276"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rPr>
                <w:rFonts w:eastAsia="Times New Roman"/>
                <w:color w:val="000000"/>
                <w:sz w:val="22"/>
                <w:szCs w:val="20"/>
                <w:lang w:eastAsia="ru-RU"/>
              </w:rPr>
            </w:pPr>
            <w:r w:rsidRPr="009A0853">
              <w:rPr>
                <w:rFonts w:eastAsia="Times New Roman"/>
                <w:color w:val="000000"/>
                <w:sz w:val="22"/>
                <w:szCs w:val="20"/>
                <w:lang w:eastAsia="ru-RU"/>
              </w:rPr>
              <w:t> </w:t>
            </w:r>
          </w:p>
        </w:tc>
        <w:tc>
          <w:tcPr>
            <w:tcW w:w="1297"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rPr>
                <w:rFonts w:eastAsia="Times New Roman"/>
                <w:color w:val="000000"/>
                <w:sz w:val="22"/>
                <w:szCs w:val="20"/>
                <w:lang w:eastAsia="ru-RU"/>
              </w:rPr>
            </w:pPr>
            <w:r w:rsidRPr="009A0853">
              <w:rPr>
                <w:rFonts w:eastAsia="Times New Roman"/>
                <w:color w:val="000000"/>
                <w:sz w:val="22"/>
                <w:szCs w:val="20"/>
                <w:lang w:eastAsia="ru-RU"/>
              </w:rPr>
              <w:t> </w:t>
            </w:r>
          </w:p>
        </w:tc>
        <w:tc>
          <w:tcPr>
            <w:tcW w:w="1113"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rPr>
                <w:rFonts w:eastAsia="Times New Roman"/>
                <w:color w:val="000000"/>
                <w:sz w:val="22"/>
                <w:szCs w:val="20"/>
                <w:lang w:eastAsia="ru-RU"/>
              </w:rPr>
            </w:pPr>
            <w:r w:rsidRPr="009A0853">
              <w:rPr>
                <w:rFonts w:eastAsia="Times New Roman"/>
                <w:color w:val="000000"/>
                <w:sz w:val="22"/>
                <w:szCs w:val="20"/>
                <w:lang w:eastAsia="ru-RU"/>
              </w:rPr>
              <w:t> </w:t>
            </w:r>
          </w:p>
        </w:tc>
        <w:tc>
          <w:tcPr>
            <w:tcW w:w="1134"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rPr>
                <w:rFonts w:eastAsia="Times New Roman"/>
                <w:color w:val="000000"/>
                <w:sz w:val="22"/>
                <w:szCs w:val="20"/>
                <w:lang w:eastAsia="ru-RU"/>
              </w:rPr>
            </w:pPr>
            <w:r w:rsidRPr="009A0853">
              <w:rPr>
                <w:rFonts w:eastAsia="Times New Roman"/>
                <w:color w:val="000000"/>
                <w:sz w:val="22"/>
                <w:szCs w:val="20"/>
                <w:lang w:eastAsia="ru-RU"/>
              </w:rPr>
              <w:t> </w:t>
            </w:r>
          </w:p>
        </w:tc>
        <w:tc>
          <w:tcPr>
            <w:tcW w:w="1297"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rPr>
                <w:rFonts w:eastAsia="Times New Roman"/>
                <w:color w:val="000000"/>
                <w:sz w:val="22"/>
                <w:szCs w:val="20"/>
                <w:lang w:eastAsia="ru-RU"/>
              </w:rPr>
            </w:pPr>
            <w:r w:rsidRPr="009A0853">
              <w:rPr>
                <w:rFonts w:eastAsia="Times New Roman"/>
                <w:color w:val="000000"/>
                <w:sz w:val="22"/>
                <w:szCs w:val="20"/>
                <w:lang w:eastAsia="ru-RU"/>
              </w:rPr>
              <w:t> </w:t>
            </w:r>
          </w:p>
        </w:tc>
        <w:tc>
          <w:tcPr>
            <w:tcW w:w="1254"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rPr>
                <w:rFonts w:eastAsia="Times New Roman"/>
                <w:color w:val="000000"/>
                <w:sz w:val="22"/>
                <w:szCs w:val="20"/>
                <w:lang w:eastAsia="ru-RU"/>
              </w:rPr>
            </w:pPr>
            <w:r w:rsidRPr="009A0853">
              <w:rPr>
                <w:rFonts w:eastAsia="Times New Roman"/>
                <w:color w:val="000000"/>
                <w:sz w:val="22"/>
                <w:szCs w:val="20"/>
                <w:lang w:eastAsia="ru-RU"/>
              </w:rPr>
              <w:t> </w:t>
            </w:r>
          </w:p>
        </w:tc>
      </w:tr>
      <w:tr w:rsidR="008950D7" w:rsidRPr="00FA3140" w:rsidTr="00434508">
        <w:trPr>
          <w:trHeight w:val="300"/>
          <w:jc w:val="right"/>
        </w:trPr>
        <w:tc>
          <w:tcPr>
            <w:tcW w:w="2992" w:type="dxa"/>
            <w:tcBorders>
              <w:top w:val="nil"/>
              <w:left w:val="single" w:sz="4" w:space="0" w:color="auto"/>
              <w:bottom w:val="single" w:sz="4" w:space="0" w:color="auto"/>
              <w:right w:val="single" w:sz="4" w:space="0" w:color="auto"/>
            </w:tcBorders>
            <w:shd w:val="clear" w:color="auto" w:fill="auto"/>
            <w:noWrap/>
            <w:vAlign w:val="center"/>
          </w:tcPr>
          <w:p w:rsidR="008950D7" w:rsidRDefault="008950D7" w:rsidP="00434508">
            <w:pPr>
              <w:spacing w:line="240" w:lineRule="auto"/>
              <w:rPr>
                <w:rFonts w:eastAsia="Times New Roman"/>
                <w:b/>
                <w:color w:val="000000"/>
                <w:sz w:val="22"/>
                <w:lang w:eastAsia="ru-RU"/>
              </w:rPr>
            </w:pPr>
            <w:r w:rsidRPr="00FA3140">
              <w:rPr>
                <w:rFonts w:eastAsia="Times New Roman"/>
                <w:b/>
                <w:color w:val="000000"/>
                <w:sz w:val="22"/>
                <w:lang w:eastAsia="ru-RU"/>
              </w:rPr>
              <w:t>СЦТ-1</w:t>
            </w:r>
          </w:p>
          <w:p w:rsidR="008950D7" w:rsidRPr="00FA3140" w:rsidRDefault="008950D7" w:rsidP="00434508">
            <w:pPr>
              <w:spacing w:line="240" w:lineRule="auto"/>
              <w:rPr>
                <w:rFonts w:eastAsia="Times New Roman"/>
                <w:b/>
                <w:color w:val="000000"/>
                <w:sz w:val="22"/>
                <w:lang w:eastAsia="ru-RU"/>
              </w:rPr>
            </w:pPr>
            <w:r w:rsidRPr="00FA3140">
              <w:rPr>
                <w:rFonts w:eastAsia="Times New Roman"/>
                <w:b/>
                <w:color w:val="000000"/>
                <w:sz w:val="22"/>
                <w:lang w:eastAsia="ru-RU"/>
              </w:rPr>
              <w:t>(АМК-60)</w:t>
            </w:r>
          </w:p>
        </w:tc>
        <w:tc>
          <w:tcPr>
            <w:tcW w:w="1134" w:type="dxa"/>
            <w:tcBorders>
              <w:top w:val="nil"/>
              <w:left w:val="nil"/>
              <w:bottom w:val="single" w:sz="4" w:space="0" w:color="auto"/>
              <w:right w:val="single" w:sz="4" w:space="0" w:color="auto"/>
            </w:tcBorders>
            <w:shd w:val="clear" w:color="000000" w:fill="EEECE1"/>
            <w:noWrap/>
            <w:vAlign w:val="center"/>
          </w:tcPr>
          <w:p w:rsidR="008950D7" w:rsidRPr="00FA3140" w:rsidRDefault="008950D7" w:rsidP="00434508">
            <w:pPr>
              <w:spacing w:line="240" w:lineRule="auto"/>
              <w:jc w:val="right"/>
              <w:rPr>
                <w:rFonts w:eastAsia="Times New Roman"/>
                <w:b/>
                <w:bCs/>
                <w:color w:val="000000"/>
                <w:sz w:val="22"/>
                <w:szCs w:val="20"/>
                <w:lang w:eastAsia="ru-RU"/>
              </w:rPr>
            </w:pPr>
          </w:p>
        </w:tc>
        <w:tc>
          <w:tcPr>
            <w:tcW w:w="1297" w:type="dxa"/>
            <w:tcBorders>
              <w:top w:val="nil"/>
              <w:left w:val="nil"/>
              <w:bottom w:val="single" w:sz="4" w:space="0" w:color="auto"/>
              <w:right w:val="single" w:sz="4" w:space="0" w:color="auto"/>
            </w:tcBorders>
            <w:shd w:val="clear" w:color="000000" w:fill="EEECE1"/>
            <w:noWrap/>
            <w:vAlign w:val="center"/>
          </w:tcPr>
          <w:p w:rsidR="008950D7" w:rsidRPr="00FA3140" w:rsidRDefault="008950D7" w:rsidP="00434508">
            <w:pPr>
              <w:spacing w:line="240" w:lineRule="auto"/>
              <w:jc w:val="right"/>
              <w:rPr>
                <w:rFonts w:eastAsia="Times New Roman"/>
                <w:b/>
                <w:color w:val="000000"/>
                <w:sz w:val="22"/>
                <w:szCs w:val="20"/>
                <w:lang w:eastAsia="ru-RU"/>
              </w:rPr>
            </w:pPr>
          </w:p>
        </w:tc>
        <w:tc>
          <w:tcPr>
            <w:tcW w:w="971" w:type="dxa"/>
            <w:tcBorders>
              <w:top w:val="nil"/>
              <w:left w:val="nil"/>
              <w:bottom w:val="single" w:sz="4" w:space="0" w:color="auto"/>
              <w:right w:val="single" w:sz="4" w:space="0" w:color="auto"/>
            </w:tcBorders>
            <w:shd w:val="clear" w:color="000000" w:fill="EEECE1"/>
            <w:noWrap/>
            <w:vAlign w:val="center"/>
          </w:tcPr>
          <w:p w:rsidR="008950D7" w:rsidRPr="00FA3140" w:rsidRDefault="008950D7" w:rsidP="00434508">
            <w:pPr>
              <w:spacing w:line="240" w:lineRule="auto"/>
              <w:jc w:val="right"/>
              <w:rPr>
                <w:rFonts w:eastAsia="Times New Roman"/>
                <w:b/>
                <w:color w:val="000000"/>
                <w:sz w:val="22"/>
                <w:szCs w:val="20"/>
                <w:lang w:eastAsia="ru-RU"/>
              </w:rPr>
            </w:pPr>
          </w:p>
        </w:tc>
        <w:tc>
          <w:tcPr>
            <w:tcW w:w="1276" w:type="dxa"/>
            <w:tcBorders>
              <w:top w:val="nil"/>
              <w:left w:val="nil"/>
              <w:bottom w:val="single" w:sz="4" w:space="0" w:color="auto"/>
              <w:right w:val="single" w:sz="4" w:space="0" w:color="auto"/>
            </w:tcBorders>
            <w:shd w:val="clear" w:color="auto" w:fill="auto"/>
            <w:noWrap/>
            <w:vAlign w:val="bottom"/>
          </w:tcPr>
          <w:p w:rsidR="008950D7" w:rsidRPr="00FA3140" w:rsidRDefault="008950D7" w:rsidP="00434508">
            <w:pPr>
              <w:spacing w:line="240" w:lineRule="auto"/>
              <w:jc w:val="right"/>
              <w:rPr>
                <w:rFonts w:eastAsia="Times New Roman"/>
                <w:b/>
                <w:bCs/>
                <w:color w:val="000000"/>
                <w:sz w:val="22"/>
                <w:szCs w:val="20"/>
                <w:lang w:eastAsia="ru-RU"/>
              </w:rPr>
            </w:pPr>
          </w:p>
        </w:tc>
        <w:tc>
          <w:tcPr>
            <w:tcW w:w="1297" w:type="dxa"/>
            <w:tcBorders>
              <w:top w:val="nil"/>
              <w:left w:val="nil"/>
              <w:bottom w:val="single" w:sz="4" w:space="0" w:color="auto"/>
              <w:right w:val="single" w:sz="4" w:space="0" w:color="auto"/>
            </w:tcBorders>
            <w:shd w:val="clear" w:color="auto" w:fill="auto"/>
            <w:noWrap/>
            <w:vAlign w:val="bottom"/>
          </w:tcPr>
          <w:p w:rsidR="008950D7" w:rsidRPr="00FA3140" w:rsidRDefault="008950D7" w:rsidP="00434508">
            <w:pPr>
              <w:spacing w:line="240" w:lineRule="auto"/>
              <w:jc w:val="right"/>
              <w:rPr>
                <w:rFonts w:eastAsia="Times New Roman"/>
                <w:b/>
                <w:color w:val="000000"/>
                <w:sz w:val="22"/>
                <w:szCs w:val="20"/>
                <w:lang w:eastAsia="ru-RU"/>
              </w:rPr>
            </w:pPr>
          </w:p>
        </w:tc>
        <w:tc>
          <w:tcPr>
            <w:tcW w:w="1113" w:type="dxa"/>
            <w:tcBorders>
              <w:top w:val="nil"/>
              <w:left w:val="nil"/>
              <w:bottom w:val="single" w:sz="4" w:space="0" w:color="auto"/>
              <w:right w:val="single" w:sz="4" w:space="0" w:color="auto"/>
            </w:tcBorders>
            <w:shd w:val="clear" w:color="auto" w:fill="auto"/>
            <w:noWrap/>
            <w:vAlign w:val="bottom"/>
          </w:tcPr>
          <w:p w:rsidR="008950D7" w:rsidRPr="00FA3140" w:rsidRDefault="008950D7" w:rsidP="00434508">
            <w:pPr>
              <w:spacing w:line="240" w:lineRule="auto"/>
              <w:jc w:val="right"/>
              <w:rPr>
                <w:rFonts w:eastAsia="Times New Roman"/>
                <w:b/>
                <w:color w:val="000000"/>
                <w:sz w:val="22"/>
                <w:szCs w:val="20"/>
                <w:lang w:eastAsia="ru-RU"/>
              </w:rPr>
            </w:pPr>
          </w:p>
        </w:tc>
        <w:tc>
          <w:tcPr>
            <w:tcW w:w="1134" w:type="dxa"/>
            <w:tcBorders>
              <w:top w:val="nil"/>
              <w:left w:val="nil"/>
              <w:bottom w:val="single" w:sz="4" w:space="0" w:color="auto"/>
              <w:right w:val="single" w:sz="4" w:space="0" w:color="auto"/>
            </w:tcBorders>
            <w:shd w:val="clear" w:color="000000" w:fill="EEECE1"/>
            <w:noWrap/>
            <w:vAlign w:val="bottom"/>
          </w:tcPr>
          <w:p w:rsidR="008950D7" w:rsidRPr="00FA3140" w:rsidRDefault="008950D7" w:rsidP="00434508">
            <w:pPr>
              <w:spacing w:line="240" w:lineRule="auto"/>
              <w:jc w:val="right"/>
              <w:rPr>
                <w:rFonts w:eastAsia="Times New Roman"/>
                <w:b/>
                <w:bCs/>
                <w:color w:val="000000"/>
                <w:sz w:val="22"/>
                <w:szCs w:val="20"/>
                <w:lang w:eastAsia="ru-RU"/>
              </w:rPr>
            </w:pPr>
          </w:p>
        </w:tc>
        <w:tc>
          <w:tcPr>
            <w:tcW w:w="1297" w:type="dxa"/>
            <w:tcBorders>
              <w:top w:val="nil"/>
              <w:left w:val="nil"/>
              <w:bottom w:val="single" w:sz="4" w:space="0" w:color="auto"/>
              <w:right w:val="single" w:sz="4" w:space="0" w:color="auto"/>
            </w:tcBorders>
            <w:shd w:val="clear" w:color="000000" w:fill="EEECE1"/>
            <w:noWrap/>
            <w:vAlign w:val="bottom"/>
          </w:tcPr>
          <w:p w:rsidR="008950D7" w:rsidRPr="00FA3140" w:rsidRDefault="008950D7" w:rsidP="00434508">
            <w:pPr>
              <w:spacing w:line="240" w:lineRule="auto"/>
              <w:jc w:val="right"/>
              <w:rPr>
                <w:rFonts w:eastAsia="Times New Roman"/>
                <w:b/>
                <w:color w:val="000000"/>
                <w:sz w:val="22"/>
                <w:szCs w:val="20"/>
                <w:lang w:eastAsia="ru-RU"/>
              </w:rPr>
            </w:pPr>
          </w:p>
        </w:tc>
        <w:tc>
          <w:tcPr>
            <w:tcW w:w="1254" w:type="dxa"/>
            <w:tcBorders>
              <w:top w:val="nil"/>
              <w:left w:val="nil"/>
              <w:bottom w:val="single" w:sz="4" w:space="0" w:color="auto"/>
              <w:right w:val="single" w:sz="4" w:space="0" w:color="auto"/>
            </w:tcBorders>
            <w:shd w:val="clear" w:color="000000" w:fill="EEECE1"/>
            <w:noWrap/>
            <w:vAlign w:val="bottom"/>
          </w:tcPr>
          <w:p w:rsidR="008950D7" w:rsidRPr="00FA3140" w:rsidRDefault="008950D7" w:rsidP="00434508">
            <w:pPr>
              <w:spacing w:line="240" w:lineRule="auto"/>
              <w:jc w:val="right"/>
              <w:rPr>
                <w:rFonts w:eastAsia="Times New Roman"/>
                <w:b/>
                <w:color w:val="000000"/>
                <w:sz w:val="22"/>
                <w:szCs w:val="20"/>
                <w:lang w:eastAsia="ru-RU"/>
              </w:rPr>
            </w:pPr>
          </w:p>
        </w:tc>
      </w:tr>
      <w:tr w:rsidR="008950D7" w:rsidRPr="009A0853" w:rsidTr="00434508">
        <w:trPr>
          <w:trHeight w:val="300"/>
          <w:jc w:val="right"/>
        </w:trPr>
        <w:tc>
          <w:tcPr>
            <w:tcW w:w="2992" w:type="dxa"/>
            <w:tcBorders>
              <w:top w:val="nil"/>
              <w:left w:val="single" w:sz="4" w:space="0" w:color="auto"/>
              <w:bottom w:val="single" w:sz="4" w:space="0" w:color="auto"/>
              <w:right w:val="single" w:sz="4" w:space="0" w:color="auto"/>
            </w:tcBorders>
            <w:shd w:val="clear" w:color="auto" w:fill="auto"/>
            <w:noWrap/>
            <w:vAlign w:val="center"/>
          </w:tcPr>
          <w:p w:rsidR="008950D7" w:rsidRPr="009A0853" w:rsidRDefault="008950D7" w:rsidP="00434508">
            <w:pPr>
              <w:spacing w:line="240" w:lineRule="auto"/>
              <w:ind w:firstLine="254"/>
              <w:rPr>
                <w:rFonts w:eastAsia="Times New Roman"/>
                <w:color w:val="000000"/>
                <w:sz w:val="22"/>
                <w:lang w:eastAsia="ru-RU"/>
              </w:rPr>
            </w:pPr>
            <w:r w:rsidRPr="009A0853">
              <w:rPr>
                <w:rFonts w:eastAsia="Times New Roman"/>
                <w:color w:val="000000"/>
                <w:sz w:val="22"/>
                <w:lang w:eastAsia="ru-RU"/>
              </w:rPr>
              <w:t>Верхняя промплощадка</w:t>
            </w:r>
          </w:p>
        </w:tc>
        <w:tc>
          <w:tcPr>
            <w:tcW w:w="1134"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jc w:val="right"/>
              <w:rPr>
                <w:rFonts w:eastAsia="Times New Roman"/>
                <w:b/>
                <w:bCs/>
                <w:color w:val="000000"/>
                <w:sz w:val="22"/>
                <w:szCs w:val="20"/>
                <w:lang w:eastAsia="ru-RU"/>
              </w:rPr>
            </w:pPr>
            <w:r w:rsidRPr="009A0853">
              <w:rPr>
                <w:rFonts w:eastAsia="Times New Roman"/>
                <w:b/>
                <w:bCs/>
                <w:color w:val="000000"/>
                <w:sz w:val="22"/>
                <w:szCs w:val="20"/>
                <w:lang w:eastAsia="ru-RU"/>
              </w:rPr>
              <w:t>0,0</w:t>
            </w:r>
          </w:p>
        </w:tc>
        <w:tc>
          <w:tcPr>
            <w:tcW w:w="1297"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971"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1276"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jc w:val="right"/>
              <w:rPr>
                <w:rFonts w:eastAsia="Times New Roman"/>
                <w:b/>
                <w:bCs/>
                <w:color w:val="000000"/>
                <w:sz w:val="22"/>
                <w:szCs w:val="20"/>
                <w:lang w:eastAsia="ru-RU"/>
              </w:rPr>
            </w:pPr>
            <w:r w:rsidRPr="009A0853">
              <w:rPr>
                <w:rFonts w:eastAsia="Times New Roman"/>
                <w:b/>
                <w:bCs/>
                <w:color w:val="000000"/>
                <w:sz w:val="22"/>
                <w:szCs w:val="20"/>
                <w:lang w:eastAsia="ru-RU"/>
              </w:rPr>
              <w:t>0,0</w:t>
            </w:r>
          </w:p>
        </w:tc>
        <w:tc>
          <w:tcPr>
            <w:tcW w:w="1297"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1113"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1134"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jc w:val="right"/>
              <w:rPr>
                <w:rFonts w:eastAsia="Times New Roman"/>
                <w:b/>
                <w:bCs/>
                <w:color w:val="000000"/>
                <w:sz w:val="22"/>
                <w:szCs w:val="20"/>
                <w:lang w:eastAsia="ru-RU"/>
              </w:rPr>
            </w:pPr>
            <w:r w:rsidRPr="009A0853">
              <w:rPr>
                <w:rFonts w:eastAsia="Times New Roman"/>
                <w:b/>
                <w:bCs/>
                <w:color w:val="000000"/>
                <w:sz w:val="22"/>
                <w:szCs w:val="20"/>
                <w:lang w:eastAsia="ru-RU"/>
              </w:rPr>
              <w:t>0,0</w:t>
            </w:r>
          </w:p>
        </w:tc>
        <w:tc>
          <w:tcPr>
            <w:tcW w:w="1297"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1254"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r>
      <w:tr w:rsidR="008950D7" w:rsidRPr="009A0853" w:rsidTr="00434508">
        <w:trPr>
          <w:trHeight w:val="300"/>
          <w:jc w:val="right"/>
        </w:trPr>
        <w:tc>
          <w:tcPr>
            <w:tcW w:w="2992" w:type="dxa"/>
            <w:tcBorders>
              <w:top w:val="nil"/>
              <w:left w:val="single" w:sz="4" w:space="0" w:color="auto"/>
              <w:bottom w:val="single" w:sz="4" w:space="0" w:color="auto"/>
              <w:right w:val="single" w:sz="4" w:space="0" w:color="auto"/>
            </w:tcBorders>
            <w:shd w:val="clear" w:color="auto" w:fill="auto"/>
            <w:noWrap/>
            <w:vAlign w:val="center"/>
          </w:tcPr>
          <w:p w:rsidR="008950D7" w:rsidRDefault="008950D7" w:rsidP="00434508">
            <w:pPr>
              <w:spacing w:line="240" w:lineRule="auto"/>
              <w:rPr>
                <w:rFonts w:eastAsia="Times New Roman"/>
                <w:b/>
                <w:color w:val="000000"/>
                <w:sz w:val="22"/>
                <w:lang w:eastAsia="ru-RU"/>
              </w:rPr>
            </w:pPr>
            <w:r w:rsidRPr="00FA3140">
              <w:rPr>
                <w:rFonts w:eastAsia="Times New Roman"/>
                <w:b/>
                <w:color w:val="000000"/>
                <w:sz w:val="22"/>
                <w:lang w:eastAsia="ru-RU"/>
              </w:rPr>
              <w:t>СЦТ-2</w:t>
            </w:r>
            <w:r>
              <w:rPr>
                <w:rFonts w:eastAsia="Times New Roman"/>
                <w:b/>
                <w:color w:val="000000"/>
                <w:sz w:val="22"/>
                <w:lang w:eastAsia="ru-RU"/>
              </w:rPr>
              <w:t xml:space="preserve"> </w:t>
            </w:r>
          </w:p>
          <w:p w:rsidR="008950D7" w:rsidRPr="00FA3140" w:rsidRDefault="008950D7" w:rsidP="00434508">
            <w:pPr>
              <w:spacing w:line="240" w:lineRule="auto"/>
              <w:rPr>
                <w:rFonts w:eastAsia="Times New Roman"/>
                <w:b/>
                <w:color w:val="000000"/>
                <w:sz w:val="22"/>
                <w:lang w:eastAsia="ru-RU"/>
              </w:rPr>
            </w:pPr>
            <w:r>
              <w:rPr>
                <w:rFonts w:eastAsia="Times New Roman"/>
                <w:b/>
                <w:color w:val="000000"/>
                <w:sz w:val="22"/>
                <w:lang w:eastAsia="ru-RU"/>
              </w:rPr>
              <w:t>(АМК-60, АМК-18,6)</w:t>
            </w:r>
            <w:r>
              <w:rPr>
                <w:rStyle w:val="afd"/>
                <w:rFonts w:eastAsia="Times New Roman"/>
                <w:b/>
                <w:color w:val="000000"/>
                <w:sz w:val="22"/>
                <w:lang w:eastAsia="ru-RU"/>
              </w:rPr>
              <w:footnoteReference w:id="3"/>
            </w:r>
          </w:p>
        </w:tc>
        <w:tc>
          <w:tcPr>
            <w:tcW w:w="1134"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jc w:val="right"/>
              <w:rPr>
                <w:rFonts w:eastAsia="Times New Roman"/>
                <w:b/>
                <w:bCs/>
                <w:color w:val="000000"/>
                <w:sz w:val="22"/>
                <w:szCs w:val="20"/>
                <w:lang w:eastAsia="ru-RU"/>
              </w:rPr>
            </w:pPr>
          </w:p>
        </w:tc>
        <w:tc>
          <w:tcPr>
            <w:tcW w:w="1297"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jc w:val="right"/>
              <w:rPr>
                <w:rFonts w:eastAsia="Times New Roman"/>
                <w:color w:val="000000"/>
                <w:sz w:val="22"/>
                <w:szCs w:val="20"/>
                <w:lang w:eastAsia="ru-RU"/>
              </w:rPr>
            </w:pPr>
          </w:p>
        </w:tc>
        <w:tc>
          <w:tcPr>
            <w:tcW w:w="971"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jc w:val="right"/>
              <w:rPr>
                <w:rFonts w:eastAsia="Times New Roman"/>
                <w:color w:val="000000"/>
                <w:sz w:val="22"/>
                <w:szCs w:val="20"/>
                <w:lang w:eastAsia="ru-RU"/>
              </w:rPr>
            </w:pPr>
          </w:p>
        </w:tc>
        <w:tc>
          <w:tcPr>
            <w:tcW w:w="1276"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jc w:val="right"/>
              <w:rPr>
                <w:rFonts w:eastAsia="Times New Roman"/>
                <w:b/>
                <w:bCs/>
                <w:color w:val="000000"/>
                <w:sz w:val="22"/>
                <w:szCs w:val="20"/>
                <w:lang w:eastAsia="ru-RU"/>
              </w:rPr>
            </w:pPr>
          </w:p>
        </w:tc>
        <w:tc>
          <w:tcPr>
            <w:tcW w:w="1297"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jc w:val="right"/>
              <w:rPr>
                <w:rFonts w:eastAsia="Times New Roman"/>
                <w:color w:val="000000"/>
                <w:sz w:val="22"/>
                <w:szCs w:val="20"/>
                <w:lang w:eastAsia="ru-RU"/>
              </w:rPr>
            </w:pPr>
          </w:p>
        </w:tc>
        <w:tc>
          <w:tcPr>
            <w:tcW w:w="1113"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jc w:val="right"/>
              <w:rPr>
                <w:rFonts w:eastAsia="Times New Roman"/>
                <w:color w:val="000000"/>
                <w:sz w:val="22"/>
                <w:szCs w:val="20"/>
                <w:lang w:eastAsia="ru-RU"/>
              </w:rPr>
            </w:pPr>
          </w:p>
        </w:tc>
        <w:tc>
          <w:tcPr>
            <w:tcW w:w="1134"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jc w:val="right"/>
              <w:rPr>
                <w:rFonts w:eastAsia="Times New Roman"/>
                <w:b/>
                <w:bCs/>
                <w:color w:val="000000"/>
                <w:sz w:val="22"/>
                <w:szCs w:val="20"/>
                <w:lang w:eastAsia="ru-RU"/>
              </w:rPr>
            </w:pPr>
          </w:p>
        </w:tc>
        <w:tc>
          <w:tcPr>
            <w:tcW w:w="1297"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jc w:val="right"/>
              <w:rPr>
                <w:rFonts w:eastAsia="Times New Roman"/>
                <w:color w:val="000000"/>
                <w:sz w:val="22"/>
                <w:szCs w:val="20"/>
                <w:lang w:eastAsia="ru-RU"/>
              </w:rPr>
            </w:pPr>
          </w:p>
        </w:tc>
        <w:tc>
          <w:tcPr>
            <w:tcW w:w="1254"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jc w:val="right"/>
              <w:rPr>
                <w:rFonts w:eastAsia="Times New Roman"/>
                <w:color w:val="000000"/>
                <w:sz w:val="22"/>
                <w:szCs w:val="20"/>
                <w:lang w:eastAsia="ru-RU"/>
              </w:rPr>
            </w:pPr>
          </w:p>
        </w:tc>
      </w:tr>
      <w:tr w:rsidR="008950D7" w:rsidRPr="009A0853" w:rsidTr="00434508">
        <w:trPr>
          <w:trHeight w:val="300"/>
          <w:jc w:val="right"/>
        </w:trPr>
        <w:tc>
          <w:tcPr>
            <w:tcW w:w="2992" w:type="dxa"/>
            <w:tcBorders>
              <w:top w:val="nil"/>
              <w:left w:val="single" w:sz="4" w:space="0" w:color="auto"/>
              <w:bottom w:val="single" w:sz="4" w:space="0" w:color="auto"/>
              <w:right w:val="single" w:sz="4" w:space="0" w:color="auto"/>
            </w:tcBorders>
            <w:shd w:val="clear" w:color="auto" w:fill="auto"/>
            <w:noWrap/>
            <w:vAlign w:val="center"/>
          </w:tcPr>
          <w:p w:rsidR="008950D7" w:rsidRPr="009A0853" w:rsidRDefault="008950D7" w:rsidP="00434508">
            <w:pPr>
              <w:spacing w:line="240" w:lineRule="auto"/>
              <w:ind w:firstLine="254"/>
              <w:rPr>
                <w:rFonts w:eastAsia="Times New Roman"/>
                <w:color w:val="000000"/>
                <w:sz w:val="22"/>
                <w:lang w:eastAsia="ru-RU"/>
              </w:rPr>
            </w:pPr>
            <w:r w:rsidRPr="009A0853">
              <w:rPr>
                <w:rFonts w:eastAsia="Times New Roman"/>
                <w:color w:val="000000"/>
                <w:sz w:val="22"/>
                <w:lang w:eastAsia="ru-RU"/>
              </w:rPr>
              <w:t>мкр-н I</w:t>
            </w:r>
          </w:p>
        </w:tc>
        <w:tc>
          <w:tcPr>
            <w:tcW w:w="1134"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jc w:val="right"/>
              <w:rPr>
                <w:rFonts w:eastAsia="Times New Roman"/>
                <w:b/>
                <w:bCs/>
                <w:color w:val="000000"/>
                <w:sz w:val="22"/>
                <w:szCs w:val="20"/>
                <w:lang w:eastAsia="ru-RU"/>
              </w:rPr>
            </w:pPr>
            <w:r w:rsidRPr="009A0853">
              <w:rPr>
                <w:rFonts w:eastAsia="Times New Roman"/>
                <w:b/>
                <w:bCs/>
                <w:color w:val="000000"/>
                <w:sz w:val="22"/>
                <w:szCs w:val="20"/>
                <w:lang w:eastAsia="ru-RU"/>
              </w:rPr>
              <w:t>0,0</w:t>
            </w:r>
          </w:p>
        </w:tc>
        <w:tc>
          <w:tcPr>
            <w:tcW w:w="1297"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971"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1276"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jc w:val="right"/>
              <w:rPr>
                <w:rFonts w:eastAsia="Times New Roman"/>
                <w:b/>
                <w:bCs/>
                <w:color w:val="000000"/>
                <w:sz w:val="22"/>
                <w:szCs w:val="20"/>
                <w:lang w:eastAsia="ru-RU"/>
              </w:rPr>
            </w:pPr>
            <w:r w:rsidRPr="009A0853">
              <w:rPr>
                <w:rFonts w:eastAsia="Times New Roman"/>
                <w:b/>
                <w:bCs/>
                <w:color w:val="000000"/>
                <w:sz w:val="22"/>
                <w:szCs w:val="20"/>
                <w:lang w:eastAsia="ru-RU"/>
              </w:rPr>
              <w:t>0,0</w:t>
            </w:r>
          </w:p>
        </w:tc>
        <w:tc>
          <w:tcPr>
            <w:tcW w:w="1297"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1113"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1134"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jc w:val="right"/>
              <w:rPr>
                <w:rFonts w:eastAsia="Times New Roman"/>
                <w:b/>
                <w:bCs/>
                <w:color w:val="000000"/>
                <w:sz w:val="22"/>
                <w:szCs w:val="20"/>
                <w:lang w:eastAsia="ru-RU"/>
              </w:rPr>
            </w:pPr>
            <w:r w:rsidRPr="009A0853">
              <w:rPr>
                <w:rFonts w:eastAsia="Times New Roman"/>
                <w:b/>
                <w:bCs/>
                <w:color w:val="000000"/>
                <w:sz w:val="22"/>
                <w:szCs w:val="20"/>
                <w:lang w:eastAsia="ru-RU"/>
              </w:rPr>
              <w:t>0,0</w:t>
            </w:r>
          </w:p>
        </w:tc>
        <w:tc>
          <w:tcPr>
            <w:tcW w:w="1297"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1254"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r>
      <w:tr w:rsidR="008950D7" w:rsidRPr="009A0853" w:rsidTr="00434508">
        <w:trPr>
          <w:trHeight w:val="300"/>
          <w:jc w:val="right"/>
        </w:trPr>
        <w:tc>
          <w:tcPr>
            <w:tcW w:w="2992" w:type="dxa"/>
            <w:tcBorders>
              <w:top w:val="nil"/>
              <w:left w:val="single" w:sz="4" w:space="0" w:color="auto"/>
              <w:bottom w:val="single" w:sz="4" w:space="0" w:color="auto"/>
              <w:right w:val="single" w:sz="4" w:space="0" w:color="auto"/>
            </w:tcBorders>
            <w:shd w:val="clear" w:color="auto" w:fill="auto"/>
            <w:noWrap/>
            <w:vAlign w:val="center"/>
          </w:tcPr>
          <w:p w:rsidR="008950D7" w:rsidRPr="009A0853" w:rsidRDefault="008950D7" w:rsidP="00434508">
            <w:pPr>
              <w:spacing w:line="240" w:lineRule="auto"/>
              <w:ind w:firstLine="254"/>
              <w:rPr>
                <w:rFonts w:eastAsia="Times New Roman"/>
                <w:color w:val="000000"/>
                <w:sz w:val="22"/>
                <w:lang w:eastAsia="ru-RU"/>
              </w:rPr>
            </w:pPr>
            <w:r w:rsidRPr="009A0853">
              <w:rPr>
                <w:rFonts w:eastAsia="Times New Roman"/>
                <w:color w:val="000000"/>
                <w:sz w:val="22"/>
                <w:lang w:eastAsia="ru-RU"/>
              </w:rPr>
              <w:t>мкр-н II</w:t>
            </w:r>
          </w:p>
        </w:tc>
        <w:tc>
          <w:tcPr>
            <w:tcW w:w="1134"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jc w:val="right"/>
              <w:rPr>
                <w:rFonts w:eastAsia="Times New Roman"/>
                <w:b/>
                <w:bCs/>
                <w:color w:val="000000"/>
                <w:sz w:val="22"/>
                <w:szCs w:val="20"/>
                <w:lang w:eastAsia="ru-RU"/>
              </w:rPr>
            </w:pPr>
            <w:r w:rsidRPr="009A0853">
              <w:rPr>
                <w:rFonts w:eastAsia="Times New Roman"/>
                <w:b/>
                <w:bCs/>
                <w:color w:val="000000"/>
                <w:sz w:val="22"/>
                <w:szCs w:val="20"/>
                <w:lang w:eastAsia="ru-RU"/>
              </w:rPr>
              <w:t>0,0</w:t>
            </w:r>
          </w:p>
        </w:tc>
        <w:tc>
          <w:tcPr>
            <w:tcW w:w="1297"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971"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1276"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jc w:val="right"/>
              <w:rPr>
                <w:rFonts w:eastAsia="Times New Roman"/>
                <w:b/>
                <w:bCs/>
                <w:color w:val="000000"/>
                <w:sz w:val="22"/>
                <w:szCs w:val="20"/>
                <w:lang w:eastAsia="ru-RU"/>
              </w:rPr>
            </w:pPr>
            <w:r w:rsidRPr="009A0853">
              <w:rPr>
                <w:rFonts w:eastAsia="Times New Roman"/>
                <w:b/>
                <w:bCs/>
                <w:color w:val="000000"/>
                <w:sz w:val="22"/>
                <w:szCs w:val="20"/>
                <w:lang w:eastAsia="ru-RU"/>
              </w:rPr>
              <w:t>0,0</w:t>
            </w:r>
          </w:p>
        </w:tc>
        <w:tc>
          <w:tcPr>
            <w:tcW w:w="1297"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1113"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1134"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jc w:val="right"/>
              <w:rPr>
                <w:rFonts w:eastAsia="Times New Roman"/>
                <w:b/>
                <w:bCs/>
                <w:color w:val="000000"/>
                <w:sz w:val="22"/>
                <w:szCs w:val="20"/>
                <w:lang w:eastAsia="ru-RU"/>
              </w:rPr>
            </w:pPr>
            <w:r w:rsidRPr="009A0853">
              <w:rPr>
                <w:rFonts w:eastAsia="Times New Roman"/>
                <w:b/>
                <w:bCs/>
                <w:color w:val="000000"/>
                <w:sz w:val="22"/>
                <w:szCs w:val="20"/>
                <w:lang w:eastAsia="ru-RU"/>
              </w:rPr>
              <w:t>0,0</w:t>
            </w:r>
          </w:p>
        </w:tc>
        <w:tc>
          <w:tcPr>
            <w:tcW w:w="1297"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1254"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r>
      <w:tr w:rsidR="008950D7" w:rsidRPr="009A0853" w:rsidTr="00434508">
        <w:trPr>
          <w:trHeight w:val="300"/>
          <w:jc w:val="right"/>
        </w:trPr>
        <w:tc>
          <w:tcPr>
            <w:tcW w:w="2992" w:type="dxa"/>
            <w:tcBorders>
              <w:top w:val="nil"/>
              <w:left w:val="single" w:sz="4" w:space="0" w:color="auto"/>
              <w:bottom w:val="single" w:sz="4" w:space="0" w:color="auto"/>
              <w:right w:val="single" w:sz="4" w:space="0" w:color="auto"/>
            </w:tcBorders>
            <w:shd w:val="clear" w:color="auto" w:fill="auto"/>
            <w:noWrap/>
            <w:vAlign w:val="center"/>
          </w:tcPr>
          <w:p w:rsidR="008950D7" w:rsidRPr="009A0853" w:rsidRDefault="008950D7" w:rsidP="00434508">
            <w:pPr>
              <w:spacing w:line="240" w:lineRule="auto"/>
              <w:ind w:firstLine="254"/>
              <w:rPr>
                <w:rFonts w:eastAsia="Times New Roman"/>
                <w:color w:val="000000"/>
                <w:sz w:val="22"/>
                <w:lang w:eastAsia="ru-RU"/>
              </w:rPr>
            </w:pPr>
            <w:r w:rsidRPr="009A0853">
              <w:rPr>
                <w:rFonts w:eastAsia="Times New Roman"/>
                <w:color w:val="000000"/>
                <w:sz w:val="22"/>
                <w:lang w:eastAsia="ru-RU"/>
              </w:rPr>
              <w:t>мкр-н III</w:t>
            </w:r>
          </w:p>
        </w:tc>
        <w:tc>
          <w:tcPr>
            <w:tcW w:w="1134"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jc w:val="right"/>
              <w:rPr>
                <w:rFonts w:eastAsia="Times New Roman"/>
                <w:b/>
                <w:bCs/>
                <w:color w:val="000000"/>
                <w:sz w:val="22"/>
                <w:szCs w:val="20"/>
                <w:lang w:eastAsia="ru-RU"/>
              </w:rPr>
            </w:pPr>
            <w:r>
              <w:rPr>
                <w:rFonts w:eastAsia="Times New Roman"/>
                <w:b/>
                <w:bCs/>
                <w:color w:val="000000"/>
                <w:sz w:val="22"/>
                <w:szCs w:val="20"/>
                <w:lang w:eastAsia="ru-RU"/>
              </w:rPr>
              <w:t>0</w:t>
            </w:r>
            <w:r w:rsidRPr="009A0853">
              <w:rPr>
                <w:rFonts w:eastAsia="Times New Roman"/>
                <w:b/>
                <w:bCs/>
                <w:color w:val="000000"/>
                <w:sz w:val="22"/>
                <w:szCs w:val="20"/>
                <w:lang w:eastAsia="ru-RU"/>
              </w:rPr>
              <w:t>,0</w:t>
            </w:r>
          </w:p>
        </w:tc>
        <w:tc>
          <w:tcPr>
            <w:tcW w:w="1297"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jc w:val="right"/>
              <w:rPr>
                <w:rFonts w:eastAsia="Times New Roman"/>
                <w:color w:val="000000"/>
                <w:sz w:val="22"/>
                <w:szCs w:val="20"/>
                <w:lang w:eastAsia="ru-RU"/>
              </w:rPr>
            </w:pPr>
            <w:r>
              <w:rPr>
                <w:rFonts w:eastAsia="Times New Roman"/>
                <w:color w:val="000000"/>
                <w:sz w:val="22"/>
                <w:szCs w:val="20"/>
                <w:lang w:eastAsia="ru-RU"/>
              </w:rPr>
              <w:t>0</w:t>
            </w:r>
            <w:r w:rsidRPr="009A0853">
              <w:rPr>
                <w:rFonts w:eastAsia="Times New Roman"/>
                <w:color w:val="000000"/>
                <w:sz w:val="22"/>
                <w:szCs w:val="20"/>
                <w:lang w:eastAsia="ru-RU"/>
              </w:rPr>
              <w:t>,0</w:t>
            </w:r>
          </w:p>
        </w:tc>
        <w:tc>
          <w:tcPr>
            <w:tcW w:w="971"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jc w:val="right"/>
              <w:rPr>
                <w:rFonts w:eastAsia="Times New Roman"/>
                <w:color w:val="000000"/>
                <w:sz w:val="22"/>
                <w:szCs w:val="20"/>
                <w:lang w:eastAsia="ru-RU"/>
              </w:rPr>
            </w:pPr>
            <w:r>
              <w:rPr>
                <w:rFonts w:eastAsia="Times New Roman"/>
                <w:color w:val="000000"/>
                <w:sz w:val="22"/>
                <w:szCs w:val="20"/>
                <w:lang w:eastAsia="ru-RU"/>
              </w:rPr>
              <w:t>0</w:t>
            </w:r>
            <w:r w:rsidRPr="009A0853">
              <w:rPr>
                <w:rFonts w:eastAsia="Times New Roman"/>
                <w:color w:val="000000"/>
                <w:sz w:val="22"/>
                <w:szCs w:val="20"/>
                <w:lang w:eastAsia="ru-RU"/>
              </w:rPr>
              <w:t>,0</w:t>
            </w:r>
          </w:p>
        </w:tc>
        <w:tc>
          <w:tcPr>
            <w:tcW w:w="1276"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jc w:val="right"/>
              <w:rPr>
                <w:rFonts w:eastAsia="Times New Roman"/>
                <w:b/>
                <w:bCs/>
                <w:color w:val="000000"/>
                <w:sz w:val="22"/>
                <w:szCs w:val="20"/>
                <w:lang w:eastAsia="ru-RU"/>
              </w:rPr>
            </w:pPr>
            <w:r>
              <w:rPr>
                <w:rFonts w:eastAsia="Times New Roman"/>
                <w:b/>
                <w:bCs/>
                <w:color w:val="000000"/>
                <w:sz w:val="22"/>
                <w:szCs w:val="20"/>
                <w:lang w:eastAsia="ru-RU"/>
              </w:rPr>
              <w:t>0</w:t>
            </w:r>
            <w:r w:rsidRPr="009A0853">
              <w:rPr>
                <w:rFonts w:eastAsia="Times New Roman"/>
                <w:b/>
                <w:bCs/>
                <w:color w:val="000000"/>
                <w:sz w:val="22"/>
                <w:szCs w:val="20"/>
                <w:lang w:eastAsia="ru-RU"/>
              </w:rPr>
              <w:t>,0</w:t>
            </w:r>
          </w:p>
        </w:tc>
        <w:tc>
          <w:tcPr>
            <w:tcW w:w="1297" w:type="dxa"/>
            <w:tcBorders>
              <w:top w:val="nil"/>
              <w:left w:val="nil"/>
              <w:bottom w:val="single" w:sz="4" w:space="0" w:color="auto"/>
              <w:right w:val="single" w:sz="4" w:space="0" w:color="auto"/>
            </w:tcBorders>
            <w:shd w:val="clear" w:color="auto" w:fill="auto"/>
            <w:noWrap/>
            <w:vAlign w:val="center"/>
          </w:tcPr>
          <w:p w:rsidR="008950D7" w:rsidRPr="009A0853" w:rsidRDefault="008950D7" w:rsidP="00434508">
            <w:pPr>
              <w:spacing w:line="240" w:lineRule="auto"/>
              <w:jc w:val="right"/>
              <w:rPr>
                <w:rFonts w:eastAsia="Times New Roman"/>
                <w:color w:val="000000"/>
                <w:sz w:val="22"/>
                <w:szCs w:val="20"/>
                <w:lang w:eastAsia="ru-RU"/>
              </w:rPr>
            </w:pPr>
            <w:r>
              <w:rPr>
                <w:rFonts w:eastAsia="Times New Roman"/>
                <w:color w:val="000000"/>
                <w:sz w:val="22"/>
                <w:szCs w:val="20"/>
                <w:lang w:eastAsia="ru-RU"/>
              </w:rPr>
              <w:t>0,0</w:t>
            </w:r>
          </w:p>
        </w:tc>
        <w:tc>
          <w:tcPr>
            <w:tcW w:w="1113"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jc w:val="right"/>
              <w:rPr>
                <w:rFonts w:eastAsia="Times New Roman"/>
                <w:color w:val="000000"/>
                <w:sz w:val="22"/>
                <w:szCs w:val="20"/>
                <w:lang w:eastAsia="ru-RU"/>
              </w:rPr>
            </w:pPr>
            <w:r>
              <w:rPr>
                <w:rFonts w:eastAsia="Times New Roman"/>
                <w:color w:val="000000"/>
                <w:sz w:val="22"/>
                <w:szCs w:val="20"/>
                <w:lang w:eastAsia="ru-RU"/>
              </w:rPr>
              <w:t>0,0</w:t>
            </w:r>
          </w:p>
        </w:tc>
        <w:tc>
          <w:tcPr>
            <w:tcW w:w="1134"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jc w:val="right"/>
              <w:rPr>
                <w:rFonts w:eastAsia="Times New Roman"/>
                <w:b/>
                <w:bCs/>
                <w:color w:val="000000"/>
                <w:sz w:val="22"/>
                <w:szCs w:val="20"/>
                <w:lang w:eastAsia="ru-RU"/>
              </w:rPr>
            </w:pPr>
            <w:r>
              <w:rPr>
                <w:rFonts w:eastAsia="Times New Roman"/>
                <w:b/>
                <w:bCs/>
                <w:color w:val="000000"/>
                <w:sz w:val="22"/>
                <w:szCs w:val="20"/>
                <w:lang w:eastAsia="ru-RU"/>
              </w:rPr>
              <w:t>0</w:t>
            </w:r>
            <w:r w:rsidRPr="009A0853">
              <w:rPr>
                <w:rFonts w:eastAsia="Times New Roman"/>
                <w:b/>
                <w:bCs/>
                <w:color w:val="000000"/>
                <w:sz w:val="22"/>
                <w:szCs w:val="20"/>
                <w:lang w:eastAsia="ru-RU"/>
              </w:rPr>
              <w:t>,0</w:t>
            </w:r>
          </w:p>
        </w:tc>
        <w:tc>
          <w:tcPr>
            <w:tcW w:w="1297"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jc w:val="right"/>
              <w:rPr>
                <w:rFonts w:eastAsia="Times New Roman"/>
                <w:color w:val="000000"/>
                <w:sz w:val="22"/>
                <w:szCs w:val="20"/>
                <w:lang w:eastAsia="ru-RU"/>
              </w:rPr>
            </w:pPr>
            <w:r>
              <w:rPr>
                <w:rFonts w:eastAsia="Times New Roman"/>
                <w:color w:val="000000"/>
                <w:sz w:val="22"/>
                <w:szCs w:val="20"/>
                <w:lang w:eastAsia="ru-RU"/>
              </w:rPr>
              <w:t>0,0</w:t>
            </w:r>
          </w:p>
        </w:tc>
        <w:tc>
          <w:tcPr>
            <w:tcW w:w="1254"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jc w:val="right"/>
              <w:rPr>
                <w:rFonts w:eastAsia="Times New Roman"/>
                <w:color w:val="000000"/>
                <w:sz w:val="22"/>
                <w:szCs w:val="20"/>
                <w:lang w:eastAsia="ru-RU"/>
              </w:rPr>
            </w:pPr>
            <w:r>
              <w:rPr>
                <w:rFonts w:eastAsia="Times New Roman"/>
                <w:color w:val="000000"/>
                <w:sz w:val="22"/>
                <w:szCs w:val="20"/>
                <w:lang w:eastAsia="ru-RU"/>
              </w:rPr>
              <w:t>0,0</w:t>
            </w:r>
          </w:p>
        </w:tc>
      </w:tr>
      <w:tr w:rsidR="008950D7" w:rsidRPr="009A0853" w:rsidTr="00434508">
        <w:trPr>
          <w:trHeight w:val="300"/>
          <w:jc w:val="right"/>
        </w:trPr>
        <w:tc>
          <w:tcPr>
            <w:tcW w:w="2992" w:type="dxa"/>
            <w:tcBorders>
              <w:top w:val="nil"/>
              <w:left w:val="single" w:sz="4" w:space="0" w:color="auto"/>
              <w:bottom w:val="single" w:sz="4" w:space="0" w:color="auto"/>
              <w:right w:val="single" w:sz="4" w:space="0" w:color="auto"/>
            </w:tcBorders>
            <w:shd w:val="clear" w:color="auto" w:fill="auto"/>
            <w:noWrap/>
            <w:vAlign w:val="center"/>
          </w:tcPr>
          <w:p w:rsidR="008950D7" w:rsidRPr="009A0853" w:rsidRDefault="008950D7" w:rsidP="00434508">
            <w:pPr>
              <w:spacing w:line="240" w:lineRule="auto"/>
              <w:ind w:firstLine="254"/>
              <w:rPr>
                <w:rFonts w:eastAsia="Times New Roman"/>
                <w:color w:val="000000"/>
                <w:sz w:val="22"/>
                <w:lang w:eastAsia="ru-RU"/>
              </w:rPr>
            </w:pPr>
            <w:r w:rsidRPr="009A0853">
              <w:rPr>
                <w:rFonts w:eastAsia="Times New Roman"/>
                <w:color w:val="000000"/>
                <w:sz w:val="22"/>
                <w:lang w:eastAsia="ru-RU"/>
              </w:rPr>
              <w:t>мкр-н IV</w:t>
            </w:r>
          </w:p>
        </w:tc>
        <w:tc>
          <w:tcPr>
            <w:tcW w:w="1134"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jc w:val="right"/>
              <w:rPr>
                <w:rFonts w:eastAsia="Times New Roman"/>
                <w:b/>
                <w:bCs/>
                <w:color w:val="000000"/>
                <w:sz w:val="22"/>
                <w:szCs w:val="20"/>
                <w:lang w:eastAsia="ru-RU"/>
              </w:rPr>
            </w:pPr>
            <w:r w:rsidRPr="009A0853">
              <w:rPr>
                <w:rFonts w:eastAsia="Times New Roman"/>
                <w:b/>
                <w:bCs/>
                <w:color w:val="000000"/>
                <w:sz w:val="22"/>
                <w:szCs w:val="20"/>
                <w:lang w:eastAsia="ru-RU"/>
              </w:rPr>
              <w:t>0,0</w:t>
            </w:r>
          </w:p>
        </w:tc>
        <w:tc>
          <w:tcPr>
            <w:tcW w:w="1297"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971"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1276"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jc w:val="right"/>
              <w:rPr>
                <w:rFonts w:eastAsia="Times New Roman"/>
                <w:b/>
                <w:bCs/>
                <w:color w:val="000000"/>
                <w:sz w:val="22"/>
                <w:szCs w:val="20"/>
                <w:lang w:eastAsia="ru-RU"/>
              </w:rPr>
            </w:pPr>
            <w:r>
              <w:rPr>
                <w:rFonts w:eastAsia="Times New Roman"/>
                <w:b/>
                <w:bCs/>
                <w:color w:val="000000"/>
                <w:sz w:val="22"/>
                <w:szCs w:val="20"/>
                <w:lang w:eastAsia="ru-RU"/>
              </w:rPr>
              <w:t>0,0</w:t>
            </w:r>
          </w:p>
        </w:tc>
        <w:tc>
          <w:tcPr>
            <w:tcW w:w="1297" w:type="dxa"/>
            <w:tcBorders>
              <w:top w:val="nil"/>
              <w:left w:val="nil"/>
              <w:bottom w:val="single" w:sz="4" w:space="0" w:color="auto"/>
              <w:right w:val="single" w:sz="4" w:space="0" w:color="auto"/>
            </w:tcBorders>
            <w:shd w:val="clear" w:color="auto" w:fill="auto"/>
            <w:noWrap/>
            <w:vAlign w:val="center"/>
          </w:tcPr>
          <w:p w:rsidR="008950D7" w:rsidRPr="009A0853" w:rsidRDefault="008950D7" w:rsidP="00434508">
            <w:pPr>
              <w:spacing w:line="240" w:lineRule="auto"/>
              <w:jc w:val="right"/>
              <w:rPr>
                <w:rFonts w:eastAsia="Times New Roman"/>
                <w:color w:val="000000"/>
                <w:sz w:val="22"/>
                <w:szCs w:val="20"/>
                <w:lang w:eastAsia="ru-RU"/>
              </w:rPr>
            </w:pPr>
            <w:r>
              <w:rPr>
                <w:rFonts w:eastAsia="Times New Roman"/>
                <w:color w:val="000000"/>
                <w:sz w:val="22"/>
                <w:szCs w:val="20"/>
                <w:lang w:eastAsia="ru-RU"/>
              </w:rPr>
              <w:t>0,0</w:t>
            </w:r>
          </w:p>
        </w:tc>
        <w:tc>
          <w:tcPr>
            <w:tcW w:w="1113"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1134"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jc w:val="right"/>
              <w:rPr>
                <w:rFonts w:eastAsia="Times New Roman"/>
                <w:b/>
                <w:bCs/>
                <w:color w:val="000000"/>
                <w:sz w:val="22"/>
                <w:szCs w:val="20"/>
                <w:lang w:eastAsia="ru-RU"/>
              </w:rPr>
            </w:pPr>
            <w:r w:rsidRPr="009A0853">
              <w:rPr>
                <w:rFonts w:eastAsia="Times New Roman"/>
                <w:b/>
                <w:bCs/>
                <w:color w:val="000000"/>
                <w:sz w:val="22"/>
                <w:szCs w:val="20"/>
                <w:lang w:eastAsia="ru-RU"/>
              </w:rPr>
              <w:t>0,0</w:t>
            </w:r>
          </w:p>
        </w:tc>
        <w:tc>
          <w:tcPr>
            <w:tcW w:w="1297"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1254"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r>
      <w:tr w:rsidR="008950D7" w:rsidRPr="009A0853" w:rsidTr="00434508">
        <w:trPr>
          <w:trHeight w:val="300"/>
          <w:jc w:val="right"/>
        </w:trPr>
        <w:tc>
          <w:tcPr>
            <w:tcW w:w="2992" w:type="dxa"/>
            <w:tcBorders>
              <w:top w:val="nil"/>
              <w:left w:val="single" w:sz="4" w:space="0" w:color="auto"/>
              <w:bottom w:val="single" w:sz="4" w:space="0" w:color="auto"/>
              <w:right w:val="single" w:sz="4" w:space="0" w:color="auto"/>
            </w:tcBorders>
            <w:shd w:val="clear" w:color="auto" w:fill="auto"/>
            <w:noWrap/>
            <w:vAlign w:val="center"/>
          </w:tcPr>
          <w:p w:rsidR="008950D7" w:rsidRPr="009A0853" w:rsidRDefault="008950D7" w:rsidP="00434508">
            <w:pPr>
              <w:spacing w:line="240" w:lineRule="auto"/>
              <w:ind w:firstLine="254"/>
              <w:rPr>
                <w:rFonts w:eastAsia="Times New Roman"/>
                <w:color w:val="000000"/>
                <w:sz w:val="22"/>
                <w:lang w:eastAsia="ru-RU"/>
              </w:rPr>
            </w:pPr>
            <w:r w:rsidRPr="009A0853">
              <w:rPr>
                <w:rFonts w:eastAsia="Times New Roman"/>
                <w:color w:val="000000"/>
                <w:sz w:val="22"/>
                <w:lang w:eastAsia="ru-RU"/>
              </w:rPr>
              <w:t>мкр-н V</w:t>
            </w:r>
          </w:p>
        </w:tc>
        <w:tc>
          <w:tcPr>
            <w:tcW w:w="1134"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jc w:val="right"/>
              <w:rPr>
                <w:rFonts w:eastAsia="Times New Roman"/>
                <w:b/>
                <w:bCs/>
                <w:color w:val="000000"/>
                <w:sz w:val="22"/>
                <w:szCs w:val="20"/>
                <w:lang w:eastAsia="ru-RU"/>
              </w:rPr>
            </w:pPr>
            <w:r w:rsidRPr="009A0853">
              <w:rPr>
                <w:rFonts w:eastAsia="Times New Roman"/>
                <w:b/>
                <w:bCs/>
                <w:color w:val="000000"/>
                <w:sz w:val="22"/>
                <w:szCs w:val="20"/>
                <w:lang w:eastAsia="ru-RU"/>
              </w:rPr>
              <w:t>0,0</w:t>
            </w:r>
          </w:p>
        </w:tc>
        <w:tc>
          <w:tcPr>
            <w:tcW w:w="1297"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971"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1276"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jc w:val="right"/>
              <w:rPr>
                <w:rFonts w:eastAsia="Times New Roman"/>
                <w:b/>
                <w:bCs/>
                <w:color w:val="000000"/>
                <w:sz w:val="22"/>
                <w:szCs w:val="20"/>
                <w:lang w:eastAsia="ru-RU"/>
              </w:rPr>
            </w:pPr>
            <w:r w:rsidRPr="009A0853">
              <w:rPr>
                <w:rFonts w:eastAsia="Times New Roman"/>
                <w:b/>
                <w:bCs/>
                <w:color w:val="000000"/>
                <w:sz w:val="22"/>
                <w:szCs w:val="20"/>
                <w:lang w:eastAsia="ru-RU"/>
              </w:rPr>
              <w:t>0,0</w:t>
            </w:r>
          </w:p>
        </w:tc>
        <w:tc>
          <w:tcPr>
            <w:tcW w:w="1297"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1113"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1134"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jc w:val="right"/>
              <w:rPr>
                <w:rFonts w:eastAsia="Times New Roman"/>
                <w:b/>
                <w:bCs/>
                <w:color w:val="000000"/>
                <w:sz w:val="22"/>
                <w:szCs w:val="20"/>
                <w:lang w:eastAsia="ru-RU"/>
              </w:rPr>
            </w:pPr>
            <w:r w:rsidRPr="009A0853">
              <w:rPr>
                <w:rFonts w:eastAsia="Times New Roman"/>
                <w:b/>
                <w:bCs/>
                <w:color w:val="000000"/>
                <w:sz w:val="22"/>
                <w:szCs w:val="20"/>
                <w:lang w:eastAsia="ru-RU"/>
              </w:rPr>
              <w:t>0,0</w:t>
            </w:r>
          </w:p>
        </w:tc>
        <w:tc>
          <w:tcPr>
            <w:tcW w:w="1297"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1254"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r>
      <w:tr w:rsidR="008950D7" w:rsidRPr="009A0853" w:rsidTr="00434508">
        <w:trPr>
          <w:trHeight w:val="300"/>
          <w:jc w:val="right"/>
        </w:trPr>
        <w:tc>
          <w:tcPr>
            <w:tcW w:w="2992" w:type="dxa"/>
            <w:tcBorders>
              <w:top w:val="nil"/>
              <w:left w:val="single" w:sz="4" w:space="0" w:color="auto"/>
              <w:bottom w:val="single" w:sz="4" w:space="0" w:color="auto"/>
              <w:right w:val="single" w:sz="4" w:space="0" w:color="auto"/>
            </w:tcBorders>
            <w:shd w:val="clear" w:color="auto" w:fill="auto"/>
            <w:noWrap/>
            <w:vAlign w:val="center"/>
          </w:tcPr>
          <w:p w:rsidR="008950D7" w:rsidRPr="009A0853" w:rsidRDefault="008950D7" w:rsidP="00434508">
            <w:pPr>
              <w:spacing w:line="240" w:lineRule="auto"/>
              <w:ind w:firstLine="254"/>
              <w:rPr>
                <w:rFonts w:eastAsia="Times New Roman"/>
                <w:color w:val="000000"/>
                <w:sz w:val="22"/>
                <w:lang w:eastAsia="ru-RU"/>
              </w:rPr>
            </w:pPr>
            <w:r w:rsidRPr="009A0853">
              <w:rPr>
                <w:rFonts w:eastAsia="Times New Roman"/>
                <w:color w:val="000000"/>
                <w:sz w:val="22"/>
                <w:lang w:eastAsia="ru-RU"/>
              </w:rPr>
              <w:t>мкр-н VI</w:t>
            </w:r>
          </w:p>
        </w:tc>
        <w:tc>
          <w:tcPr>
            <w:tcW w:w="1134"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jc w:val="right"/>
              <w:rPr>
                <w:rFonts w:eastAsia="Times New Roman"/>
                <w:b/>
                <w:bCs/>
                <w:color w:val="000000"/>
                <w:sz w:val="22"/>
                <w:szCs w:val="20"/>
                <w:lang w:eastAsia="ru-RU"/>
              </w:rPr>
            </w:pPr>
            <w:r w:rsidRPr="009A0853">
              <w:rPr>
                <w:rFonts w:eastAsia="Times New Roman"/>
                <w:b/>
                <w:bCs/>
                <w:color w:val="000000"/>
                <w:sz w:val="22"/>
                <w:szCs w:val="20"/>
                <w:lang w:eastAsia="ru-RU"/>
              </w:rPr>
              <w:t>0,0</w:t>
            </w:r>
          </w:p>
        </w:tc>
        <w:tc>
          <w:tcPr>
            <w:tcW w:w="1297"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971"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1276"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jc w:val="right"/>
              <w:rPr>
                <w:rFonts w:eastAsia="Times New Roman"/>
                <w:b/>
                <w:bCs/>
                <w:color w:val="000000"/>
                <w:sz w:val="22"/>
                <w:szCs w:val="20"/>
                <w:lang w:eastAsia="ru-RU"/>
              </w:rPr>
            </w:pPr>
            <w:r w:rsidRPr="009A0853">
              <w:rPr>
                <w:rFonts w:eastAsia="Times New Roman"/>
                <w:b/>
                <w:bCs/>
                <w:color w:val="000000"/>
                <w:sz w:val="22"/>
                <w:szCs w:val="20"/>
                <w:lang w:eastAsia="ru-RU"/>
              </w:rPr>
              <w:t>0,0</w:t>
            </w:r>
          </w:p>
        </w:tc>
        <w:tc>
          <w:tcPr>
            <w:tcW w:w="1297"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1113"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1134"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jc w:val="right"/>
              <w:rPr>
                <w:rFonts w:eastAsia="Times New Roman"/>
                <w:b/>
                <w:bCs/>
                <w:color w:val="000000"/>
                <w:sz w:val="22"/>
                <w:szCs w:val="20"/>
                <w:lang w:eastAsia="ru-RU"/>
              </w:rPr>
            </w:pPr>
            <w:r>
              <w:rPr>
                <w:rFonts w:eastAsia="Times New Roman"/>
                <w:b/>
                <w:bCs/>
                <w:color w:val="000000"/>
                <w:sz w:val="22"/>
                <w:szCs w:val="20"/>
                <w:lang w:eastAsia="ru-RU"/>
              </w:rPr>
              <w:t>0,0</w:t>
            </w:r>
          </w:p>
        </w:tc>
        <w:tc>
          <w:tcPr>
            <w:tcW w:w="1297"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jc w:val="right"/>
              <w:rPr>
                <w:rFonts w:eastAsia="Times New Roman"/>
                <w:color w:val="000000"/>
                <w:sz w:val="22"/>
                <w:szCs w:val="20"/>
                <w:lang w:eastAsia="ru-RU"/>
              </w:rPr>
            </w:pPr>
            <w:r>
              <w:rPr>
                <w:rFonts w:eastAsia="Times New Roman"/>
                <w:color w:val="000000"/>
                <w:sz w:val="22"/>
                <w:szCs w:val="20"/>
                <w:lang w:eastAsia="ru-RU"/>
              </w:rPr>
              <w:t>0,0</w:t>
            </w:r>
          </w:p>
        </w:tc>
        <w:tc>
          <w:tcPr>
            <w:tcW w:w="1254"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r>
      <w:tr w:rsidR="008950D7" w:rsidRPr="009A0853" w:rsidTr="00434508">
        <w:trPr>
          <w:trHeight w:val="300"/>
          <w:jc w:val="right"/>
        </w:trPr>
        <w:tc>
          <w:tcPr>
            <w:tcW w:w="2992" w:type="dxa"/>
            <w:tcBorders>
              <w:top w:val="nil"/>
              <w:left w:val="single" w:sz="4" w:space="0" w:color="auto"/>
              <w:bottom w:val="single" w:sz="4" w:space="0" w:color="auto"/>
              <w:right w:val="single" w:sz="4" w:space="0" w:color="auto"/>
            </w:tcBorders>
            <w:shd w:val="clear" w:color="auto" w:fill="auto"/>
            <w:noWrap/>
            <w:vAlign w:val="center"/>
          </w:tcPr>
          <w:p w:rsidR="008950D7" w:rsidRPr="009A0853" w:rsidRDefault="008950D7" w:rsidP="00434508">
            <w:pPr>
              <w:spacing w:line="240" w:lineRule="auto"/>
              <w:ind w:firstLine="254"/>
              <w:rPr>
                <w:rFonts w:eastAsia="Times New Roman"/>
                <w:color w:val="000000"/>
                <w:sz w:val="22"/>
                <w:lang w:eastAsia="ru-RU"/>
              </w:rPr>
            </w:pPr>
            <w:r w:rsidRPr="009A0853">
              <w:rPr>
                <w:rFonts w:eastAsia="Times New Roman"/>
                <w:color w:val="000000"/>
                <w:sz w:val="22"/>
                <w:lang w:eastAsia="ru-RU"/>
              </w:rPr>
              <w:t>мкр-н VII</w:t>
            </w:r>
          </w:p>
        </w:tc>
        <w:tc>
          <w:tcPr>
            <w:tcW w:w="1134"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jc w:val="right"/>
              <w:rPr>
                <w:rFonts w:eastAsia="Times New Roman"/>
                <w:b/>
                <w:bCs/>
                <w:color w:val="000000"/>
                <w:sz w:val="22"/>
                <w:szCs w:val="20"/>
                <w:lang w:eastAsia="ru-RU"/>
              </w:rPr>
            </w:pPr>
            <w:r w:rsidRPr="009A0853">
              <w:rPr>
                <w:rFonts w:eastAsia="Times New Roman"/>
                <w:b/>
                <w:bCs/>
                <w:color w:val="000000"/>
                <w:sz w:val="22"/>
                <w:szCs w:val="20"/>
                <w:lang w:eastAsia="ru-RU"/>
              </w:rPr>
              <w:t>0,0</w:t>
            </w:r>
          </w:p>
        </w:tc>
        <w:tc>
          <w:tcPr>
            <w:tcW w:w="1297"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971"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1276"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jc w:val="right"/>
              <w:rPr>
                <w:rFonts w:eastAsia="Times New Roman"/>
                <w:b/>
                <w:bCs/>
                <w:color w:val="000000"/>
                <w:sz w:val="22"/>
                <w:szCs w:val="20"/>
                <w:lang w:eastAsia="ru-RU"/>
              </w:rPr>
            </w:pPr>
            <w:r w:rsidRPr="009A0853">
              <w:rPr>
                <w:rFonts w:eastAsia="Times New Roman"/>
                <w:b/>
                <w:bCs/>
                <w:color w:val="000000"/>
                <w:sz w:val="22"/>
                <w:szCs w:val="20"/>
                <w:lang w:eastAsia="ru-RU"/>
              </w:rPr>
              <w:t>0,0</w:t>
            </w:r>
          </w:p>
        </w:tc>
        <w:tc>
          <w:tcPr>
            <w:tcW w:w="1297"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1113"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1134"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jc w:val="right"/>
              <w:rPr>
                <w:rFonts w:eastAsia="Times New Roman"/>
                <w:b/>
                <w:bCs/>
                <w:color w:val="000000"/>
                <w:sz w:val="22"/>
                <w:szCs w:val="20"/>
                <w:lang w:eastAsia="ru-RU"/>
              </w:rPr>
            </w:pPr>
            <w:r>
              <w:rPr>
                <w:rFonts w:eastAsia="Times New Roman"/>
                <w:b/>
                <w:bCs/>
                <w:color w:val="000000"/>
                <w:sz w:val="22"/>
                <w:szCs w:val="20"/>
                <w:lang w:eastAsia="ru-RU"/>
              </w:rPr>
              <w:t>0,0</w:t>
            </w:r>
          </w:p>
        </w:tc>
        <w:tc>
          <w:tcPr>
            <w:tcW w:w="1297"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jc w:val="right"/>
              <w:rPr>
                <w:rFonts w:eastAsia="Times New Roman"/>
                <w:color w:val="000000"/>
                <w:sz w:val="22"/>
                <w:szCs w:val="20"/>
                <w:lang w:eastAsia="ru-RU"/>
              </w:rPr>
            </w:pPr>
            <w:r>
              <w:rPr>
                <w:rFonts w:eastAsia="Times New Roman"/>
                <w:color w:val="000000"/>
                <w:sz w:val="22"/>
                <w:szCs w:val="20"/>
                <w:lang w:eastAsia="ru-RU"/>
              </w:rPr>
              <w:t>0,0</w:t>
            </w:r>
          </w:p>
        </w:tc>
        <w:tc>
          <w:tcPr>
            <w:tcW w:w="1254"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r>
      <w:tr w:rsidR="008950D7" w:rsidRPr="009A0853" w:rsidTr="00434508">
        <w:trPr>
          <w:trHeight w:val="300"/>
          <w:jc w:val="right"/>
        </w:trPr>
        <w:tc>
          <w:tcPr>
            <w:tcW w:w="2992" w:type="dxa"/>
            <w:tcBorders>
              <w:top w:val="nil"/>
              <w:left w:val="single" w:sz="4" w:space="0" w:color="auto"/>
              <w:bottom w:val="single" w:sz="4" w:space="0" w:color="auto"/>
              <w:right w:val="single" w:sz="4" w:space="0" w:color="auto"/>
            </w:tcBorders>
            <w:shd w:val="clear" w:color="auto" w:fill="auto"/>
            <w:noWrap/>
            <w:vAlign w:val="center"/>
          </w:tcPr>
          <w:p w:rsidR="008950D7" w:rsidRPr="009A0853" w:rsidRDefault="008950D7" w:rsidP="00434508">
            <w:pPr>
              <w:spacing w:line="240" w:lineRule="auto"/>
              <w:ind w:firstLine="254"/>
              <w:rPr>
                <w:rFonts w:eastAsia="Times New Roman"/>
                <w:color w:val="000000"/>
                <w:sz w:val="22"/>
                <w:lang w:eastAsia="ru-RU"/>
              </w:rPr>
            </w:pPr>
            <w:r w:rsidRPr="009A0853">
              <w:rPr>
                <w:rFonts w:eastAsia="Times New Roman"/>
                <w:color w:val="000000"/>
                <w:sz w:val="22"/>
                <w:lang w:eastAsia="ru-RU"/>
              </w:rPr>
              <w:t>Пионерная база</w:t>
            </w:r>
          </w:p>
        </w:tc>
        <w:tc>
          <w:tcPr>
            <w:tcW w:w="1134"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jc w:val="right"/>
              <w:rPr>
                <w:rFonts w:eastAsia="Times New Roman"/>
                <w:b/>
                <w:bCs/>
                <w:color w:val="000000"/>
                <w:sz w:val="22"/>
                <w:szCs w:val="20"/>
                <w:lang w:eastAsia="ru-RU"/>
              </w:rPr>
            </w:pPr>
            <w:r w:rsidRPr="009A0853">
              <w:rPr>
                <w:rFonts w:eastAsia="Times New Roman"/>
                <w:b/>
                <w:bCs/>
                <w:color w:val="000000"/>
                <w:sz w:val="22"/>
                <w:szCs w:val="20"/>
                <w:lang w:eastAsia="ru-RU"/>
              </w:rPr>
              <w:t>0,0</w:t>
            </w:r>
          </w:p>
        </w:tc>
        <w:tc>
          <w:tcPr>
            <w:tcW w:w="1297"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971" w:type="dxa"/>
            <w:tcBorders>
              <w:top w:val="nil"/>
              <w:left w:val="nil"/>
              <w:bottom w:val="single" w:sz="4" w:space="0" w:color="auto"/>
              <w:right w:val="single" w:sz="4" w:space="0" w:color="auto"/>
            </w:tcBorders>
            <w:shd w:val="clear" w:color="000000" w:fill="EEECE1"/>
            <w:noWrap/>
            <w:vAlign w:val="center"/>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1276"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jc w:val="right"/>
              <w:rPr>
                <w:rFonts w:eastAsia="Times New Roman"/>
                <w:b/>
                <w:bCs/>
                <w:color w:val="000000"/>
                <w:sz w:val="22"/>
                <w:szCs w:val="20"/>
                <w:lang w:eastAsia="ru-RU"/>
              </w:rPr>
            </w:pPr>
            <w:r w:rsidRPr="009A0853">
              <w:rPr>
                <w:rFonts w:eastAsia="Times New Roman"/>
                <w:b/>
                <w:bCs/>
                <w:color w:val="000000"/>
                <w:sz w:val="22"/>
                <w:szCs w:val="20"/>
                <w:lang w:eastAsia="ru-RU"/>
              </w:rPr>
              <w:t>0,0</w:t>
            </w:r>
          </w:p>
        </w:tc>
        <w:tc>
          <w:tcPr>
            <w:tcW w:w="1297"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1113" w:type="dxa"/>
            <w:tcBorders>
              <w:top w:val="nil"/>
              <w:left w:val="nil"/>
              <w:bottom w:val="single" w:sz="4" w:space="0" w:color="auto"/>
              <w:right w:val="single" w:sz="4" w:space="0" w:color="auto"/>
            </w:tcBorders>
            <w:shd w:val="clear" w:color="auto" w:fill="auto"/>
            <w:noWrap/>
            <w:vAlign w:val="bottom"/>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1134"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jc w:val="right"/>
              <w:rPr>
                <w:rFonts w:eastAsia="Times New Roman"/>
                <w:b/>
                <w:bCs/>
                <w:color w:val="000000"/>
                <w:sz w:val="22"/>
                <w:szCs w:val="20"/>
                <w:lang w:eastAsia="ru-RU"/>
              </w:rPr>
            </w:pPr>
            <w:r w:rsidRPr="009A0853">
              <w:rPr>
                <w:rFonts w:eastAsia="Times New Roman"/>
                <w:b/>
                <w:bCs/>
                <w:color w:val="000000"/>
                <w:sz w:val="22"/>
                <w:szCs w:val="20"/>
                <w:lang w:eastAsia="ru-RU"/>
              </w:rPr>
              <w:t>0,0</w:t>
            </w:r>
          </w:p>
        </w:tc>
        <w:tc>
          <w:tcPr>
            <w:tcW w:w="1297"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c>
          <w:tcPr>
            <w:tcW w:w="1254" w:type="dxa"/>
            <w:tcBorders>
              <w:top w:val="nil"/>
              <w:left w:val="nil"/>
              <w:bottom w:val="single" w:sz="4" w:space="0" w:color="auto"/>
              <w:right w:val="single" w:sz="4" w:space="0" w:color="auto"/>
            </w:tcBorders>
            <w:shd w:val="clear" w:color="000000" w:fill="EEECE1"/>
            <w:noWrap/>
            <w:vAlign w:val="bottom"/>
          </w:tcPr>
          <w:p w:rsidR="008950D7" w:rsidRPr="009A0853" w:rsidRDefault="008950D7" w:rsidP="00434508">
            <w:pPr>
              <w:spacing w:line="240" w:lineRule="auto"/>
              <w:jc w:val="right"/>
              <w:rPr>
                <w:rFonts w:eastAsia="Times New Roman"/>
                <w:color w:val="000000"/>
                <w:sz w:val="22"/>
                <w:szCs w:val="20"/>
                <w:lang w:eastAsia="ru-RU"/>
              </w:rPr>
            </w:pPr>
            <w:r w:rsidRPr="009A0853">
              <w:rPr>
                <w:rFonts w:eastAsia="Times New Roman"/>
                <w:color w:val="000000"/>
                <w:sz w:val="22"/>
                <w:szCs w:val="20"/>
                <w:lang w:eastAsia="ru-RU"/>
              </w:rPr>
              <w:t>0,0</w:t>
            </w:r>
          </w:p>
        </w:tc>
      </w:tr>
    </w:tbl>
    <w:p w:rsidR="008950D7" w:rsidRDefault="008950D7" w:rsidP="00C50007">
      <w:pPr>
        <w:pStyle w:val="aff2"/>
      </w:pPr>
      <w:bookmarkStart w:id="330" w:name="_Ref511634862"/>
      <w:r>
        <w:br w:type="page"/>
      </w:r>
    </w:p>
    <w:p w:rsidR="00C50007" w:rsidRDefault="00C50007" w:rsidP="00C50007">
      <w:pPr>
        <w:pStyle w:val="aff2"/>
      </w:pPr>
      <w:bookmarkStart w:id="331" w:name="_Ref513540519"/>
      <w:r>
        <w:lastRenderedPageBreak/>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39</w:t>
      </w:r>
      <w:r w:rsidR="00C04169">
        <w:rPr>
          <w:noProof/>
        </w:rPr>
        <w:fldChar w:fldCharType="end"/>
      </w:r>
      <w:bookmarkEnd w:id="330"/>
      <w:bookmarkEnd w:id="331"/>
      <w:r>
        <w:t xml:space="preserve"> - </w:t>
      </w:r>
      <w:r w:rsidRPr="00FF68AD">
        <w:t xml:space="preserve">Прогноз </w:t>
      </w:r>
      <w:r>
        <w:t xml:space="preserve">приростов </w:t>
      </w:r>
      <w:r w:rsidRPr="00FF68AD">
        <w:t xml:space="preserve">объемов потребления тепловой энергии в зоне действия </w:t>
      </w:r>
      <w:r>
        <w:t>индивидуаль</w:t>
      </w:r>
      <w:r w:rsidRPr="00FF68AD">
        <w:t xml:space="preserve">ного теплоснабжения по </w:t>
      </w:r>
      <w:r w:rsidR="00C45CCB">
        <w:t xml:space="preserve">МО пгт.Камские Поляны </w:t>
      </w:r>
      <w:r w:rsidRPr="00FF68AD">
        <w:t xml:space="preserve"> до </w:t>
      </w:r>
      <w:smartTag w:uri="urn:schemas-microsoft-com:office:smarttags" w:element="metricconverter">
        <w:smartTagPr>
          <w:attr w:name="ProductID" w:val="2035 г"/>
        </w:smartTagPr>
        <w:r w:rsidRPr="00FF68AD">
          <w:t>2035 г</w:t>
        </w:r>
      </w:smartTag>
      <w:r w:rsidRPr="00FF68AD">
        <w:t>.</w:t>
      </w:r>
    </w:p>
    <w:tbl>
      <w:tblPr>
        <w:tblW w:w="13856" w:type="dxa"/>
        <w:jc w:val="right"/>
        <w:tblLook w:val="04A0" w:firstRow="1" w:lastRow="0" w:firstColumn="1" w:lastColumn="0" w:noHBand="0" w:noVBand="1"/>
      </w:tblPr>
      <w:tblGrid>
        <w:gridCol w:w="3225"/>
        <w:gridCol w:w="1134"/>
        <w:gridCol w:w="1200"/>
        <w:gridCol w:w="1068"/>
        <w:gridCol w:w="1276"/>
        <w:gridCol w:w="1199"/>
        <w:gridCol w:w="1069"/>
        <w:gridCol w:w="1276"/>
        <w:gridCol w:w="1199"/>
        <w:gridCol w:w="1210"/>
      </w:tblGrid>
      <w:tr w:rsidR="008950D7" w:rsidRPr="00237097" w:rsidTr="00907FD1">
        <w:trPr>
          <w:trHeight w:val="405"/>
          <w:jc w:val="right"/>
        </w:trPr>
        <w:tc>
          <w:tcPr>
            <w:tcW w:w="3225" w:type="dxa"/>
            <w:vMerge w:val="restar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8950D7" w:rsidRPr="00907FD1" w:rsidRDefault="008950D7" w:rsidP="00434508">
            <w:pPr>
              <w:spacing w:line="240" w:lineRule="auto"/>
              <w:jc w:val="center"/>
              <w:rPr>
                <w:rFonts w:eastAsia="Times New Roman"/>
                <w:color w:val="000000"/>
                <w:sz w:val="22"/>
                <w:lang w:eastAsia="ru-RU"/>
              </w:rPr>
            </w:pPr>
            <w:r w:rsidRPr="00907FD1">
              <w:rPr>
                <w:rFonts w:eastAsia="Times New Roman"/>
                <w:color w:val="000000"/>
                <w:sz w:val="22"/>
                <w:lang w:eastAsia="ru-RU"/>
              </w:rPr>
              <w:t>Расчетные элементы территориального деления</w:t>
            </w:r>
          </w:p>
        </w:tc>
        <w:tc>
          <w:tcPr>
            <w:tcW w:w="3402" w:type="dxa"/>
            <w:gridSpan w:val="3"/>
            <w:tcBorders>
              <w:top w:val="single" w:sz="4" w:space="0" w:color="auto"/>
              <w:left w:val="nil"/>
              <w:bottom w:val="single" w:sz="4" w:space="0" w:color="auto"/>
              <w:right w:val="single" w:sz="4" w:space="0" w:color="auto"/>
            </w:tcBorders>
            <w:shd w:val="clear" w:color="auto" w:fill="auto"/>
            <w:tcMar>
              <w:left w:w="57" w:type="dxa"/>
              <w:right w:w="57" w:type="dxa"/>
            </w:tcMar>
            <w:vAlign w:val="center"/>
          </w:tcPr>
          <w:p w:rsidR="008950D7" w:rsidRPr="00907FD1" w:rsidRDefault="008950D7" w:rsidP="00434508">
            <w:pPr>
              <w:spacing w:line="240" w:lineRule="auto"/>
              <w:jc w:val="center"/>
              <w:rPr>
                <w:rFonts w:eastAsia="Times New Roman"/>
                <w:color w:val="000000"/>
                <w:sz w:val="22"/>
                <w:lang w:val="ru-RU" w:eastAsia="ru-RU"/>
              </w:rPr>
            </w:pPr>
            <w:r w:rsidRPr="00907FD1">
              <w:rPr>
                <w:rFonts w:eastAsia="Times New Roman"/>
                <w:color w:val="000000"/>
                <w:sz w:val="22"/>
                <w:lang w:val="ru-RU" w:eastAsia="ru-RU"/>
              </w:rPr>
              <w:t>Прирост потребления тепловой энергии, Гкал</w:t>
            </w:r>
          </w:p>
        </w:tc>
        <w:tc>
          <w:tcPr>
            <w:tcW w:w="3544" w:type="dxa"/>
            <w:gridSpan w:val="3"/>
            <w:tcBorders>
              <w:top w:val="single" w:sz="4" w:space="0" w:color="auto"/>
              <w:left w:val="nil"/>
              <w:bottom w:val="single" w:sz="4" w:space="0" w:color="auto"/>
              <w:right w:val="single" w:sz="4" w:space="0" w:color="auto"/>
            </w:tcBorders>
            <w:shd w:val="clear" w:color="auto" w:fill="auto"/>
            <w:tcMar>
              <w:left w:w="57" w:type="dxa"/>
              <w:right w:w="57" w:type="dxa"/>
            </w:tcMar>
            <w:vAlign w:val="center"/>
          </w:tcPr>
          <w:p w:rsidR="008950D7" w:rsidRPr="00907FD1" w:rsidRDefault="008950D7" w:rsidP="00434508">
            <w:pPr>
              <w:spacing w:line="240" w:lineRule="auto"/>
              <w:jc w:val="center"/>
              <w:rPr>
                <w:rFonts w:eastAsia="Times New Roman"/>
                <w:color w:val="000000"/>
                <w:sz w:val="22"/>
                <w:lang w:val="ru-RU" w:eastAsia="ru-RU"/>
              </w:rPr>
            </w:pPr>
            <w:r w:rsidRPr="00907FD1">
              <w:rPr>
                <w:rFonts w:eastAsia="Times New Roman"/>
                <w:color w:val="000000"/>
                <w:sz w:val="22"/>
                <w:lang w:val="ru-RU" w:eastAsia="ru-RU"/>
              </w:rPr>
              <w:t>Прирост потребления тепловой энергии, Гкал</w:t>
            </w:r>
          </w:p>
        </w:tc>
        <w:tc>
          <w:tcPr>
            <w:tcW w:w="3685" w:type="dxa"/>
            <w:gridSpan w:val="3"/>
            <w:tcBorders>
              <w:top w:val="single" w:sz="4" w:space="0" w:color="auto"/>
              <w:left w:val="nil"/>
              <w:bottom w:val="single" w:sz="4" w:space="0" w:color="auto"/>
              <w:right w:val="single" w:sz="4" w:space="0" w:color="auto"/>
            </w:tcBorders>
            <w:shd w:val="clear" w:color="auto" w:fill="auto"/>
            <w:tcMar>
              <w:left w:w="57" w:type="dxa"/>
              <w:right w:w="57" w:type="dxa"/>
            </w:tcMar>
            <w:vAlign w:val="center"/>
          </w:tcPr>
          <w:p w:rsidR="008950D7" w:rsidRPr="00907FD1" w:rsidRDefault="008950D7" w:rsidP="00434508">
            <w:pPr>
              <w:spacing w:line="240" w:lineRule="auto"/>
              <w:jc w:val="center"/>
              <w:rPr>
                <w:rFonts w:eastAsia="Times New Roman"/>
                <w:color w:val="000000"/>
                <w:sz w:val="22"/>
                <w:lang w:val="ru-RU" w:eastAsia="ru-RU"/>
              </w:rPr>
            </w:pPr>
            <w:r w:rsidRPr="00907FD1">
              <w:rPr>
                <w:rFonts w:eastAsia="Times New Roman"/>
                <w:color w:val="000000"/>
                <w:sz w:val="22"/>
                <w:lang w:val="ru-RU" w:eastAsia="ru-RU"/>
              </w:rPr>
              <w:t>Прирост потребления тепловой энергии, Гкал</w:t>
            </w:r>
          </w:p>
        </w:tc>
      </w:tr>
      <w:tr w:rsidR="008950D7" w:rsidRPr="00907FD1" w:rsidTr="00907FD1">
        <w:trPr>
          <w:trHeight w:val="300"/>
          <w:jc w:val="right"/>
        </w:trPr>
        <w:tc>
          <w:tcPr>
            <w:tcW w:w="3225" w:type="dxa"/>
            <w:vMerge/>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8950D7" w:rsidRPr="00907FD1" w:rsidRDefault="008950D7" w:rsidP="00434508">
            <w:pPr>
              <w:spacing w:line="240" w:lineRule="auto"/>
              <w:rPr>
                <w:rFonts w:eastAsia="Times New Roman"/>
                <w:color w:val="000000"/>
                <w:sz w:val="22"/>
                <w:lang w:val="ru-RU" w:eastAsia="ru-RU"/>
              </w:rPr>
            </w:pPr>
          </w:p>
        </w:tc>
        <w:tc>
          <w:tcPr>
            <w:tcW w:w="1134" w:type="dxa"/>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rsidR="008950D7" w:rsidRPr="00907FD1" w:rsidRDefault="008950D7" w:rsidP="00434508">
            <w:pPr>
              <w:spacing w:line="240" w:lineRule="auto"/>
              <w:jc w:val="center"/>
              <w:rPr>
                <w:rFonts w:eastAsia="Times New Roman"/>
                <w:color w:val="000000"/>
                <w:sz w:val="22"/>
                <w:lang w:eastAsia="ru-RU"/>
              </w:rPr>
            </w:pPr>
            <w:r w:rsidRPr="00907FD1">
              <w:rPr>
                <w:rFonts w:eastAsia="Times New Roman"/>
                <w:color w:val="000000"/>
                <w:sz w:val="22"/>
                <w:lang w:eastAsia="ru-RU"/>
              </w:rPr>
              <w:t>Всего</w:t>
            </w:r>
          </w:p>
        </w:tc>
        <w:tc>
          <w:tcPr>
            <w:tcW w:w="2268" w:type="dxa"/>
            <w:gridSpan w:val="2"/>
            <w:tcBorders>
              <w:top w:val="single" w:sz="4" w:space="0" w:color="auto"/>
              <w:left w:val="nil"/>
              <w:bottom w:val="single" w:sz="4" w:space="0" w:color="auto"/>
              <w:right w:val="single" w:sz="4" w:space="0" w:color="auto"/>
            </w:tcBorders>
            <w:shd w:val="clear" w:color="auto" w:fill="auto"/>
            <w:tcMar>
              <w:left w:w="57" w:type="dxa"/>
              <w:right w:w="57" w:type="dxa"/>
            </w:tcMar>
            <w:vAlign w:val="center"/>
          </w:tcPr>
          <w:p w:rsidR="008950D7" w:rsidRPr="00907FD1" w:rsidRDefault="008950D7" w:rsidP="00434508">
            <w:pPr>
              <w:spacing w:line="240" w:lineRule="auto"/>
              <w:jc w:val="center"/>
              <w:rPr>
                <w:rFonts w:eastAsia="Times New Roman"/>
                <w:i/>
                <w:iCs/>
                <w:color w:val="000000"/>
                <w:sz w:val="22"/>
                <w:lang w:eastAsia="ru-RU"/>
              </w:rPr>
            </w:pPr>
            <w:r w:rsidRPr="00907FD1">
              <w:rPr>
                <w:rFonts w:eastAsia="Times New Roman"/>
                <w:i/>
                <w:iCs/>
                <w:color w:val="000000"/>
                <w:sz w:val="22"/>
                <w:lang w:eastAsia="ru-RU"/>
              </w:rPr>
              <w:t>в том числе</w:t>
            </w:r>
          </w:p>
        </w:tc>
        <w:tc>
          <w:tcPr>
            <w:tcW w:w="1276" w:type="dxa"/>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rsidR="008950D7" w:rsidRPr="00907FD1" w:rsidRDefault="008950D7" w:rsidP="00434508">
            <w:pPr>
              <w:spacing w:line="240" w:lineRule="auto"/>
              <w:jc w:val="center"/>
              <w:rPr>
                <w:rFonts w:eastAsia="Times New Roman"/>
                <w:color w:val="000000"/>
                <w:sz w:val="22"/>
                <w:lang w:eastAsia="ru-RU"/>
              </w:rPr>
            </w:pPr>
            <w:r w:rsidRPr="00907FD1">
              <w:rPr>
                <w:rFonts w:eastAsia="Times New Roman"/>
                <w:color w:val="000000"/>
                <w:sz w:val="22"/>
                <w:lang w:eastAsia="ru-RU"/>
              </w:rPr>
              <w:t>Всего</w:t>
            </w:r>
          </w:p>
        </w:tc>
        <w:tc>
          <w:tcPr>
            <w:tcW w:w="2268" w:type="dxa"/>
            <w:gridSpan w:val="2"/>
            <w:tcBorders>
              <w:top w:val="single" w:sz="4" w:space="0" w:color="auto"/>
              <w:left w:val="nil"/>
              <w:bottom w:val="single" w:sz="4" w:space="0" w:color="auto"/>
              <w:right w:val="single" w:sz="4" w:space="0" w:color="auto"/>
            </w:tcBorders>
            <w:shd w:val="clear" w:color="auto" w:fill="auto"/>
            <w:tcMar>
              <w:left w:w="57" w:type="dxa"/>
              <w:right w:w="57" w:type="dxa"/>
            </w:tcMar>
            <w:vAlign w:val="center"/>
          </w:tcPr>
          <w:p w:rsidR="008950D7" w:rsidRPr="00907FD1" w:rsidRDefault="008950D7" w:rsidP="00434508">
            <w:pPr>
              <w:spacing w:line="240" w:lineRule="auto"/>
              <w:jc w:val="center"/>
              <w:rPr>
                <w:rFonts w:eastAsia="Times New Roman"/>
                <w:i/>
                <w:iCs/>
                <w:color w:val="000000"/>
                <w:sz w:val="22"/>
                <w:lang w:eastAsia="ru-RU"/>
              </w:rPr>
            </w:pPr>
            <w:r w:rsidRPr="00907FD1">
              <w:rPr>
                <w:rFonts w:eastAsia="Times New Roman"/>
                <w:i/>
                <w:iCs/>
                <w:color w:val="000000"/>
                <w:sz w:val="22"/>
                <w:lang w:eastAsia="ru-RU"/>
              </w:rPr>
              <w:t>в том числе</w:t>
            </w:r>
          </w:p>
        </w:tc>
        <w:tc>
          <w:tcPr>
            <w:tcW w:w="1276" w:type="dxa"/>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rsidR="008950D7" w:rsidRPr="00907FD1" w:rsidRDefault="008950D7" w:rsidP="00434508">
            <w:pPr>
              <w:spacing w:line="240" w:lineRule="auto"/>
              <w:jc w:val="center"/>
              <w:rPr>
                <w:rFonts w:eastAsia="Times New Roman"/>
                <w:color w:val="000000"/>
                <w:sz w:val="22"/>
                <w:lang w:eastAsia="ru-RU"/>
              </w:rPr>
            </w:pPr>
            <w:r w:rsidRPr="00907FD1">
              <w:rPr>
                <w:rFonts w:eastAsia="Times New Roman"/>
                <w:color w:val="000000"/>
                <w:sz w:val="22"/>
                <w:lang w:eastAsia="ru-RU"/>
              </w:rPr>
              <w:t>Всего</w:t>
            </w:r>
          </w:p>
        </w:tc>
        <w:tc>
          <w:tcPr>
            <w:tcW w:w="2409" w:type="dxa"/>
            <w:gridSpan w:val="2"/>
            <w:tcBorders>
              <w:top w:val="single" w:sz="4" w:space="0" w:color="auto"/>
              <w:left w:val="nil"/>
              <w:bottom w:val="single" w:sz="4" w:space="0" w:color="auto"/>
              <w:right w:val="single" w:sz="4" w:space="0" w:color="auto"/>
            </w:tcBorders>
            <w:shd w:val="clear" w:color="auto" w:fill="auto"/>
            <w:tcMar>
              <w:left w:w="57" w:type="dxa"/>
              <w:right w:w="57" w:type="dxa"/>
            </w:tcMar>
            <w:vAlign w:val="center"/>
          </w:tcPr>
          <w:p w:rsidR="008950D7" w:rsidRPr="00907FD1" w:rsidRDefault="008950D7" w:rsidP="00434508">
            <w:pPr>
              <w:spacing w:line="240" w:lineRule="auto"/>
              <w:jc w:val="center"/>
              <w:rPr>
                <w:rFonts w:eastAsia="Times New Roman"/>
                <w:i/>
                <w:iCs/>
                <w:color w:val="000000"/>
                <w:sz w:val="22"/>
                <w:lang w:eastAsia="ru-RU"/>
              </w:rPr>
            </w:pPr>
            <w:r w:rsidRPr="00907FD1">
              <w:rPr>
                <w:rFonts w:eastAsia="Times New Roman"/>
                <w:i/>
                <w:iCs/>
                <w:color w:val="000000"/>
                <w:sz w:val="22"/>
                <w:lang w:eastAsia="ru-RU"/>
              </w:rPr>
              <w:t>в том числе</w:t>
            </w:r>
          </w:p>
        </w:tc>
      </w:tr>
      <w:tr w:rsidR="008950D7" w:rsidRPr="00907FD1" w:rsidTr="00907FD1">
        <w:trPr>
          <w:trHeight w:val="765"/>
          <w:jc w:val="right"/>
        </w:trPr>
        <w:tc>
          <w:tcPr>
            <w:tcW w:w="3225" w:type="dxa"/>
            <w:vMerge/>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8950D7" w:rsidRPr="00907FD1" w:rsidRDefault="008950D7" w:rsidP="00434508">
            <w:pPr>
              <w:spacing w:line="240" w:lineRule="auto"/>
              <w:rPr>
                <w:rFonts w:eastAsia="Times New Roman"/>
                <w:color w:val="000000"/>
                <w:sz w:val="22"/>
                <w:lang w:eastAsia="ru-RU"/>
              </w:rPr>
            </w:pPr>
          </w:p>
        </w:tc>
        <w:tc>
          <w:tcPr>
            <w:tcW w:w="1134" w:type="dxa"/>
            <w:vMerge/>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rsidR="008950D7" w:rsidRPr="00907FD1" w:rsidRDefault="008950D7" w:rsidP="00434508">
            <w:pPr>
              <w:spacing w:line="240" w:lineRule="auto"/>
              <w:rPr>
                <w:rFonts w:eastAsia="Times New Roman"/>
                <w:color w:val="000000"/>
                <w:sz w:val="22"/>
                <w:lang w:eastAsia="ru-RU"/>
              </w:rPr>
            </w:pPr>
          </w:p>
        </w:tc>
        <w:tc>
          <w:tcPr>
            <w:tcW w:w="1200" w:type="dxa"/>
            <w:tcBorders>
              <w:top w:val="nil"/>
              <w:left w:val="nil"/>
              <w:bottom w:val="single" w:sz="4" w:space="0" w:color="auto"/>
              <w:right w:val="single" w:sz="4" w:space="0" w:color="auto"/>
            </w:tcBorders>
            <w:shd w:val="clear" w:color="auto" w:fill="auto"/>
            <w:tcMar>
              <w:left w:w="57" w:type="dxa"/>
              <w:right w:w="57" w:type="dxa"/>
            </w:tcMar>
            <w:vAlign w:val="center"/>
          </w:tcPr>
          <w:p w:rsidR="008950D7" w:rsidRPr="00907FD1" w:rsidRDefault="008950D7" w:rsidP="00434508">
            <w:pPr>
              <w:spacing w:line="240" w:lineRule="auto"/>
              <w:jc w:val="center"/>
              <w:rPr>
                <w:rFonts w:eastAsia="Times New Roman"/>
                <w:color w:val="000000"/>
                <w:sz w:val="22"/>
                <w:lang w:eastAsia="ru-RU"/>
              </w:rPr>
            </w:pPr>
            <w:r w:rsidRPr="00907FD1">
              <w:rPr>
                <w:rFonts w:eastAsia="Times New Roman"/>
                <w:color w:val="000000"/>
                <w:sz w:val="22"/>
                <w:lang w:eastAsia="ru-RU"/>
              </w:rPr>
              <w:t>отопление и вентиляция</w:t>
            </w:r>
          </w:p>
        </w:tc>
        <w:tc>
          <w:tcPr>
            <w:tcW w:w="1068" w:type="dxa"/>
            <w:tcBorders>
              <w:top w:val="nil"/>
              <w:left w:val="nil"/>
              <w:bottom w:val="single" w:sz="4" w:space="0" w:color="auto"/>
              <w:right w:val="single" w:sz="4" w:space="0" w:color="auto"/>
            </w:tcBorders>
            <w:shd w:val="clear" w:color="auto" w:fill="auto"/>
            <w:tcMar>
              <w:left w:w="57" w:type="dxa"/>
              <w:right w:w="57" w:type="dxa"/>
            </w:tcMar>
            <w:vAlign w:val="center"/>
          </w:tcPr>
          <w:p w:rsidR="008950D7" w:rsidRPr="00907FD1" w:rsidRDefault="008950D7" w:rsidP="00434508">
            <w:pPr>
              <w:spacing w:line="240" w:lineRule="auto"/>
              <w:jc w:val="center"/>
              <w:rPr>
                <w:rFonts w:eastAsia="Times New Roman"/>
                <w:color w:val="000000"/>
                <w:sz w:val="22"/>
                <w:lang w:eastAsia="ru-RU"/>
              </w:rPr>
            </w:pPr>
            <w:r w:rsidRPr="00907FD1">
              <w:rPr>
                <w:rFonts w:eastAsia="Times New Roman"/>
                <w:color w:val="000000"/>
                <w:sz w:val="22"/>
                <w:lang w:eastAsia="ru-RU"/>
              </w:rPr>
              <w:t>ГВС</w:t>
            </w:r>
          </w:p>
        </w:tc>
        <w:tc>
          <w:tcPr>
            <w:tcW w:w="1276" w:type="dxa"/>
            <w:vMerge/>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rsidR="008950D7" w:rsidRPr="00907FD1" w:rsidRDefault="008950D7" w:rsidP="00434508">
            <w:pPr>
              <w:spacing w:line="240" w:lineRule="auto"/>
              <w:rPr>
                <w:rFonts w:eastAsia="Times New Roman"/>
                <w:color w:val="000000"/>
                <w:sz w:val="22"/>
                <w:lang w:eastAsia="ru-RU"/>
              </w:rPr>
            </w:pPr>
          </w:p>
        </w:tc>
        <w:tc>
          <w:tcPr>
            <w:tcW w:w="1199" w:type="dxa"/>
            <w:tcBorders>
              <w:top w:val="nil"/>
              <w:left w:val="nil"/>
              <w:bottom w:val="single" w:sz="4" w:space="0" w:color="auto"/>
              <w:right w:val="single" w:sz="4" w:space="0" w:color="auto"/>
            </w:tcBorders>
            <w:shd w:val="clear" w:color="auto" w:fill="auto"/>
            <w:tcMar>
              <w:left w:w="57" w:type="dxa"/>
              <w:right w:w="57" w:type="dxa"/>
            </w:tcMar>
            <w:vAlign w:val="center"/>
          </w:tcPr>
          <w:p w:rsidR="008950D7" w:rsidRPr="00907FD1" w:rsidRDefault="008950D7" w:rsidP="00434508">
            <w:pPr>
              <w:spacing w:line="240" w:lineRule="auto"/>
              <w:jc w:val="center"/>
              <w:rPr>
                <w:rFonts w:eastAsia="Times New Roman"/>
                <w:color w:val="000000"/>
                <w:sz w:val="22"/>
                <w:lang w:eastAsia="ru-RU"/>
              </w:rPr>
            </w:pPr>
            <w:r w:rsidRPr="00907FD1">
              <w:rPr>
                <w:rFonts w:eastAsia="Times New Roman"/>
                <w:color w:val="000000"/>
                <w:sz w:val="22"/>
                <w:lang w:eastAsia="ru-RU"/>
              </w:rPr>
              <w:t>отопление и вентиляция</w:t>
            </w:r>
          </w:p>
        </w:tc>
        <w:tc>
          <w:tcPr>
            <w:tcW w:w="1069" w:type="dxa"/>
            <w:tcBorders>
              <w:top w:val="nil"/>
              <w:left w:val="nil"/>
              <w:bottom w:val="single" w:sz="4" w:space="0" w:color="auto"/>
              <w:right w:val="single" w:sz="4" w:space="0" w:color="auto"/>
            </w:tcBorders>
            <w:shd w:val="clear" w:color="auto" w:fill="auto"/>
            <w:tcMar>
              <w:left w:w="57" w:type="dxa"/>
              <w:right w:w="57" w:type="dxa"/>
            </w:tcMar>
            <w:vAlign w:val="center"/>
          </w:tcPr>
          <w:p w:rsidR="008950D7" w:rsidRPr="00907FD1" w:rsidRDefault="008950D7" w:rsidP="00434508">
            <w:pPr>
              <w:spacing w:line="240" w:lineRule="auto"/>
              <w:jc w:val="center"/>
              <w:rPr>
                <w:rFonts w:eastAsia="Times New Roman"/>
                <w:color w:val="000000"/>
                <w:sz w:val="22"/>
                <w:lang w:eastAsia="ru-RU"/>
              </w:rPr>
            </w:pPr>
            <w:r w:rsidRPr="00907FD1">
              <w:rPr>
                <w:rFonts w:eastAsia="Times New Roman"/>
                <w:color w:val="000000"/>
                <w:sz w:val="22"/>
                <w:lang w:eastAsia="ru-RU"/>
              </w:rPr>
              <w:t>ГВС</w:t>
            </w:r>
          </w:p>
        </w:tc>
        <w:tc>
          <w:tcPr>
            <w:tcW w:w="1276" w:type="dxa"/>
            <w:vMerge/>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rsidR="008950D7" w:rsidRPr="00907FD1" w:rsidRDefault="008950D7" w:rsidP="00434508">
            <w:pPr>
              <w:spacing w:line="240" w:lineRule="auto"/>
              <w:rPr>
                <w:rFonts w:eastAsia="Times New Roman"/>
                <w:color w:val="000000"/>
                <w:sz w:val="22"/>
                <w:lang w:eastAsia="ru-RU"/>
              </w:rPr>
            </w:pPr>
          </w:p>
        </w:tc>
        <w:tc>
          <w:tcPr>
            <w:tcW w:w="1199" w:type="dxa"/>
            <w:tcBorders>
              <w:top w:val="nil"/>
              <w:left w:val="nil"/>
              <w:bottom w:val="single" w:sz="4" w:space="0" w:color="auto"/>
              <w:right w:val="single" w:sz="4" w:space="0" w:color="auto"/>
            </w:tcBorders>
            <w:shd w:val="clear" w:color="auto" w:fill="auto"/>
            <w:tcMar>
              <w:left w:w="57" w:type="dxa"/>
              <w:right w:w="57" w:type="dxa"/>
            </w:tcMar>
            <w:vAlign w:val="center"/>
          </w:tcPr>
          <w:p w:rsidR="008950D7" w:rsidRPr="00907FD1" w:rsidRDefault="008950D7" w:rsidP="00434508">
            <w:pPr>
              <w:spacing w:line="240" w:lineRule="auto"/>
              <w:jc w:val="center"/>
              <w:rPr>
                <w:rFonts w:eastAsia="Times New Roman"/>
                <w:color w:val="000000"/>
                <w:sz w:val="22"/>
                <w:lang w:eastAsia="ru-RU"/>
              </w:rPr>
            </w:pPr>
            <w:r w:rsidRPr="00907FD1">
              <w:rPr>
                <w:rFonts w:eastAsia="Times New Roman"/>
                <w:color w:val="000000"/>
                <w:sz w:val="22"/>
                <w:lang w:eastAsia="ru-RU"/>
              </w:rPr>
              <w:t>отопление и вентиляция</w:t>
            </w:r>
          </w:p>
        </w:tc>
        <w:tc>
          <w:tcPr>
            <w:tcW w:w="1210" w:type="dxa"/>
            <w:tcBorders>
              <w:top w:val="nil"/>
              <w:left w:val="nil"/>
              <w:bottom w:val="single" w:sz="4" w:space="0" w:color="auto"/>
              <w:right w:val="single" w:sz="4" w:space="0" w:color="auto"/>
            </w:tcBorders>
            <w:shd w:val="clear" w:color="auto" w:fill="auto"/>
            <w:tcMar>
              <w:left w:w="57" w:type="dxa"/>
              <w:right w:w="57" w:type="dxa"/>
            </w:tcMar>
            <w:vAlign w:val="center"/>
          </w:tcPr>
          <w:p w:rsidR="008950D7" w:rsidRPr="00907FD1" w:rsidRDefault="008950D7" w:rsidP="00434508">
            <w:pPr>
              <w:spacing w:line="240" w:lineRule="auto"/>
              <w:jc w:val="center"/>
              <w:rPr>
                <w:rFonts w:eastAsia="Times New Roman"/>
                <w:color w:val="000000"/>
                <w:sz w:val="22"/>
                <w:lang w:eastAsia="ru-RU"/>
              </w:rPr>
            </w:pPr>
            <w:r w:rsidRPr="00907FD1">
              <w:rPr>
                <w:rFonts w:eastAsia="Times New Roman"/>
                <w:color w:val="000000"/>
                <w:sz w:val="22"/>
                <w:lang w:eastAsia="ru-RU"/>
              </w:rPr>
              <w:t>ГВС</w:t>
            </w:r>
          </w:p>
        </w:tc>
      </w:tr>
      <w:tr w:rsidR="008950D7" w:rsidRPr="00907FD1" w:rsidTr="00907FD1">
        <w:trPr>
          <w:trHeight w:val="300"/>
          <w:jc w:val="right"/>
        </w:trPr>
        <w:tc>
          <w:tcPr>
            <w:tcW w:w="3225"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rsidR="008950D7" w:rsidRPr="00907FD1" w:rsidRDefault="008950D7" w:rsidP="00434508">
            <w:pPr>
              <w:spacing w:line="240" w:lineRule="auto"/>
              <w:jc w:val="center"/>
              <w:rPr>
                <w:rFonts w:eastAsia="Times New Roman"/>
                <w:color w:val="000000"/>
                <w:sz w:val="22"/>
                <w:lang w:eastAsia="ru-RU"/>
              </w:rPr>
            </w:pPr>
          </w:p>
        </w:tc>
        <w:tc>
          <w:tcPr>
            <w:tcW w:w="3402" w:type="dxa"/>
            <w:gridSpan w:val="3"/>
            <w:tcBorders>
              <w:top w:val="single" w:sz="4" w:space="0" w:color="auto"/>
              <w:left w:val="nil"/>
              <w:bottom w:val="single" w:sz="4" w:space="0" w:color="auto"/>
              <w:right w:val="single" w:sz="4" w:space="0" w:color="auto"/>
            </w:tcBorders>
            <w:shd w:val="clear" w:color="auto" w:fill="auto"/>
            <w:tcMar>
              <w:left w:w="57" w:type="dxa"/>
              <w:right w:w="57" w:type="dxa"/>
            </w:tcMar>
            <w:vAlign w:val="center"/>
          </w:tcPr>
          <w:p w:rsidR="008950D7" w:rsidRPr="00907FD1" w:rsidRDefault="008950D7" w:rsidP="007A789A">
            <w:pPr>
              <w:spacing w:line="240" w:lineRule="auto"/>
              <w:jc w:val="center"/>
              <w:rPr>
                <w:rFonts w:eastAsia="Times New Roman"/>
                <w:color w:val="000000"/>
                <w:sz w:val="22"/>
                <w:lang w:eastAsia="ru-RU"/>
              </w:rPr>
            </w:pPr>
            <w:r w:rsidRPr="00907FD1">
              <w:rPr>
                <w:rFonts w:eastAsia="Times New Roman"/>
                <w:b/>
                <w:color w:val="000000"/>
                <w:sz w:val="22"/>
                <w:szCs w:val="20"/>
                <w:lang w:eastAsia="ru-RU"/>
              </w:rPr>
              <w:t>1 этап (20</w:t>
            </w:r>
            <w:r w:rsidR="007A789A" w:rsidRPr="00907FD1">
              <w:rPr>
                <w:rFonts w:eastAsia="Times New Roman"/>
                <w:b/>
                <w:color w:val="000000"/>
                <w:sz w:val="22"/>
                <w:szCs w:val="20"/>
                <w:lang w:val="ru-RU" w:eastAsia="ru-RU"/>
              </w:rPr>
              <w:t>20</w:t>
            </w:r>
            <w:r w:rsidRPr="00907FD1">
              <w:rPr>
                <w:rFonts w:eastAsia="Times New Roman"/>
                <w:b/>
                <w:color w:val="000000"/>
                <w:sz w:val="22"/>
                <w:szCs w:val="20"/>
                <w:lang w:eastAsia="ru-RU"/>
              </w:rPr>
              <w:t>-202</w:t>
            </w:r>
            <w:r w:rsidR="007A789A" w:rsidRPr="00907FD1">
              <w:rPr>
                <w:rFonts w:eastAsia="Times New Roman"/>
                <w:b/>
                <w:color w:val="000000"/>
                <w:sz w:val="22"/>
                <w:szCs w:val="20"/>
                <w:lang w:val="ru-RU" w:eastAsia="ru-RU"/>
              </w:rPr>
              <w:t>4</w:t>
            </w:r>
            <w:r w:rsidRPr="00907FD1">
              <w:rPr>
                <w:rFonts w:eastAsia="Times New Roman"/>
                <w:b/>
                <w:color w:val="000000"/>
                <w:sz w:val="22"/>
                <w:szCs w:val="20"/>
                <w:lang w:eastAsia="ru-RU"/>
              </w:rPr>
              <w:t xml:space="preserve"> гг.)</w:t>
            </w:r>
          </w:p>
        </w:tc>
        <w:tc>
          <w:tcPr>
            <w:tcW w:w="3544" w:type="dxa"/>
            <w:gridSpan w:val="3"/>
            <w:tcBorders>
              <w:top w:val="single" w:sz="4" w:space="0" w:color="auto"/>
              <w:left w:val="nil"/>
              <w:bottom w:val="single" w:sz="4" w:space="0" w:color="auto"/>
              <w:right w:val="nil"/>
            </w:tcBorders>
            <w:shd w:val="clear" w:color="auto" w:fill="auto"/>
            <w:tcMar>
              <w:left w:w="57" w:type="dxa"/>
              <w:right w:w="57" w:type="dxa"/>
            </w:tcMar>
            <w:vAlign w:val="center"/>
          </w:tcPr>
          <w:p w:rsidR="008950D7" w:rsidRPr="00907FD1" w:rsidRDefault="008950D7" w:rsidP="007A789A">
            <w:pPr>
              <w:spacing w:line="240" w:lineRule="auto"/>
              <w:jc w:val="center"/>
              <w:rPr>
                <w:rFonts w:eastAsia="Times New Roman"/>
                <w:b/>
                <w:bCs/>
                <w:color w:val="000000"/>
                <w:sz w:val="22"/>
                <w:lang w:eastAsia="ru-RU"/>
              </w:rPr>
            </w:pPr>
            <w:r w:rsidRPr="00907FD1">
              <w:rPr>
                <w:rFonts w:eastAsia="Times New Roman"/>
                <w:b/>
                <w:bCs/>
                <w:color w:val="000000"/>
                <w:sz w:val="22"/>
                <w:lang w:eastAsia="ru-RU"/>
              </w:rPr>
              <w:t>2 этап (202</w:t>
            </w:r>
            <w:r w:rsidR="007A789A" w:rsidRPr="00907FD1">
              <w:rPr>
                <w:rFonts w:eastAsia="Times New Roman"/>
                <w:b/>
                <w:bCs/>
                <w:color w:val="000000"/>
                <w:sz w:val="22"/>
                <w:lang w:val="ru-RU" w:eastAsia="ru-RU"/>
              </w:rPr>
              <w:t>5</w:t>
            </w:r>
            <w:r w:rsidRPr="00907FD1">
              <w:rPr>
                <w:rFonts w:eastAsia="Times New Roman"/>
                <w:b/>
                <w:bCs/>
                <w:color w:val="000000"/>
                <w:sz w:val="22"/>
                <w:lang w:eastAsia="ru-RU"/>
              </w:rPr>
              <w:t>-202</w:t>
            </w:r>
            <w:r w:rsidR="007A789A" w:rsidRPr="00907FD1">
              <w:rPr>
                <w:rFonts w:eastAsia="Times New Roman"/>
                <w:b/>
                <w:bCs/>
                <w:color w:val="000000"/>
                <w:sz w:val="22"/>
                <w:lang w:val="ru-RU" w:eastAsia="ru-RU"/>
              </w:rPr>
              <w:t>9</w:t>
            </w:r>
            <w:r w:rsidRPr="00907FD1">
              <w:rPr>
                <w:rFonts w:eastAsia="Times New Roman"/>
                <w:b/>
                <w:bCs/>
                <w:color w:val="000000"/>
                <w:sz w:val="22"/>
                <w:lang w:eastAsia="ru-RU"/>
              </w:rPr>
              <w:t xml:space="preserve"> гг.)</w:t>
            </w:r>
          </w:p>
        </w:tc>
        <w:tc>
          <w:tcPr>
            <w:tcW w:w="3685" w:type="dxa"/>
            <w:gridSpan w:val="3"/>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8950D7" w:rsidRPr="00907FD1" w:rsidRDefault="008950D7" w:rsidP="007A789A">
            <w:pPr>
              <w:spacing w:line="240" w:lineRule="auto"/>
              <w:jc w:val="center"/>
              <w:rPr>
                <w:rFonts w:eastAsia="Times New Roman"/>
                <w:b/>
                <w:bCs/>
                <w:color w:val="000000"/>
                <w:sz w:val="22"/>
                <w:lang w:eastAsia="ru-RU"/>
              </w:rPr>
            </w:pPr>
            <w:r w:rsidRPr="00907FD1">
              <w:rPr>
                <w:rFonts w:eastAsia="Times New Roman"/>
                <w:b/>
                <w:bCs/>
                <w:color w:val="000000"/>
                <w:sz w:val="22"/>
                <w:lang w:eastAsia="ru-RU"/>
              </w:rPr>
              <w:t>Расчетный срок (20</w:t>
            </w:r>
            <w:r w:rsidR="007A789A" w:rsidRPr="00907FD1">
              <w:rPr>
                <w:rFonts w:eastAsia="Times New Roman"/>
                <w:b/>
                <w:bCs/>
                <w:color w:val="000000"/>
                <w:sz w:val="22"/>
                <w:lang w:val="ru-RU" w:eastAsia="ru-RU"/>
              </w:rPr>
              <w:t>30</w:t>
            </w:r>
            <w:r w:rsidRPr="00907FD1">
              <w:rPr>
                <w:rFonts w:eastAsia="Times New Roman"/>
                <w:b/>
                <w:bCs/>
                <w:color w:val="000000"/>
                <w:sz w:val="22"/>
                <w:lang w:eastAsia="ru-RU"/>
              </w:rPr>
              <w:t>-2035 гг.)</w:t>
            </w:r>
          </w:p>
        </w:tc>
      </w:tr>
      <w:tr w:rsidR="008950D7" w:rsidRPr="00907FD1" w:rsidTr="00907FD1">
        <w:trPr>
          <w:trHeight w:val="300"/>
          <w:jc w:val="right"/>
        </w:trPr>
        <w:tc>
          <w:tcPr>
            <w:tcW w:w="3225" w:type="dxa"/>
            <w:tcBorders>
              <w:top w:val="nil"/>
              <w:left w:val="single" w:sz="4" w:space="0" w:color="auto"/>
              <w:bottom w:val="single" w:sz="4" w:space="0" w:color="auto"/>
              <w:right w:val="single" w:sz="4" w:space="0" w:color="auto"/>
            </w:tcBorders>
            <w:shd w:val="clear" w:color="auto" w:fill="FFFFFF" w:themeFill="background1"/>
            <w:noWrap/>
            <w:tcMar>
              <w:left w:w="57" w:type="dxa"/>
              <w:right w:w="57" w:type="dxa"/>
            </w:tcMar>
            <w:vAlign w:val="center"/>
          </w:tcPr>
          <w:p w:rsidR="008950D7" w:rsidRPr="00907FD1" w:rsidRDefault="008950D7" w:rsidP="00434508">
            <w:pPr>
              <w:spacing w:line="240" w:lineRule="auto"/>
              <w:rPr>
                <w:rFonts w:eastAsia="Times New Roman"/>
                <w:b/>
                <w:bCs/>
                <w:color w:val="000000"/>
                <w:sz w:val="22"/>
                <w:lang w:eastAsia="ru-RU"/>
              </w:rPr>
            </w:pPr>
            <w:r w:rsidRPr="00907FD1">
              <w:rPr>
                <w:rFonts w:eastAsia="Times New Roman"/>
                <w:b/>
                <w:bCs/>
                <w:color w:val="000000"/>
                <w:sz w:val="22"/>
                <w:lang w:eastAsia="ru-RU"/>
              </w:rPr>
              <w:t>пгт.Камские Поляны</w:t>
            </w:r>
          </w:p>
        </w:tc>
        <w:tc>
          <w:tcPr>
            <w:tcW w:w="1134"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b/>
                <w:bCs/>
                <w:color w:val="000000"/>
                <w:sz w:val="22"/>
                <w:szCs w:val="20"/>
              </w:rPr>
            </w:pPr>
            <w:r w:rsidRPr="00907FD1">
              <w:rPr>
                <w:b/>
                <w:bCs/>
                <w:color w:val="000000"/>
                <w:sz w:val="22"/>
                <w:szCs w:val="20"/>
              </w:rPr>
              <w:t>4 190,6</w:t>
            </w:r>
          </w:p>
        </w:tc>
        <w:tc>
          <w:tcPr>
            <w:tcW w:w="1200"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b/>
                <w:bCs/>
                <w:color w:val="000000"/>
                <w:sz w:val="22"/>
                <w:szCs w:val="20"/>
              </w:rPr>
            </w:pPr>
            <w:r w:rsidRPr="00907FD1">
              <w:rPr>
                <w:b/>
                <w:bCs/>
                <w:color w:val="000000"/>
                <w:sz w:val="22"/>
                <w:szCs w:val="20"/>
              </w:rPr>
              <w:t>4 190,6</w:t>
            </w:r>
          </w:p>
        </w:tc>
        <w:tc>
          <w:tcPr>
            <w:tcW w:w="1068"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b/>
                <w:bCs/>
                <w:color w:val="000000"/>
                <w:sz w:val="22"/>
                <w:szCs w:val="20"/>
              </w:rPr>
            </w:pPr>
            <w:r w:rsidRPr="00907FD1">
              <w:rPr>
                <w:b/>
                <w:bCs/>
                <w:color w:val="000000"/>
                <w:sz w:val="22"/>
                <w:szCs w:val="20"/>
              </w:rPr>
              <w:t>0,0</w:t>
            </w:r>
          </w:p>
        </w:tc>
        <w:tc>
          <w:tcPr>
            <w:tcW w:w="127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b/>
                <w:bCs/>
                <w:color w:val="000000"/>
                <w:sz w:val="22"/>
                <w:szCs w:val="20"/>
              </w:rPr>
            </w:pPr>
            <w:r w:rsidRPr="00907FD1">
              <w:rPr>
                <w:b/>
                <w:bCs/>
                <w:color w:val="000000"/>
                <w:sz w:val="22"/>
                <w:szCs w:val="20"/>
              </w:rPr>
              <w:t>179,4</w:t>
            </w:r>
          </w:p>
        </w:tc>
        <w:tc>
          <w:tcPr>
            <w:tcW w:w="1199"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b/>
                <w:bCs/>
                <w:color w:val="000000"/>
                <w:sz w:val="22"/>
                <w:szCs w:val="20"/>
              </w:rPr>
            </w:pPr>
            <w:r w:rsidRPr="00907FD1">
              <w:rPr>
                <w:b/>
                <w:bCs/>
                <w:color w:val="000000"/>
                <w:sz w:val="22"/>
                <w:szCs w:val="20"/>
              </w:rPr>
              <w:t>179,4</w:t>
            </w:r>
          </w:p>
        </w:tc>
        <w:tc>
          <w:tcPr>
            <w:tcW w:w="1069"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b/>
                <w:bCs/>
                <w:color w:val="000000"/>
                <w:sz w:val="22"/>
                <w:szCs w:val="20"/>
              </w:rPr>
            </w:pPr>
            <w:r w:rsidRPr="00907FD1">
              <w:rPr>
                <w:b/>
                <w:bCs/>
                <w:color w:val="000000"/>
                <w:sz w:val="22"/>
                <w:szCs w:val="20"/>
              </w:rPr>
              <w:t>0,0</w:t>
            </w:r>
          </w:p>
        </w:tc>
        <w:tc>
          <w:tcPr>
            <w:tcW w:w="127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b/>
                <w:bCs/>
                <w:color w:val="000000"/>
                <w:sz w:val="22"/>
                <w:szCs w:val="20"/>
              </w:rPr>
            </w:pPr>
            <w:r w:rsidRPr="00907FD1">
              <w:rPr>
                <w:b/>
                <w:bCs/>
                <w:color w:val="000000"/>
                <w:sz w:val="22"/>
                <w:szCs w:val="20"/>
              </w:rPr>
              <w:t>874,0</w:t>
            </w:r>
          </w:p>
        </w:tc>
        <w:tc>
          <w:tcPr>
            <w:tcW w:w="1199"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b/>
                <w:bCs/>
                <w:color w:val="000000"/>
                <w:sz w:val="22"/>
                <w:szCs w:val="20"/>
              </w:rPr>
            </w:pPr>
            <w:r w:rsidRPr="00907FD1">
              <w:rPr>
                <w:b/>
                <w:bCs/>
                <w:color w:val="000000"/>
                <w:sz w:val="22"/>
                <w:szCs w:val="20"/>
              </w:rPr>
              <w:t>874,0</w:t>
            </w:r>
          </w:p>
        </w:tc>
        <w:tc>
          <w:tcPr>
            <w:tcW w:w="121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b/>
                <w:bCs/>
                <w:color w:val="000000"/>
                <w:sz w:val="22"/>
                <w:szCs w:val="20"/>
              </w:rPr>
            </w:pPr>
            <w:r w:rsidRPr="00907FD1">
              <w:rPr>
                <w:b/>
                <w:bCs/>
                <w:color w:val="000000"/>
                <w:sz w:val="22"/>
                <w:szCs w:val="20"/>
              </w:rPr>
              <w:t>0,0</w:t>
            </w:r>
          </w:p>
        </w:tc>
      </w:tr>
      <w:tr w:rsidR="008950D7" w:rsidRPr="00907FD1" w:rsidTr="00907FD1">
        <w:trPr>
          <w:trHeight w:val="300"/>
          <w:jc w:val="right"/>
        </w:trPr>
        <w:tc>
          <w:tcPr>
            <w:tcW w:w="322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spacing w:line="240" w:lineRule="auto"/>
              <w:ind w:firstLineChars="100" w:firstLine="220"/>
              <w:rPr>
                <w:rFonts w:eastAsia="Times New Roman"/>
                <w:color w:val="000000"/>
                <w:sz w:val="22"/>
                <w:lang w:eastAsia="ru-RU"/>
              </w:rPr>
            </w:pPr>
            <w:r w:rsidRPr="00907FD1">
              <w:rPr>
                <w:rFonts w:eastAsia="Times New Roman"/>
                <w:color w:val="000000"/>
                <w:sz w:val="22"/>
                <w:lang w:eastAsia="ru-RU"/>
              </w:rPr>
              <w:t>в том числе:</w:t>
            </w:r>
          </w:p>
        </w:tc>
        <w:tc>
          <w:tcPr>
            <w:tcW w:w="1134"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rPr>
                <w:color w:val="000000"/>
                <w:sz w:val="22"/>
                <w:szCs w:val="20"/>
              </w:rPr>
            </w:pPr>
            <w:r w:rsidRPr="00907FD1">
              <w:rPr>
                <w:color w:val="000000"/>
                <w:sz w:val="22"/>
                <w:szCs w:val="20"/>
              </w:rPr>
              <w:t> </w:t>
            </w:r>
          </w:p>
        </w:tc>
        <w:tc>
          <w:tcPr>
            <w:tcW w:w="1200"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rPr>
                <w:color w:val="000000"/>
                <w:sz w:val="22"/>
                <w:szCs w:val="20"/>
              </w:rPr>
            </w:pPr>
            <w:r w:rsidRPr="00907FD1">
              <w:rPr>
                <w:color w:val="000000"/>
                <w:sz w:val="22"/>
                <w:szCs w:val="20"/>
              </w:rPr>
              <w:t> </w:t>
            </w:r>
          </w:p>
        </w:tc>
        <w:tc>
          <w:tcPr>
            <w:tcW w:w="1068"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rPr>
                <w:color w:val="000000"/>
                <w:sz w:val="22"/>
                <w:szCs w:val="20"/>
              </w:rPr>
            </w:pPr>
            <w:r w:rsidRPr="00907FD1">
              <w:rPr>
                <w:color w:val="000000"/>
                <w:sz w:val="22"/>
                <w:szCs w:val="20"/>
              </w:rPr>
              <w:t> </w:t>
            </w:r>
          </w:p>
        </w:tc>
        <w:tc>
          <w:tcPr>
            <w:tcW w:w="127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rPr>
                <w:color w:val="000000"/>
                <w:sz w:val="22"/>
                <w:szCs w:val="20"/>
              </w:rPr>
            </w:pPr>
            <w:r w:rsidRPr="00907FD1">
              <w:rPr>
                <w:color w:val="000000"/>
                <w:sz w:val="22"/>
                <w:szCs w:val="20"/>
              </w:rPr>
              <w:t> </w:t>
            </w:r>
          </w:p>
        </w:tc>
        <w:tc>
          <w:tcPr>
            <w:tcW w:w="1199"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rPr>
                <w:color w:val="000000"/>
                <w:sz w:val="22"/>
                <w:szCs w:val="20"/>
              </w:rPr>
            </w:pPr>
            <w:r w:rsidRPr="00907FD1">
              <w:rPr>
                <w:color w:val="000000"/>
                <w:sz w:val="22"/>
                <w:szCs w:val="20"/>
              </w:rPr>
              <w:t> </w:t>
            </w:r>
          </w:p>
        </w:tc>
        <w:tc>
          <w:tcPr>
            <w:tcW w:w="1069"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rPr>
                <w:color w:val="000000"/>
                <w:sz w:val="22"/>
                <w:szCs w:val="20"/>
              </w:rPr>
            </w:pPr>
            <w:r w:rsidRPr="00907FD1">
              <w:rPr>
                <w:color w:val="000000"/>
                <w:sz w:val="22"/>
                <w:szCs w:val="20"/>
              </w:rPr>
              <w:t> </w:t>
            </w:r>
          </w:p>
        </w:tc>
        <w:tc>
          <w:tcPr>
            <w:tcW w:w="127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rPr>
                <w:color w:val="000000"/>
                <w:sz w:val="22"/>
                <w:szCs w:val="20"/>
              </w:rPr>
            </w:pPr>
            <w:r w:rsidRPr="00907FD1">
              <w:rPr>
                <w:color w:val="000000"/>
                <w:sz w:val="22"/>
                <w:szCs w:val="20"/>
              </w:rPr>
              <w:t> </w:t>
            </w:r>
          </w:p>
        </w:tc>
        <w:tc>
          <w:tcPr>
            <w:tcW w:w="1199"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rPr>
                <w:color w:val="000000"/>
                <w:sz w:val="22"/>
                <w:szCs w:val="20"/>
              </w:rPr>
            </w:pPr>
            <w:r w:rsidRPr="00907FD1">
              <w:rPr>
                <w:color w:val="000000"/>
                <w:sz w:val="22"/>
                <w:szCs w:val="20"/>
              </w:rPr>
              <w:t> </w:t>
            </w:r>
          </w:p>
        </w:tc>
        <w:tc>
          <w:tcPr>
            <w:tcW w:w="121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rPr>
                <w:color w:val="000000"/>
                <w:sz w:val="22"/>
                <w:szCs w:val="20"/>
              </w:rPr>
            </w:pPr>
            <w:r w:rsidRPr="00907FD1">
              <w:rPr>
                <w:color w:val="000000"/>
                <w:sz w:val="22"/>
                <w:szCs w:val="20"/>
              </w:rPr>
              <w:t> </w:t>
            </w:r>
          </w:p>
        </w:tc>
      </w:tr>
      <w:tr w:rsidR="008950D7" w:rsidRPr="00907FD1" w:rsidTr="00907FD1">
        <w:trPr>
          <w:trHeight w:val="300"/>
          <w:jc w:val="right"/>
        </w:trPr>
        <w:tc>
          <w:tcPr>
            <w:tcW w:w="322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spacing w:line="240" w:lineRule="auto"/>
              <w:rPr>
                <w:rFonts w:eastAsia="Times New Roman"/>
                <w:color w:val="000000"/>
                <w:sz w:val="22"/>
                <w:lang w:eastAsia="ru-RU"/>
              </w:rPr>
            </w:pPr>
            <w:r w:rsidRPr="00907FD1">
              <w:rPr>
                <w:rFonts w:eastAsia="Times New Roman"/>
                <w:color w:val="000000"/>
                <w:sz w:val="22"/>
                <w:lang w:eastAsia="ru-RU"/>
              </w:rPr>
              <w:t>мкр-н I</w:t>
            </w:r>
          </w:p>
        </w:tc>
        <w:tc>
          <w:tcPr>
            <w:tcW w:w="1134"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b/>
                <w:bCs/>
                <w:color w:val="000000"/>
                <w:sz w:val="22"/>
                <w:szCs w:val="20"/>
              </w:rPr>
            </w:pPr>
            <w:r w:rsidRPr="00907FD1">
              <w:rPr>
                <w:b/>
                <w:bCs/>
                <w:color w:val="000000"/>
                <w:sz w:val="22"/>
                <w:szCs w:val="20"/>
              </w:rPr>
              <w:t>391,3</w:t>
            </w:r>
          </w:p>
        </w:tc>
        <w:tc>
          <w:tcPr>
            <w:tcW w:w="1200"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color w:val="000000"/>
                <w:sz w:val="22"/>
                <w:szCs w:val="20"/>
              </w:rPr>
            </w:pPr>
            <w:r w:rsidRPr="00907FD1">
              <w:rPr>
                <w:color w:val="000000"/>
                <w:sz w:val="22"/>
                <w:szCs w:val="20"/>
              </w:rPr>
              <w:t>391,3</w:t>
            </w:r>
          </w:p>
        </w:tc>
        <w:tc>
          <w:tcPr>
            <w:tcW w:w="1068"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color w:val="000000"/>
                <w:sz w:val="22"/>
                <w:szCs w:val="20"/>
              </w:rPr>
            </w:pPr>
            <w:r w:rsidRPr="00907FD1">
              <w:rPr>
                <w:color w:val="000000"/>
                <w:sz w:val="22"/>
                <w:szCs w:val="20"/>
              </w:rPr>
              <w:t>0,0</w:t>
            </w:r>
          </w:p>
        </w:tc>
        <w:tc>
          <w:tcPr>
            <w:tcW w:w="127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b/>
                <w:bCs/>
                <w:color w:val="000000"/>
                <w:sz w:val="22"/>
                <w:szCs w:val="20"/>
              </w:rPr>
            </w:pPr>
            <w:r w:rsidRPr="00907FD1">
              <w:rPr>
                <w:b/>
                <w:bCs/>
                <w:color w:val="000000"/>
                <w:sz w:val="22"/>
                <w:szCs w:val="20"/>
              </w:rPr>
              <w:t>0,0</w:t>
            </w:r>
          </w:p>
        </w:tc>
        <w:tc>
          <w:tcPr>
            <w:tcW w:w="1199"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color w:val="000000"/>
                <w:sz w:val="22"/>
                <w:szCs w:val="20"/>
              </w:rPr>
            </w:pPr>
            <w:r w:rsidRPr="00907FD1">
              <w:rPr>
                <w:color w:val="000000"/>
                <w:sz w:val="22"/>
                <w:szCs w:val="20"/>
              </w:rPr>
              <w:t>0,0</w:t>
            </w:r>
          </w:p>
        </w:tc>
        <w:tc>
          <w:tcPr>
            <w:tcW w:w="1069"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color w:val="000000"/>
                <w:sz w:val="22"/>
                <w:szCs w:val="20"/>
              </w:rPr>
            </w:pPr>
            <w:r w:rsidRPr="00907FD1">
              <w:rPr>
                <w:color w:val="000000"/>
                <w:sz w:val="22"/>
                <w:szCs w:val="20"/>
              </w:rPr>
              <w:t>0,0</w:t>
            </w:r>
          </w:p>
        </w:tc>
        <w:tc>
          <w:tcPr>
            <w:tcW w:w="127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b/>
                <w:bCs/>
                <w:color w:val="000000"/>
                <w:sz w:val="22"/>
                <w:szCs w:val="20"/>
              </w:rPr>
            </w:pPr>
            <w:r w:rsidRPr="00907FD1">
              <w:rPr>
                <w:b/>
                <w:bCs/>
                <w:color w:val="000000"/>
                <w:sz w:val="22"/>
                <w:szCs w:val="20"/>
              </w:rPr>
              <w:t>0,0</w:t>
            </w:r>
          </w:p>
        </w:tc>
        <w:tc>
          <w:tcPr>
            <w:tcW w:w="1199"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color w:val="000000"/>
                <w:sz w:val="22"/>
                <w:szCs w:val="20"/>
              </w:rPr>
            </w:pPr>
            <w:r w:rsidRPr="00907FD1">
              <w:rPr>
                <w:color w:val="000000"/>
                <w:sz w:val="22"/>
                <w:szCs w:val="20"/>
              </w:rPr>
              <w:t>0,0</w:t>
            </w:r>
          </w:p>
        </w:tc>
        <w:tc>
          <w:tcPr>
            <w:tcW w:w="121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color w:val="000000"/>
                <w:sz w:val="22"/>
                <w:szCs w:val="20"/>
              </w:rPr>
            </w:pPr>
            <w:r w:rsidRPr="00907FD1">
              <w:rPr>
                <w:color w:val="000000"/>
                <w:sz w:val="22"/>
                <w:szCs w:val="20"/>
              </w:rPr>
              <w:t>0,0</w:t>
            </w:r>
          </w:p>
        </w:tc>
      </w:tr>
      <w:tr w:rsidR="008950D7" w:rsidRPr="00907FD1" w:rsidTr="00907FD1">
        <w:trPr>
          <w:trHeight w:val="300"/>
          <w:jc w:val="right"/>
        </w:trPr>
        <w:tc>
          <w:tcPr>
            <w:tcW w:w="322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spacing w:line="240" w:lineRule="auto"/>
              <w:rPr>
                <w:rFonts w:eastAsia="Times New Roman"/>
                <w:color w:val="000000"/>
                <w:sz w:val="22"/>
                <w:lang w:eastAsia="ru-RU"/>
              </w:rPr>
            </w:pPr>
            <w:r w:rsidRPr="00907FD1">
              <w:rPr>
                <w:rFonts w:eastAsia="Times New Roman"/>
                <w:color w:val="000000"/>
                <w:sz w:val="22"/>
                <w:lang w:eastAsia="ru-RU"/>
              </w:rPr>
              <w:t>мкр-н II</w:t>
            </w:r>
          </w:p>
        </w:tc>
        <w:tc>
          <w:tcPr>
            <w:tcW w:w="1134"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b/>
                <w:bCs/>
                <w:color w:val="000000"/>
                <w:sz w:val="22"/>
                <w:szCs w:val="20"/>
              </w:rPr>
            </w:pPr>
            <w:r w:rsidRPr="00907FD1">
              <w:rPr>
                <w:b/>
                <w:bCs/>
                <w:color w:val="000000"/>
                <w:sz w:val="22"/>
                <w:szCs w:val="20"/>
              </w:rPr>
              <w:t>0,0</w:t>
            </w:r>
          </w:p>
        </w:tc>
        <w:tc>
          <w:tcPr>
            <w:tcW w:w="1200"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color w:val="000000"/>
                <w:sz w:val="22"/>
                <w:szCs w:val="20"/>
              </w:rPr>
            </w:pPr>
            <w:r w:rsidRPr="00907FD1">
              <w:rPr>
                <w:color w:val="000000"/>
                <w:sz w:val="22"/>
                <w:szCs w:val="20"/>
              </w:rPr>
              <w:t>0,0</w:t>
            </w:r>
          </w:p>
        </w:tc>
        <w:tc>
          <w:tcPr>
            <w:tcW w:w="1068"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color w:val="000000"/>
                <w:sz w:val="22"/>
                <w:szCs w:val="20"/>
              </w:rPr>
            </w:pPr>
            <w:r w:rsidRPr="00907FD1">
              <w:rPr>
                <w:color w:val="000000"/>
                <w:sz w:val="22"/>
                <w:szCs w:val="20"/>
              </w:rPr>
              <w:t>0,0</w:t>
            </w:r>
          </w:p>
        </w:tc>
        <w:tc>
          <w:tcPr>
            <w:tcW w:w="127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b/>
                <w:bCs/>
                <w:color w:val="000000"/>
                <w:sz w:val="22"/>
                <w:szCs w:val="20"/>
              </w:rPr>
            </w:pPr>
            <w:r w:rsidRPr="00907FD1">
              <w:rPr>
                <w:b/>
                <w:bCs/>
                <w:color w:val="000000"/>
                <w:sz w:val="22"/>
                <w:szCs w:val="20"/>
              </w:rPr>
              <w:t>0,0</w:t>
            </w:r>
          </w:p>
        </w:tc>
        <w:tc>
          <w:tcPr>
            <w:tcW w:w="1199"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color w:val="000000"/>
                <w:sz w:val="22"/>
                <w:szCs w:val="20"/>
              </w:rPr>
            </w:pPr>
            <w:r w:rsidRPr="00907FD1">
              <w:rPr>
                <w:color w:val="000000"/>
                <w:sz w:val="22"/>
                <w:szCs w:val="20"/>
              </w:rPr>
              <w:t>0,0</w:t>
            </w:r>
          </w:p>
        </w:tc>
        <w:tc>
          <w:tcPr>
            <w:tcW w:w="1069"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color w:val="000000"/>
                <w:sz w:val="22"/>
                <w:szCs w:val="20"/>
              </w:rPr>
            </w:pPr>
            <w:r w:rsidRPr="00907FD1">
              <w:rPr>
                <w:color w:val="000000"/>
                <w:sz w:val="22"/>
                <w:szCs w:val="20"/>
              </w:rPr>
              <w:t>0,0</w:t>
            </w:r>
          </w:p>
        </w:tc>
        <w:tc>
          <w:tcPr>
            <w:tcW w:w="127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b/>
                <w:bCs/>
                <w:color w:val="000000"/>
                <w:sz w:val="22"/>
                <w:szCs w:val="20"/>
              </w:rPr>
            </w:pPr>
            <w:r w:rsidRPr="00907FD1">
              <w:rPr>
                <w:b/>
                <w:bCs/>
                <w:color w:val="000000"/>
                <w:sz w:val="22"/>
                <w:szCs w:val="20"/>
              </w:rPr>
              <w:t>0,0</w:t>
            </w:r>
          </w:p>
        </w:tc>
        <w:tc>
          <w:tcPr>
            <w:tcW w:w="1199"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color w:val="000000"/>
                <w:sz w:val="22"/>
                <w:szCs w:val="20"/>
              </w:rPr>
            </w:pPr>
            <w:r w:rsidRPr="00907FD1">
              <w:rPr>
                <w:color w:val="000000"/>
                <w:sz w:val="22"/>
                <w:szCs w:val="20"/>
              </w:rPr>
              <w:t>0,0</w:t>
            </w:r>
          </w:p>
        </w:tc>
        <w:tc>
          <w:tcPr>
            <w:tcW w:w="121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color w:val="000000"/>
                <w:sz w:val="22"/>
                <w:szCs w:val="20"/>
              </w:rPr>
            </w:pPr>
            <w:r w:rsidRPr="00907FD1">
              <w:rPr>
                <w:color w:val="000000"/>
                <w:sz w:val="22"/>
                <w:szCs w:val="20"/>
              </w:rPr>
              <w:t>0,0</w:t>
            </w:r>
          </w:p>
        </w:tc>
      </w:tr>
      <w:tr w:rsidR="008950D7" w:rsidRPr="00907FD1" w:rsidTr="00907FD1">
        <w:trPr>
          <w:trHeight w:val="300"/>
          <w:jc w:val="right"/>
        </w:trPr>
        <w:tc>
          <w:tcPr>
            <w:tcW w:w="322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spacing w:line="240" w:lineRule="auto"/>
              <w:rPr>
                <w:rFonts w:eastAsia="Times New Roman"/>
                <w:color w:val="000000"/>
                <w:sz w:val="22"/>
                <w:lang w:eastAsia="ru-RU"/>
              </w:rPr>
            </w:pPr>
            <w:r w:rsidRPr="00907FD1">
              <w:rPr>
                <w:rFonts w:eastAsia="Times New Roman"/>
                <w:color w:val="000000"/>
                <w:sz w:val="22"/>
                <w:lang w:eastAsia="ru-RU"/>
              </w:rPr>
              <w:t>мкр-н III</w:t>
            </w:r>
          </w:p>
        </w:tc>
        <w:tc>
          <w:tcPr>
            <w:tcW w:w="1134"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b/>
                <w:bCs/>
                <w:color w:val="000000"/>
                <w:sz w:val="22"/>
                <w:szCs w:val="20"/>
              </w:rPr>
            </w:pPr>
            <w:r w:rsidRPr="00907FD1">
              <w:rPr>
                <w:b/>
                <w:bCs/>
                <w:color w:val="000000"/>
                <w:sz w:val="22"/>
                <w:szCs w:val="20"/>
              </w:rPr>
              <w:t>65,2</w:t>
            </w:r>
          </w:p>
        </w:tc>
        <w:tc>
          <w:tcPr>
            <w:tcW w:w="1200"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color w:val="000000"/>
                <w:sz w:val="22"/>
                <w:szCs w:val="20"/>
              </w:rPr>
            </w:pPr>
            <w:r w:rsidRPr="00907FD1">
              <w:rPr>
                <w:color w:val="000000"/>
                <w:sz w:val="22"/>
                <w:szCs w:val="20"/>
              </w:rPr>
              <w:t>65,2</w:t>
            </w:r>
          </w:p>
        </w:tc>
        <w:tc>
          <w:tcPr>
            <w:tcW w:w="1068"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color w:val="000000"/>
                <w:sz w:val="22"/>
                <w:szCs w:val="20"/>
              </w:rPr>
            </w:pPr>
            <w:r w:rsidRPr="00907FD1">
              <w:rPr>
                <w:color w:val="000000"/>
                <w:sz w:val="22"/>
                <w:szCs w:val="20"/>
              </w:rPr>
              <w:t>0,0</w:t>
            </w:r>
          </w:p>
        </w:tc>
        <w:tc>
          <w:tcPr>
            <w:tcW w:w="127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b/>
                <w:bCs/>
                <w:color w:val="000000"/>
                <w:sz w:val="22"/>
                <w:szCs w:val="20"/>
              </w:rPr>
            </w:pPr>
            <w:r w:rsidRPr="00907FD1">
              <w:rPr>
                <w:b/>
                <w:bCs/>
                <w:color w:val="000000"/>
                <w:sz w:val="22"/>
                <w:szCs w:val="20"/>
              </w:rPr>
              <w:t>0,0</w:t>
            </w:r>
          </w:p>
        </w:tc>
        <w:tc>
          <w:tcPr>
            <w:tcW w:w="1199"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color w:val="000000"/>
                <w:sz w:val="22"/>
                <w:szCs w:val="20"/>
              </w:rPr>
            </w:pPr>
            <w:r w:rsidRPr="00907FD1">
              <w:rPr>
                <w:color w:val="000000"/>
                <w:sz w:val="22"/>
                <w:szCs w:val="20"/>
              </w:rPr>
              <w:t>0,0</w:t>
            </w:r>
          </w:p>
        </w:tc>
        <w:tc>
          <w:tcPr>
            <w:tcW w:w="1069"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color w:val="000000"/>
                <w:sz w:val="22"/>
                <w:szCs w:val="20"/>
              </w:rPr>
            </w:pPr>
            <w:r w:rsidRPr="00907FD1">
              <w:rPr>
                <w:color w:val="000000"/>
                <w:sz w:val="22"/>
                <w:szCs w:val="20"/>
              </w:rPr>
              <w:t>0,0</w:t>
            </w:r>
          </w:p>
        </w:tc>
        <w:tc>
          <w:tcPr>
            <w:tcW w:w="127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b/>
                <w:bCs/>
                <w:color w:val="000000"/>
                <w:sz w:val="22"/>
                <w:szCs w:val="20"/>
              </w:rPr>
            </w:pPr>
            <w:r w:rsidRPr="00907FD1">
              <w:rPr>
                <w:b/>
                <w:bCs/>
                <w:color w:val="000000"/>
                <w:sz w:val="22"/>
                <w:szCs w:val="20"/>
              </w:rPr>
              <w:t>0,0</w:t>
            </w:r>
          </w:p>
        </w:tc>
        <w:tc>
          <w:tcPr>
            <w:tcW w:w="1199"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color w:val="000000"/>
                <w:sz w:val="22"/>
                <w:szCs w:val="20"/>
              </w:rPr>
            </w:pPr>
            <w:r w:rsidRPr="00907FD1">
              <w:rPr>
                <w:color w:val="000000"/>
                <w:sz w:val="22"/>
                <w:szCs w:val="20"/>
              </w:rPr>
              <w:t>0,0</w:t>
            </w:r>
          </w:p>
        </w:tc>
        <w:tc>
          <w:tcPr>
            <w:tcW w:w="121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color w:val="000000"/>
                <w:sz w:val="22"/>
                <w:szCs w:val="20"/>
              </w:rPr>
            </w:pPr>
            <w:r w:rsidRPr="00907FD1">
              <w:rPr>
                <w:color w:val="000000"/>
                <w:sz w:val="22"/>
                <w:szCs w:val="20"/>
              </w:rPr>
              <w:t>0,0</w:t>
            </w:r>
          </w:p>
        </w:tc>
      </w:tr>
      <w:tr w:rsidR="008950D7" w:rsidRPr="00907FD1" w:rsidTr="00907FD1">
        <w:trPr>
          <w:trHeight w:val="300"/>
          <w:jc w:val="right"/>
        </w:trPr>
        <w:tc>
          <w:tcPr>
            <w:tcW w:w="322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spacing w:line="240" w:lineRule="auto"/>
              <w:rPr>
                <w:rFonts w:eastAsia="Times New Roman"/>
                <w:color w:val="000000"/>
                <w:sz w:val="22"/>
                <w:lang w:eastAsia="ru-RU"/>
              </w:rPr>
            </w:pPr>
            <w:r w:rsidRPr="00907FD1">
              <w:rPr>
                <w:rFonts w:eastAsia="Times New Roman"/>
                <w:color w:val="000000"/>
                <w:sz w:val="22"/>
                <w:lang w:eastAsia="ru-RU"/>
              </w:rPr>
              <w:t>мкр-н IV</w:t>
            </w:r>
          </w:p>
        </w:tc>
        <w:tc>
          <w:tcPr>
            <w:tcW w:w="1134"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b/>
                <w:bCs/>
                <w:color w:val="000000"/>
                <w:sz w:val="22"/>
                <w:szCs w:val="20"/>
              </w:rPr>
            </w:pPr>
            <w:r w:rsidRPr="00907FD1">
              <w:rPr>
                <w:b/>
                <w:bCs/>
                <w:color w:val="000000"/>
                <w:sz w:val="22"/>
                <w:szCs w:val="20"/>
              </w:rPr>
              <w:t>750,1</w:t>
            </w:r>
          </w:p>
        </w:tc>
        <w:tc>
          <w:tcPr>
            <w:tcW w:w="1200"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color w:val="000000"/>
                <w:sz w:val="22"/>
                <w:szCs w:val="20"/>
              </w:rPr>
            </w:pPr>
            <w:r w:rsidRPr="00907FD1">
              <w:rPr>
                <w:color w:val="000000"/>
                <w:sz w:val="22"/>
                <w:szCs w:val="20"/>
              </w:rPr>
              <w:t>750,1</w:t>
            </w:r>
          </w:p>
        </w:tc>
        <w:tc>
          <w:tcPr>
            <w:tcW w:w="1068"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color w:val="000000"/>
                <w:sz w:val="22"/>
                <w:szCs w:val="20"/>
              </w:rPr>
            </w:pPr>
            <w:r w:rsidRPr="00907FD1">
              <w:rPr>
                <w:color w:val="000000"/>
                <w:sz w:val="22"/>
                <w:szCs w:val="20"/>
              </w:rPr>
              <w:t>0,0</w:t>
            </w:r>
          </w:p>
        </w:tc>
        <w:tc>
          <w:tcPr>
            <w:tcW w:w="127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b/>
                <w:bCs/>
                <w:color w:val="000000"/>
                <w:sz w:val="22"/>
                <w:szCs w:val="20"/>
              </w:rPr>
            </w:pPr>
            <w:r w:rsidRPr="00907FD1">
              <w:rPr>
                <w:b/>
                <w:bCs/>
                <w:color w:val="000000"/>
                <w:sz w:val="22"/>
                <w:szCs w:val="20"/>
              </w:rPr>
              <w:t>6,5</w:t>
            </w:r>
          </w:p>
        </w:tc>
        <w:tc>
          <w:tcPr>
            <w:tcW w:w="1199"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color w:val="000000"/>
                <w:sz w:val="22"/>
                <w:szCs w:val="20"/>
              </w:rPr>
            </w:pPr>
            <w:r w:rsidRPr="00907FD1">
              <w:rPr>
                <w:color w:val="000000"/>
                <w:sz w:val="22"/>
                <w:szCs w:val="20"/>
              </w:rPr>
              <w:t>6,5</w:t>
            </w:r>
          </w:p>
        </w:tc>
        <w:tc>
          <w:tcPr>
            <w:tcW w:w="1069"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color w:val="000000"/>
                <w:sz w:val="22"/>
                <w:szCs w:val="20"/>
              </w:rPr>
            </w:pPr>
            <w:r w:rsidRPr="00907FD1">
              <w:rPr>
                <w:color w:val="000000"/>
                <w:sz w:val="22"/>
                <w:szCs w:val="20"/>
              </w:rPr>
              <w:t>0,0</w:t>
            </w:r>
          </w:p>
        </w:tc>
        <w:tc>
          <w:tcPr>
            <w:tcW w:w="127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b/>
                <w:bCs/>
                <w:color w:val="000000"/>
                <w:sz w:val="22"/>
                <w:szCs w:val="20"/>
              </w:rPr>
            </w:pPr>
            <w:r w:rsidRPr="00907FD1">
              <w:rPr>
                <w:b/>
                <w:bCs/>
                <w:color w:val="000000"/>
                <w:sz w:val="22"/>
                <w:szCs w:val="20"/>
              </w:rPr>
              <w:t>0,0</w:t>
            </w:r>
          </w:p>
        </w:tc>
        <w:tc>
          <w:tcPr>
            <w:tcW w:w="1199"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color w:val="000000"/>
                <w:sz w:val="22"/>
                <w:szCs w:val="20"/>
              </w:rPr>
            </w:pPr>
            <w:r w:rsidRPr="00907FD1">
              <w:rPr>
                <w:color w:val="000000"/>
                <w:sz w:val="22"/>
                <w:szCs w:val="20"/>
              </w:rPr>
              <w:t>0,0</w:t>
            </w:r>
          </w:p>
        </w:tc>
        <w:tc>
          <w:tcPr>
            <w:tcW w:w="121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color w:val="000000"/>
                <w:sz w:val="22"/>
                <w:szCs w:val="20"/>
              </w:rPr>
            </w:pPr>
            <w:r w:rsidRPr="00907FD1">
              <w:rPr>
                <w:color w:val="000000"/>
                <w:sz w:val="22"/>
                <w:szCs w:val="20"/>
              </w:rPr>
              <w:t>0,0</w:t>
            </w:r>
          </w:p>
        </w:tc>
      </w:tr>
      <w:tr w:rsidR="008950D7" w:rsidRPr="00907FD1" w:rsidTr="00907FD1">
        <w:trPr>
          <w:trHeight w:val="300"/>
          <w:jc w:val="right"/>
        </w:trPr>
        <w:tc>
          <w:tcPr>
            <w:tcW w:w="322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spacing w:line="240" w:lineRule="auto"/>
              <w:rPr>
                <w:rFonts w:eastAsia="Times New Roman"/>
                <w:color w:val="000000"/>
                <w:sz w:val="22"/>
                <w:lang w:eastAsia="ru-RU"/>
              </w:rPr>
            </w:pPr>
            <w:r w:rsidRPr="00907FD1">
              <w:rPr>
                <w:rFonts w:eastAsia="Times New Roman"/>
                <w:color w:val="000000"/>
                <w:sz w:val="22"/>
                <w:lang w:eastAsia="ru-RU"/>
              </w:rPr>
              <w:t>мкр-н V</w:t>
            </w:r>
          </w:p>
        </w:tc>
        <w:tc>
          <w:tcPr>
            <w:tcW w:w="1134"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b/>
                <w:bCs/>
                <w:color w:val="000000"/>
                <w:sz w:val="22"/>
                <w:szCs w:val="20"/>
              </w:rPr>
            </w:pPr>
            <w:r w:rsidRPr="00907FD1">
              <w:rPr>
                <w:b/>
                <w:bCs/>
                <w:color w:val="000000"/>
                <w:sz w:val="22"/>
                <w:szCs w:val="20"/>
              </w:rPr>
              <w:t>2 592,7</w:t>
            </w:r>
          </w:p>
        </w:tc>
        <w:tc>
          <w:tcPr>
            <w:tcW w:w="1200"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color w:val="000000"/>
                <w:sz w:val="22"/>
                <w:szCs w:val="20"/>
              </w:rPr>
            </w:pPr>
            <w:r w:rsidRPr="00907FD1">
              <w:rPr>
                <w:color w:val="000000"/>
                <w:sz w:val="22"/>
                <w:szCs w:val="20"/>
              </w:rPr>
              <w:t>2 592,7</w:t>
            </w:r>
          </w:p>
        </w:tc>
        <w:tc>
          <w:tcPr>
            <w:tcW w:w="1068"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color w:val="000000"/>
                <w:sz w:val="22"/>
                <w:szCs w:val="20"/>
              </w:rPr>
            </w:pPr>
            <w:r w:rsidRPr="00907FD1">
              <w:rPr>
                <w:color w:val="000000"/>
                <w:sz w:val="22"/>
                <w:szCs w:val="20"/>
              </w:rPr>
              <w:t>0,0</w:t>
            </w:r>
          </w:p>
        </w:tc>
        <w:tc>
          <w:tcPr>
            <w:tcW w:w="127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b/>
                <w:bCs/>
                <w:color w:val="000000"/>
                <w:sz w:val="22"/>
                <w:szCs w:val="20"/>
              </w:rPr>
            </w:pPr>
            <w:r w:rsidRPr="00907FD1">
              <w:rPr>
                <w:b/>
                <w:bCs/>
                <w:color w:val="000000"/>
                <w:sz w:val="22"/>
                <w:szCs w:val="20"/>
              </w:rPr>
              <w:t>234,8</w:t>
            </w:r>
          </w:p>
        </w:tc>
        <w:tc>
          <w:tcPr>
            <w:tcW w:w="1199"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color w:val="000000"/>
                <w:sz w:val="22"/>
                <w:szCs w:val="20"/>
              </w:rPr>
            </w:pPr>
            <w:r w:rsidRPr="00907FD1">
              <w:rPr>
                <w:color w:val="000000"/>
                <w:sz w:val="22"/>
                <w:szCs w:val="20"/>
              </w:rPr>
              <w:t>234,8</w:t>
            </w:r>
          </w:p>
        </w:tc>
        <w:tc>
          <w:tcPr>
            <w:tcW w:w="1069"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color w:val="000000"/>
                <w:sz w:val="22"/>
                <w:szCs w:val="20"/>
              </w:rPr>
            </w:pPr>
            <w:r w:rsidRPr="00907FD1">
              <w:rPr>
                <w:color w:val="000000"/>
                <w:sz w:val="22"/>
                <w:szCs w:val="20"/>
              </w:rPr>
              <w:t>0,0</w:t>
            </w:r>
          </w:p>
        </w:tc>
        <w:tc>
          <w:tcPr>
            <w:tcW w:w="127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b/>
                <w:bCs/>
                <w:color w:val="000000"/>
                <w:sz w:val="22"/>
                <w:szCs w:val="20"/>
              </w:rPr>
            </w:pPr>
            <w:r w:rsidRPr="00907FD1">
              <w:rPr>
                <w:b/>
                <w:bCs/>
                <w:color w:val="000000"/>
                <w:sz w:val="22"/>
                <w:szCs w:val="20"/>
              </w:rPr>
              <w:t>328,7</w:t>
            </w:r>
          </w:p>
        </w:tc>
        <w:tc>
          <w:tcPr>
            <w:tcW w:w="1199"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color w:val="000000"/>
                <w:sz w:val="22"/>
                <w:szCs w:val="20"/>
              </w:rPr>
            </w:pPr>
            <w:r w:rsidRPr="00907FD1">
              <w:rPr>
                <w:color w:val="000000"/>
                <w:sz w:val="22"/>
                <w:szCs w:val="20"/>
              </w:rPr>
              <w:t>328,7</w:t>
            </w:r>
          </w:p>
        </w:tc>
        <w:tc>
          <w:tcPr>
            <w:tcW w:w="121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color w:val="000000"/>
                <w:sz w:val="22"/>
                <w:szCs w:val="20"/>
              </w:rPr>
            </w:pPr>
            <w:r w:rsidRPr="00907FD1">
              <w:rPr>
                <w:color w:val="000000"/>
                <w:sz w:val="22"/>
                <w:szCs w:val="20"/>
              </w:rPr>
              <w:t>0,0</w:t>
            </w:r>
          </w:p>
        </w:tc>
      </w:tr>
      <w:tr w:rsidR="008950D7" w:rsidRPr="00907FD1" w:rsidTr="00907FD1">
        <w:trPr>
          <w:trHeight w:val="300"/>
          <w:jc w:val="right"/>
        </w:trPr>
        <w:tc>
          <w:tcPr>
            <w:tcW w:w="322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spacing w:line="240" w:lineRule="auto"/>
              <w:rPr>
                <w:rFonts w:eastAsia="Times New Roman"/>
                <w:color w:val="000000"/>
                <w:sz w:val="22"/>
                <w:lang w:eastAsia="ru-RU"/>
              </w:rPr>
            </w:pPr>
            <w:r w:rsidRPr="00907FD1">
              <w:rPr>
                <w:rFonts w:eastAsia="Times New Roman"/>
                <w:color w:val="000000"/>
                <w:sz w:val="22"/>
                <w:lang w:eastAsia="ru-RU"/>
              </w:rPr>
              <w:t>мкр-н VI</w:t>
            </w:r>
          </w:p>
        </w:tc>
        <w:tc>
          <w:tcPr>
            <w:tcW w:w="1134"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bCs/>
                <w:i/>
                <w:color w:val="000000"/>
                <w:sz w:val="22"/>
                <w:szCs w:val="20"/>
              </w:rPr>
            </w:pPr>
            <w:r w:rsidRPr="00907FD1">
              <w:rPr>
                <w:bCs/>
                <w:i/>
                <w:color w:val="000000"/>
                <w:sz w:val="22"/>
                <w:szCs w:val="20"/>
              </w:rPr>
              <w:t>н/д</w:t>
            </w:r>
          </w:p>
        </w:tc>
        <w:tc>
          <w:tcPr>
            <w:tcW w:w="1200"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i/>
                <w:color w:val="000000"/>
                <w:sz w:val="22"/>
                <w:szCs w:val="20"/>
              </w:rPr>
            </w:pPr>
            <w:r w:rsidRPr="00907FD1">
              <w:rPr>
                <w:i/>
                <w:color w:val="000000"/>
                <w:sz w:val="22"/>
                <w:szCs w:val="20"/>
              </w:rPr>
              <w:t>н/д</w:t>
            </w:r>
          </w:p>
        </w:tc>
        <w:tc>
          <w:tcPr>
            <w:tcW w:w="1068"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i/>
                <w:color w:val="000000"/>
                <w:sz w:val="22"/>
                <w:szCs w:val="20"/>
              </w:rPr>
            </w:pPr>
            <w:r w:rsidRPr="00907FD1">
              <w:rPr>
                <w:i/>
                <w:color w:val="000000"/>
                <w:sz w:val="22"/>
                <w:szCs w:val="20"/>
              </w:rPr>
              <w:t>н/д</w:t>
            </w:r>
          </w:p>
        </w:tc>
        <w:tc>
          <w:tcPr>
            <w:tcW w:w="127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bCs/>
                <w:i/>
                <w:color w:val="000000"/>
                <w:sz w:val="22"/>
                <w:szCs w:val="20"/>
              </w:rPr>
            </w:pPr>
            <w:r w:rsidRPr="00907FD1">
              <w:rPr>
                <w:bCs/>
                <w:i/>
                <w:color w:val="000000"/>
                <w:sz w:val="22"/>
                <w:szCs w:val="20"/>
              </w:rPr>
              <w:t>н/д</w:t>
            </w:r>
          </w:p>
        </w:tc>
        <w:tc>
          <w:tcPr>
            <w:tcW w:w="1199"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i/>
                <w:color w:val="000000"/>
                <w:sz w:val="22"/>
                <w:szCs w:val="20"/>
              </w:rPr>
            </w:pPr>
            <w:r w:rsidRPr="00907FD1">
              <w:rPr>
                <w:i/>
                <w:color w:val="000000"/>
                <w:sz w:val="22"/>
                <w:szCs w:val="20"/>
              </w:rPr>
              <w:t>н/д</w:t>
            </w:r>
          </w:p>
        </w:tc>
        <w:tc>
          <w:tcPr>
            <w:tcW w:w="1069"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i/>
                <w:color w:val="000000"/>
                <w:sz w:val="22"/>
                <w:szCs w:val="20"/>
              </w:rPr>
            </w:pPr>
            <w:r w:rsidRPr="00907FD1">
              <w:rPr>
                <w:i/>
                <w:color w:val="000000"/>
                <w:sz w:val="22"/>
                <w:szCs w:val="20"/>
              </w:rPr>
              <w:t>н/д</w:t>
            </w:r>
          </w:p>
        </w:tc>
        <w:tc>
          <w:tcPr>
            <w:tcW w:w="127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bCs/>
                <w:i/>
                <w:color w:val="000000"/>
                <w:sz w:val="22"/>
                <w:szCs w:val="20"/>
              </w:rPr>
            </w:pPr>
            <w:r w:rsidRPr="00907FD1">
              <w:rPr>
                <w:bCs/>
                <w:i/>
                <w:color w:val="000000"/>
                <w:sz w:val="22"/>
                <w:szCs w:val="20"/>
              </w:rPr>
              <w:t>н/д</w:t>
            </w:r>
          </w:p>
        </w:tc>
        <w:tc>
          <w:tcPr>
            <w:tcW w:w="1199"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i/>
                <w:color w:val="000000"/>
                <w:sz w:val="22"/>
                <w:szCs w:val="20"/>
              </w:rPr>
            </w:pPr>
            <w:r w:rsidRPr="00907FD1">
              <w:rPr>
                <w:i/>
                <w:color w:val="000000"/>
                <w:sz w:val="22"/>
                <w:szCs w:val="20"/>
              </w:rPr>
              <w:t>н/д</w:t>
            </w:r>
          </w:p>
        </w:tc>
        <w:tc>
          <w:tcPr>
            <w:tcW w:w="121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i/>
                <w:color w:val="000000"/>
                <w:sz w:val="22"/>
                <w:szCs w:val="20"/>
              </w:rPr>
            </w:pPr>
            <w:r w:rsidRPr="00907FD1">
              <w:rPr>
                <w:i/>
                <w:color w:val="000000"/>
                <w:sz w:val="22"/>
                <w:szCs w:val="20"/>
              </w:rPr>
              <w:t>н/д</w:t>
            </w:r>
          </w:p>
        </w:tc>
      </w:tr>
      <w:tr w:rsidR="008950D7" w:rsidRPr="00907FD1" w:rsidTr="00907FD1">
        <w:trPr>
          <w:trHeight w:val="300"/>
          <w:jc w:val="right"/>
        </w:trPr>
        <w:tc>
          <w:tcPr>
            <w:tcW w:w="322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spacing w:line="240" w:lineRule="auto"/>
              <w:rPr>
                <w:rFonts w:eastAsia="Times New Roman"/>
                <w:color w:val="000000"/>
                <w:sz w:val="22"/>
                <w:lang w:eastAsia="ru-RU"/>
              </w:rPr>
            </w:pPr>
            <w:r w:rsidRPr="00907FD1">
              <w:rPr>
                <w:rFonts w:eastAsia="Times New Roman"/>
                <w:color w:val="000000"/>
                <w:sz w:val="22"/>
                <w:lang w:eastAsia="ru-RU"/>
              </w:rPr>
              <w:t>мкр-н VII</w:t>
            </w:r>
          </w:p>
        </w:tc>
        <w:tc>
          <w:tcPr>
            <w:tcW w:w="1134"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b/>
                <w:bCs/>
                <w:color w:val="000000"/>
                <w:sz w:val="22"/>
                <w:szCs w:val="20"/>
              </w:rPr>
            </w:pPr>
            <w:r w:rsidRPr="00907FD1">
              <w:rPr>
                <w:b/>
                <w:bCs/>
                <w:color w:val="000000"/>
                <w:sz w:val="22"/>
                <w:szCs w:val="20"/>
              </w:rPr>
              <w:t>391,3</w:t>
            </w:r>
          </w:p>
        </w:tc>
        <w:tc>
          <w:tcPr>
            <w:tcW w:w="1200"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color w:val="000000"/>
                <w:sz w:val="22"/>
                <w:szCs w:val="20"/>
              </w:rPr>
            </w:pPr>
            <w:r w:rsidRPr="00907FD1">
              <w:rPr>
                <w:color w:val="000000"/>
                <w:sz w:val="22"/>
                <w:szCs w:val="20"/>
              </w:rPr>
              <w:t>391,3</w:t>
            </w:r>
          </w:p>
        </w:tc>
        <w:tc>
          <w:tcPr>
            <w:tcW w:w="1068"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color w:val="000000"/>
                <w:sz w:val="22"/>
                <w:szCs w:val="20"/>
              </w:rPr>
            </w:pPr>
            <w:r w:rsidRPr="00907FD1">
              <w:rPr>
                <w:color w:val="000000"/>
                <w:sz w:val="22"/>
                <w:szCs w:val="20"/>
              </w:rPr>
              <w:t>0,0</w:t>
            </w:r>
          </w:p>
        </w:tc>
        <w:tc>
          <w:tcPr>
            <w:tcW w:w="127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b/>
                <w:bCs/>
                <w:color w:val="000000"/>
                <w:sz w:val="22"/>
                <w:szCs w:val="20"/>
              </w:rPr>
            </w:pPr>
            <w:r w:rsidRPr="00907FD1">
              <w:rPr>
                <w:b/>
                <w:bCs/>
                <w:color w:val="000000"/>
                <w:sz w:val="22"/>
                <w:szCs w:val="20"/>
              </w:rPr>
              <w:t>632,7</w:t>
            </w:r>
          </w:p>
        </w:tc>
        <w:tc>
          <w:tcPr>
            <w:tcW w:w="1199"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color w:val="000000"/>
                <w:sz w:val="22"/>
                <w:szCs w:val="20"/>
              </w:rPr>
            </w:pPr>
            <w:r w:rsidRPr="00907FD1">
              <w:rPr>
                <w:color w:val="000000"/>
                <w:sz w:val="22"/>
                <w:szCs w:val="20"/>
              </w:rPr>
              <w:t>632,7</w:t>
            </w:r>
          </w:p>
        </w:tc>
        <w:tc>
          <w:tcPr>
            <w:tcW w:w="1069"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color w:val="000000"/>
                <w:sz w:val="22"/>
                <w:szCs w:val="20"/>
              </w:rPr>
            </w:pPr>
            <w:r w:rsidRPr="00907FD1">
              <w:rPr>
                <w:color w:val="000000"/>
                <w:sz w:val="22"/>
                <w:szCs w:val="20"/>
              </w:rPr>
              <w:t>0,0</w:t>
            </w:r>
          </w:p>
        </w:tc>
        <w:tc>
          <w:tcPr>
            <w:tcW w:w="127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b/>
                <w:bCs/>
                <w:color w:val="000000"/>
                <w:sz w:val="22"/>
                <w:szCs w:val="20"/>
              </w:rPr>
            </w:pPr>
            <w:r w:rsidRPr="00907FD1">
              <w:rPr>
                <w:b/>
                <w:bCs/>
                <w:color w:val="000000"/>
                <w:sz w:val="22"/>
                <w:szCs w:val="20"/>
              </w:rPr>
              <w:t>885,7</w:t>
            </w:r>
          </w:p>
        </w:tc>
        <w:tc>
          <w:tcPr>
            <w:tcW w:w="1199"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color w:val="000000"/>
                <w:sz w:val="22"/>
                <w:szCs w:val="20"/>
              </w:rPr>
            </w:pPr>
            <w:r w:rsidRPr="00907FD1">
              <w:rPr>
                <w:color w:val="000000"/>
                <w:sz w:val="22"/>
                <w:szCs w:val="20"/>
              </w:rPr>
              <w:t>885,7</w:t>
            </w:r>
          </w:p>
        </w:tc>
        <w:tc>
          <w:tcPr>
            <w:tcW w:w="121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color w:val="000000"/>
                <w:sz w:val="22"/>
                <w:szCs w:val="20"/>
              </w:rPr>
            </w:pPr>
            <w:r w:rsidRPr="00907FD1">
              <w:rPr>
                <w:color w:val="000000"/>
                <w:sz w:val="22"/>
                <w:szCs w:val="20"/>
              </w:rPr>
              <w:t>0,0</w:t>
            </w:r>
          </w:p>
        </w:tc>
      </w:tr>
      <w:tr w:rsidR="008950D7" w:rsidRPr="00907FD1" w:rsidTr="00907FD1">
        <w:trPr>
          <w:trHeight w:val="300"/>
          <w:jc w:val="right"/>
        </w:trPr>
        <w:tc>
          <w:tcPr>
            <w:tcW w:w="322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spacing w:line="240" w:lineRule="auto"/>
              <w:rPr>
                <w:rFonts w:eastAsia="Times New Roman"/>
                <w:color w:val="000000"/>
                <w:sz w:val="22"/>
                <w:lang w:eastAsia="ru-RU"/>
              </w:rPr>
            </w:pPr>
            <w:r w:rsidRPr="00907FD1">
              <w:rPr>
                <w:rFonts w:eastAsia="Times New Roman"/>
                <w:color w:val="000000"/>
                <w:sz w:val="22"/>
                <w:lang w:eastAsia="ru-RU"/>
              </w:rPr>
              <w:t>Пионерная база</w:t>
            </w:r>
          </w:p>
        </w:tc>
        <w:tc>
          <w:tcPr>
            <w:tcW w:w="1134"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b/>
                <w:bCs/>
                <w:color w:val="000000"/>
                <w:sz w:val="22"/>
                <w:szCs w:val="20"/>
              </w:rPr>
            </w:pPr>
            <w:r w:rsidRPr="00907FD1">
              <w:rPr>
                <w:b/>
                <w:bCs/>
                <w:color w:val="000000"/>
                <w:sz w:val="22"/>
                <w:szCs w:val="20"/>
              </w:rPr>
              <w:t>0,0</w:t>
            </w:r>
          </w:p>
        </w:tc>
        <w:tc>
          <w:tcPr>
            <w:tcW w:w="1200"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color w:val="000000"/>
                <w:sz w:val="22"/>
                <w:szCs w:val="20"/>
              </w:rPr>
            </w:pPr>
            <w:r w:rsidRPr="00907FD1">
              <w:rPr>
                <w:color w:val="000000"/>
                <w:sz w:val="22"/>
                <w:szCs w:val="20"/>
              </w:rPr>
              <w:t>0,0</w:t>
            </w:r>
          </w:p>
        </w:tc>
        <w:tc>
          <w:tcPr>
            <w:tcW w:w="1068"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color w:val="000000"/>
                <w:sz w:val="22"/>
                <w:szCs w:val="20"/>
              </w:rPr>
            </w:pPr>
            <w:r w:rsidRPr="00907FD1">
              <w:rPr>
                <w:color w:val="000000"/>
                <w:sz w:val="22"/>
                <w:szCs w:val="20"/>
              </w:rPr>
              <w:t>0,0</w:t>
            </w:r>
          </w:p>
        </w:tc>
        <w:tc>
          <w:tcPr>
            <w:tcW w:w="127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b/>
                <w:bCs/>
                <w:color w:val="000000"/>
                <w:sz w:val="22"/>
                <w:szCs w:val="20"/>
              </w:rPr>
            </w:pPr>
            <w:r w:rsidRPr="00907FD1">
              <w:rPr>
                <w:b/>
                <w:bCs/>
                <w:color w:val="000000"/>
                <w:sz w:val="22"/>
                <w:szCs w:val="20"/>
              </w:rPr>
              <w:t>0,0</w:t>
            </w:r>
          </w:p>
        </w:tc>
        <w:tc>
          <w:tcPr>
            <w:tcW w:w="1199"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color w:val="000000"/>
                <w:sz w:val="22"/>
                <w:szCs w:val="20"/>
              </w:rPr>
            </w:pPr>
            <w:r w:rsidRPr="00907FD1">
              <w:rPr>
                <w:color w:val="000000"/>
                <w:sz w:val="22"/>
                <w:szCs w:val="20"/>
              </w:rPr>
              <w:t>0,0</w:t>
            </w:r>
          </w:p>
        </w:tc>
        <w:tc>
          <w:tcPr>
            <w:tcW w:w="1069"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color w:val="000000"/>
                <w:sz w:val="22"/>
                <w:szCs w:val="20"/>
              </w:rPr>
            </w:pPr>
            <w:r w:rsidRPr="00907FD1">
              <w:rPr>
                <w:color w:val="000000"/>
                <w:sz w:val="22"/>
                <w:szCs w:val="20"/>
              </w:rPr>
              <w:t>0,0</w:t>
            </w:r>
          </w:p>
        </w:tc>
        <w:tc>
          <w:tcPr>
            <w:tcW w:w="127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b/>
                <w:bCs/>
                <w:color w:val="000000"/>
                <w:sz w:val="22"/>
                <w:szCs w:val="20"/>
              </w:rPr>
            </w:pPr>
            <w:r w:rsidRPr="00907FD1">
              <w:rPr>
                <w:b/>
                <w:bCs/>
                <w:color w:val="000000"/>
                <w:sz w:val="22"/>
                <w:szCs w:val="20"/>
              </w:rPr>
              <w:t>0,0</w:t>
            </w:r>
          </w:p>
        </w:tc>
        <w:tc>
          <w:tcPr>
            <w:tcW w:w="1199"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color w:val="000000"/>
                <w:sz w:val="22"/>
                <w:szCs w:val="20"/>
              </w:rPr>
            </w:pPr>
            <w:r w:rsidRPr="00907FD1">
              <w:rPr>
                <w:color w:val="000000"/>
                <w:sz w:val="22"/>
                <w:szCs w:val="20"/>
              </w:rPr>
              <w:t>0,0</w:t>
            </w:r>
          </w:p>
        </w:tc>
        <w:tc>
          <w:tcPr>
            <w:tcW w:w="121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color w:val="000000"/>
                <w:sz w:val="22"/>
                <w:szCs w:val="20"/>
              </w:rPr>
            </w:pPr>
            <w:r w:rsidRPr="00907FD1">
              <w:rPr>
                <w:color w:val="000000"/>
                <w:sz w:val="22"/>
                <w:szCs w:val="20"/>
              </w:rPr>
              <w:t>0,0</w:t>
            </w:r>
          </w:p>
        </w:tc>
      </w:tr>
      <w:tr w:rsidR="008950D7" w:rsidRPr="00907FD1" w:rsidTr="00907FD1">
        <w:trPr>
          <w:trHeight w:val="300"/>
          <w:jc w:val="right"/>
        </w:trPr>
        <w:tc>
          <w:tcPr>
            <w:tcW w:w="3225"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spacing w:line="240" w:lineRule="auto"/>
              <w:rPr>
                <w:rFonts w:eastAsia="Times New Roman"/>
                <w:color w:val="000000"/>
                <w:sz w:val="22"/>
                <w:lang w:eastAsia="ru-RU"/>
              </w:rPr>
            </w:pPr>
            <w:r w:rsidRPr="00907FD1">
              <w:rPr>
                <w:rFonts w:eastAsia="Times New Roman"/>
                <w:color w:val="000000"/>
                <w:sz w:val="22"/>
                <w:lang w:eastAsia="ru-RU"/>
              </w:rPr>
              <w:t>Верхняя промплощадка</w:t>
            </w:r>
          </w:p>
        </w:tc>
        <w:tc>
          <w:tcPr>
            <w:tcW w:w="1134"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b/>
                <w:bCs/>
                <w:color w:val="000000"/>
                <w:sz w:val="22"/>
                <w:szCs w:val="20"/>
              </w:rPr>
            </w:pPr>
            <w:r w:rsidRPr="00907FD1">
              <w:rPr>
                <w:b/>
                <w:bCs/>
                <w:color w:val="000000"/>
                <w:sz w:val="22"/>
                <w:szCs w:val="20"/>
              </w:rPr>
              <w:t>0,0</w:t>
            </w:r>
          </w:p>
        </w:tc>
        <w:tc>
          <w:tcPr>
            <w:tcW w:w="1200"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color w:val="000000"/>
                <w:sz w:val="22"/>
                <w:szCs w:val="20"/>
              </w:rPr>
            </w:pPr>
            <w:r w:rsidRPr="00907FD1">
              <w:rPr>
                <w:color w:val="000000"/>
                <w:sz w:val="22"/>
                <w:szCs w:val="20"/>
              </w:rPr>
              <w:t>0,0</w:t>
            </w:r>
          </w:p>
        </w:tc>
        <w:tc>
          <w:tcPr>
            <w:tcW w:w="1068" w:type="dxa"/>
            <w:tcBorders>
              <w:top w:val="nil"/>
              <w:left w:val="nil"/>
              <w:bottom w:val="single" w:sz="4" w:space="0" w:color="auto"/>
              <w:right w:val="single" w:sz="4" w:space="0" w:color="auto"/>
            </w:tcBorders>
            <w:shd w:val="clear" w:color="auto" w:fill="auto"/>
            <w:noWrap/>
            <w:tcMar>
              <w:left w:w="57" w:type="dxa"/>
              <w:right w:w="57" w:type="dxa"/>
            </w:tcMar>
            <w:vAlign w:val="center"/>
          </w:tcPr>
          <w:p w:rsidR="008950D7" w:rsidRPr="00907FD1" w:rsidRDefault="008950D7" w:rsidP="00434508">
            <w:pPr>
              <w:jc w:val="right"/>
              <w:rPr>
                <w:color w:val="000000"/>
                <w:sz w:val="22"/>
                <w:szCs w:val="20"/>
              </w:rPr>
            </w:pPr>
            <w:r w:rsidRPr="00907FD1">
              <w:rPr>
                <w:color w:val="000000"/>
                <w:sz w:val="22"/>
                <w:szCs w:val="20"/>
              </w:rPr>
              <w:t>0,0</w:t>
            </w:r>
          </w:p>
        </w:tc>
        <w:tc>
          <w:tcPr>
            <w:tcW w:w="127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b/>
                <w:bCs/>
                <w:color w:val="000000"/>
                <w:sz w:val="22"/>
                <w:szCs w:val="20"/>
              </w:rPr>
            </w:pPr>
            <w:r w:rsidRPr="00907FD1">
              <w:rPr>
                <w:b/>
                <w:bCs/>
                <w:color w:val="000000"/>
                <w:sz w:val="22"/>
                <w:szCs w:val="20"/>
              </w:rPr>
              <w:t>0,0</w:t>
            </w:r>
          </w:p>
        </w:tc>
        <w:tc>
          <w:tcPr>
            <w:tcW w:w="1199"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color w:val="000000"/>
                <w:sz w:val="22"/>
                <w:szCs w:val="20"/>
              </w:rPr>
            </w:pPr>
            <w:r w:rsidRPr="00907FD1">
              <w:rPr>
                <w:color w:val="000000"/>
                <w:sz w:val="22"/>
                <w:szCs w:val="20"/>
              </w:rPr>
              <w:t>0,0</w:t>
            </w:r>
          </w:p>
        </w:tc>
        <w:tc>
          <w:tcPr>
            <w:tcW w:w="1069"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color w:val="000000"/>
                <w:sz w:val="22"/>
                <w:szCs w:val="20"/>
              </w:rPr>
            </w:pPr>
            <w:r w:rsidRPr="00907FD1">
              <w:rPr>
                <w:color w:val="000000"/>
                <w:sz w:val="22"/>
                <w:szCs w:val="20"/>
              </w:rPr>
              <w:t>0,0</w:t>
            </w:r>
          </w:p>
        </w:tc>
        <w:tc>
          <w:tcPr>
            <w:tcW w:w="1276"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b/>
                <w:bCs/>
                <w:color w:val="000000"/>
                <w:sz w:val="22"/>
                <w:szCs w:val="20"/>
              </w:rPr>
            </w:pPr>
            <w:r w:rsidRPr="00907FD1">
              <w:rPr>
                <w:b/>
                <w:bCs/>
                <w:color w:val="000000"/>
                <w:sz w:val="22"/>
                <w:szCs w:val="20"/>
              </w:rPr>
              <w:t>0,0</w:t>
            </w:r>
          </w:p>
        </w:tc>
        <w:tc>
          <w:tcPr>
            <w:tcW w:w="1199"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color w:val="000000"/>
                <w:sz w:val="22"/>
                <w:szCs w:val="20"/>
              </w:rPr>
            </w:pPr>
            <w:r w:rsidRPr="00907FD1">
              <w:rPr>
                <w:color w:val="000000"/>
                <w:sz w:val="22"/>
                <w:szCs w:val="20"/>
              </w:rPr>
              <w:t>0,0</w:t>
            </w:r>
          </w:p>
        </w:tc>
        <w:tc>
          <w:tcPr>
            <w:tcW w:w="1210" w:type="dxa"/>
            <w:tcBorders>
              <w:top w:val="nil"/>
              <w:left w:val="nil"/>
              <w:bottom w:val="single" w:sz="4" w:space="0" w:color="auto"/>
              <w:right w:val="single" w:sz="4" w:space="0" w:color="auto"/>
            </w:tcBorders>
            <w:shd w:val="clear" w:color="auto" w:fill="auto"/>
            <w:noWrap/>
            <w:tcMar>
              <w:left w:w="57" w:type="dxa"/>
              <w:right w:w="57" w:type="dxa"/>
            </w:tcMar>
            <w:vAlign w:val="bottom"/>
          </w:tcPr>
          <w:p w:rsidR="008950D7" w:rsidRPr="00907FD1" w:rsidRDefault="008950D7" w:rsidP="00434508">
            <w:pPr>
              <w:jc w:val="right"/>
              <w:rPr>
                <w:color w:val="000000"/>
                <w:sz w:val="22"/>
                <w:szCs w:val="20"/>
              </w:rPr>
            </w:pPr>
            <w:r w:rsidRPr="00907FD1">
              <w:rPr>
                <w:color w:val="000000"/>
                <w:sz w:val="22"/>
                <w:szCs w:val="20"/>
              </w:rPr>
              <w:t>0,0</w:t>
            </w:r>
          </w:p>
        </w:tc>
      </w:tr>
    </w:tbl>
    <w:p w:rsidR="008950D7" w:rsidRDefault="008950D7" w:rsidP="006A3707">
      <w:pPr>
        <w:autoSpaceDE w:val="0"/>
        <w:autoSpaceDN w:val="0"/>
        <w:adjustRightInd w:val="0"/>
        <w:rPr>
          <w:szCs w:val="26"/>
          <w:lang w:val="ru-RU"/>
        </w:rPr>
        <w:sectPr w:rsidR="008950D7" w:rsidSect="000B50F5">
          <w:footnotePr>
            <w:numRestart w:val="eachPage"/>
          </w:footnotePr>
          <w:pgSz w:w="16838" w:h="11906" w:orient="landscape"/>
          <w:pgMar w:top="1134" w:right="1134" w:bottom="850" w:left="1134"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p>
    <w:p w:rsidR="004A7968" w:rsidRPr="00907FD1" w:rsidRDefault="004A7968" w:rsidP="00BA2215">
      <w:pPr>
        <w:pStyle w:val="aff4"/>
      </w:pPr>
      <w:r w:rsidRPr="00907FD1">
        <w:lastRenderedPageBreak/>
        <w:t xml:space="preserve">Таким образом, прироста совместных тепловых нагрузок на отопление, вентиляцию и ГВС потребителей централизованного теплоснабжения СЦТ-1 и СЦТ-2 пгт.Камские Поляны в период с </w:t>
      </w:r>
      <w:smartTag w:uri="urn:schemas-microsoft-com:office:smarttags" w:element="metricconverter">
        <w:smartTagPr>
          <w:attr w:name="ProductID" w:val="2020 г"/>
        </w:smartTagPr>
        <w:r w:rsidRPr="00907FD1">
          <w:t>20</w:t>
        </w:r>
        <w:r w:rsidR="007A789A" w:rsidRPr="00907FD1">
          <w:t>20</w:t>
        </w:r>
        <w:r w:rsidRPr="00907FD1">
          <w:t xml:space="preserve"> г</w:t>
        </w:r>
      </w:smartTag>
      <w:r w:rsidRPr="00907FD1">
        <w:t xml:space="preserve">. до </w:t>
      </w:r>
      <w:smartTag w:uri="urn:schemas-microsoft-com:office:smarttags" w:element="metricconverter">
        <w:smartTagPr>
          <w:attr w:name="ProductID" w:val="2035 г"/>
        </w:smartTagPr>
        <w:r w:rsidRPr="00907FD1">
          <w:t>2035 г</w:t>
        </w:r>
      </w:smartTag>
      <w:r w:rsidRPr="00907FD1">
        <w:t>. не планируется.</w:t>
      </w:r>
    </w:p>
    <w:p w:rsidR="004A7968" w:rsidRPr="00907FD1" w:rsidRDefault="004A7968" w:rsidP="00BA2215">
      <w:pPr>
        <w:pStyle w:val="aff4"/>
      </w:pPr>
      <w:r w:rsidRPr="00907FD1">
        <w:t>Увеличение тепловых нагрузок на период актуализации схемы теплоснабжения пгт.Камские Поляны прогнозируется только в зонах действия индивидуального теплоснабжения.</w:t>
      </w:r>
    </w:p>
    <w:p w:rsidR="00AB4569" w:rsidRDefault="004A7968" w:rsidP="00BA2215">
      <w:pPr>
        <w:pStyle w:val="aff4"/>
      </w:pPr>
      <w:r w:rsidRPr="00907FD1">
        <w:t xml:space="preserve">При реализации мероприятий генерального плана пгт.Камские Поляны Нижнекамского муниципального района Республики Татарстан (проект </w:t>
      </w:r>
      <w:smartTag w:uri="urn:schemas-microsoft-com:office:smarttags" w:element="metricconverter">
        <w:smartTagPr>
          <w:attr w:name="ProductID" w:val="2017 г"/>
        </w:smartTagPr>
        <w:r w:rsidRPr="00907FD1">
          <w:t>2017 г</w:t>
        </w:r>
      </w:smartTag>
      <w:r w:rsidRPr="00907FD1">
        <w:t xml:space="preserve">.) по развитию жилищной инфраструктуры на вновь осваиваемых территориях </w:t>
      </w:r>
      <w:r w:rsidRPr="00907FD1">
        <w:rPr>
          <w:lang w:val="en-US"/>
        </w:rPr>
        <w:t>I</w:t>
      </w:r>
      <w:r w:rsidRPr="00907FD1">
        <w:t xml:space="preserve">, </w:t>
      </w:r>
      <w:r w:rsidRPr="00907FD1">
        <w:rPr>
          <w:lang w:val="en-US"/>
        </w:rPr>
        <w:t>IV</w:t>
      </w:r>
      <w:r w:rsidRPr="00907FD1">
        <w:t xml:space="preserve">, </w:t>
      </w:r>
      <w:r w:rsidRPr="00907FD1">
        <w:rPr>
          <w:lang w:val="en-US"/>
        </w:rPr>
        <w:t>V</w:t>
      </w:r>
      <w:r w:rsidRPr="00907FD1">
        <w:t xml:space="preserve"> и </w:t>
      </w:r>
      <w:r w:rsidRPr="00907FD1">
        <w:rPr>
          <w:lang w:val="en-US"/>
        </w:rPr>
        <w:t>VII</w:t>
      </w:r>
      <w:r w:rsidRPr="00907FD1">
        <w:t xml:space="preserve"> микрорайонов прирост присоединенных отопительных нагрузок индивидуального теплоснабжения по индивидуальным домам прогнозируется к расчетному сроку в объеме около 2,56 Гкал/ч.</w:t>
      </w:r>
    </w:p>
    <w:p w:rsidR="004A7968" w:rsidRDefault="004A7968" w:rsidP="004A7968">
      <w:pPr>
        <w:pStyle w:val="aff2"/>
      </w:pPr>
      <w:r>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40</w:t>
      </w:r>
      <w:r w:rsidR="00C04169">
        <w:rPr>
          <w:noProof/>
        </w:rPr>
        <w:fldChar w:fldCharType="end"/>
      </w:r>
      <w:r>
        <w:t xml:space="preserve"> – Прирост перспективных отопительных нагрузок в зонах действия индивидуального теплоснабжения пгт.Камские Поляны до </w:t>
      </w:r>
      <w:smartTag w:uri="urn:schemas-microsoft-com:office:smarttags" w:element="metricconverter">
        <w:smartTagPr>
          <w:attr w:name="ProductID" w:val="2035 г"/>
        </w:smartTagPr>
        <w:r>
          <w:t>2035 г</w:t>
        </w:r>
      </w:smartTag>
      <w:r>
        <w:t>.</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3"/>
        <w:gridCol w:w="3055"/>
      </w:tblGrid>
      <w:tr w:rsidR="004A7968" w:rsidRPr="00237097" w:rsidTr="00C3045B">
        <w:trPr>
          <w:trHeight w:val="493"/>
          <w:jc w:val="right"/>
        </w:trPr>
        <w:tc>
          <w:tcPr>
            <w:tcW w:w="6663" w:type="dxa"/>
            <w:shd w:val="clear" w:color="auto" w:fill="auto"/>
            <w:vAlign w:val="center"/>
          </w:tcPr>
          <w:p w:rsidR="004A7968" w:rsidRPr="00516EAA" w:rsidRDefault="004A7968" w:rsidP="00BA2215">
            <w:pPr>
              <w:pStyle w:val="aff4"/>
            </w:pPr>
            <w:r w:rsidRPr="00516EAA">
              <w:t>Элемент территориального деления</w:t>
            </w:r>
          </w:p>
        </w:tc>
        <w:tc>
          <w:tcPr>
            <w:tcW w:w="3083" w:type="dxa"/>
            <w:shd w:val="clear" w:color="auto" w:fill="auto"/>
            <w:vAlign w:val="center"/>
          </w:tcPr>
          <w:p w:rsidR="004A7968" w:rsidRPr="00516EAA" w:rsidRDefault="004A7968" w:rsidP="00BA2215">
            <w:pPr>
              <w:pStyle w:val="aff4"/>
            </w:pPr>
            <w:r w:rsidRPr="00516EAA">
              <w:t>Прирост тепловых нагрузок, Гкал/ч</w:t>
            </w:r>
          </w:p>
        </w:tc>
      </w:tr>
      <w:tr w:rsidR="004A7968" w:rsidRPr="005C4618" w:rsidTr="00C3045B">
        <w:trPr>
          <w:jc w:val="right"/>
        </w:trPr>
        <w:tc>
          <w:tcPr>
            <w:tcW w:w="6663" w:type="dxa"/>
            <w:shd w:val="clear" w:color="auto" w:fill="auto"/>
            <w:vAlign w:val="center"/>
          </w:tcPr>
          <w:p w:rsidR="004A7968" w:rsidRPr="00516EAA" w:rsidRDefault="004A7968" w:rsidP="00BA2215">
            <w:pPr>
              <w:pStyle w:val="aff4"/>
            </w:pPr>
            <w:r w:rsidRPr="00516EAA">
              <w:t>МО пгт. Камские Поляны, ВСЕГО</w:t>
            </w:r>
          </w:p>
        </w:tc>
        <w:tc>
          <w:tcPr>
            <w:tcW w:w="3083" w:type="dxa"/>
            <w:shd w:val="clear" w:color="auto" w:fill="auto"/>
            <w:vAlign w:val="center"/>
          </w:tcPr>
          <w:p w:rsidR="004A7968" w:rsidRPr="00516EAA" w:rsidRDefault="004A7968" w:rsidP="00BA2215">
            <w:pPr>
              <w:pStyle w:val="aff4"/>
            </w:pPr>
            <w:r w:rsidRPr="00516EAA">
              <w:t>2,56</w:t>
            </w:r>
          </w:p>
        </w:tc>
      </w:tr>
      <w:tr w:rsidR="004A7968" w:rsidRPr="005C4618" w:rsidTr="00C3045B">
        <w:trPr>
          <w:jc w:val="right"/>
        </w:trPr>
        <w:tc>
          <w:tcPr>
            <w:tcW w:w="6663" w:type="dxa"/>
            <w:shd w:val="clear" w:color="auto" w:fill="auto"/>
            <w:vAlign w:val="center"/>
          </w:tcPr>
          <w:p w:rsidR="004A7968" w:rsidRPr="00516EAA" w:rsidRDefault="004A7968" w:rsidP="00BA2215">
            <w:pPr>
              <w:pStyle w:val="aff4"/>
            </w:pPr>
            <w:r w:rsidRPr="00516EAA">
              <w:t>в том числе:</w:t>
            </w:r>
          </w:p>
        </w:tc>
        <w:tc>
          <w:tcPr>
            <w:tcW w:w="3083" w:type="dxa"/>
            <w:shd w:val="clear" w:color="auto" w:fill="auto"/>
            <w:vAlign w:val="center"/>
          </w:tcPr>
          <w:p w:rsidR="004A7968" w:rsidRPr="00516EAA" w:rsidRDefault="004A7968" w:rsidP="00BA2215">
            <w:pPr>
              <w:pStyle w:val="aff4"/>
            </w:pPr>
          </w:p>
        </w:tc>
      </w:tr>
      <w:tr w:rsidR="004A7968" w:rsidRPr="005C4618" w:rsidTr="00C3045B">
        <w:trPr>
          <w:jc w:val="right"/>
        </w:trPr>
        <w:tc>
          <w:tcPr>
            <w:tcW w:w="6663" w:type="dxa"/>
            <w:shd w:val="clear" w:color="auto" w:fill="auto"/>
            <w:vAlign w:val="center"/>
          </w:tcPr>
          <w:p w:rsidR="004A7968" w:rsidRPr="00516EAA" w:rsidRDefault="004A7968" w:rsidP="00BA2215">
            <w:pPr>
              <w:pStyle w:val="aff4"/>
            </w:pPr>
            <w:r w:rsidRPr="00516EAA">
              <w:rPr>
                <w:lang w:val="en-US"/>
              </w:rPr>
              <w:t>I</w:t>
            </w:r>
            <w:r w:rsidRPr="00516EAA">
              <w:t xml:space="preserve"> микрорайон</w:t>
            </w:r>
          </w:p>
        </w:tc>
        <w:tc>
          <w:tcPr>
            <w:tcW w:w="3083" w:type="dxa"/>
            <w:shd w:val="clear" w:color="auto" w:fill="auto"/>
            <w:vAlign w:val="center"/>
          </w:tcPr>
          <w:p w:rsidR="004A7968" w:rsidRPr="00516EAA" w:rsidRDefault="004A7968" w:rsidP="00BA2215">
            <w:pPr>
              <w:pStyle w:val="aff4"/>
            </w:pPr>
            <w:r w:rsidRPr="00516EAA">
              <w:t>0,16</w:t>
            </w:r>
          </w:p>
        </w:tc>
      </w:tr>
      <w:tr w:rsidR="004A7968" w:rsidRPr="005C4618" w:rsidTr="00C3045B">
        <w:trPr>
          <w:jc w:val="right"/>
        </w:trPr>
        <w:tc>
          <w:tcPr>
            <w:tcW w:w="6663" w:type="dxa"/>
            <w:shd w:val="clear" w:color="auto" w:fill="auto"/>
            <w:vAlign w:val="center"/>
          </w:tcPr>
          <w:p w:rsidR="004A7968" w:rsidRPr="00516EAA" w:rsidRDefault="004A7968" w:rsidP="00BA2215">
            <w:pPr>
              <w:pStyle w:val="aff4"/>
            </w:pPr>
            <w:r w:rsidRPr="00516EAA">
              <w:rPr>
                <w:lang w:val="en-US"/>
              </w:rPr>
              <w:t>IV</w:t>
            </w:r>
            <w:r w:rsidRPr="00516EAA">
              <w:t xml:space="preserve"> микрорайон</w:t>
            </w:r>
          </w:p>
        </w:tc>
        <w:tc>
          <w:tcPr>
            <w:tcW w:w="3083" w:type="dxa"/>
            <w:shd w:val="clear" w:color="auto" w:fill="auto"/>
            <w:vAlign w:val="center"/>
          </w:tcPr>
          <w:p w:rsidR="004A7968" w:rsidRPr="00516EAA" w:rsidRDefault="004A7968" w:rsidP="00BA2215">
            <w:pPr>
              <w:pStyle w:val="aff4"/>
            </w:pPr>
            <w:r w:rsidRPr="00516EAA">
              <w:t>0,31</w:t>
            </w:r>
          </w:p>
        </w:tc>
      </w:tr>
      <w:tr w:rsidR="004A7968" w:rsidRPr="005C4618" w:rsidTr="00C3045B">
        <w:trPr>
          <w:jc w:val="right"/>
        </w:trPr>
        <w:tc>
          <w:tcPr>
            <w:tcW w:w="6663" w:type="dxa"/>
            <w:shd w:val="clear" w:color="auto" w:fill="auto"/>
            <w:vAlign w:val="center"/>
          </w:tcPr>
          <w:p w:rsidR="004A7968" w:rsidRPr="00516EAA" w:rsidRDefault="004A7968" w:rsidP="00BA2215">
            <w:pPr>
              <w:pStyle w:val="aff4"/>
            </w:pPr>
            <w:r w:rsidRPr="00516EAA">
              <w:rPr>
                <w:lang w:val="en-US"/>
              </w:rPr>
              <w:t>V</w:t>
            </w:r>
            <w:r w:rsidRPr="00516EAA">
              <w:t xml:space="preserve"> микрорайон</w:t>
            </w:r>
          </w:p>
        </w:tc>
        <w:tc>
          <w:tcPr>
            <w:tcW w:w="3083" w:type="dxa"/>
            <w:shd w:val="clear" w:color="auto" w:fill="auto"/>
            <w:vAlign w:val="center"/>
          </w:tcPr>
          <w:p w:rsidR="004A7968" w:rsidRPr="00516EAA" w:rsidRDefault="004A7968" w:rsidP="00BA2215">
            <w:pPr>
              <w:pStyle w:val="aff4"/>
            </w:pPr>
            <w:r w:rsidRPr="00516EAA">
              <w:t>1,30</w:t>
            </w:r>
          </w:p>
        </w:tc>
      </w:tr>
      <w:tr w:rsidR="004A7968" w:rsidRPr="004A7968" w:rsidTr="00C3045B">
        <w:trPr>
          <w:jc w:val="right"/>
        </w:trPr>
        <w:tc>
          <w:tcPr>
            <w:tcW w:w="6663" w:type="dxa"/>
            <w:shd w:val="clear" w:color="auto" w:fill="auto"/>
            <w:vAlign w:val="center"/>
          </w:tcPr>
          <w:p w:rsidR="004A7968" w:rsidRPr="00516EAA" w:rsidRDefault="004A7968" w:rsidP="00BA2215">
            <w:pPr>
              <w:pStyle w:val="aff4"/>
            </w:pPr>
            <w:r w:rsidRPr="00516EAA">
              <w:rPr>
                <w:lang w:val="en-US"/>
              </w:rPr>
              <w:t>VII</w:t>
            </w:r>
            <w:r w:rsidRPr="00516EAA">
              <w:t xml:space="preserve"> микрорайон</w:t>
            </w:r>
          </w:p>
        </w:tc>
        <w:tc>
          <w:tcPr>
            <w:tcW w:w="3083" w:type="dxa"/>
            <w:shd w:val="clear" w:color="auto" w:fill="auto"/>
            <w:vAlign w:val="center"/>
          </w:tcPr>
          <w:p w:rsidR="004A7968" w:rsidRPr="00516EAA" w:rsidRDefault="004A7968" w:rsidP="00BA2215">
            <w:pPr>
              <w:pStyle w:val="aff4"/>
            </w:pPr>
            <w:r w:rsidRPr="00516EAA">
              <w:t>0,79</w:t>
            </w:r>
          </w:p>
        </w:tc>
      </w:tr>
    </w:tbl>
    <w:p w:rsidR="004A7968" w:rsidRDefault="004A7968" w:rsidP="00BA2215">
      <w:pPr>
        <w:pStyle w:val="aff4"/>
      </w:pPr>
    </w:p>
    <w:p w:rsidR="00FF68AD" w:rsidRDefault="00FF68AD" w:rsidP="00BA2215">
      <w:pPr>
        <w:pStyle w:val="aff4"/>
      </w:pPr>
      <w:r>
        <w:t xml:space="preserve">Прогноз прироста </w:t>
      </w:r>
      <w:r w:rsidRPr="00FF68AD">
        <w:t>объемов потребления теплоносителя</w:t>
      </w:r>
      <w:r>
        <w:t xml:space="preserve"> по </w:t>
      </w:r>
      <w:r w:rsidR="00C45CCB">
        <w:t>пгт.Камские Поляны</w:t>
      </w:r>
      <w:r>
        <w:t xml:space="preserve"> до </w:t>
      </w:r>
      <w:smartTag w:uri="urn:schemas-microsoft-com:office:smarttags" w:element="metricconverter">
        <w:smartTagPr>
          <w:attr w:name="ProductID" w:val="2035 г"/>
        </w:smartTagPr>
        <w:r>
          <w:t>2035 г</w:t>
        </w:r>
      </w:smartTag>
      <w:r>
        <w:t xml:space="preserve">. </w:t>
      </w:r>
      <w:r w:rsidR="00B31E2F">
        <w:t xml:space="preserve">с учетом прироста присоединенных тепловых нагрузок системы централизованного теплоснабжения </w:t>
      </w:r>
      <w:r>
        <w:t xml:space="preserve">представлен </w:t>
      </w:r>
      <w:r w:rsidRPr="00C85984">
        <w:t xml:space="preserve">в </w:t>
      </w:r>
      <w:r w:rsidR="007B44B3">
        <w:fldChar w:fldCharType="begin"/>
      </w:r>
      <w:r w:rsidR="007B44B3">
        <w:instrText xml:space="preserve"> REF _Ref511635001 \h  \* MERGEFORMAT </w:instrText>
      </w:r>
      <w:r w:rsidR="007B44B3">
        <w:fldChar w:fldCharType="separate"/>
      </w:r>
      <w:r w:rsidR="00F41843" w:rsidRPr="00C85984">
        <w:t xml:space="preserve">таб.  </w:t>
      </w:r>
      <w:r w:rsidR="00F41843">
        <w:rPr>
          <w:noProof/>
        </w:rPr>
        <w:t>41</w:t>
      </w:r>
      <w:r w:rsidR="007B44B3">
        <w:fldChar w:fldCharType="end"/>
      </w:r>
      <w:r w:rsidRPr="00C85984">
        <w:t>.</w:t>
      </w:r>
    </w:p>
    <w:p w:rsidR="00FF68AD" w:rsidRPr="00FF68AD" w:rsidRDefault="00FF68AD" w:rsidP="00FF68AD">
      <w:pPr>
        <w:widowControl/>
        <w:jc w:val="both"/>
        <w:rPr>
          <w:rFonts w:eastAsia="Times New Roman"/>
          <w:color w:val="000000"/>
          <w:szCs w:val="28"/>
          <w:lang w:val="ru-RU" w:eastAsia="ru-RU"/>
        </w:rPr>
      </w:pPr>
    </w:p>
    <w:p w:rsidR="00361F0A" w:rsidRDefault="00361F0A" w:rsidP="00BA2215">
      <w:pPr>
        <w:pStyle w:val="aff4"/>
        <w:rPr>
          <w:lang w:eastAsia="ru-RU"/>
        </w:rPr>
      </w:pPr>
    </w:p>
    <w:p w:rsidR="00637EF2" w:rsidRDefault="00637EF2" w:rsidP="00BA2215">
      <w:pPr>
        <w:pStyle w:val="aff4"/>
        <w:rPr>
          <w:lang w:eastAsia="ru-RU"/>
        </w:rPr>
      </w:pPr>
    </w:p>
    <w:p w:rsidR="00637EF2" w:rsidRDefault="00637EF2" w:rsidP="00BA2215">
      <w:pPr>
        <w:pStyle w:val="aff4"/>
        <w:rPr>
          <w:lang w:eastAsia="ru-RU"/>
        </w:rPr>
        <w:sectPr w:rsidR="00637EF2" w:rsidSect="000B50F5">
          <w:footnotePr>
            <w:numRestart w:val="eachPage"/>
          </w:footnotePr>
          <w:pgSz w:w="11906" w:h="16838"/>
          <w:pgMar w:top="1134" w:right="850" w:bottom="1134" w:left="1418"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p>
    <w:p w:rsidR="008D436B" w:rsidRDefault="008D436B" w:rsidP="00BA2215">
      <w:pPr>
        <w:pStyle w:val="aff4"/>
        <w:rPr>
          <w:lang w:eastAsia="ru-RU"/>
        </w:rPr>
      </w:pPr>
    </w:p>
    <w:p w:rsidR="00C50007" w:rsidRPr="00C85984" w:rsidRDefault="00C50007" w:rsidP="00C50007">
      <w:pPr>
        <w:pStyle w:val="aff2"/>
        <w:ind w:left="7230"/>
      </w:pPr>
      <w:bookmarkStart w:id="332" w:name="_Ref511635001"/>
      <w:r w:rsidRPr="00C85984">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41</w:t>
      </w:r>
      <w:r w:rsidR="00C04169">
        <w:rPr>
          <w:noProof/>
        </w:rPr>
        <w:fldChar w:fldCharType="end"/>
      </w:r>
      <w:bookmarkEnd w:id="332"/>
      <w:r w:rsidRPr="00C85984">
        <w:t xml:space="preserve"> - Прогнозы приростов объемов потребления теплоносителя по </w:t>
      </w:r>
      <w:r w:rsidR="004A7968" w:rsidRPr="00C85984">
        <w:t>МО пгт.Камские Поляны</w:t>
      </w:r>
      <w:r w:rsidRPr="00C85984">
        <w:t xml:space="preserve"> до </w:t>
      </w:r>
      <w:smartTag w:uri="urn:schemas-microsoft-com:office:smarttags" w:element="metricconverter">
        <w:smartTagPr>
          <w:attr w:name="ProductID" w:val="2035 г"/>
        </w:smartTagPr>
        <w:r w:rsidRPr="00C85984">
          <w:t>2035 г</w:t>
        </w:r>
      </w:smartTag>
      <w:r w:rsidRPr="00C85984">
        <w:t>.</w:t>
      </w:r>
    </w:p>
    <w:tbl>
      <w:tblPr>
        <w:tblW w:w="1458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0"/>
        <w:gridCol w:w="1460"/>
        <w:gridCol w:w="1480"/>
        <w:gridCol w:w="1360"/>
        <w:gridCol w:w="1540"/>
        <w:gridCol w:w="1660"/>
        <w:gridCol w:w="1380"/>
        <w:gridCol w:w="1060"/>
        <w:gridCol w:w="1660"/>
      </w:tblGrid>
      <w:tr w:rsidR="00361F0A" w:rsidRPr="00090134" w:rsidTr="00B31E2F">
        <w:trPr>
          <w:cantSplit/>
          <w:trHeight w:val="20"/>
          <w:tblHeader/>
        </w:trPr>
        <w:tc>
          <w:tcPr>
            <w:tcW w:w="2980" w:type="dxa"/>
            <w:shd w:val="clear" w:color="auto" w:fill="FDE9D9"/>
            <w:vAlign w:val="center"/>
          </w:tcPr>
          <w:p w:rsidR="00361F0A" w:rsidRPr="00516EAA" w:rsidRDefault="00361F0A" w:rsidP="00361F0A">
            <w:pPr>
              <w:widowControl/>
              <w:spacing w:line="240" w:lineRule="auto"/>
              <w:jc w:val="center"/>
              <w:rPr>
                <w:rFonts w:eastAsia="Times New Roman"/>
                <w:color w:val="000000"/>
                <w:sz w:val="20"/>
                <w:szCs w:val="20"/>
                <w:lang w:val="ru-RU" w:eastAsia="ru-RU"/>
              </w:rPr>
            </w:pPr>
            <w:r w:rsidRPr="00516EAA">
              <w:rPr>
                <w:rFonts w:eastAsia="Times New Roman"/>
                <w:color w:val="000000"/>
                <w:sz w:val="20"/>
                <w:szCs w:val="26"/>
                <w:lang w:val="ru-RU" w:eastAsia="ru-RU"/>
              </w:rPr>
              <w:t>Наименование котельной</w:t>
            </w:r>
          </w:p>
        </w:tc>
        <w:tc>
          <w:tcPr>
            <w:tcW w:w="1460" w:type="dxa"/>
            <w:shd w:val="clear" w:color="auto" w:fill="FDE9D9"/>
            <w:vAlign w:val="center"/>
          </w:tcPr>
          <w:p w:rsidR="00361F0A" w:rsidRPr="00516EAA" w:rsidRDefault="00361F0A" w:rsidP="00361F0A">
            <w:pPr>
              <w:widowControl/>
              <w:spacing w:line="240" w:lineRule="auto"/>
              <w:jc w:val="center"/>
              <w:rPr>
                <w:rFonts w:eastAsia="Times New Roman"/>
                <w:color w:val="000000"/>
                <w:sz w:val="20"/>
                <w:szCs w:val="20"/>
                <w:lang w:val="ru-RU" w:eastAsia="ru-RU"/>
              </w:rPr>
            </w:pPr>
            <w:r w:rsidRPr="00516EAA">
              <w:rPr>
                <w:rFonts w:eastAsia="Times New Roman"/>
                <w:color w:val="000000"/>
                <w:sz w:val="20"/>
                <w:szCs w:val="26"/>
                <w:lang w:val="ru-RU" w:eastAsia="ru-RU"/>
              </w:rPr>
              <w:t>Расчётная</w:t>
            </w:r>
          </w:p>
          <w:p w:rsidR="00361F0A" w:rsidRPr="00516EAA" w:rsidRDefault="00361F0A" w:rsidP="00361F0A">
            <w:pPr>
              <w:widowControl/>
              <w:spacing w:line="240" w:lineRule="auto"/>
              <w:jc w:val="center"/>
              <w:rPr>
                <w:rFonts w:eastAsia="Times New Roman"/>
                <w:color w:val="000000"/>
                <w:sz w:val="20"/>
                <w:szCs w:val="20"/>
                <w:lang w:val="ru-RU" w:eastAsia="ru-RU"/>
              </w:rPr>
            </w:pPr>
            <w:r w:rsidRPr="00516EAA">
              <w:rPr>
                <w:rFonts w:eastAsia="Times New Roman"/>
                <w:color w:val="000000"/>
                <w:sz w:val="20"/>
                <w:szCs w:val="26"/>
                <w:lang w:val="ru-RU" w:eastAsia="ru-RU"/>
              </w:rPr>
              <w:t>тепловая</w:t>
            </w:r>
          </w:p>
          <w:p w:rsidR="00361F0A" w:rsidRPr="00516EAA" w:rsidRDefault="00361F0A" w:rsidP="00361F0A">
            <w:pPr>
              <w:widowControl/>
              <w:spacing w:line="240" w:lineRule="auto"/>
              <w:jc w:val="center"/>
              <w:rPr>
                <w:rFonts w:eastAsia="Times New Roman"/>
                <w:color w:val="000000"/>
                <w:sz w:val="20"/>
                <w:szCs w:val="20"/>
                <w:lang w:val="ru-RU" w:eastAsia="ru-RU"/>
              </w:rPr>
            </w:pPr>
            <w:r w:rsidRPr="00516EAA">
              <w:rPr>
                <w:rFonts w:eastAsia="Times New Roman"/>
                <w:color w:val="000000"/>
                <w:sz w:val="20"/>
                <w:szCs w:val="26"/>
                <w:lang w:val="ru-RU" w:eastAsia="ru-RU"/>
              </w:rPr>
              <w:t>нагрузка</w:t>
            </w:r>
          </w:p>
          <w:p w:rsidR="00361F0A" w:rsidRPr="00516EAA" w:rsidRDefault="00361F0A" w:rsidP="00361F0A">
            <w:pPr>
              <w:widowControl/>
              <w:spacing w:line="240" w:lineRule="auto"/>
              <w:jc w:val="center"/>
              <w:rPr>
                <w:rFonts w:eastAsia="Times New Roman"/>
                <w:color w:val="000000"/>
                <w:sz w:val="20"/>
                <w:szCs w:val="20"/>
                <w:lang w:val="ru-RU" w:eastAsia="ru-RU"/>
              </w:rPr>
            </w:pPr>
            <w:r w:rsidRPr="00516EAA">
              <w:rPr>
                <w:rFonts w:eastAsia="Times New Roman"/>
                <w:color w:val="000000"/>
                <w:sz w:val="20"/>
                <w:szCs w:val="26"/>
                <w:lang w:val="ru-RU" w:eastAsia="ru-RU"/>
              </w:rPr>
              <w:t>Q, Гкал/ч</w:t>
            </w:r>
          </w:p>
        </w:tc>
        <w:tc>
          <w:tcPr>
            <w:tcW w:w="1480" w:type="dxa"/>
            <w:shd w:val="clear" w:color="auto" w:fill="FDE9D9"/>
            <w:vAlign w:val="center"/>
          </w:tcPr>
          <w:p w:rsidR="00361F0A" w:rsidRPr="00516EAA" w:rsidRDefault="00361F0A" w:rsidP="00361F0A">
            <w:pPr>
              <w:widowControl/>
              <w:spacing w:line="240" w:lineRule="auto"/>
              <w:jc w:val="center"/>
              <w:rPr>
                <w:rFonts w:eastAsia="Times New Roman"/>
                <w:color w:val="000000"/>
                <w:sz w:val="20"/>
                <w:szCs w:val="20"/>
                <w:lang w:val="ru-RU" w:eastAsia="ru-RU"/>
              </w:rPr>
            </w:pPr>
            <w:r w:rsidRPr="00516EAA">
              <w:rPr>
                <w:rFonts w:eastAsia="Times New Roman"/>
                <w:color w:val="000000"/>
                <w:sz w:val="20"/>
                <w:szCs w:val="26"/>
                <w:lang w:val="ru-RU" w:eastAsia="ru-RU"/>
              </w:rPr>
              <w:t>Теплоёмкость</w:t>
            </w:r>
          </w:p>
          <w:p w:rsidR="00361F0A" w:rsidRPr="00516EAA" w:rsidRDefault="00361F0A" w:rsidP="00361F0A">
            <w:pPr>
              <w:widowControl/>
              <w:spacing w:line="240" w:lineRule="auto"/>
              <w:jc w:val="center"/>
              <w:rPr>
                <w:rFonts w:eastAsia="Times New Roman"/>
                <w:color w:val="000000"/>
                <w:sz w:val="20"/>
                <w:szCs w:val="20"/>
                <w:lang w:val="ru-RU" w:eastAsia="ru-RU"/>
              </w:rPr>
            </w:pPr>
            <w:r w:rsidRPr="00516EAA">
              <w:rPr>
                <w:rFonts w:eastAsia="Times New Roman"/>
                <w:color w:val="000000"/>
                <w:sz w:val="20"/>
                <w:szCs w:val="26"/>
                <w:lang w:val="ru-RU" w:eastAsia="ru-RU"/>
              </w:rPr>
              <w:t>воды, с,</w:t>
            </w:r>
          </w:p>
          <w:p w:rsidR="00361F0A" w:rsidRPr="00516EAA" w:rsidRDefault="00361F0A" w:rsidP="00361F0A">
            <w:pPr>
              <w:widowControl/>
              <w:spacing w:line="240" w:lineRule="auto"/>
              <w:jc w:val="center"/>
              <w:rPr>
                <w:rFonts w:eastAsia="Times New Roman"/>
                <w:color w:val="000000"/>
                <w:sz w:val="20"/>
                <w:szCs w:val="20"/>
                <w:lang w:val="ru-RU" w:eastAsia="ru-RU"/>
              </w:rPr>
            </w:pPr>
            <w:r w:rsidRPr="00516EAA">
              <w:rPr>
                <w:rFonts w:eastAsia="Times New Roman"/>
                <w:color w:val="000000"/>
                <w:sz w:val="20"/>
                <w:szCs w:val="26"/>
                <w:lang w:val="ru-RU" w:eastAsia="ru-RU"/>
              </w:rPr>
              <w:t>ккал/ч∙</w:t>
            </w:r>
            <w:r w:rsidRPr="00516EAA">
              <w:rPr>
                <w:rFonts w:eastAsia="Times New Roman"/>
                <w:color w:val="000000"/>
                <w:sz w:val="20"/>
                <w:szCs w:val="20"/>
                <w:vertAlign w:val="superscript"/>
                <w:lang w:val="ru-RU" w:eastAsia="ru-RU"/>
              </w:rPr>
              <w:t>о</w:t>
            </w:r>
            <w:r w:rsidRPr="00516EAA">
              <w:rPr>
                <w:rFonts w:eastAsia="Times New Roman"/>
                <w:color w:val="000000"/>
                <w:sz w:val="20"/>
                <w:szCs w:val="20"/>
                <w:lang w:val="ru-RU" w:eastAsia="ru-RU"/>
              </w:rPr>
              <w:t>С</w:t>
            </w:r>
          </w:p>
        </w:tc>
        <w:tc>
          <w:tcPr>
            <w:tcW w:w="1360" w:type="dxa"/>
            <w:shd w:val="clear" w:color="auto" w:fill="FDE9D9"/>
            <w:vAlign w:val="center"/>
          </w:tcPr>
          <w:p w:rsidR="00361F0A" w:rsidRPr="00516EAA" w:rsidRDefault="00361F0A" w:rsidP="00361F0A">
            <w:pPr>
              <w:widowControl/>
              <w:spacing w:line="240" w:lineRule="auto"/>
              <w:jc w:val="center"/>
              <w:rPr>
                <w:rFonts w:eastAsia="Times New Roman"/>
                <w:color w:val="000000"/>
                <w:sz w:val="20"/>
                <w:szCs w:val="20"/>
                <w:lang w:val="ru-RU" w:eastAsia="ru-RU"/>
              </w:rPr>
            </w:pPr>
            <w:r w:rsidRPr="00516EAA">
              <w:rPr>
                <w:rFonts w:eastAsia="Times New Roman"/>
                <w:color w:val="000000"/>
                <w:sz w:val="20"/>
                <w:szCs w:val="26"/>
                <w:lang w:val="ru-RU" w:eastAsia="ru-RU"/>
              </w:rPr>
              <w:t>Плотность</w:t>
            </w:r>
          </w:p>
          <w:p w:rsidR="00361F0A" w:rsidRPr="00516EAA" w:rsidRDefault="00361F0A" w:rsidP="00361F0A">
            <w:pPr>
              <w:widowControl/>
              <w:spacing w:line="240" w:lineRule="auto"/>
              <w:jc w:val="center"/>
              <w:rPr>
                <w:rFonts w:eastAsia="Times New Roman"/>
                <w:color w:val="000000"/>
                <w:sz w:val="20"/>
                <w:szCs w:val="20"/>
                <w:lang w:val="ru-RU" w:eastAsia="ru-RU"/>
              </w:rPr>
            </w:pPr>
            <w:r w:rsidRPr="00516EAA">
              <w:rPr>
                <w:rFonts w:eastAsia="Times New Roman"/>
                <w:color w:val="000000"/>
                <w:sz w:val="20"/>
                <w:szCs w:val="26"/>
                <w:lang w:val="ru-RU" w:eastAsia="ru-RU"/>
              </w:rPr>
              <w:t>воды, ρ,</w:t>
            </w:r>
          </w:p>
          <w:p w:rsidR="00361F0A" w:rsidRPr="00516EAA" w:rsidRDefault="00361F0A" w:rsidP="00361F0A">
            <w:pPr>
              <w:widowControl/>
              <w:spacing w:line="240" w:lineRule="auto"/>
              <w:jc w:val="center"/>
              <w:rPr>
                <w:rFonts w:eastAsia="Times New Roman"/>
                <w:color w:val="000000"/>
                <w:sz w:val="20"/>
                <w:szCs w:val="20"/>
                <w:lang w:val="ru-RU" w:eastAsia="ru-RU"/>
              </w:rPr>
            </w:pPr>
            <w:r w:rsidRPr="00516EAA">
              <w:rPr>
                <w:rFonts w:eastAsia="Times New Roman"/>
                <w:color w:val="000000"/>
                <w:sz w:val="20"/>
                <w:szCs w:val="26"/>
                <w:lang w:val="ru-RU" w:eastAsia="ru-RU"/>
              </w:rPr>
              <w:t>кг/м</w:t>
            </w:r>
            <w:r w:rsidRPr="00516EAA">
              <w:rPr>
                <w:rFonts w:eastAsia="Times New Roman"/>
                <w:color w:val="000000"/>
                <w:sz w:val="20"/>
                <w:szCs w:val="20"/>
                <w:vertAlign w:val="superscript"/>
                <w:lang w:val="ru-RU" w:eastAsia="ru-RU"/>
              </w:rPr>
              <w:t>3</w:t>
            </w:r>
          </w:p>
        </w:tc>
        <w:tc>
          <w:tcPr>
            <w:tcW w:w="1540" w:type="dxa"/>
            <w:shd w:val="clear" w:color="auto" w:fill="FDE9D9"/>
            <w:vAlign w:val="center"/>
          </w:tcPr>
          <w:p w:rsidR="00361F0A" w:rsidRPr="00516EAA" w:rsidRDefault="00361F0A" w:rsidP="00361F0A">
            <w:pPr>
              <w:widowControl/>
              <w:spacing w:line="240" w:lineRule="auto"/>
              <w:jc w:val="center"/>
              <w:rPr>
                <w:rFonts w:eastAsia="Times New Roman"/>
                <w:color w:val="000000"/>
                <w:sz w:val="20"/>
                <w:szCs w:val="20"/>
                <w:lang w:val="ru-RU" w:eastAsia="ru-RU"/>
              </w:rPr>
            </w:pPr>
            <w:r w:rsidRPr="00516EAA">
              <w:rPr>
                <w:rFonts w:eastAsia="Times New Roman"/>
                <w:color w:val="000000"/>
                <w:sz w:val="20"/>
                <w:szCs w:val="26"/>
                <w:lang w:val="ru-RU" w:eastAsia="ru-RU"/>
              </w:rPr>
              <w:t>Температура</w:t>
            </w:r>
          </w:p>
          <w:p w:rsidR="00361F0A" w:rsidRPr="00516EAA" w:rsidRDefault="00361F0A" w:rsidP="00361F0A">
            <w:pPr>
              <w:widowControl/>
              <w:spacing w:line="240" w:lineRule="auto"/>
              <w:jc w:val="center"/>
              <w:rPr>
                <w:rFonts w:eastAsia="Times New Roman"/>
                <w:color w:val="000000"/>
                <w:sz w:val="20"/>
                <w:szCs w:val="20"/>
                <w:lang w:val="ru-RU" w:eastAsia="ru-RU"/>
              </w:rPr>
            </w:pPr>
            <w:r w:rsidRPr="00516EAA">
              <w:rPr>
                <w:rFonts w:eastAsia="Times New Roman"/>
                <w:color w:val="000000"/>
                <w:sz w:val="20"/>
                <w:szCs w:val="26"/>
                <w:lang w:val="ru-RU" w:eastAsia="ru-RU"/>
              </w:rPr>
              <w:t>прямой</w:t>
            </w:r>
          </w:p>
          <w:p w:rsidR="00361F0A" w:rsidRPr="00516EAA" w:rsidRDefault="00361F0A" w:rsidP="00361F0A">
            <w:pPr>
              <w:widowControl/>
              <w:spacing w:line="240" w:lineRule="auto"/>
              <w:jc w:val="center"/>
              <w:rPr>
                <w:rFonts w:eastAsia="Times New Roman"/>
                <w:color w:val="000000"/>
                <w:sz w:val="20"/>
                <w:szCs w:val="20"/>
                <w:lang w:val="ru-RU" w:eastAsia="ru-RU"/>
              </w:rPr>
            </w:pPr>
            <w:r w:rsidRPr="00516EAA">
              <w:rPr>
                <w:rFonts w:eastAsia="Times New Roman"/>
                <w:color w:val="000000"/>
                <w:sz w:val="20"/>
                <w:szCs w:val="26"/>
                <w:lang w:val="ru-RU" w:eastAsia="ru-RU"/>
              </w:rPr>
              <w:t>сетевой</w:t>
            </w:r>
          </w:p>
          <w:p w:rsidR="00361F0A" w:rsidRPr="00516EAA" w:rsidRDefault="00361F0A" w:rsidP="00361F0A">
            <w:pPr>
              <w:widowControl/>
              <w:spacing w:line="240" w:lineRule="auto"/>
              <w:jc w:val="center"/>
              <w:rPr>
                <w:rFonts w:eastAsia="Times New Roman"/>
                <w:color w:val="000000"/>
                <w:sz w:val="20"/>
                <w:szCs w:val="20"/>
                <w:lang w:val="ru-RU" w:eastAsia="ru-RU"/>
              </w:rPr>
            </w:pPr>
            <w:r w:rsidRPr="00516EAA">
              <w:rPr>
                <w:rFonts w:eastAsia="Times New Roman"/>
                <w:color w:val="000000"/>
                <w:sz w:val="20"/>
                <w:szCs w:val="26"/>
                <w:lang w:val="ru-RU" w:eastAsia="ru-RU"/>
              </w:rPr>
              <w:t>воды, t</w:t>
            </w:r>
            <w:r w:rsidRPr="00516EAA">
              <w:rPr>
                <w:rFonts w:eastAsia="Times New Roman"/>
                <w:color w:val="000000"/>
                <w:sz w:val="20"/>
                <w:szCs w:val="20"/>
                <w:vertAlign w:val="subscript"/>
                <w:lang w:val="ru-RU" w:eastAsia="ru-RU"/>
              </w:rPr>
              <w:t>пр</w:t>
            </w:r>
            <w:r w:rsidRPr="00516EAA">
              <w:rPr>
                <w:rFonts w:eastAsia="Times New Roman"/>
                <w:color w:val="000000"/>
                <w:sz w:val="20"/>
                <w:szCs w:val="20"/>
                <w:lang w:val="ru-RU" w:eastAsia="ru-RU"/>
              </w:rPr>
              <w:t xml:space="preserve">, </w:t>
            </w:r>
            <w:r w:rsidRPr="00516EAA">
              <w:rPr>
                <w:rFonts w:eastAsia="Times New Roman"/>
                <w:color w:val="000000"/>
                <w:sz w:val="20"/>
                <w:szCs w:val="20"/>
                <w:vertAlign w:val="superscript"/>
                <w:lang w:val="ru-RU" w:eastAsia="ru-RU"/>
              </w:rPr>
              <w:t>о</w:t>
            </w:r>
            <w:r w:rsidRPr="00516EAA">
              <w:rPr>
                <w:rFonts w:eastAsia="Times New Roman"/>
                <w:color w:val="000000"/>
                <w:sz w:val="20"/>
                <w:szCs w:val="20"/>
                <w:lang w:val="ru-RU" w:eastAsia="ru-RU"/>
              </w:rPr>
              <w:t>С</w:t>
            </w:r>
          </w:p>
        </w:tc>
        <w:tc>
          <w:tcPr>
            <w:tcW w:w="1660" w:type="dxa"/>
            <w:shd w:val="clear" w:color="auto" w:fill="FDE9D9"/>
            <w:vAlign w:val="center"/>
          </w:tcPr>
          <w:p w:rsidR="00361F0A" w:rsidRPr="00516EAA" w:rsidRDefault="00361F0A" w:rsidP="00361F0A">
            <w:pPr>
              <w:widowControl/>
              <w:spacing w:line="240" w:lineRule="auto"/>
              <w:jc w:val="center"/>
              <w:rPr>
                <w:rFonts w:eastAsia="Times New Roman"/>
                <w:color w:val="000000"/>
                <w:sz w:val="20"/>
                <w:szCs w:val="20"/>
                <w:lang w:val="ru-RU" w:eastAsia="ru-RU"/>
              </w:rPr>
            </w:pPr>
            <w:r w:rsidRPr="00516EAA">
              <w:rPr>
                <w:rFonts w:eastAsia="Times New Roman"/>
                <w:color w:val="000000"/>
                <w:sz w:val="20"/>
                <w:szCs w:val="26"/>
                <w:lang w:val="ru-RU" w:eastAsia="ru-RU"/>
              </w:rPr>
              <w:t>Температура</w:t>
            </w:r>
          </w:p>
          <w:p w:rsidR="00361F0A" w:rsidRPr="00516EAA" w:rsidRDefault="00361F0A" w:rsidP="00361F0A">
            <w:pPr>
              <w:widowControl/>
              <w:spacing w:line="240" w:lineRule="auto"/>
              <w:jc w:val="center"/>
              <w:rPr>
                <w:rFonts w:eastAsia="Times New Roman"/>
                <w:color w:val="000000"/>
                <w:sz w:val="20"/>
                <w:szCs w:val="20"/>
                <w:lang w:val="ru-RU" w:eastAsia="ru-RU"/>
              </w:rPr>
            </w:pPr>
            <w:r w:rsidRPr="00516EAA">
              <w:rPr>
                <w:rFonts w:eastAsia="Times New Roman"/>
                <w:color w:val="000000"/>
                <w:sz w:val="20"/>
                <w:szCs w:val="26"/>
                <w:lang w:val="ru-RU" w:eastAsia="ru-RU"/>
              </w:rPr>
              <w:t>обратной</w:t>
            </w:r>
          </w:p>
          <w:p w:rsidR="00361F0A" w:rsidRPr="00516EAA" w:rsidRDefault="00361F0A" w:rsidP="00361F0A">
            <w:pPr>
              <w:widowControl/>
              <w:spacing w:line="240" w:lineRule="auto"/>
              <w:jc w:val="center"/>
              <w:rPr>
                <w:rFonts w:eastAsia="Times New Roman"/>
                <w:color w:val="000000"/>
                <w:sz w:val="20"/>
                <w:szCs w:val="20"/>
                <w:lang w:val="ru-RU" w:eastAsia="ru-RU"/>
              </w:rPr>
            </w:pPr>
            <w:r w:rsidRPr="00516EAA">
              <w:rPr>
                <w:rFonts w:eastAsia="Times New Roman"/>
                <w:color w:val="000000"/>
                <w:sz w:val="20"/>
                <w:szCs w:val="26"/>
                <w:lang w:val="ru-RU" w:eastAsia="ru-RU"/>
              </w:rPr>
              <w:t>сетевой</w:t>
            </w:r>
          </w:p>
          <w:p w:rsidR="00361F0A" w:rsidRPr="00516EAA" w:rsidRDefault="00361F0A" w:rsidP="00361F0A">
            <w:pPr>
              <w:widowControl/>
              <w:spacing w:line="240" w:lineRule="auto"/>
              <w:jc w:val="center"/>
              <w:rPr>
                <w:rFonts w:eastAsia="Times New Roman"/>
                <w:color w:val="000000"/>
                <w:sz w:val="20"/>
                <w:szCs w:val="20"/>
                <w:lang w:val="ru-RU" w:eastAsia="ru-RU"/>
              </w:rPr>
            </w:pPr>
            <w:r w:rsidRPr="00516EAA">
              <w:rPr>
                <w:rFonts w:eastAsia="Times New Roman"/>
                <w:color w:val="000000"/>
                <w:sz w:val="20"/>
                <w:szCs w:val="26"/>
                <w:lang w:val="ru-RU" w:eastAsia="ru-RU"/>
              </w:rPr>
              <w:t>воды, t</w:t>
            </w:r>
            <w:r w:rsidRPr="00516EAA">
              <w:rPr>
                <w:rFonts w:eastAsia="Times New Roman"/>
                <w:color w:val="000000"/>
                <w:sz w:val="20"/>
                <w:szCs w:val="20"/>
                <w:vertAlign w:val="subscript"/>
                <w:lang w:val="ru-RU" w:eastAsia="ru-RU"/>
              </w:rPr>
              <w:t>об</w:t>
            </w:r>
            <w:r w:rsidRPr="00516EAA">
              <w:rPr>
                <w:rFonts w:eastAsia="Times New Roman"/>
                <w:color w:val="000000"/>
                <w:sz w:val="20"/>
                <w:szCs w:val="20"/>
                <w:lang w:val="ru-RU" w:eastAsia="ru-RU"/>
              </w:rPr>
              <w:t>,</w:t>
            </w:r>
            <w:r w:rsidRPr="00516EAA">
              <w:rPr>
                <w:rFonts w:eastAsia="Times New Roman"/>
                <w:color w:val="000000"/>
                <w:sz w:val="20"/>
                <w:szCs w:val="20"/>
                <w:vertAlign w:val="superscript"/>
                <w:lang w:val="ru-RU" w:eastAsia="ru-RU"/>
              </w:rPr>
              <w:t xml:space="preserve"> о</w:t>
            </w:r>
            <w:r w:rsidRPr="00516EAA">
              <w:rPr>
                <w:rFonts w:eastAsia="Times New Roman"/>
                <w:color w:val="000000"/>
                <w:sz w:val="20"/>
                <w:szCs w:val="20"/>
                <w:lang w:val="ru-RU" w:eastAsia="ru-RU"/>
              </w:rPr>
              <w:t>С</w:t>
            </w:r>
          </w:p>
        </w:tc>
        <w:tc>
          <w:tcPr>
            <w:tcW w:w="1380" w:type="dxa"/>
            <w:shd w:val="clear" w:color="auto" w:fill="FDE9D9"/>
            <w:vAlign w:val="center"/>
          </w:tcPr>
          <w:p w:rsidR="00361F0A" w:rsidRPr="00516EAA" w:rsidRDefault="00361F0A" w:rsidP="00361F0A">
            <w:pPr>
              <w:widowControl/>
              <w:spacing w:line="240" w:lineRule="auto"/>
              <w:jc w:val="center"/>
              <w:rPr>
                <w:rFonts w:eastAsia="Times New Roman"/>
                <w:color w:val="000000"/>
                <w:sz w:val="20"/>
                <w:szCs w:val="20"/>
                <w:lang w:val="ru-RU" w:eastAsia="ru-RU"/>
              </w:rPr>
            </w:pPr>
            <w:r w:rsidRPr="00516EAA">
              <w:rPr>
                <w:rFonts w:eastAsia="Times New Roman"/>
                <w:color w:val="000000"/>
                <w:sz w:val="20"/>
                <w:szCs w:val="26"/>
                <w:lang w:val="ru-RU" w:eastAsia="ru-RU"/>
              </w:rPr>
              <w:t xml:space="preserve">Разность температур, ∆t, </w:t>
            </w:r>
            <w:r w:rsidRPr="00516EAA">
              <w:rPr>
                <w:rFonts w:eastAsia="Times New Roman"/>
                <w:color w:val="000000"/>
                <w:sz w:val="20"/>
                <w:szCs w:val="20"/>
                <w:vertAlign w:val="superscript"/>
                <w:lang w:val="ru-RU" w:eastAsia="ru-RU"/>
              </w:rPr>
              <w:t>о</w:t>
            </w:r>
            <w:r w:rsidRPr="00516EAA">
              <w:rPr>
                <w:rFonts w:eastAsia="Times New Roman"/>
                <w:color w:val="000000"/>
                <w:sz w:val="20"/>
                <w:szCs w:val="20"/>
                <w:lang w:val="ru-RU" w:eastAsia="ru-RU"/>
              </w:rPr>
              <w:t>С</w:t>
            </w:r>
          </w:p>
        </w:tc>
        <w:tc>
          <w:tcPr>
            <w:tcW w:w="1060" w:type="dxa"/>
            <w:shd w:val="clear" w:color="auto" w:fill="FDE9D9"/>
            <w:vAlign w:val="center"/>
          </w:tcPr>
          <w:p w:rsidR="00361F0A" w:rsidRPr="00516EAA" w:rsidRDefault="00361F0A" w:rsidP="00361F0A">
            <w:pPr>
              <w:widowControl/>
              <w:spacing w:line="240" w:lineRule="auto"/>
              <w:jc w:val="center"/>
              <w:rPr>
                <w:rFonts w:eastAsia="Times New Roman"/>
                <w:color w:val="000000"/>
                <w:sz w:val="20"/>
                <w:szCs w:val="20"/>
                <w:lang w:val="ru-RU" w:eastAsia="ru-RU"/>
              </w:rPr>
            </w:pPr>
            <w:r w:rsidRPr="00516EAA">
              <w:rPr>
                <w:rFonts w:eastAsia="Times New Roman"/>
                <w:color w:val="000000"/>
                <w:sz w:val="20"/>
                <w:szCs w:val="26"/>
                <w:lang w:val="ru-RU" w:eastAsia="ru-RU"/>
              </w:rPr>
              <w:t>const</w:t>
            </w:r>
          </w:p>
        </w:tc>
        <w:tc>
          <w:tcPr>
            <w:tcW w:w="1660" w:type="dxa"/>
            <w:shd w:val="clear" w:color="auto" w:fill="FDE9D9"/>
            <w:vAlign w:val="center"/>
          </w:tcPr>
          <w:p w:rsidR="00361F0A" w:rsidRPr="00516EAA" w:rsidRDefault="00361F0A" w:rsidP="00361F0A">
            <w:pPr>
              <w:widowControl/>
              <w:spacing w:line="240" w:lineRule="auto"/>
              <w:jc w:val="center"/>
              <w:rPr>
                <w:rFonts w:eastAsia="Times New Roman"/>
                <w:color w:val="000000"/>
                <w:sz w:val="20"/>
                <w:szCs w:val="20"/>
                <w:lang w:val="ru-RU" w:eastAsia="ru-RU"/>
              </w:rPr>
            </w:pPr>
            <w:r w:rsidRPr="00516EAA">
              <w:rPr>
                <w:rFonts w:eastAsia="Times New Roman"/>
                <w:color w:val="000000"/>
                <w:sz w:val="20"/>
                <w:szCs w:val="26"/>
                <w:lang w:val="ru-RU" w:eastAsia="ru-RU"/>
              </w:rPr>
              <w:t>Расчётный</w:t>
            </w:r>
          </w:p>
          <w:p w:rsidR="00361F0A" w:rsidRPr="00516EAA" w:rsidRDefault="00361F0A" w:rsidP="00361F0A">
            <w:pPr>
              <w:widowControl/>
              <w:spacing w:line="240" w:lineRule="auto"/>
              <w:jc w:val="center"/>
              <w:rPr>
                <w:rFonts w:eastAsia="Times New Roman"/>
                <w:color w:val="000000"/>
                <w:sz w:val="20"/>
                <w:szCs w:val="20"/>
                <w:lang w:val="ru-RU" w:eastAsia="ru-RU"/>
              </w:rPr>
            </w:pPr>
            <w:r w:rsidRPr="00516EAA">
              <w:rPr>
                <w:rFonts w:eastAsia="Times New Roman"/>
                <w:color w:val="000000"/>
                <w:sz w:val="20"/>
                <w:szCs w:val="26"/>
                <w:lang w:val="ru-RU" w:eastAsia="ru-RU"/>
              </w:rPr>
              <w:t>расход</w:t>
            </w:r>
          </w:p>
          <w:p w:rsidR="00361F0A" w:rsidRPr="00516EAA" w:rsidRDefault="00361F0A" w:rsidP="00361F0A">
            <w:pPr>
              <w:widowControl/>
              <w:spacing w:line="240" w:lineRule="auto"/>
              <w:jc w:val="center"/>
              <w:rPr>
                <w:rFonts w:eastAsia="Times New Roman"/>
                <w:color w:val="000000"/>
                <w:sz w:val="20"/>
                <w:szCs w:val="20"/>
                <w:lang w:val="ru-RU" w:eastAsia="ru-RU"/>
              </w:rPr>
            </w:pPr>
            <w:r w:rsidRPr="00516EAA">
              <w:rPr>
                <w:rFonts w:eastAsia="Times New Roman"/>
                <w:color w:val="000000"/>
                <w:sz w:val="20"/>
                <w:szCs w:val="26"/>
                <w:lang w:val="ru-RU" w:eastAsia="ru-RU"/>
              </w:rPr>
              <w:t>сетевой</w:t>
            </w:r>
          </w:p>
          <w:p w:rsidR="00361F0A" w:rsidRPr="00516EAA" w:rsidRDefault="00361F0A" w:rsidP="00361F0A">
            <w:pPr>
              <w:widowControl/>
              <w:spacing w:line="240" w:lineRule="auto"/>
              <w:jc w:val="center"/>
              <w:rPr>
                <w:rFonts w:eastAsia="Times New Roman"/>
                <w:color w:val="000000"/>
                <w:sz w:val="20"/>
                <w:szCs w:val="20"/>
                <w:lang w:val="ru-RU" w:eastAsia="ru-RU"/>
              </w:rPr>
            </w:pPr>
            <w:r w:rsidRPr="00516EAA">
              <w:rPr>
                <w:rFonts w:eastAsia="Times New Roman"/>
                <w:color w:val="000000"/>
                <w:sz w:val="20"/>
                <w:szCs w:val="26"/>
                <w:lang w:val="ru-RU" w:eastAsia="ru-RU"/>
              </w:rPr>
              <w:t>воды V, м</w:t>
            </w:r>
            <w:r w:rsidRPr="00516EAA">
              <w:rPr>
                <w:rFonts w:eastAsia="Times New Roman"/>
                <w:color w:val="000000"/>
                <w:sz w:val="20"/>
                <w:szCs w:val="20"/>
                <w:vertAlign w:val="superscript"/>
                <w:lang w:val="ru-RU" w:eastAsia="ru-RU"/>
              </w:rPr>
              <w:t>3</w:t>
            </w:r>
            <w:r w:rsidRPr="00516EAA">
              <w:rPr>
                <w:rFonts w:eastAsia="Times New Roman"/>
                <w:color w:val="000000"/>
                <w:sz w:val="20"/>
                <w:szCs w:val="20"/>
                <w:lang w:val="ru-RU" w:eastAsia="ru-RU"/>
              </w:rPr>
              <w:t>/ч</w:t>
            </w:r>
          </w:p>
        </w:tc>
      </w:tr>
      <w:tr w:rsidR="00361F0A" w:rsidRPr="00516EAA" w:rsidTr="00B31E2F">
        <w:trPr>
          <w:cantSplit/>
          <w:trHeight w:val="20"/>
        </w:trPr>
        <w:tc>
          <w:tcPr>
            <w:tcW w:w="14580" w:type="dxa"/>
            <w:gridSpan w:val="9"/>
            <w:shd w:val="clear" w:color="auto" w:fill="auto"/>
            <w:vAlign w:val="center"/>
          </w:tcPr>
          <w:p w:rsidR="00361F0A" w:rsidRPr="00516EAA" w:rsidRDefault="00361F0A" w:rsidP="007A789A">
            <w:pPr>
              <w:widowControl/>
              <w:spacing w:before="20" w:after="20" w:line="240" w:lineRule="auto"/>
              <w:ind w:left="616"/>
              <w:rPr>
                <w:rFonts w:eastAsia="Times New Roman"/>
                <w:b/>
                <w:bCs/>
                <w:color w:val="000000"/>
                <w:sz w:val="20"/>
                <w:szCs w:val="20"/>
                <w:lang w:val="ru-RU" w:eastAsia="ru-RU"/>
              </w:rPr>
            </w:pPr>
            <w:r w:rsidRPr="00516EAA">
              <w:rPr>
                <w:rFonts w:eastAsia="Times New Roman"/>
                <w:b/>
                <w:bCs/>
                <w:color w:val="000000"/>
                <w:sz w:val="20"/>
                <w:szCs w:val="20"/>
                <w:lang w:val="ru-RU" w:eastAsia="ru-RU"/>
              </w:rPr>
              <w:t>201</w:t>
            </w:r>
            <w:r w:rsidR="007A789A" w:rsidRPr="00516EAA">
              <w:rPr>
                <w:rFonts w:eastAsia="Times New Roman"/>
                <w:b/>
                <w:bCs/>
                <w:color w:val="000000"/>
                <w:sz w:val="20"/>
                <w:szCs w:val="20"/>
                <w:lang w:val="ru-RU" w:eastAsia="ru-RU"/>
              </w:rPr>
              <w:t>8</w:t>
            </w:r>
            <w:r w:rsidRPr="00516EAA">
              <w:rPr>
                <w:rFonts w:eastAsia="Times New Roman"/>
                <w:b/>
                <w:bCs/>
                <w:color w:val="000000"/>
                <w:sz w:val="20"/>
                <w:szCs w:val="20"/>
                <w:lang w:val="ru-RU" w:eastAsia="ru-RU"/>
              </w:rPr>
              <w:t xml:space="preserve"> год</w:t>
            </w:r>
            <w:r w:rsidR="004A7968" w:rsidRPr="00516EAA">
              <w:rPr>
                <w:rFonts w:eastAsia="Times New Roman"/>
                <w:b/>
                <w:bCs/>
                <w:color w:val="000000"/>
                <w:sz w:val="20"/>
                <w:szCs w:val="20"/>
                <w:lang w:val="ru-RU" w:eastAsia="ru-RU"/>
              </w:rPr>
              <w:t xml:space="preserve"> </w:t>
            </w:r>
          </w:p>
        </w:tc>
      </w:tr>
      <w:tr w:rsidR="00FF2124" w:rsidRPr="00516EAA" w:rsidTr="00B31E2F">
        <w:trPr>
          <w:cantSplit/>
          <w:trHeight w:val="20"/>
        </w:trPr>
        <w:tc>
          <w:tcPr>
            <w:tcW w:w="2980" w:type="dxa"/>
            <w:shd w:val="clear" w:color="auto" w:fill="auto"/>
            <w:vAlign w:val="center"/>
          </w:tcPr>
          <w:p w:rsidR="00FF2124" w:rsidRPr="00516EAA" w:rsidRDefault="00FF2124" w:rsidP="004A7968">
            <w:pPr>
              <w:widowControl/>
              <w:spacing w:before="20" w:after="20" w:line="240" w:lineRule="auto"/>
              <w:rPr>
                <w:rFonts w:eastAsia="Times New Roman"/>
                <w:color w:val="000000"/>
                <w:sz w:val="20"/>
                <w:szCs w:val="20"/>
                <w:lang w:val="ru-RU" w:eastAsia="ru-RU"/>
              </w:rPr>
            </w:pPr>
            <w:r w:rsidRPr="00516EAA">
              <w:rPr>
                <w:rFonts w:eastAsia="Times New Roman"/>
                <w:color w:val="000000"/>
                <w:sz w:val="20"/>
                <w:szCs w:val="26"/>
                <w:lang w:val="ru-RU" w:eastAsia="ru-RU"/>
              </w:rPr>
              <w:t>СЦТ1 Верхняя площадка</w:t>
            </w:r>
          </w:p>
        </w:tc>
        <w:tc>
          <w:tcPr>
            <w:tcW w:w="1460" w:type="dxa"/>
            <w:shd w:val="clear" w:color="auto" w:fill="auto"/>
            <w:vAlign w:val="center"/>
          </w:tcPr>
          <w:p w:rsidR="00FF2124" w:rsidRPr="00516EAA" w:rsidRDefault="00FF2124" w:rsidP="00AE1F0C">
            <w:pPr>
              <w:spacing w:before="20" w:after="20"/>
              <w:jc w:val="center"/>
              <w:rPr>
                <w:color w:val="000000"/>
                <w:sz w:val="20"/>
                <w:szCs w:val="20"/>
                <w:lang w:val="ru-RU"/>
              </w:rPr>
            </w:pPr>
            <w:r w:rsidRPr="00516EAA">
              <w:rPr>
                <w:color w:val="000000"/>
                <w:sz w:val="20"/>
                <w:szCs w:val="20"/>
                <w:lang w:val="ru-RU"/>
              </w:rPr>
              <w:t>9,14</w:t>
            </w:r>
          </w:p>
        </w:tc>
        <w:tc>
          <w:tcPr>
            <w:tcW w:w="148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1,0</w:t>
            </w:r>
          </w:p>
        </w:tc>
        <w:tc>
          <w:tcPr>
            <w:tcW w:w="136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1000</w:t>
            </w:r>
          </w:p>
        </w:tc>
        <w:tc>
          <w:tcPr>
            <w:tcW w:w="154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115</w:t>
            </w:r>
          </w:p>
        </w:tc>
        <w:tc>
          <w:tcPr>
            <w:tcW w:w="166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70</w:t>
            </w:r>
          </w:p>
        </w:tc>
        <w:tc>
          <w:tcPr>
            <w:tcW w:w="138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45</w:t>
            </w:r>
          </w:p>
        </w:tc>
        <w:tc>
          <w:tcPr>
            <w:tcW w:w="106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0,000001</w:t>
            </w:r>
          </w:p>
        </w:tc>
        <w:tc>
          <w:tcPr>
            <w:tcW w:w="1660" w:type="dxa"/>
            <w:shd w:val="clear" w:color="auto" w:fill="auto"/>
            <w:noWrap/>
            <w:vAlign w:val="center"/>
          </w:tcPr>
          <w:p w:rsidR="00FF2124" w:rsidRPr="00516EAA" w:rsidRDefault="00FF2124" w:rsidP="004A7968">
            <w:pPr>
              <w:spacing w:before="20" w:after="20"/>
              <w:ind w:hanging="113"/>
              <w:jc w:val="center"/>
              <w:rPr>
                <w:color w:val="000000"/>
                <w:sz w:val="20"/>
                <w:szCs w:val="20"/>
                <w:lang w:val="ru-RU"/>
              </w:rPr>
            </w:pPr>
            <w:r w:rsidRPr="00516EAA">
              <w:rPr>
                <w:color w:val="000000"/>
                <w:sz w:val="20"/>
                <w:szCs w:val="20"/>
                <w:lang w:val="ru-RU"/>
              </w:rPr>
              <w:t>203,0</w:t>
            </w:r>
          </w:p>
        </w:tc>
      </w:tr>
      <w:tr w:rsidR="00FF2124" w:rsidRPr="00516EAA" w:rsidTr="00B31E2F">
        <w:trPr>
          <w:cantSplit/>
          <w:trHeight w:val="20"/>
        </w:trPr>
        <w:tc>
          <w:tcPr>
            <w:tcW w:w="2980" w:type="dxa"/>
            <w:shd w:val="clear" w:color="auto" w:fill="auto"/>
            <w:vAlign w:val="center"/>
          </w:tcPr>
          <w:p w:rsidR="00FF2124" w:rsidRPr="00516EAA" w:rsidRDefault="00FF2124" w:rsidP="004A7968">
            <w:pPr>
              <w:widowControl/>
              <w:spacing w:before="20" w:after="20" w:line="240" w:lineRule="auto"/>
              <w:rPr>
                <w:rFonts w:eastAsia="Times New Roman"/>
                <w:color w:val="000000"/>
                <w:sz w:val="20"/>
                <w:szCs w:val="20"/>
                <w:lang w:val="ru-RU" w:eastAsia="ru-RU"/>
              </w:rPr>
            </w:pPr>
            <w:r w:rsidRPr="00516EAA">
              <w:rPr>
                <w:rFonts w:eastAsia="Times New Roman"/>
                <w:color w:val="000000"/>
                <w:sz w:val="20"/>
                <w:szCs w:val="26"/>
                <w:lang w:val="ru-RU" w:eastAsia="ru-RU"/>
              </w:rPr>
              <w:t>СЦТ2  пгт.Камские Поляны</w:t>
            </w:r>
          </w:p>
        </w:tc>
        <w:tc>
          <w:tcPr>
            <w:tcW w:w="1460" w:type="dxa"/>
            <w:shd w:val="clear" w:color="auto" w:fill="auto"/>
            <w:vAlign w:val="center"/>
          </w:tcPr>
          <w:p w:rsidR="00FF2124" w:rsidRPr="00516EAA" w:rsidRDefault="00FF2124" w:rsidP="00AE1F0C">
            <w:pPr>
              <w:spacing w:before="20" w:after="20"/>
              <w:jc w:val="center"/>
              <w:rPr>
                <w:color w:val="000000"/>
                <w:sz w:val="20"/>
                <w:szCs w:val="20"/>
                <w:lang w:val="ru-RU"/>
              </w:rPr>
            </w:pPr>
            <w:r w:rsidRPr="00516EAA">
              <w:rPr>
                <w:color w:val="000000"/>
                <w:sz w:val="20"/>
                <w:szCs w:val="20"/>
                <w:lang w:val="ru-RU"/>
              </w:rPr>
              <w:t>42,36</w:t>
            </w:r>
          </w:p>
        </w:tc>
        <w:tc>
          <w:tcPr>
            <w:tcW w:w="148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1,0</w:t>
            </w:r>
          </w:p>
        </w:tc>
        <w:tc>
          <w:tcPr>
            <w:tcW w:w="136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1000</w:t>
            </w:r>
          </w:p>
        </w:tc>
        <w:tc>
          <w:tcPr>
            <w:tcW w:w="154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115</w:t>
            </w:r>
          </w:p>
        </w:tc>
        <w:tc>
          <w:tcPr>
            <w:tcW w:w="166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70</w:t>
            </w:r>
          </w:p>
        </w:tc>
        <w:tc>
          <w:tcPr>
            <w:tcW w:w="138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45</w:t>
            </w:r>
          </w:p>
        </w:tc>
        <w:tc>
          <w:tcPr>
            <w:tcW w:w="106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0,000001</w:t>
            </w:r>
          </w:p>
        </w:tc>
        <w:tc>
          <w:tcPr>
            <w:tcW w:w="1660" w:type="dxa"/>
            <w:shd w:val="clear" w:color="auto" w:fill="auto"/>
            <w:noWrap/>
            <w:vAlign w:val="center"/>
          </w:tcPr>
          <w:p w:rsidR="00FF2124" w:rsidRPr="00516EAA" w:rsidRDefault="00FF2124" w:rsidP="004A7968">
            <w:pPr>
              <w:spacing w:before="20" w:after="20"/>
              <w:ind w:hanging="113"/>
              <w:jc w:val="center"/>
              <w:rPr>
                <w:color w:val="000000"/>
                <w:sz w:val="20"/>
                <w:szCs w:val="20"/>
                <w:lang w:val="ru-RU"/>
              </w:rPr>
            </w:pPr>
            <w:r w:rsidRPr="00516EAA">
              <w:rPr>
                <w:color w:val="000000"/>
                <w:sz w:val="20"/>
                <w:szCs w:val="20"/>
                <w:lang w:val="ru-RU"/>
              </w:rPr>
              <w:t>922,9</w:t>
            </w:r>
          </w:p>
        </w:tc>
      </w:tr>
      <w:tr w:rsidR="00361F0A" w:rsidRPr="00516EAA" w:rsidTr="00B31E2F">
        <w:trPr>
          <w:cantSplit/>
          <w:trHeight w:val="20"/>
        </w:trPr>
        <w:tc>
          <w:tcPr>
            <w:tcW w:w="14580" w:type="dxa"/>
            <w:gridSpan w:val="9"/>
            <w:shd w:val="clear" w:color="auto" w:fill="auto"/>
            <w:vAlign w:val="center"/>
          </w:tcPr>
          <w:p w:rsidR="00361F0A" w:rsidRPr="00516EAA" w:rsidRDefault="00361F0A" w:rsidP="007A789A">
            <w:pPr>
              <w:widowControl/>
              <w:spacing w:before="20" w:after="20" w:line="240" w:lineRule="auto"/>
              <w:ind w:left="616"/>
              <w:rPr>
                <w:rFonts w:eastAsia="Times New Roman"/>
                <w:b/>
                <w:bCs/>
                <w:color w:val="000000"/>
                <w:sz w:val="20"/>
                <w:szCs w:val="20"/>
                <w:lang w:val="ru-RU" w:eastAsia="ru-RU"/>
              </w:rPr>
            </w:pPr>
            <w:r w:rsidRPr="00516EAA">
              <w:rPr>
                <w:rFonts w:eastAsia="Times New Roman"/>
                <w:b/>
                <w:bCs/>
                <w:color w:val="000000"/>
                <w:sz w:val="20"/>
                <w:szCs w:val="20"/>
                <w:lang w:val="ru-RU" w:eastAsia="ru-RU"/>
              </w:rPr>
              <w:t>201</w:t>
            </w:r>
            <w:r w:rsidR="007A789A" w:rsidRPr="00516EAA">
              <w:rPr>
                <w:rFonts w:eastAsia="Times New Roman"/>
                <w:b/>
                <w:bCs/>
                <w:color w:val="000000"/>
                <w:sz w:val="20"/>
                <w:szCs w:val="20"/>
                <w:lang w:val="ru-RU" w:eastAsia="ru-RU"/>
              </w:rPr>
              <w:t>9</w:t>
            </w:r>
            <w:r w:rsidRPr="00516EAA">
              <w:rPr>
                <w:rFonts w:eastAsia="Times New Roman"/>
                <w:b/>
                <w:bCs/>
                <w:color w:val="000000"/>
                <w:sz w:val="20"/>
                <w:szCs w:val="20"/>
                <w:lang w:val="ru-RU" w:eastAsia="ru-RU"/>
              </w:rPr>
              <w:t xml:space="preserve"> год</w:t>
            </w:r>
            <w:r w:rsidR="004A7968" w:rsidRPr="00516EAA">
              <w:rPr>
                <w:rFonts w:eastAsia="Times New Roman"/>
                <w:b/>
                <w:bCs/>
                <w:color w:val="000000"/>
                <w:sz w:val="20"/>
                <w:szCs w:val="20"/>
                <w:lang w:val="ru-RU" w:eastAsia="ru-RU"/>
              </w:rPr>
              <w:t xml:space="preserve"> </w:t>
            </w:r>
          </w:p>
        </w:tc>
      </w:tr>
      <w:tr w:rsidR="004A7968" w:rsidRPr="00516EAA" w:rsidTr="00B31E2F">
        <w:trPr>
          <w:cantSplit/>
          <w:trHeight w:val="20"/>
        </w:trPr>
        <w:tc>
          <w:tcPr>
            <w:tcW w:w="2980" w:type="dxa"/>
            <w:shd w:val="clear" w:color="auto" w:fill="auto"/>
            <w:vAlign w:val="center"/>
          </w:tcPr>
          <w:p w:rsidR="004A7968" w:rsidRPr="00516EAA" w:rsidRDefault="004A7968" w:rsidP="004A7968">
            <w:pPr>
              <w:widowControl/>
              <w:spacing w:before="20" w:after="20" w:line="240" w:lineRule="auto"/>
              <w:rPr>
                <w:rFonts w:eastAsia="Times New Roman"/>
                <w:color w:val="000000"/>
                <w:sz w:val="20"/>
                <w:szCs w:val="20"/>
                <w:lang w:val="ru-RU" w:eastAsia="ru-RU"/>
              </w:rPr>
            </w:pPr>
            <w:r w:rsidRPr="00516EAA">
              <w:rPr>
                <w:rFonts w:eastAsia="Times New Roman"/>
                <w:color w:val="000000"/>
                <w:sz w:val="20"/>
                <w:szCs w:val="26"/>
                <w:lang w:val="ru-RU" w:eastAsia="ru-RU"/>
              </w:rPr>
              <w:t>СЦТ1 Верхняя площадка</w:t>
            </w:r>
          </w:p>
        </w:tc>
        <w:tc>
          <w:tcPr>
            <w:tcW w:w="1460" w:type="dxa"/>
            <w:shd w:val="clear" w:color="auto" w:fill="auto"/>
            <w:vAlign w:val="center"/>
          </w:tcPr>
          <w:p w:rsidR="004A7968" w:rsidRPr="00516EAA" w:rsidRDefault="004A7968" w:rsidP="004A7968">
            <w:pPr>
              <w:spacing w:before="20" w:after="20"/>
              <w:jc w:val="center"/>
              <w:rPr>
                <w:color w:val="000000"/>
                <w:sz w:val="20"/>
                <w:szCs w:val="20"/>
                <w:lang w:val="ru-RU"/>
              </w:rPr>
            </w:pPr>
            <w:r w:rsidRPr="00516EAA">
              <w:rPr>
                <w:color w:val="000000"/>
                <w:sz w:val="20"/>
                <w:szCs w:val="20"/>
                <w:lang w:val="ru-RU"/>
              </w:rPr>
              <w:t>9,14</w:t>
            </w:r>
          </w:p>
        </w:tc>
        <w:tc>
          <w:tcPr>
            <w:tcW w:w="1480" w:type="dxa"/>
            <w:shd w:val="clear" w:color="auto" w:fill="auto"/>
            <w:noWrap/>
            <w:vAlign w:val="center"/>
          </w:tcPr>
          <w:p w:rsidR="004A7968" w:rsidRPr="00516EAA" w:rsidRDefault="004A7968"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1,0</w:t>
            </w:r>
          </w:p>
        </w:tc>
        <w:tc>
          <w:tcPr>
            <w:tcW w:w="1360" w:type="dxa"/>
            <w:shd w:val="clear" w:color="auto" w:fill="auto"/>
            <w:noWrap/>
            <w:vAlign w:val="center"/>
          </w:tcPr>
          <w:p w:rsidR="004A7968" w:rsidRPr="00516EAA" w:rsidRDefault="004A7968"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1000</w:t>
            </w:r>
          </w:p>
        </w:tc>
        <w:tc>
          <w:tcPr>
            <w:tcW w:w="1540" w:type="dxa"/>
            <w:shd w:val="clear" w:color="auto" w:fill="auto"/>
            <w:noWrap/>
            <w:vAlign w:val="center"/>
          </w:tcPr>
          <w:p w:rsidR="004A7968" w:rsidRPr="00516EAA" w:rsidRDefault="004A7968"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115</w:t>
            </w:r>
          </w:p>
        </w:tc>
        <w:tc>
          <w:tcPr>
            <w:tcW w:w="1660" w:type="dxa"/>
            <w:shd w:val="clear" w:color="auto" w:fill="auto"/>
            <w:noWrap/>
            <w:vAlign w:val="center"/>
          </w:tcPr>
          <w:p w:rsidR="004A7968" w:rsidRPr="00516EAA" w:rsidRDefault="004A7968"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70</w:t>
            </w:r>
          </w:p>
        </w:tc>
        <w:tc>
          <w:tcPr>
            <w:tcW w:w="1380" w:type="dxa"/>
            <w:shd w:val="clear" w:color="auto" w:fill="auto"/>
            <w:noWrap/>
            <w:vAlign w:val="center"/>
          </w:tcPr>
          <w:p w:rsidR="004A7968" w:rsidRPr="00516EAA" w:rsidRDefault="004A7968"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45</w:t>
            </w:r>
          </w:p>
        </w:tc>
        <w:tc>
          <w:tcPr>
            <w:tcW w:w="1060" w:type="dxa"/>
            <w:shd w:val="clear" w:color="auto" w:fill="auto"/>
            <w:noWrap/>
            <w:vAlign w:val="center"/>
          </w:tcPr>
          <w:p w:rsidR="004A7968" w:rsidRPr="00516EAA" w:rsidRDefault="004A7968"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0,000001</w:t>
            </w:r>
          </w:p>
        </w:tc>
        <w:tc>
          <w:tcPr>
            <w:tcW w:w="1660" w:type="dxa"/>
            <w:shd w:val="clear" w:color="auto" w:fill="auto"/>
            <w:noWrap/>
            <w:vAlign w:val="center"/>
          </w:tcPr>
          <w:p w:rsidR="004A7968" w:rsidRPr="00516EAA" w:rsidRDefault="004A7968" w:rsidP="004A7968">
            <w:pPr>
              <w:spacing w:before="20" w:after="20"/>
              <w:jc w:val="center"/>
              <w:rPr>
                <w:color w:val="000000"/>
                <w:sz w:val="20"/>
                <w:szCs w:val="20"/>
                <w:lang w:val="ru-RU"/>
              </w:rPr>
            </w:pPr>
            <w:r w:rsidRPr="00516EAA">
              <w:rPr>
                <w:color w:val="000000"/>
                <w:sz w:val="20"/>
                <w:szCs w:val="20"/>
                <w:lang w:val="ru-RU"/>
              </w:rPr>
              <w:t>203,0</w:t>
            </w:r>
          </w:p>
        </w:tc>
      </w:tr>
      <w:tr w:rsidR="004A7968" w:rsidRPr="00516EAA" w:rsidTr="00B31E2F">
        <w:trPr>
          <w:cantSplit/>
          <w:trHeight w:val="20"/>
        </w:trPr>
        <w:tc>
          <w:tcPr>
            <w:tcW w:w="2980" w:type="dxa"/>
            <w:shd w:val="clear" w:color="auto" w:fill="auto"/>
            <w:vAlign w:val="center"/>
          </w:tcPr>
          <w:p w:rsidR="004A7968" w:rsidRPr="00516EAA" w:rsidRDefault="004A7968" w:rsidP="004A7968">
            <w:pPr>
              <w:widowControl/>
              <w:spacing w:before="20" w:after="20" w:line="240" w:lineRule="auto"/>
              <w:rPr>
                <w:rFonts w:eastAsia="Times New Roman"/>
                <w:color w:val="000000"/>
                <w:sz w:val="20"/>
                <w:szCs w:val="20"/>
                <w:lang w:val="ru-RU" w:eastAsia="ru-RU"/>
              </w:rPr>
            </w:pPr>
            <w:r w:rsidRPr="00516EAA">
              <w:rPr>
                <w:rFonts w:eastAsia="Times New Roman"/>
                <w:color w:val="000000"/>
                <w:sz w:val="20"/>
                <w:szCs w:val="26"/>
                <w:lang w:val="ru-RU" w:eastAsia="ru-RU"/>
              </w:rPr>
              <w:t>СЦТ2  пгт.Камские Поляны</w:t>
            </w:r>
          </w:p>
        </w:tc>
        <w:tc>
          <w:tcPr>
            <w:tcW w:w="1460" w:type="dxa"/>
            <w:shd w:val="clear" w:color="auto" w:fill="auto"/>
            <w:vAlign w:val="center"/>
          </w:tcPr>
          <w:p w:rsidR="004A7968" w:rsidRPr="00516EAA" w:rsidRDefault="00740DDB" w:rsidP="004A7968">
            <w:pPr>
              <w:spacing w:before="20" w:after="20"/>
              <w:jc w:val="center"/>
              <w:rPr>
                <w:color w:val="000000"/>
                <w:sz w:val="20"/>
                <w:szCs w:val="20"/>
                <w:lang w:val="ru-RU"/>
              </w:rPr>
            </w:pPr>
            <w:r w:rsidRPr="00516EAA">
              <w:rPr>
                <w:color w:val="000000"/>
                <w:sz w:val="20"/>
                <w:szCs w:val="20"/>
                <w:lang w:val="ru-RU"/>
              </w:rPr>
              <w:t>42,70</w:t>
            </w:r>
          </w:p>
        </w:tc>
        <w:tc>
          <w:tcPr>
            <w:tcW w:w="1480" w:type="dxa"/>
            <w:shd w:val="clear" w:color="auto" w:fill="auto"/>
            <w:noWrap/>
            <w:vAlign w:val="center"/>
          </w:tcPr>
          <w:p w:rsidR="004A7968" w:rsidRPr="00516EAA" w:rsidRDefault="004A7968"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1,0</w:t>
            </w:r>
          </w:p>
        </w:tc>
        <w:tc>
          <w:tcPr>
            <w:tcW w:w="1360" w:type="dxa"/>
            <w:shd w:val="clear" w:color="auto" w:fill="auto"/>
            <w:noWrap/>
            <w:vAlign w:val="center"/>
          </w:tcPr>
          <w:p w:rsidR="004A7968" w:rsidRPr="00516EAA" w:rsidRDefault="004A7968"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1000</w:t>
            </w:r>
          </w:p>
        </w:tc>
        <w:tc>
          <w:tcPr>
            <w:tcW w:w="1540" w:type="dxa"/>
            <w:shd w:val="clear" w:color="auto" w:fill="auto"/>
            <w:noWrap/>
            <w:vAlign w:val="center"/>
          </w:tcPr>
          <w:p w:rsidR="004A7968" w:rsidRPr="00516EAA" w:rsidRDefault="004A7968"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115</w:t>
            </w:r>
          </w:p>
        </w:tc>
        <w:tc>
          <w:tcPr>
            <w:tcW w:w="1660" w:type="dxa"/>
            <w:shd w:val="clear" w:color="auto" w:fill="auto"/>
            <w:noWrap/>
            <w:vAlign w:val="center"/>
          </w:tcPr>
          <w:p w:rsidR="004A7968" w:rsidRPr="00516EAA" w:rsidRDefault="004A7968"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70</w:t>
            </w:r>
          </w:p>
        </w:tc>
        <w:tc>
          <w:tcPr>
            <w:tcW w:w="1380" w:type="dxa"/>
            <w:shd w:val="clear" w:color="auto" w:fill="auto"/>
            <w:noWrap/>
            <w:vAlign w:val="center"/>
          </w:tcPr>
          <w:p w:rsidR="004A7968" w:rsidRPr="00516EAA" w:rsidRDefault="004A7968"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45</w:t>
            </w:r>
          </w:p>
        </w:tc>
        <w:tc>
          <w:tcPr>
            <w:tcW w:w="1060" w:type="dxa"/>
            <w:shd w:val="clear" w:color="auto" w:fill="auto"/>
            <w:noWrap/>
            <w:vAlign w:val="center"/>
          </w:tcPr>
          <w:p w:rsidR="004A7968" w:rsidRPr="00516EAA" w:rsidRDefault="004A7968"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0,000001</w:t>
            </w:r>
          </w:p>
        </w:tc>
        <w:tc>
          <w:tcPr>
            <w:tcW w:w="1660" w:type="dxa"/>
            <w:shd w:val="clear" w:color="auto" w:fill="auto"/>
            <w:noWrap/>
            <w:vAlign w:val="center"/>
          </w:tcPr>
          <w:p w:rsidR="004A7968" w:rsidRPr="00516EAA" w:rsidRDefault="004A7968" w:rsidP="00292DB7">
            <w:pPr>
              <w:spacing w:before="20" w:after="20"/>
              <w:jc w:val="center"/>
              <w:rPr>
                <w:color w:val="000000"/>
                <w:sz w:val="20"/>
                <w:szCs w:val="20"/>
                <w:lang w:val="ru-RU"/>
              </w:rPr>
            </w:pPr>
            <w:r w:rsidRPr="00516EAA">
              <w:rPr>
                <w:color w:val="000000"/>
                <w:sz w:val="20"/>
                <w:szCs w:val="20"/>
                <w:lang w:val="ru-RU"/>
              </w:rPr>
              <w:t>94</w:t>
            </w:r>
            <w:r w:rsidR="00292DB7" w:rsidRPr="00516EAA">
              <w:rPr>
                <w:color w:val="000000"/>
                <w:sz w:val="20"/>
                <w:szCs w:val="20"/>
                <w:lang w:val="ru-RU"/>
              </w:rPr>
              <w:t>8</w:t>
            </w:r>
            <w:r w:rsidRPr="00516EAA">
              <w:rPr>
                <w:color w:val="000000"/>
                <w:sz w:val="20"/>
                <w:szCs w:val="20"/>
                <w:lang w:val="ru-RU"/>
              </w:rPr>
              <w:t>,9</w:t>
            </w:r>
          </w:p>
        </w:tc>
      </w:tr>
      <w:tr w:rsidR="00361F0A" w:rsidRPr="00516EAA" w:rsidTr="00B31E2F">
        <w:trPr>
          <w:cantSplit/>
          <w:trHeight w:val="20"/>
        </w:trPr>
        <w:tc>
          <w:tcPr>
            <w:tcW w:w="14580" w:type="dxa"/>
            <w:gridSpan w:val="9"/>
            <w:shd w:val="clear" w:color="auto" w:fill="auto"/>
            <w:vAlign w:val="center"/>
          </w:tcPr>
          <w:p w:rsidR="00361F0A" w:rsidRPr="00516EAA" w:rsidRDefault="004A7968" w:rsidP="007A789A">
            <w:pPr>
              <w:widowControl/>
              <w:spacing w:before="20" w:after="20" w:line="240" w:lineRule="auto"/>
              <w:ind w:left="616"/>
              <w:rPr>
                <w:rFonts w:eastAsia="Times New Roman"/>
                <w:b/>
                <w:bCs/>
                <w:color w:val="000000"/>
                <w:sz w:val="20"/>
                <w:szCs w:val="20"/>
                <w:lang w:val="ru-RU" w:eastAsia="ru-RU"/>
              </w:rPr>
            </w:pPr>
            <w:r w:rsidRPr="00516EAA">
              <w:rPr>
                <w:rFonts w:eastAsia="Times New Roman"/>
                <w:b/>
                <w:bCs/>
                <w:color w:val="000000"/>
                <w:sz w:val="20"/>
                <w:szCs w:val="20"/>
                <w:lang w:val="ru-RU" w:eastAsia="ru-RU"/>
              </w:rPr>
              <w:t>1 этап (</w:t>
            </w:r>
            <w:r w:rsidR="00361F0A" w:rsidRPr="00516EAA">
              <w:rPr>
                <w:rFonts w:eastAsia="Times New Roman"/>
                <w:b/>
                <w:bCs/>
                <w:color w:val="000000"/>
                <w:sz w:val="20"/>
                <w:szCs w:val="20"/>
                <w:lang w:val="ru-RU" w:eastAsia="ru-RU"/>
              </w:rPr>
              <w:t>20</w:t>
            </w:r>
            <w:r w:rsidR="007A789A" w:rsidRPr="00516EAA">
              <w:rPr>
                <w:rFonts w:eastAsia="Times New Roman"/>
                <w:b/>
                <w:bCs/>
                <w:color w:val="000000"/>
                <w:sz w:val="20"/>
                <w:szCs w:val="20"/>
                <w:lang w:val="ru-RU" w:eastAsia="ru-RU"/>
              </w:rPr>
              <w:t>20</w:t>
            </w:r>
            <w:r w:rsidR="00361F0A" w:rsidRPr="00516EAA">
              <w:rPr>
                <w:rFonts w:eastAsia="Times New Roman"/>
                <w:b/>
                <w:bCs/>
                <w:color w:val="000000"/>
                <w:sz w:val="20"/>
                <w:szCs w:val="20"/>
                <w:lang w:val="ru-RU" w:eastAsia="ru-RU"/>
              </w:rPr>
              <w:t>-202</w:t>
            </w:r>
            <w:r w:rsidR="007A789A" w:rsidRPr="00516EAA">
              <w:rPr>
                <w:rFonts w:eastAsia="Times New Roman"/>
                <w:b/>
                <w:bCs/>
                <w:color w:val="000000"/>
                <w:sz w:val="20"/>
                <w:szCs w:val="20"/>
                <w:lang w:val="ru-RU" w:eastAsia="ru-RU"/>
              </w:rPr>
              <w:t>4</w:t>
            </w:r>
            <w:r w:rsidR="00361F0A" w:rsidRPr="00516EAA">
              <w:rPr>
                <w:rFonts w:eastAsia="Times New Roman"/>
                <w:b/>
                <w:bCs/>
                <w:color w:val="000000"/>
                <w:sz w:val="20"/>
                <w:szCs w:val="20"/>
                <w:lang w:val="ru-RU" w:eastAsia="ru-RU"/>
              </w:rPr>
              <w:t xml:space="preserve"> гг.</w:t>
            </w:r>
            <w:r w:rsidRPr="00516EAA">
              <w:rPr>
                <w:rFonts w:eastAsia="Times New Roman"/>
                <w:b/>
                <w:bCs/>
                <w:color w:val="000000"/>
                <w:sz w:val="20"/>
                <w:szCs w:val="20"/>
                <w:lang w:val="ru-RU" w:eastAsia="ru-RU"/>
              </w:rPr>
              <w:t>)</w:t>
            </w:r>
          </w:p>
        </w:tc>
      </w:tr>
      <w:tr w:rsidR="00FF2124" w:rsidRPr="00516EAA" w:rsidTr="00B31E2F">
        <w:trPr>
          <w:cantSplit/>
          <w:trHeight w:val="20"/>
        </w:trPr>
        <w:tc>
          <w:tcPr>
            <w:tcW w:w="2980" w:type="dxa"/>
            <w:shd w:val="clear" w:color="auto" w:fill="auto"/>
            <w:vAlign w:val="center"/>
          </w:tcPr>
          <w:p w:rsidR="00FF2124" w:rsidRPr="00516EAA" w:rsidRDefault="00FF2124" w:rsidP="004A7968">
            <w:pPr>
              <w:widowControl/>
              <w:spacing w:before="20" w:after="20" w:line="240" w:lineRule="auto"/>
              <w:rPr>
                <w:rFonts w:eastAsia="Times New Roman"/>
                <w:color w:val="000000"/>
                <w:sz w:val="20"/>
                <w:szCs w:val="20"/>
                <w:lang w:val="ru-RU" w:eastAsia="ru-RU"/>
              </w:rPr>
            </w:pPr>
            <w:r w:rsidRPr="00516EAA">
              <w:rPr>
                <w:rFonts w:eastAsia="Times New Roman"/>
                <w:color w:val="000000"/>
                <w:sz w:val="20"/>
                <w:szCs w:val="26"/>
                <w:lang w:val="ru-RU" w:eastAsia="ru-RU"/>
              </w:rPr>
              <w:t>СЦТ1 Верхняя площадка</w:t>
            </w:r>
          </w:p>
        </w:tc>
        <w:tc>
          <w:tcPr>
            <w:tcW w:w="1460" w:type="dxa"/>
            <w:shd w:val="clear" w:color="auto" w:fill="auto"/>
            <w:vAlign w:val="center"/>
          </w:tcPr>
          <w:p w:rsidR="00FF2124" w:rsidRPr="00516EAA" w:rsidRDefault="00FF2124" w:rsidP="00AE1F0C">
            <w:pPr>
              <w:spacing w:before="20" w:after="20"/>
              <w:jc w:val="center"/>
              <w:rPr>
                <w:color w:val="000000"/>
                <w:sz w:val="20"/>
                <w:szCs w:val="20"/>
                <w:lang w:val="ru-RU"/>
              </w:rPr>
            </w:pPr>
            <w:r w:rsidRPr="00516EAA">
              <w:rPr>
                <w:color w:val="000000"/>
                <w:sz w:val="20"/>
                <w:szCs w:val="20"/>
                <w:lang w:val="ru-RU"/>
              </w:rPr>
              <w:t>9,14</w:t>
            </w:r>
          </w:p>
        </w:tc>
        <w:tc>
          <w:tcPr>
            <w:tcW w:w="148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1,0</w:t>
            </w:r>
          </w:p>
        </w:tc>
        <w:tc>
          <w:tcPr>
            <w:tcW w:w="136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1000</w:t>
            </w:r>
          </w:p>
        </w:tc>
        <w:tc>
          <w:tcPr>
            <w:tcW w:w="154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115</w:t>
            </w:r>
          </w:p>
        </w:tc>
        <w:tc>
          <w:tcPr>
            <w:tcW w:w="166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70</w:t>
            </w:r>
          </w:p>
        </w:tc>
        <w:tc>
          <w:tcPr>
            <w:tcW w:w="138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45</w:t>
            </w:r>
          </w:p>
        </w:tc>
        <w:tc>
          <w:tcPr>
            <w:tcW w:w="106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0,000001</w:t>
            </w:r>
          </w:p>
        </w:tc>
        <w:tc>
          <w:tcPr>
            <w:tcW w:w="1660" w:type="dxa"/>
            <w:shd w:val="clear" w:color="auto" w:fill="auto"/>
            <w:noWrap/>
            <w:vAlign w:val="center"/>
          </w:tcPr>
          <w:p w:rsidR="00FF2124" w:rsidRPr="00516EAA" w:rsidRDefault="00FF2124" w:rsidP="004A7968">
            <w:pPr>
              <w:spacing w:before="20" w:after="20"/>
              <w:jc w:val="center"/>
              <w:rPr>
                <w:color w:val="000000"/>
                <w:sz w:val="20"/>
                <w:szCs w:val="20"/>
                <w:lang w:val="ru-RU"/>
              </w:rPr>
            </w:pPr>
            <w:r w:rsidRPr="00516EAA">
              <w:rPr>
                <w:color w:val="000000"/>
                <w:sz w:val="20"/>
                <w:szCs w:val="20"/>
                <w:lang w:val="ru-RU"/>
              </w:rPr>
              <w:t>203,0</w:t>
            </w:r>
          </w:p>
        </w:tc>
      </w:tr>
      <w:tr w:rsidR="00FF2124" w:rsidRPr="00516EAA" w:rsidTr="00B31E2F">
        <w:trPr>
          <w:cantSplit/>
          <w:trHeight w:val="20"/>
        </w:trPr>
        <w:tc>
          <w:tcPr>
            <w:tcW w:w="2980" w:type="dxa"/>
            <w:shd w:val="clear" w:color="auto" w:fill="auto"/>
            <w:vAlign w:val="center"/>
          </w:tcPr>
          <w:p w:rsidR="00FF2124" w:rsidRPr="00516EAA" w:rsidRDefault="00FF2124" w:rsidP="004A7968">
            <w:pPr>
              <w:widowControl/>
              <w:spacing w:before="20" w:after="20" w:line="240" w:lineRule="auto"/>
              <w:rPr>
                <w:rFonts w:eastAsia="Times New Roman"/>
                <w:color w:val="000000"/>
                <w:sz w:val="20"/>
                <w:szCs w:val="20"/>
                <w:lang w:val="ru-RU" w:eastAsia="ru-RU"/>
              </w:rPr>
            </w:pPr>
            <w:r w:rsidRPr="00516EAA">
              <w:rPr>
                <w:rFonts w:eastAsia="Times New Roman"/>
                <w:color w:val="000000"/>
                <w:sz w:val="20"/>
                <w:szCs w:val="26"/>
                <w:lang w:val="ru-RU" w:eastAsia="ru-RU"/>
              </w:rPr>
              <w:t>СЦТ2  пгт.Камские Поляны</w:t>
            </w:r>
          </w:p>
        </w:tc>
        <w:tc>
          <w:tcPr>
            <w:tcW w:w="1460" w:type="dxa"/>
            <w:shd w:val="clear" w:color="auto" w:fill="auto"/>
            <w:vAlign w:val="center"/>
          </w:tcPr>
          <w:p w:rsidR="00FF2124" w:rsidRPr="00516EAA" w:rsidRDefault="00740DDB" w:rsidP="00AE1F0C">
            <w:pPr>
              <w:spacing w:before="20" w:after="20"/>
              <w:jc w:val="center"/>
              <w:rPr>
                <w:color w:val="000000"/>
                <w:sz w:val="20"/>
                <w:szCs w:val="20"/>
                <w:lang w:val="ru-RU"/>
              </w:rPr>
            </w:pPr>
            <w:r w:rsidRPr="00516EAA">
              <w:rPr>
                <w:color w:val="000000"/>
                <w:sz w:val="20"/>
                <w:szCs w:val="20"/>
                <w:lang w:val="ru-RU"/>
              </w:rPr>
              <w:t>42,70</w:t>
            </w:r>
          </w:p>
        </w:tc>
        <w:tc>
          <w:tcPr>
            <w:tcW w:w="148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1,0</w:t>
            </w:r>
          </w:p>
        </w:tc>
        <w:tc>
          <w:tcPr>
            <w:tcW w:w="136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1000</w:t>
            </w:r>
          </w:p>
        </w:tc>
        <w:tc>
          <w:tcPr>
            <w:tcW w:w="154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115</w:t>
            </w:r>
          </w:p>
        </w:tc>
        <w:tc>
          <w:tcPr>
            <w:tcW w:w="166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70</w:t>
            </w:r>
          </w:p>
        </w:tc>
        <w:tc>
          <w:tcPr>
            <w:tcW w:w="138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45</w:t>
            </w:r>
          </w:p>
        </w:tc>
        <w:tc>
          <w:tcPr>
            <w:tcW w:w="106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0,000001</w:t>
            </w:r>
          </w:p>
        </w:tc>
        <w:tc>
          <w:tcPr>
            <w:tcW w:w="1660" w:type="dxa"/>
            <w:shd w:val="clear" w:color="auto" w:fill="auto"/>
            <w:noWrap/>
            <w:vAlign w:val="center"/>
          </w:tcPr>
          <w:p w:rsidR="00FF2124" w:rsidRPr="00516EAA" w:rsidRDefault="00FF2124" w:rsidP="00292DB7">
            <w:pPr>
              <w:spacing w:before="20" w:after="20"/>
              <w:jc w:val="center"/>
              <w:rPr>
                <w:color w:val="000000"/>
                <w:sz w:val="20"/>
                <w:szCs w:val="20"/>
                <w:lang w:val="ru-RU"/>
              </w:rPr>
            </w:pPr>
            <w:r w:rsidRPr="00516EAA">
              <w:rPr>
                <w:color w:val="000000"/>
                <w:sz w:val="20"/>
                <w:szCs w:val="20"/>
                <w:lang w:val="ru-RU"/>
              </w:rPr>
              <w:t>94</w:t>
            </w:r>
            <w:r w:rsidR="00292DB7" w:rsidRPr="00516EAA">
              <w:rPr>
                <w:color w:val="000000"/>
                <w:sz w:val="20"/>
                <w:szCs w:val="20"/>
                <w:lang w:val="ru-RU"/>
              </w:rPr>
              <w:t>8</w:t>
            </w:r>
            <w:r w:rsidRPr="00516EAA">
              <w:rPr>
                <w:color w:val="000000"/>
                <w:sz w:val="20"/>
                <w:szCs w:val="20"/>
                <w:lang w:val="ru-RU"/>
              </w:rPr>
              <w:t>,9</w:t>
            </w:r>
          </w:p>
        </w:tc>
      </w:tr>
      <w:tr w:rsidR="00361F0A" w:rsidRPr="00516EAA" w:rsidTr="00B31E2F">
        <w:trPr>
          <w:cantSplit/>
          <w:trHeight w:val="20"/>
        </w:trPr>
        <w:tc>
          <w:tcPr>
            <w:tcW w:w="14580" w:type="dxa"/>
            <w:gridSpan w:val="9"/>
            <w:shd w:val="clear" w:color="auto" w:fill="auto"/>
            <w:vAlign w:val="center"/>
          </w:tcPr>
          <w:p w:rsidR="00361F0A" w:rsidRPr="00516EAA" w:rsidRDefault="004A7968" w:rsidP="007A789A">
            <w:pPr>
              <w:widowControl/>
              <w:spacing w:before="20" w:after="20" w:line="240" w:lineRule="auto"/>
              <w:ind w:left="616"/>
              <w:rPr>
                <w:rFonts w:eastAsia="Times New Roman"/>
                <w:b/>
                <w:bCs/>
                <w:color w:val="000000"/>
                <w:sz w:val="20"/>
                <w:szCs w:val="20"/>
                <w:lang w:val="ru-RU" w:eastAsia="ru-RU"/>
              </w:rPr>
            </w:pPr>
            <w:r w:rsidRPr="00516EAA">
              <w:rPr>
                <w:rFonts w:eastAsia="Times New Roman"/>
                <w:b/>
                <w:bCs/>
                <w:color w:val="000000"/>
                <w:sz w:val="20"/>
                <w:szCs w:val="20"/>
                <w:lang w:val="ru-RU" w:eastAsia="ru-RU"/>
              </w:rPr>
              <w:t>2 этап (</w:t>
            </w:r>
            <w:r w:rsidR="00361F0A" w:rsidRPr="00516EAA">
              <w:rPr>
                <w:rFonts w:eastAsia="Times New Roman"/>
                <w:b/>
                <w:bCs/>
                <w:color w:val="000000"/>
                <w:sz w:val="20"/>
                <w:szCs w:val="20"/>
                <w:lang w:val="ru-RU" w:eastAsia="ru-RU"/>
              </w:rPr>
              <w:t>20</w:t>
            </w:r>
            <w:r w:rsidR="00FF68AD" w:rsidRPr="00516EAA">
              <w:rPr>
                <w:rFonts w:eastAsia="Times New Roman"/>
                <w:b/>
                <w:bCs/>
                <w:color w:val="000000"/>
                <w:sz w:val="20"/>
                <w:szCs w:val="20"/>
                <w:lang w:val="ru-RU" w:eastAsia="ru-RU"/>
              </w:rPr>
              <w:t>2</w:t>
            </w:r>
            <w:r w:rsidR="007A789A" w:rsidRPr="00516EAA">
              <w:rPr>
                <w:rFonts w:eastAsia="Times New Roman"/>
                <w:b/>
                <w:bCs/>
                <w:color w:val="000000"/>
                <w:sz w:val="20"/>
                <w:szCs w:val="20"/>
                <w:lang w:val="ru-RU" w:eastAsia="ru-RU"/>
              </w:rPr>
              <w:t>5</w:t>
            </w:r>
            <w:r w:rsidR="00361F0A" w:rsidRPr="00516EAA">
              <w:rPr>
                <w:rFonts w:eastAsia="Times New Roman"/>
                <w:b/>
                <w:bCs/>
                <w:color w:val="000000"/>
                <w:sz w:val="20"/>
                <w:szCs w:val="20"/>
                <w:lang w:val="ru-RU" w:eastAsia="ru-RU"/>
              </w:rPr>
              <w:t>-20</w:t>
            </w:r>
            <w:r w:rsidR="007A789A" w:rsidRPr="00516EAA">
              <w:rPr>
                <w:rFonts w:eastAsia="Times New Roman"/>
                <w:b/>
                <w:bCs/>
                <w:color w:val="000000"/>
                <w:sz w:val="20"/>
                <w:szCs w:val="20"/>
                <w:lang w:val="ru-RU" w:eastAsia="ru-RU"/>
              </w:rPr>
              <w:t>29</w:t>
            </w:r>
            <w:r w:rsidR="00361F0A" w:rsidRPr="00516EAA">
              <w:rPr>
                <w:rFonts w:eastAsia="Times New Roman"/>
                <w:b/>
                <w:bCs/>
                <w:color w:val="000000"/>
                <w:sz w:val="20"/>
                <w:szCs w:val="20"/>
                <w:lang w:val="ru-RU" w:eastAsia="ru-RU"/>
              </w:rPr>
              <w:t xml:space="preserve"> гг.</w:t>
            </w:r>
            <w:r w:rsidRPr="00516EAA">
              <w:rPr>
                <w:rFonts w:eastAsia="Times New Roman"/>
                <w:b/>
                <w:bCs/>
                <w:color w:val="000000"/>
                <w:sz w:val="20"/>
                <w:szCs w:val="20"/>
                <w:lang w:val="ru-RU" w:eastAsia="ru-RU"/>
              </w:rPr>
              <w:t>)</w:t>
            </w:r>
          </w:p>
        </w:tc>
      </w:tr>
      <w:tr w:rsidR="00FF2124" w:rsidRPr="00516EAA" w:rsidTr="00B31E2F">
        <w:trPr>
          <w:cantSplit/>
          <w:trHeight w:val="20"/>
        </w:trPr>
        <w:tc>
          <w:tcPr>
            <w:tcW w:w="2980" w:type="dxa"/>
            <w:shd w:val="clear" w:color="auto" w:fill="auto"/>
            <w:vAlign w:val="center"/>
          </w:tcPr>
          <w:p w:rsidR="00FF2124" w:rsidRPr="00516EAA" w:rsidRDefault="00FF2124" w:rsidP="004A7968">
            <w:pPr>
              <w:widowControl/>
              <w:spacing w:before="20" w:after="20" w:line="240" w:lineRule="auto"/>
              <w:rPr>
                <w:rFonts w:eastAsia="Times New Roman"/>
                <w:color w:val="000000"/>
                <w:sz w:val="20"/>
                <w:szCs w:val="20"/>
                <w:lang w:val="ru-RU" w:eastAsia="ru-RU"/>
              </w:rPr>
            </w:pPr>
            <w:r w:rsidRPr="00516EAA">
              <w:rPr>
                <w:rFonts w:eastAsia="Times New Roman"/>
                <w:color w:val="000000"/>
                <w:sz w:val="20"/>
                <w:szCs w:val="26"/>
                <w:lang w:val="ru-RU" w:eastAsia="ru-RU"/>
              </w:rPr>
              <w:t>СЦТ1 Верхняя площадка</w:t>
            </w:r>
          </w:p>
        </w:tc>
        <w:tc>
          <w:tcPr>
            <w:tcW w:w="1460" w:type="dxa"/>
            <w:shd w:val="clear" w:color="auto" w:fill="auto"/>
            <w:vAlign w:val="center"/>
          </w:tcPr>
          <w:p w:rsidR="00FF2124" w:rsidRPr="00516EAA" w:rsidRDefault="00FF2124" w:rsidP="00AE1F0C">
            <w:pPr>
              <w:spacing w:before="20" w:after="20"/>
              <w:jc w:val="center"/>
              <w:rPr>
                <w:color w:val="000000"/>
                <w:sz w:val="20"/>
                <w:szCs w:val="20"/>
                <w:lang w:val="ru-RU"/>
              </w:rPr>
            </w:pPr>
            <w:r w:rsidRPr="00516EAA">
              <w:rPr>
                <w:color w:val="000000"/>
                <w:sz w:val="20"/>
                <w:szCs w:val="20"/>
                <w:lang w:val="ru-RU"/>
              </w:rPr>
              <w:t>9,14</w:t>
            </w:r>
          </w:p>
        </w:tc>
        <w:tc>
          <w:tcPr>
            <w:tcW w:w="148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1,0</w:t>
            </w:r>
          </w:p>
        </w:tc>
        <w:tc>
          <w:tcPr>
            <w:tcW w:w="136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1000</w:t>
            </w:r>
          </w:p>
        </w:tc>
        <w:tc>
          <w:tcPr>
            <w:tcW w:w="154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115</w:t>
            </w:r>
          </w:p>
        </w:tc>
        <w:tc>
          <w:tcPr>
            <w:tcW w:w="166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70</w:t>
            </w:r>
          </w:p>
        </w:tc>
        <w:tc>
          <w:tcPr>
            <w:tcW w:w="138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45</w:t>
            </w:r>
          </w:p>
        </w:tc>
        <w:tc>
          <w:tcPr>
            <w:tcW w:w="106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0,000001</w:t>
            </w:r>
          </w:p>
        </w:tc>
        <w:tc>
          <w:tcPr>
            <w:tcW w:w="1660" w:type="dxa"/>
            <w:shd w:val="clear" w:color="auto" w:fill="auto"/>
            <w:noWrap/>
            <w:vAlign w:val="center"/>
          </w:tcPr>
          <w:p w:rsidR="00FF2124" w:rsidRPr="00516EAA" w:rsidRDefault="00FF2124" w:rsidP="004A7968">
            <w:pPr>
              <w:spacing w:before="20" w:after="20"/>
              <w:jc w:val="center"/>
              <w:rPr>
                <w:color w:val="000000"/>
                <w:sz w:val="20"/>
                <w:szCs w:val="20"/>
                <w:lang w:val="ru-RU"/>
              </w:rPr>
            </w:pPr>
            <w:r w:rsidRPr="00516EAA">
              <w:rPr>
                <w:color w:val="000000"/>
                <w:sz w:val="20"/>
                <w:szCs w:val="20"/>
                <w:lang w:val="ru-RU"/>
              </w:rPr>
              <w:t>203,0</w:t>
            </w:r>
          </w:p>
        </w:tc>
      </w:tr>
      <w:tr w:rsidR="00FF2124" w:rsidRPr="00516EAA" w:rsidTr="00B31E2F">
        <w:trPr>
          <w:cantSplit/>
          <w:trHeight w:val="20"/>
        </w:trPr>
        <w:tc>
          <w:tcPr>
            <w:tcW w:w="2980" w:type="dxa"/>
            <w:shd w:val="clear" w:color="auto" w:fill="auto"/>
            <w:vAlign w:val="center"/>
          </w:tcPr>
          <w:p w:rsidR="00FF2124" w:rsidRPr="00516EAA" w:rsidRDefault="00FF2124" w:rsidP="004A7968">
            <w:pPr>
              <w:widowControl/>
              <w:spacing w:before="20" w:after="20" w:line="240" w:lineRule="auto"/>
              <w:rPr>
                <w:rFonts w:eastAsia="Times New Roman"/>
                <w:color w:val="000000"/>
                <w:sz w:val="20"/>
                <w:szCs w:val="20"/>
                <w:lang w:val="ru-RU" w:eastAsia="ru-RU"/>
              </w:rPr>
            </w:pPr>
            <w:r w:rsidRPr="00516EAA">
              <w:rPr>
                <w:rFonts w:eastAsia="Times New Roman"/>
                <w:color w:val="000000"/>
                <w:sz w:val="20"/>
                <w:szCs w:val="26"/>
                <w:lang w:val="ru-RU" w:eastAsia="ru-RU"/>
              </w:rPr>
              <w:t>СЦТ2  пгт.Камские Поляны</w:t>
            </w:r>
          </w:p>
        </w:tc>
        <w:tc>
          <w:tcPr>
            <w:tcW w:w="1460" w:type="dxa"/>
            <w:shd w:val="clear" w:color="auto" w:fill="auto"/>
            <w:vAlign w:val="center"/>
          </w:tcPr>
          <w:p w:rsidR="00FF2124" w:rsidRPr="00516EAA" w:rsidRDefault="00740DDB" w:rsidP="00AE1F0C">
            <w:pPr>
              <w:spacing w:before="20" w:after="20"/>
              <w:jc w:val="center"/>
              <w:rPr>
                <w:color w:val="000000"/>
                <w:sz w:val="20"/>
                <w:szCs w:val="20"/>
                <w:lang w:val="ru-RU"/>
              </w:rPr>
            </w:pPr>
            <w:r w:rsidRPr="00516EAA">
              <w:rPr>
                <w:color w:val="000000"/>
                <w:sz w:val="20"/>
                <w:szCs w:val="20"/>
                <w:lang w:val="ru-RU"/>
              </w:rPr>
              <w:t>42,70</w:t>
            </w:r>
          </w:p>
        </w:tc>
        <w:tc>
          <w:tcPr>
            <w:tcW w:w="148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1,0</w:t>
            </w:r>
          </w:p>
        </w:tc>
        <w:tc>
          <w:tcPr>
            <w:tcW w:w="136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1000</w:t>
            </w:r>
          </w:p>
        </w:tc>
        <w:tc>
          <w:tcPr>
            <w:tcW w:w="154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115</w:t>
            </w:r>
          </w:p>
        </w:tc>
        <w:tc>
          <w:tcPr>
            <w:tcW w:w="166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70</w:t>
            </w:r>
          </w:p>
        </w:tc>
        <w:tc>
          <w:tcPr>
            <w:tcW w:w="138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45</w:t>
            </w:r>
          </w:p>
        </w:tc>
        <w:tc>
          <w:tcPr>
            <w:tcW w:w="106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0,000001</w:t>
            </w:r>
          </w:p>
        </w:tc>
        <w:tc>
          <w:tcPr>
            <w:tcW w:w="1660" w:type="dxa"/>
            <w:shd w:val="clear" w:color="auto" w:fill="auto"/>
            <w:noWrap/>
            <w:vAlign w:val="center"/>
          </w:tcPr>
          <w:p w:rsidR="00FF2124" w:rsidRPr="00516EAA" w:rsidRDefault="00FF2124" w:rsidP="00292DB7">
            <w:pPr>
              <w:spacing w:before="20" w:after="20"/>
              <w:jc w:val="center"/>
              <w:rPr>
                <w:color w:val="000000"/>
                <w:sz w:val="20"/>
                <w:szCs w:val="20"/>
                <w:lang w:val="ru-RU"/>
              </w:rPr>
            </w:pPr>
            <w:r w:rsidRPr="00516EAA">
              <w:rPr>
                <w:color w:val="000000"/>
                <w:sz w:val="20"/>
                <w:szCs w:val="20"/>
                <w:lang w:val="ru-RU"/>
              </w:rPr>
              <w:t>94</w:t>
            </w:r>
            <w:r w:rsidR="00292DB7" w:rsidRPr="00516EAA">
              <w:rPr>
                <w:color w:val="000000"/>
                <w:sz w:val="20"/>
                <w:szCs w:val="20"/>
                <w:lang w:val="ru-RU"/>
              </w:rPr>
              <w:t>8</w:t>
            </w:r>
            <w:r w:rsidRPr="00516EAA">
              <w:rPr>
                <w:color w:val="000000"/>
                <w:sz w:val="20"/>
                <w:szCs w:val="20"/>
                <w:lang w:val="ru-RU"/>
              </w:rPr>
              <w:t>,9</w:t>
            </w:r>
          </w:p>
        </w:tc>
      </w:tr>
      <w:tr w:rsidR="00FF68AD" w:rsidRPr="00516EAA" w:rsidTr="00B31E2F">
        <w:trPr>
          <w:cantSplit/>
          <w:trHeight w:val="20"/>
        </w:trPr>
        <w:tc>
          <w:tcPr>
            <w:tcW w:w="14580" w:type="dxa"/>
            <w:gridSpan w:val="9"/>
            <w:shd w:val="clear" w:color="auto" w:fill="auto"/>
            <w:vAlign w:val="center"/>
          </w:tcPr>
          <w:p w:rsidR="00FF68AD" w:rsidRPr="00516EAA" w:rsidRDefault="004A7968" w:rsidP="007A789A">
            <w:pPr>
              <w:widowControl/>
              <w:spacing w:before="20" w:after="20" w:line="240" w:lineRule="auto"/>
              <w:ind w:left="616"/>
              <w:rPr>
                <w:rFonts w:eastAsia="Times New Roman"/>
                <w:b/>
                <w:bCs/>
                <w:color w:val="000000"/>
                <w:sz w:val="20"/>
                <w:szCs w:val="20"/>
                <w:lang w:val="ru-RU" w:eastAsia="ru-RU"/>
              </w:rPr>
            </w:pPr>
            <w:r w:rsidRPr="00516EAA">
              <w:rPr>
                <w:rFonts w:eastAsia="Times New Roman"/>
                <w:b/>
                <w:bCs/>
                <w:color w:val="000000"/>
                <w:sz w:val="20"/>
                <w:szCs w:val="20"/>
                <w:lang w:val="ru-RU" w:eastAsia="ru-RU"/>
              </w:rPr>
              <w:t>Расчетный срок (</w:t>
            </w:r>
            <w:r w:rsidR="00FF68AD" w:rsidRPr="00516EAA">
              <w:rPr>
                <w:rFonts w:eastAsia="Times New Roman"/>
                <w:b/>
                <w:bCs/>
                <w:color w:val="000000"/>
                <w:sz w:val="20"/>
                <w:szCs w:val="20"/>
                <w:lang w:val="ru-RU" w:eastAsia="ru-RU"/>
              </w:rPr>
              <w:t>20</w:t>
            </w:r>
            <w:r w:rsidR="007A789A" w:rsidRPr="00516EAA">
              <w:rPr>
                <w:rFonts w:eastAsia="Times New Roman"/>
                <w:b/>
                <w:bCs/>
                <w:color w:val="000000"/>
                <w:sz w:val="20"/>
                <w:szCs w:val="20"/>
                <w:lang w:val="ru-RU" w:eastAsia="ru-RU"/>
              </w:rPr>
              <w:t>30</w:t>
            </w:r>
            <w:r w:rsidR="00FF68AD" w:rsidRPr="00516EAA">
              <w:rPr>
                <w:rFonts w:eastAsia="Times New Roman"/>
                <w:b/>
                <w:bCs/>
                <w:color w:val="000000"/>
                <w:sz w:val="20"/>
                <w:szCs w:val="20"/>
                <w:lang w:val="ru-RU" w:eastAsia="ru-RU"/>
              </w:rPr>
              <w:t>-2035 гг.</w:t>
            </w:r>
            <w:r w:rsidRPr="00516EAA">
              <w:rPr>
                <w:rFonts w:eastAsia="Times New Roman"/>
                <w:b/>
                <w:bCs/>
                <w:color w:val="000000"/>
                <w:sz w:val="20"/>
                <w:szCs w:val="20"/>
                <w:lang w:val="ru-RU" w:eastAsia="ru-RU"/>
              </w:rPr>
              <w:t>)</w:t>
            </w:r>
          </w:p>
        </w:tc>
      </w:tr>
      <w:tr w:rsidR="00FF2124" w:rsidRPr="00516EAA" w:rsidTr="00B31E2F">
        <w:trPr>
          <w:cantSplit/>
          <w:trHeight w:val="20"/>
        </w:trPr>
        <w:tc>
          <w:tcPr>
            <w:tcW w:w="2980" w:type="dxa"/>
            <w:shd w:val="clear" w:color="auto" w:fill="auto"/>
            <w:vAlign w:val="center"/>
          </w:tcPr>
          <w:p w:rsidR="00FF2124" w:rsidRPr="00516EAA" w:rsidRDefault="00FF2124" w:rsidP="004A7968">
            <w:pPr>
              <w:widowControl/>
              <w:spacing w:before="20" w:after="20" w:line="240" w:lineRule="auto"/>
              <w:rPr>
                <w:rFonts w:eastAsia="Times New Roman"/>
                <w:color w:val="000000"/>
                <w:sz w:val="20"/>
                <w:szCs w:val="20"/>
                <w:lang w:val="ru-RU" w:eastAsia="ru-RU"/>
              </w:rPr>
            </w:pPr>
            <w:r w:rsidRPr="00516EAA">
              <w:rPr>
                <w:rFonts w:eastAsia="Times New Roman"/>
                <w:color w:val="000000"/>
                <w:sz w:val="20"/>
                <w:szCs w:val="26"/>
                <w:lang w:val="ru-RU" w:eastAsia="ru-RU"/>
              </w:rPr>
              <w:t>СЦТ1 Верхняя площадка</w:t>
            </w:r>
          </w:p>
        </w:tc>
        <w:tc>
          <w:tcPr>
            <w:tcW w:w="1460" w:type="dxa"/>
            <w:shd w:val="clear" w:color="auto" w:fill="auto"/>
            <w:vAlign w:val="center"/>
          </w:tcPr>
          <w:p w:rsidR="00FF2124" w:rsidRPr="00516EAA" w:rsidRDefault="00FF2124" w:rsidP="00AE1F0C">
            <w:pPr>
              <w:spacing w:before="20" w:after="20"/>
              <w:jc w:val="center"/>
              <w:rPr>
                <w:color w:val="000000"/>
                <w:sz w:val="20"/>
                <w:szCs w:val="20"/>
                <w:lang w:val="ru-RU"/>
              </w:rPr>
            </w:pPr>
            <w:r w:rsidRPr="00516EAA">
              <w:rPr>
                <w:color w:val="000000"/>
                <w:sz w:val="20"/>
                <w:szCs w:val="20"/>
                <w:lang w:val="ru-RU"/>
              </w:rPr>
              <w:t>9,14</w:t>
            </w:r>
          </w:p>
        </w:tc>
        <w:tc>
          <w:tcPr>
            <w:tcW w:w="148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1,0</w:t>
            </w:r>
          </w:p>
        </w:tc>
        <w:tc>
          <w:tcPr>
            <w:tcW w:w="136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1000</w:t>
            </w:r>
          </w:p>
        </w:tc>
        <w:tc>
          <w:tcPr>
            <w:tcW w:w="154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115</w:t>
            </w:r>
          </w:p>
        </w:tc>
        <w:tc>
          <w:tcPr>
            <w:tcW w:w="166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70</w:t>
            </w:r>
          </w:p>
        </w:tc>
        <w:tc>
          <w:tcPr>
            <w:tcW w:w="138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45</w:t>
            </w:r>
          </w:p>
        </w:tc>
        <w:tc>
          <w:tcPr>
            <w:tcW w:w="106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0,000001</w:t>
            </w:r>
          </w:p>
        </w:tc>
        <w:tc>
          <w:tcPr>
            <w:tcW w:w="1660" w:type="dxa"/>
            <w:shd w:val="clear" w:color="auto" w:fill="auto"/>
            <w:noWrap/>
            <w:vAlign w:val="center"/>
          </w:tcPr>
          <w:p w:rsidR="00FF2124" w:rsidRPr="00516EAA" w:rsidRDefault="00FF2124" w:rsidP="004A7968">
            <w:pPr>
              <w:spacing w:before="20" w:after="20"/>
              <w:jc w:val="center"/>
              <w:rPr>
                <w:color w:val="000000"/>
                <w:sz w:val="20"/>
                <w:szCs w:val="20"/>
                <w:lang w:val="ru-RU"/>
              </w:rPr>
            </w:pPr>
            <w:r w:rsidRPr="00516EAA">
              <w:rPr>
                <w:color w:val="000000"/>
                <w:sz w:val="20"/>
                <w:szCs w:val="20"/>
                <w:lang w:val="ru-RU"/>
              </w:rPr>
              <w:t>203,0</w:t>
            </w:r>
          </w:p>
        </w:tc>
      </w:tr>
      <w:tr w:rsidR="00FF2124" w:rsidRPr="00FF68AD" w:rsidTr="00B31E2F">
        <w:trPr>
          <w:cantSplit/>
          <w:trHeight w:val="20"/>
        </w:trPr>
        <w:tc>
          <w:tcPr>
            <w:tcW w:w="2980" w:type="dxa"/>
            <w:shd w:val="clear" w:color="auto" w:fill="auto"/>
            <w:vAlign w:val="center"/>
          </w:tcPr>
          <w:p w:rsidR="00FF2124" w:rsidRPr="00516EAA" w:rsidRDefault="00FF2124" w:rsidP="004A7968">
            <w:pPr>
              <w:widowControl/>
              <w:spacing w:before="20" w:after="20" w:line="240" w:lineRule="auto"/>
              <w:rPr>
                <w:rFonts w:eastAsia="Times New Roman"/>
                <w:color w:val="000000"/>
                <w:sz w:val="20"/>
                <w:szCs w:val="20"/>
                <w:lang w:val="ru-RU" w:eastAsia="ru-RU"/>
              </w:rPr>
            </w:pPr>
            <w:r w:rsidRPr="00516EAA">
              <w:rPr>
                <w:rFonts w:eastAsia="Times New Roman"/>
                <w:color w:val="000000"/>
                <w:sz w:val="20"/>
                <w:szCs w:val="26"/>
                <w:lang w:val="ru-RU" w:eastAsia="ru-RU"/>
              </w:rPr>
              <w:t>СЦТ2  пгт.Камские Поляны</w:t>
            </w:r>
          </w:p>
        </w:tc>
        <w:tc>
          <w:tcPr>
            <w:tcW w:w="1460" w:type="dxa"/>
            <w:shd w:val="clear" w:color="auto" w:fill="auto"/>
            <w:vAlign w:val="center"/>
          </w:tcPr>
          <w:p w:rsidR="00FF2124" w:rsidRPr="00516EAA" w:rsidRDefault="00740DDB" w:rsidP="00AE1F0C">
            <w:pPr>
              <w:spacing w:before="20" w:after="20"/>
              <w:jc w:val="center"/>
              <w:rPr>
                <w:color w:val="000000"/>
                <w:sz w:val="20"/>
                <w:szCs w:val="20"/>
                <w:lang w:val="ru-RU"/>
              </w:rPr>
            </w:pPr>
            <w:r w:rsidRPr="00516EAA">
              <w:rPr>
                <w:color w:val="000000"/>
                <w:sz w:val="20"/>
                <w:szCs w:val="20"/>
                <w:lang w:val="ru-RU"/>
              </w:rPr>
              <w:t>42,70</w:t>
            </w:r>
          </w:p>
        </w:tc>
        <w:tc>
          <w:tcPr>
            <w:tcW w:w="148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1,0</w:t>
            </w:r>
          </w:p>
        </w:tc>
        <w:tc>
          <w:tcPr>
            <w:tcW w:w="136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1000</w:t>
            </w:r>
          </w:p>
        </w:tc>
        <w:tc>
          <w:tcPr>
            <w:tcW w:w="154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115</w:t>
            </w:r>
          </w:p>
        </w:tc>
        <w:tc>
          <w:tcPr>
            <w:tcW w:w="166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70</w:t>
            </w:r>
          </w:p>
        </w:tc>
        <w:tc>
          <w:tcPr>
            <w:tcW w:w="138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45</w:t>
            </w:r>
          </w:p>
        </w:tc>
        <w:tc>
          <w:tcPr>
            <w:tcW w:w="1060" w:type="dxa"/>
            <w:shd w:val="clear" w:color="auto" w:fill="auto"/>
            <w:noWrap/>
            <w:vAlign w:val="center"/>
          </w:tcPr>
          <w:p w:rsidR="00FF2124" w:rsidRPr="00516EAA" w:rsidRDefault="00FF2124" w:rsidP="004A7968">
            <w:pPr>
              <w:widowControl/>
              <w:spacing w:before="20" w:after="20" w:line="240" w:lineRule="auto"/>
              <w:jc w:val="center"/>
              <w:rPr>
                <w:rFonts w:eastAsia="Times New Roman"/>
                <w:color w:val="000000"/>
                <w:sz w:val="20"/>
                <w:szCs w:val="20"/>
                <w:lang w:val="ru-RU" w:eastAsia="ru-RU"/>
              </w:rPr>
            </w:pPr>
            <w:r w:rsidRPr="00516EAA">
              <w:rPr>
                <w:rFonts w:eastAsia="Times New Roman"/>
                <w:color w:val="000000"/>
                <w:sz w:val="20"/>
                <w:szCs w:val="20"/>
                <w:lang w:val="ru-RU" w:eastAsia="ru-RU"/>
              </w:rPr>
              <w:t>0,000001</w:t>
            </w:r>
          </w:p>
        </w:tc>
        <w:tc>
          <w:tcPr>
            <w:tcW w:w="1660" w:type="dxa"/>
            <w:shd w:val="clear" w:color="auto" w:fill="auto"/>
            <w:noWrap/>
            <w:vAlign w:val="center"/>
          </w:tcPr>
          <w:p w:rsidR="00FF2124" w:rsidRPr="00C85984" w:rsidRDefault="00FF2124" w:rsidP="00292DB7">
            <w:pPr>
              <w:spacing w:before="20" w:after="20"/>
              <w:jc w:val="center"/>
              <w:rPr>
                <w:color w:val="000000"/>
                <w:sz w:val="20"/>
                <w:szCs w:val="20"/>
                <w:lang w:val="ru-RU"/>
              </w:rPr>
            </w:pPr>
            <w:r w:rsidRPr="00516EAA">
              <w:rPr>
                <w:color w:val="000000"/>
                <w:sz w:val="20"/>
                <w:szCs w:val="20"/>
                <w:lang w:val="ru-RU"/>
              </w:rPr>
              <w:t>94</w:t>
            </w:r>
            <w:r w:rsidR="00292DB7" w:rsidRPr="00516EAA">
              <w:rPr>
                <w:color w:val="000000"/>
                <w:sz w:val="20"/>
                <w:szCs w:val="20"/>
                <w:lang w:val="ru-RU"/>
              </w:rPr>
              <w:t>8</w:t>
            </w:r>
            <w:r w:rsidRPr="00516EAA">
              <w:rPr>
                <w:color w:val="000000"/>
                <w:sz w:val="20"/>
                <w:szCs w:val="20"/>
                <w:lang w:val="ru-RU"/>
              </w:rPr>
              <w:t>,9</w:t>
            </w:r>
          </w:p>
        </w:tc>
      </w:tr>
    </w:tbl>
    <w:p w:rsidR="00361F0A" w:rsidRPr="00B67A81" w:rsidRDefault="00361F0A" w:rsidP="00BA2215">
      <w:pPr>
        <w:pStyle w:val="aff4"/>
      </w:pPr>
    </w:p>
    <w:p w:rsidR="008D436B" w:rsidRPr="00A47E63" w:rsidRDefault="008D436B" w:rsidP="00BA2215">
      <w:pPr>
        <w:pStyle w:val="aff4"/>
      </w:pPr>
    </w:p>
    <w:p w:rsidR="00361F0A" w:rsidRDefault="00361F0A" w:rsidP="007D4BC3">
      <w:pPr>
        <w:pStyle w:val="20"/>
        <w:sectPr w:rsidR="00361F0A" w:rsidSect="00361F0A">
          <w:footnotePr>
            <w:numRestart w:val="eachPage"/>
          </w:footnotePr>
          <w:pgSz w:w="16838" w:h="11906" w:orient="landscape"/>
          <w:pgMar w:top="850" w:right="1134" w:bottom="1418" w:left="1134"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bookmarkStart w:id="333" w:name="_TOC_250040"/>
      <w:bookmarkStart w:id="334" w:name="_Toc390684844"/>
      <w:bookmarkStart w:id="335" w:name="_Ref393792033"/>
    </w:p>
    <w:p w:rsidR="008D436B" w:rsidRPr="00CC2D8F" w:rsidRDefault="008D436B" w:rsidP="007D4BC3">
      <w:pPr>
        <w:pStyle w:val="20"/>
      </w:pPr>
      <w:bookmarkStart w:id="336" w:name="_Ref405559251"/>
      <w:r w:rsidRPr="00CC2D8F">
        <w:rPr>
          <w:spacing w:val="-1"/>
        </w:rPr>
        <w:lastRenderedPageBreak/>
        <w:t>2.6. П</w:t>
      </w:r>
      <w:r w:rsidRPr="00CC2D8F">
        <w:t>р</w:t>
      </w:r>
      <w:r w:rsidRPr="00CC2D8F">
        <w:rPr>
          <w:spacing w:val="-6"/>
        </w:rPr>
        <w:t>о</w:t>
      </w:r>
      <w:r w:rsidRPr="00CC2D8F">
        <w:t>г</w:t>
      </w:r>
      <w:r w:rsidRPr="00CC2D8F">
        <w:rPr>
          <w:spacing w:val="2"/>
        </w:rPr>
        <w:t>н</w:t>
      </w:r>
      <w:r w:rsidRPr="00CC2D8F">
        <w:rPr>
          <w:spacing w:val="-6"/>
        </w:rPr>
        <w:t>о</w:t>
      </w:r>
      <w:r w:rsidRPr="00CC2D8F">
        <w:t>зы</w:t>
      </w:r>
      <w:r w:rsidRPr="00CC2D8F">
        <w:rPr>
          <w:spacing w:val="14"/>
        </w:rPr>
        <w:t xml:space="preserve"> </w:t>
      </w:r>
      <w:r w:rsidRPr="00CC2D8F">
        <w:rPr>
          <w:spacing w:val="2"/>
        </w:rPr>
        <w:t>п</w:t>
      </w:r>
      <w:r w:rsidRPr="00CC2D8F">
        <w:t>ри</w:t>
      </w:r>
      <w:r w:rsidRPr="00CC2D8F">
        <w:rPr>
          <w:spacing w:val="3"/>
        </w:rPr>
        <w:t>р</w:t>
      </w:r>
      <w:r w:rsidRPr="00CC2D8F">
        <w:rPr>
          <w:spacing w:val="-6"/>
        </w:rPr>
        <w:t>о</w:t>
      </w:r>
      <w:r w:rsidRPr="00CC2D8F">
        <w:rPr>
          <w:spacing w:val="1"/>
        </w:rPr>
        <w:t>с</w:t>
      </w:r>
      <w:r w:rsidRPr="00CC2D8F">
        <w:rPr>
          <w:spacing w:val="2"/>
        </w:rPr>
        <w:t>т</w:t>
      </w:r>
      <w:r w:rsidRPr="00CC2D8F">
        <w:t>ов</w:t>
      </w:r>
      <w:r w:rsidRPr="00CC2D8F">
        <w:rPr>
          <w:spacing w:val="15"/>
        </w:rPr>
        <w:t xml:space="preserve"> </w:t>
      </w:r>
      <w:r w:rsidRPr="00CC2D8F">
        <w:rPr>
          <w:spacing w:val="-6"/>
        </w:rPr>
        <w:t>о</w:t>
      </w:r>
      <w:r w:rsidRPr="00CC2D8F">
        <w:t>бъ</w:t>
      </w:r>
      <w:r w:rsidRPr="00CC2D8F">
        <w:rPr>
          <w:spacing w:val="1"/>
        </w:rPr>
        <w:t>е</w:t>
      </w:r>
      <w:r w:rsidRPr="00CC2D8F">
        <w:rPr>
          <w:spacing w:val="2"/>
        </w:rPr>
        <w:t>м</w:t>
      </w:r>
      <w:r w:rsidRPr="00CC2D8F">
        <w:t>ов</w:t>
      </w:r>
      <w:r w:rsidRPr="00CC2D8F">
        <w:rPr>
          <w:spacing w:val="20"/>
        </w:rPr>
        <w:t xml:space="preserve"> </w:t>
      </w:r>
      <w:r w:rsidRPr="00CC2D8F">
        <w:t>по</w:t>
      </w:r>
      <w:r w:rsidRPr="00CC2D8F">
        <w:rPr>
          <w:spacing w:val="-3"/>
        </w:rPr>
        <w:t>т</w:t>
      </w:r>
      <w:r w:rsidRPr="00CC2D8F">
        <w:t>р</w:t>
      </w:r>
      <w:r w:rsidRPr="00CC2D8F">
        <w:rPr>
          <w:spacing w:val="1"/>
        </w:rPr>
        <w:t>е</w:t>
      </w:r>
      <w:r w:rsidRPr="00CC2D8F">
        <w:t>б</w:t>
      </w:r>
      <w:r w:rsidRPr="00CC2D8F">
        <w:rPr>
          <w:spacing w:val="2"/>
        </w:rPr>
        <w:t>л</w:t>
      </w:r>
      <w:r w:rsidRPr="00CC2D8F">
        <w:rPr>
          <w:spacing w:val="1"/>
        </w:rPr>
        <w:t>е</w:t>
      </w:r>
      <w:r w:rsidRPr="00CC2D8F">
        <w:t>ния</w:t>
      </w:r>
      <w:r w:rsidRPr="00CC2D8F">
        <w:rPr>
          <w:spacing w:val="15"/>
        </w:rPr>
        <w:t xml:space="preserve"> </w:t>
      </w:r>
      <w:r w:rsidRPr="00CC2D8F">
        <w:rPr>
          <w:spacing w:val="-3"/>
        </w:rPr>
        <w:t>т</w:t>
      </w:r>
      <w:r w:rsidRPr="00CC2D8F">
        <w:rPr>
          <w:spacing w:val="1"/>
        </w:rPr>
        <w:t>е</w:t>
      </w:r>
      <w:r w:rsidRPr="00CC2D8F">
        <w:t>п</w:t>
      </w:r>
      <w:r w:rsidRPr="00CC2D8F">
        <w:rPr>
          <w:spacing w:val="6"/>
        </w:rPr>
        <w:t>л</w:t>
      </w:r>
      <w:r w:rsidRPr="00CC2D8F">
        <w:rPr>
          <w:spacing w:val="-6"/>
        </w:rPr>
        <w:t>о</w:t>
      </w:r>
      <w:r w:rsidRPr="00CC2D8F">
        <w:rPr>
          <w:spacing w:val="3"/>
        </w:rPr>
        <w:t>в</w:t>
      </w:r>
      <w:r w:rsidRPr="00CC2D8F">
        <w:rPr>
          <w:spacing w:val="-6"/>
        </w:rPr>
        <w:t>о</w:t>
      </w:r>
      <w:r w:rsidRPr="00CC2D8F">
        <w:t>й</w:t>
      </w:r>
      <w:r w:rsidRPr="00CC2D8F">
        <w:rPr>
          <w:spacing w:val="15"/>
        </w:rPr>
        <w:t xml:space="preserve"> </w:t>
      </w:r>
      <w:r w:rsidRPr="00CC2D8F">
        <w:rPr>
          <w:spacing w:val="4"/>
        </w:rPr>
        <w:t>э</w:t>
      </w:r>
      <w:r w:rsidRPr="00CC2D8F">
        <w:t>н</w:t>
      </w:r>
      <w:r w:rsidRPr="00CC2D8F">
        <w:rPr>
          <w:spacing w:val="1"/>
        </w:rPr>
        <w:t>е</w:t>
      </w:r>
      <w:r w:rsidRPr="00CC2D8F">
        <w:t>рг</w:t>
      </w:r>
      <w:r w:rsidRPr="00CC2D8F">
        <w:rPr>
          <w:spacing w:val="2"/>
        </w:rPr>
        <w:t>и</w:t>
      </w:r>
      <w:r w:rsidRPr="00CC2D8F">
        <w:t>и</w:t>
      </w:r>
      <w:r w:rsidRPr="00CC2D8F">
        <w:rPr>
          <w:w w:val="99"/>
        </w:rPr>
        <w:t xml:space="preserve"> </w:t>
      </w:r>
      <w:r w:rsidRPr="00CC2D8F">
        <w:t>(</w:t>
      </w:r>
      <w:r w:rsidRPr="00CC2D8F">
        <w:rPr>
          <w:spacing w:val="2"/>
        </w:rPr>
        <w:t>м</w:t>
      </w:r>
      <w:r w:rsidRPr="00CC2D8F">
        <w:t>о</w:t>
      </w:r>
      <w:r w:rsidRPr="00CC2D8F">
        <w:rPr>
          <w:spacing w:val="-6"/>
        </w:rPr>
        <w:t>щ</w:t>
      </w:r>
      <w:r w:rsidRPr="00CC2D8F">
        <w:rPr>
          <w:spacing w:val="2"/>
        </w:rPr>
        <w:t>н</w:t>
      </w:r>
      <w:r w:rsidRPr="00CC2D8F">
        <w:rPr>
          <w:spacing w:val="-6"/>
        </w:rPr>
        <w:t>о</w:t>
      </w:r>
      <w:r w:rsidRPr="00CC2D8F">
        <w:rPr>
          <w:spacing w:val="1"/>
        </w:rPr>
        <w:t>с</w:t>
      </w:r>
      <w:r w:rsidRPr="00CC2D8F">
        <w:rPr>
          <w:spacing w:val="2"/>
        </w:rPr>
        <w:t>т</w:t>
      </w:r>
      <w:r w:rsidRPr="00CC2D8F">
        <w:t>и)</w:t>
      </w:r>
      <w:r w:rsidRPr="00CC2D8F">
        <w:rPr>
          <w:spacing w:val="28"/>
        </w:rPr>
        <w:t xml:space="preserve"> </w:t>
      </w:r>
      <w:r w:rsidRPr="00CC2D8F">
        <w:t>и</w:t>
      </w:r>
      <w:r w:rsidRPr="00CC2D8F">
        <w:rPr>
          <w:spacing w:val="28"/>
        </w:rPr>
        <w:t xml:space="preserve"> </w:t>
      </w:r>
      <w:r w:rsidRPr="00CC2D8F">
        <w:rPr>
          <w:spacing w:val="-3"/>
        </w:rPr>
        <w:t>т</w:t>
      </w:r>
      <w:r w:rsidRPr="00CC2D8F">
        <w:rPr>
          <w:spacing w:val="5"/>
        </w:rPr>
        <w:t>е</w:t>
      </w:r>
      <w:r w:rsidRPr="00CC2D8F">
        <w:t>п</w:t>
      </w:r>
      <w:r w:rsidRPr="00CC2D8F">
        <w:rPr>
          <w:spacing w:val="2"/>
        </w:rPr>
        <w:t>л</w:t>
      </w:r>
      <w:r w:rsidRPr="00CC2D8F">
        <w:rPr>
          <w:spacing w:val="-6"/>
        </w:rPr>
        <w:t>о</w:t>
      </w:r>
      <w:r w:rsidRPr="00CC2D8F">
        <w:rPr>
          <w:spacing w:val="2"/>
        </w:rPr>
        <w:t>н</w:t>
      </w:r>
      <w:r w:rsidRPr="00CC2D8F">
        <w:rPr>
          <w:spacing w:val="-6"/>
        </w:rPr>
        <w:t>о</w:t>
      </w:r>
      <w:r w:rsidRPr="00CC2D8F">
        <w:rPr>
          <w:spacing w:val="1"/>
        </w:rPr>
        <w:t>с</w:t>
      </w:r>
      <w:r w:rsidRPr="00CC2D8F">
        <w:rPr>
          <w:spacing w:val="2"/>
        </w:rPr>
        <w:t>и</w:t>
      </w:r>
      <w:r w:rsidRPr="00CC2D8F">
        <w:rPr>
          <w:spacing w:val="-3"/>
        </w:rPr>
        <w:t>т</w:t>
      </w:r>
      <w:r w:rsidRPr="00CC2D8F">
        <w:rPr>
          <w:spacing w:val="1"/>
        </w:rPr>
        <w:t>е</w:t>
      </w:r>
      <w:r w:rsidRPr="00CC2D8F">
        <w:rPr>
          <w:spacing w:val="2"/>
        </w:rPr>
        <w:t>л</w:t>
      </w:r>
      <w:r w:rsidRPr="00CC2D8F">
        <w:t>я</w:t>
      </w:r>
      <w:r w:rsidRPr="00CC2D8F">
        <w:rPr>
          <w:spacing w:val="28"/>
        </w:rPr>
        <w:t xml:space="preserve"> </w:t>
      </w:r>
      <w:r w:rsidRPr="00CC2D8F">
        <w:t>объ</w:t>
      </w:r>
      <w:r w:rsidRPr="00CC2D8F">
        <w:rPr>
          <w:spacing w:val="1"/>
        </w:rPr>
        <w:t>е</w:t>
      </w:r>
      <w:r w:rsidRPr="00CC2D8F">
        <w:t>к</w:t>
      </w:r>
      <w:r w:rsidRPr="00CC2D8F">
        <w:rPr>
          <w:spacing w:val="-3"/>
        </w:rPr>
        <w:t>т</w:t>
      </w:r>
      <w:r w:rsidRPr="00CC2D8F">
        <w:t>а</w:t>
      </w:r>
      <w:r w:rsidRPr="00CC2D8F">
        <w:rPr>
          <w:spacing w:val="2"/>
        </w:rPr>
        <w:t>м</w:t>
      </w:r>
      <w:r w:rsidRPr="00CC2D8F">
        <w:t>и,</w:t>
      </w:r>
      <w:r w:rsidRPr="00CC2D8F">
        <w:rPr>
          <w:spacing w:val="32"/>
        </w:rPr>
        <w:t xml:space="preserve"> </w:t>
      </w:r>
      <w:r w:rsidRPr="00CC2D8F">
        <w:t>ра</w:t>
      </w:r>
      <w:r w:rsidRPr="00CC2D8F">
        <w:rPr>
          <w:spacing w:val="1"/>
        </w:rPr>
        <w:t>с</w:t>
      </w:r>
      <w:r w:rsidRPr="00CC2D8F">
        <w:t>п</w:t>
      </w:r>
      <w:r w:rsidRPr="00CC2D8F">
        <w:rPr>
          <w:spacing w:val="-6"/>
        </w:rPr>
        <w:t>о</w:t>
      </w:r>
      <w:r w:rsidRPr="00CC2D8F">
        <w:rPr>
          <w:spacing w:val="2"/>
        </w:rPr>
        <w:t>л</w:t>
      </w:r>
      <w:r w:rsidRPr="00CC2D8F">
        <w:rPr>
          <w:spacing w:val="-6"/>
        </w:rPr>
        <w:t>о</w:t>
      </w:r>
      <w:r w:rsidRPr="00CC2D8F">
        <w:t>ж</w:t>
      </w:r>
      <w:r w:rsidRPr="00CC2D8F">
        <w:rPr>
          <w:spacing w:val="1"/>
        </w:rPr>
        <w:t>е</w:t>
      </w:r>
      <w:r w:rsidRPr="00CC2D8F">
        <w:rPr>
          <w:spacing w:val="2"/>
        </w:rPr>
        <w:t>н</w:t>
      </w:r>
      <w:r w:rsidRPr="00CC2D8F">
        <w:t>ны</w:t>
      </w:r>
      <w:r w:rsidRPr="00CC2D8F">
        <w:rPr>
          <w:spacing w:val="2"/>
        </w:rPr>
        <w:t>м</w:t>
      </w:r>
      <w:r w:rsidRPr="00CC2D8F">
        <w:t>и</w:t>
      </w:r>
      <w:r w:rsidRPr="00CC2D8F">
        <w:rPr>
          <w:spacing w:val="33"/>
        </w:rPr>
        <w:t xml:space="preserve"> </w:t>
      </w:r>
      <w:r w:rsidRPr="00CC2D8F">
        <w:t>в</w:t>
      </w:r>
      <w:r w:rsidRPr="00CC2D8F">
        <w:rPr>
          <w:w w:val="99"/>
        </w:rPr>
        <w:t xml:space="preserve"> </w:t>
      </w:r>
      <w:r w:rsidRPr="00CC2D8F">
        <w:t>п</w:t>
      </w:r>
      <w:r w:rsidRPr="00CC2D8F">
        <w:rPr>
          <w:spacing w:val="3"/>
        </w:rPr>
        <w:t>р</w:t>
      </w:r>
      <w:r w:rsidRPr="00CC2D8F">
        <w:rPr>
          <w:spacing w:val="-6"/>
        </w:rPr>
        <w:t>о</w:t>
      </w:r>
      <w:r w:rsidRPr="00CC2D8F">
        <w:t>из</w:t>
      </w:r>
      <w:r w:rsidRPr="00CC2D8F">
        <w:rPr>
          <w:spacing w:val="3"/>
        </w:rPr>
        <w:t>в</w:t>
      </w:r>
      <w:r w:rsidRPr="00CC2D8F">
        <w:t>од</w:t>
      </w:r>
      <w:r w:rsidRPr="00CC2D8F">
        <w:rPr>
          <w:spacing w:val="1"/>
        </w:rPr>
        <w:t>с</w:t>
      </w:r>
      <w:r w:rsidRPr="00CC2D8F">
        <w:rPr>
          <w:spacing w:val="-3"/>
        </w:rPr>
        <w:t>т</w:t>
      </w:r>
      <w:r w:rsidRPr="00CC2D8F">
        <w:t>в</w:t>
      </w:r>
      <w:r w:rsidRPr="00CC2D8F">
        <w:rPr>
          <w:spacing w:val="1"/>
        </w:rPr>
        <w:t>е</w:t>
      </w:r>
      <w:r w:rsidRPr="00CC2D8F">
        <w:rPr>
          <w:spacing w:val="2"/>
        </w:rPr>
        <w:t>н</w:t>
      </w:r>
      <w:r w:rsidRPr="00CC2D8F">
        <w:t>н</w:t>
      </w:r>
      <w:r w:rsidRPr="00CC2D8F">
        <w:rPr>
          <w:spacing w:val="3"/>
        </w:rPr>
        <w:t>ы</w:t>
      </w:r>
      <w:r w:rsidRPr="00CC2D8F">
        <w:t>х</w:t>
      </w:r>
      <w:r w:rsidRPr="00CC2D8F">
        <w:rPr>
          <w:spacing w:val="27"/>
        </w:rPr>
        <w:t xml:space="preserve"> </w:t>
      </w:r>
      <w:r w:rsidRPr="00CC2D8F">
        <w:rPr>
          <w:spacing w:val="3"/>
        </w:rPr>
        <w:t>з</w:t>
      </w:r>
      <w:r w:rsidRPr="00CC2D8F">
        <w:rPr>
          <w:spacing w:val="-6"/>
        </w:rPr>
        <w:t>о</w:t>
      </w:r>
      <w:r w:rsidRPr="00CC2D8F">
        <w:t>н</w:t>
      </w:r>
      <w:r w:rsidRPr="00CC2D8F">
        <w:rPr>
          <w:spacing w:val="4"/>
        </w:rPr>
        <w:t>а</w:t>
      </w:r>
      <w:r w:rsidRPr="00CC2D8F">
        <w:rPr>
          <w:spacing w:val="-6"/>
        </w:rPr>
        <w:t>х</w:t>
      </w:r>
      <w:r w:rsidRPr="00CC2D8F">
        <w:t>,</w:t>
      </w:r>
      <w:r w:rsidRPr="00CC2D8F">
        <w:rPr>
          <w:spacing w:val="34"/>
        </w:rPr>
        <w:t xml:space="preserve"> </w:t>
      </w:r>
      <w:r w:rsidRPr="00CC2D8F">
        <w:t>с</w:t>
      </w:r>
      <w:r w:rsidRPr="00CC2D8F">
        <w:rPr>
          <w:spacing w:val="33"/>
        </w:rPr>
        <w:t xml:space="preserve"> </w:t>
      </w:r>
      <w:r w:rsidRPr="00CC2D8F">
        <w:t>у</w:t>
      </w:r>
      <w:r w:rsidRPr="00CC2D8F">
        <w:rPr>
          <w:spacing w:val="1"/>
        </w:rPr>
        <w:t>че</w:t>
      </w:r>
      <w:r w:rsidRPr="00CC2D8F">
        <w:rPr>
          <w:spacing w:val="-3"/>
        </w:rPr>
        <w:t>т</w:t>
      </w:r>
      <w:r w:rsidRPr="00CC2D8F">
        <w:rPr>
          <w:spacing w:val="-6"/>
        </w:rPr>
        <w:t>о</w:t>
      </w:r>
      <w:r w:rsidRPr="00CC2D8F">
        <w:t>м</w:t>
      </w:r>
      <w:r w:rsidRPr="00CC2D8F">
        <w:rPr>
          <w:spacing w:val="35"/>
        </w:rPr>
        <w:t xml:space="preserve"> </w:t>
      </w:r>
      <w:r w:rsidRPr="00CC2D8F">
        <w:t>воз</w:t>
      </w:r>
      <w:r w:rsidRPr="00CC2D8F">
        <w:rPr>
          <w:spacing w:val="2"/>
        </w:rPr>
        <w:t>м</w:t>
      </w:r>
      <w:r w:rsidRPr="00CC2D8F">
        <w:rPr>
          <w:spacing w:val="-6"/>
        </w:rPr>
        <w:t>о</w:t>
      </w:r>
      <w:r w:rsidRPr="00CC2D8F">
        <w:t>ж</w:t>
      </w:r>
      <w:r w:rsidRPr="00CC2D8F">
        <w:rPr>
          <w:spacing w:val="2"/>
        </w:rPr>
        <w:t>н</w:t>
      </w:r>
      <w:r w:rsidRPr="00CC2D8F">
        <w:rPr>
          <w:spacing w:val="3"/>
        </w:rPr>
        <w:t>ы</w:t>
      </w:r>
      <w:r w:rsidRPr="00CC2D8F">
        <w:t>х</w:t>
      </w:r>
      <w:r w:rsidRPr="00CC2D8F">
        <w:rPr>
          <w:spacing w:val="27"/>
        </w:rPr>
        <w:t xml:space="preserve"> </w:t>
      </w:r>
      <w:r w:rsidRPr="00CC2D8F">
        <w:t>из</w:t>
      </w:r>
      <w:r w:rsidRPr="00CC2D8F">
        <w:rPr>
          <w:spacing w:val="2"/>
        </w:rPr>
        <w:t>м</w:t>
      </w:r>
      <w:r w:rsidRPr="00CC2D8F">
        <w:rPr>
          <w:spacing w:val="1"/>
        </w:rPr>
        <w:t>е</w:t>
      </w:r>
      <w:r w:rsidRPr="00CC2D8F">
        <w:t>н</w:t>
      </w:r>
      <w:r w:rsidRPr="00CC2D8F">
        <w:rPr>
          <w:spacing w:val="1"/>
        </w:rPr>
        <w:t>е</w:t>
      </w:r>
      <w:r w:rsidRPr="00CC2D8F">
        <w:t>н</w:t>
      </w:r>
      <w:r w:rsidRPr="00CC2D8F">
        <w:rPr>
          <w:spacing w:val="2"/>
        </w:rPr>
        <w:t>и</w:t>
      </w:r>
      <w:r w:rsidRPr="00CC2D8F">
        <w:t>й</w:t>
      </w:r>
      <w:r w:rsidRPr="00CC2D8F">
        <w:rPr>
          <w:w w:val="99"/>
        </w:rPr>
        <w:t xml:space="preserve"> </w:t>
      </w:r>
      <w:r w:rsidRPr="00CC2D8F">
        <w:t>п</w:t>
      </w:r>
      <w:r w:rsidRPr="00CC2D8F">
        <w:rPr>
          <w:spacing w:val="3"/>
        </w:rPr>
        <w:t>р</w:t>
      </w:r>
      <w:r w:rsidRPr="00CC2D8F">
        <w:rPr>
          <w:spacing w:val="-6"/>
        </w:rPr>
        <w:t>о</w:t>
      </w:r>
      <w:r w:rsidRPr="00CC2D8F">
        <w:t>из</w:t>
      </w:r>
      <w:r w:rsidRPr="00CC2D8F">
        <w:rPr>
          <w:spacing w:val="3"/>
        </w:rPr>
        <w:t>в</w:t>
      </w:r>
      <w:r w:rsidRPr="00CC2D8F">
        <w:t>од</w:t>
      </w:r>
      <w:r w:rsidRPr="00CC2D8F">
        <w:rPr>
          <w:spacing w:val="1"/>
        </w:rPr>
        <w:t>с</w:t>
      </w:r>
      <w:r w:rsidRPr="00CC2D8F">
        <w:rPr>
          <w:spacing w:val="-3"/>
        </w:rPr>
        <w:t>т</w:t>
      </w:r>
      <w:r w:rsidRPr="00CC2D8F">
        <w:t>в</w:t>
      </w:r>
      <w:r w:rsidRPr="00CC2D8F">
        <w:rPr>
          <w:spacing w:val="1"/>
        </w:rPr>
        <w:t>е</w:t>
      </w:r>
      <w:r w:rsidRPr="00CC2D8F">
        <w:rPr>
          <w:spacing w:val="2"/>
        </w:rPr>
        <w:t>н</w:t>
      </w:r>
      <w:r w:rsidRPr="00CC2D8F">
        <w:t>н</w:t>
      </w:r>
      <w:r w:rsidRPr="00CC2D8F">
        <w:rPr>
          <w:spacing w:val="3"/>
        </w:rPr>
        <w:t>ы</w:t>
      </w:r>
      <w:r w:rsidRPr="00CC2D8F">
        <w:t>х</w:t>
      </w:r>
      <w:r w:rsidRPr="00CC2D8F">
        <w:rPr>
          <w:spacing w:val="24"/>
        </w:rPr>
        <w:t xml:space="preserve"> </w:t>
      </w:r>
      <w:r w:rsidRPr="00CC2D8F">
        <w:rPr>
          <w:spacing w:val="3"/>
        </w:rPr>
        <w:t>з</w:t>
      </w:r>
      <w:r w:rsidRPr="00CC2D8F">
        <w:rPr>
          <w:spacing w:val="-6"/>
        </w:rPr>
        <w:t>о</w:t>
      </w:r>
      <w:r w:rsidRPr="00CC2D8F">
        <w:t>н</w:t>
      </w:r>
      <w:r w:rsidRPr="00CC2D8F">
        <w:rPr>
          <w:spacing w:val="28"/>
        </w:rPr>
        <w:t xml:space="preserve"> </w:t>
      </w:r>
      <w:r w:rsidRPr="00CC2D8F">
        <w:t>и</w:t>
      </w:r>
      <w:r w:rsidRPr="00CC2D8F">
        <w:rPr>
          <w:spacing w:val="27"/>
        </w:rPr>
        <w:t xml:space="preserve"> </w:t>
      </w:r>
      <w:r w:rsidRPr="00CC2D8F">
        <w:rPr>
          <w:spacing w:val="2"/>
        </w:rPr>
        <w:t>и</w:t>
      </w:r>
      <w:r w:rsidRPr="00CC2D8F">
        <w:t>х</w:t>
      </w:r>
      <w:r w:rsidRPr="00CC2D8F">
        <w:rPr>
          <w:spacing w:val="25"/>
        </w:rPr>
        <w:t xml:space="preserve"> </w:t>
      </w:r>
      <w:r w:rsidRPr="00CC2D8F">
        <w:t>п</w:t>
      </w:r>
      <w:r w:rsidRPr="00CC2D8F">
        <w:rPr>
          <w:spacing w:val="1"/>
        </w:rPr>
        <w:t>е</w:t>
      </w:r>
      <w:r w:rsidRPr="00CC2D8F">
        <w:t>р</w:t>
      </w:r>
      <w:r w:rsidRPr="00CC2D8F">
        <w:rPr>
          <w:spacing w:val="1"/>
        </w:rPr>
        <w:t>е</w:t>
      </w:r>
      <w:r w:rsidRPr="00CC2D8F">
        <w:t>п</w:t>
      </w:r>
      <w:r w:rsidRPr="00CC2D8F">
        <w:rPr>
          <w:spacing w:val="3"/>
        </w:rPr>
        <w:t>р</w:t>
      </w:r>
      <w:r w:rsidRPr="00CC2D8F">
        <w:rPr>
          <w:spacing w:val="-6"/>
        </w:rPr>
        <w:t>о</w:t>
      </w:r>
      <w:r w:rsidRPr="00CC2D8F">
        <w:rPr>
          <w:spacing w:val="4"/>
        </w:rPr>
        <w:t>ф</w:t>
      </w:r>
      <w:r w:rsidRPr="00CC2D8F">
        <w:t>и</w:t>
      </w:r>
      <w:r w:rsidRPr="00CC2D8F">
        <w:rPr>
          <w:spacing w:val="2"/>
        </w:rPr>
        <w:t>л</w:t>
      </w:r>
      <w:r w:rsidRPr="00CC2D8F">
        <w:t>ирова</w:t>
      </w:r>
      <w:r w:rsidRPr="00CC2D8F">
        <w:rPr>
          <w:spacing w:val="2"/>
        </w:rPr>
        <w:t>н</w:t>
      </w:r>
      <w:r w:rsidRPr="00CC2D8F">
        <w:t>ия</w:t>
      </w:r>
      <w:r w:rsidRPr="00CC2D8F">
        <w:rPr>
          <w:spacing w:val="27"/>
        </w:rPr>
        <w:t xml:space="preserve"> </w:t>
      </w:r>
      <w:r w:rsidRPr="00CC2D8F">
        <w:t>и</w:t>
      </w:r>
      <w:r w:rsidRPr="00CC2D8F">
        <w:rPr>
          <w:spacing w:val="28"/>
        </w:rPr>
        <w:t xml:space="preserve"> </w:t>
      </w:r>
      <w:r w:rsidRPr="00CC2D8F">
        <w:t>пр</w:t>
      </w:r>
      <w:r w:rsidRPr="00CC2D8F">
        <w:rPr>
          <w:spacing w:val="2"/>
        </w:rPr>
        <w:t>и</w:t>
      </w:r>
      <w:r w:rsidRPr="00CC2D8F">
        <w:t>р</w:t>
      </w:r>
      <w:r w:rsidRPr="00CC2D8F">
        <w:rPr>
          <w:spacing w:val="-6"/>
        </w:rPr>
        <w:t>о</w:t>
      </w:r>
      <w:r w:rsidRPr="00CC2D8F">
        <w:rPr>
          <w:spacing w:val="5"/>
        </w:rPr>
        <w:t>с</w:t>
      </w:r>
      <w:r w:rsidRPr="00CC2D8F">
        <w:rPr>
          <w:spacing w:val="2"/>
        </w:rPr>
        <w:t>т</w:t>
      </w:r>
      <w:r w:rsidRPr="00CC2D8F">
        <w:rPr>
          <w:spacing w:val="-6"/>
        </w:rPr>
        <w:t>о</w:t>
      </w:r>
      <w:r w:rsidRPr="00CC2D8F">
        <w:t>в</w:t>
      </w:r>
      <w:r w:rsidRPr="00CC2D8F">
        <w:rPr>
          <w:spacing w:val="27"/>
        </w:rPr>
        <w:t xml:space="preserve"> </w:t>
      </w:r>
      <w:r w:rsidRPr="00CC2D8F">
        <w:rPr>
          <w:spacing w:val="-6"/>
        </w:rPr>
        <w:t>о</w:t>
      </w:r>
      <w:r w:rsidRPr="00CC2D8F">
        <w:t>бъ</w:t>
      </w:r>
      <w:r w:rsidRPr="00CC2D8F">
        <w:rPr>
          <w:spacing w:val="1"/>
        </w:rPr>
        <w:t>е</w:t>
      </w:r>
      <w:r w:rsidRPr="00CC2D8F">
        <w:rPr>
          <w:spacing w:val="2"/>
        </w:rPr>
        <w:t>м</w:t>
      </w:r>
      <w:r w:rsidRPr="00CC2D8F">
        <w:t>ов</w:t>
      </w:r>
      <w:r w:rsidRPr="00CC2D8F">
        <w:rPr>
          <w:w w:val="99"/>
        </w:rPr>
        <w:t xml:space="preserve"> </w:t>
      </w:r>
      <w:r w:rsidRPr="00CC2D8F">
        <w:t>по</w:t>
      </w:r>
      <w:r w:rsidRPr="00CC2D8F">
        <w:rPr>
          <w:spacing w:val="-3"/>
        </w:rPr>
        <w:t>т</w:t>
      </w:r>
      <w:r w:rsidRPr="00CC2D8F">
        <w:t>р</w:t>
      </w:r>
      <w:r w:rsidRPr="00CC2D8F">
        <w:rPr>
          <w:spacing w:val="1"/>
        </w:rPr>
        <w:t>е</w:t>
      </w:r>
      <w:r w:rsidRPr="00CC2D8F">
        <w:t>б</w:t>
      </w:r>
      <w:r w:rsidRPr="00CC2D8F">
        <w:rPr>
          <w:spacing w:val="2"/>
        </w:rPr>
        <w:t>л</w:t>
      </w:r>
      <w:r w:rsidRPr="00CC2D8F">
        <w:rPr>
          <w:spacing w:val="1"/>
        </w:rPr>
        <w:t>е</w:t>
      </w:r>
      <w:r w:rsidRPr="00CC2D8F">
        <w:t>ния</w:t>
      </w:r>
      <w:r w:rsidRPr="00CC2D8F">
        <w:rPr>
          <w:spacing w:val="60"/>
        </w:rPr>
        <w:t xml:space="preserve"> </w:t>
      </w:r>
      <w:r w:rsidRPr="00CC2D8F">
        <w:rPr>
          <w:spacing w:val="-3"/>
        </w:rPr>
        <w:t>т</w:t>
      </w:r>
      <w:r w:rsidRPr="00CC2D8F">
        <w:rPr>
          <w:spacing w:val="1"/>
        </w:rPr>
        <w:t>е</w:t>
      </w:r>
      <w:r w:rsidRPr="00CC2D8F">
        <w:t>п</w:t>
      </w:r>
      <w:r w:rsidRPr="00CC2D8F">
        <w:rPr>
          <w:spacing w:val="6"/>
        </w:rPr>
        <w:t>л</w:t>
      </w:r>
      <w:r w:rsidRPr="00CC2D8F">
        <w:rPr>
          <w:spacing w:val="-6"/>
        </w:rPr>
        <w:t>о</w:t>
      </w:r>
      <w:r w:rsidRPr="00CC2D8F">
        <w:rPr>
          <w:spacing w:val="3"/>
        </w:rPr>
        <w:t>в</w:t>
      </w:r>
      <w:r w:rsidRPr="00CC2D8F">
        <w:rPr>
          <w:spacing w:val="-6"/>
        </w:rPr>
        <w:t>о</w:t>
      </w:r>
      <w:r w:rsidRPr="00CC2D8F">
        <w:t>й</w:t>
      </w:r>
      <w:r w:rsidRPr="00CC2D8F">
        <w:rPr>
          <w:spacing w:val="61"/>
        </w:rPr>
        <w:t xml:space="preserve"> </w:t>
      </w:r>
      <w:r w:rsidRPr="00CC2D8F">
        <w:t>эн</w:t>
      </w:r>
      <w:r w:rsidRPr="00CC2D8F">
        <w:rPr>
          <w:spacing w:val="1"/>
        </w:rPr>
        <w:t>е</w:t>
      </w:r>
      <w:r w:rsidRPr="00CC2D8F">
        <w:rPr>
          <w:spacing w:val="3"/>
        </w:rPr>
        <w:t>р</w:t>
      </w:r>
      <w:r w:rsidRPr="00CC2D8F">
        <w:t>гии</w:t>
      </w:r>
      <w:r w:rsidRPr="00CC2D8F">
        <w:rPr>
          <w:spacing w:val="64"/>
        </w:rPr>
        <w:t xml:space="preserve"> </w:t>
      </w:r>
      <w:r w:rsidRPr="00CC2D8F">
        <w:t>(</w:t>
      </w:r>
      <w:r w:rsidRPr="00CC2D8F">
        <w:rPr>
          <w:spacing w:val="2"/>
        </w:rPr>
        <w:t>м</w:t>
      </w:r>
      <w:r w:rsidRPr="00CC2D8F">
        <w:t>о</w:t>
      </w:r>
      <w:r w:rsidRPr="00CC2D8F">
        <w:rPr>
          <w:spacing w:val="-6"/>
        </w:rPr>
        <w:t>щ</w:t>
      </w:r>
      <w:r w:rsidRPr="00CC2D8F">
        <w:rPr>
          <w:spacing w:val="2"/>
        </w:rPr>
        <w:t>н</w:t>
      </w:r>
      <w:r w:rsidRPr="00CC2D8F">
        <w:rPr>
          <w:spacing w:val="-6"/>
        </w:rPr>
        <w:t>о</w:t>
      </w:r>
      <w:r w:rsidRPr="00CC2D8F">
        <w:rPr>
          <w:spacing w:val="1"/>
        </w:rPr>
        <w:t>с</w:t>
      </w:r>
      <w:r w:rsidRPr="00CC2D8F">
        <w:rPr>
          <w:spacing w:val="2"/>
        </w:rPr>
        <w:t>т</w:t>
      </w:r>
      <w:r w:rsidRPr="00CC2D8F">
        <w:t>и)</w:t>
      </w:r>
      <w:r w:rsidRPr="00CC2D8F">
        <w:rPr>
          <w:spacing w:val="60"/>
        </w:rPr>
        <w:t xml:space="preserve"> </w:t>
      </w:r>
      <w:r w:rsidRPr="00CC2D8F">
        <w:t>п</w:t>
      </w:r>
      <w:r w:rsidRPr="00CC2D8F">
        <w:rPr>
          <w:spacing w:val="3"/>
        </w:rPr>
        <w:t>р</w:t>
      </w:r>
      <w:r w:rsidRPr="00CC2D8F">
        <w:rPr>
          <w:spacing w:val="-6"/>
        </w:rPr>
        <w:t>о</w:t>
      </w:r>
      <w:r w:rsidRPr="00CC2D8F">
        <w:rPr>
          <w:spacing w:val="2"/>
        </w:rPr>
        <w:t>и</w:t>
      </w:r>
      <w:r w:rsidRPr="00CC2D8F">
        <w:t>з</w:t>
      </w:r>
      <w:r w:rsidRPr="00CC2D8F">
        <w:rPr>
          <w:spacing w:val="3"/>
        </w:rPr>
        <w:t>в</w:t>
      </w:r>
      <w:r w:rsidRPr="00CC2D8F">
        <w:rPr>
          <w:spacing w:val="-6"/>
        </w:rPr>
        <w:t>о</w:t>
      </w:r>
      <w:r w:rsidRPr="00CC2D8F">
        <w:t>д</w:t>
      </w:r>
      <w:r w:rsidRPr="00CC2D8F">
        <w:rPr>
          <w:spacing w:val="1"/>
        </w:rPr>
        <w:t>с</w:t>
      </w:r>
      <w:r w:rsidRPr="00CC2D8F">
        <w:rPr>
          <w:spacing w:val="2"/>
        </w:rPr>
        <w:t>т</w:t>
      </w:r>
      <w:r w:rsidRPr="00CC2D8F">
        <w:t>в</w:t>
      </w:r>
      <w:r w:rsidRPr="00CC2D8F">
        <w:rPr>
          <w:spacing w:val="1"/>
        </w:rPr>
        <w:t>е</w:t>
      </w:r>
      <w:r w:rsidRPr="00CC2D8F">
        <w:t>нны</w:t>
      </w:r>
      <w:r w:rsidRPr="00CC2D8F">
        <w:rPr>
          <w:spacing w:val="7"/>
        </w:rPr>
        <w:t>м</w:t>
      </w:r>
      <w:r w:rsidRPr="00CC2D8F">
        <w:t>и</w:t>
      </w:r>
      <w:r w:rsidRPr="00CC2D8F">
        <w:rPr>
          <w:w w:val="99"/>
        </w:rPr>
        <w:t xml:space="preserve"> </w:t>
      </w:r>
      <w:r w:rsidRPr="00CC2D8F">
        <w:rPr>
          <w:spacing w:val="-6"/>
        </w:rPr>
        <w:t>о</w:t>
      </w:r>
      <w:r w:rsidRPr="00CC2D8F">
        <w:t>бъ</w:t>
      </w:r>
      <w:r w:rsidRPr="00CC2D8F">
        <w:rPr>
          <w:spacing w:val="1"/>
        </w:rPr>
        <w:t>е</w:t>
      </w:r>
      <w:r w:rsidRPr="00CC2D8F">
        <w:t>к</w:t>
      </w:r>
      <w:r w:rsidRPr="00CC2D8F">
        <w:rPr>
          <w:spacing w:val="-3"/>
        </w:rPr>
        <w:t>т</w:t>
      </w:r>
      <w:r w:rsidRPr="00CC2D8F">
        <w:t>а</w:t>
      </w:r>
      <w:r w:rsidRPr="00CC2D8F">
        <w:rPr>
          <w:spacing w:val="2"/>
        </w:rPr>
        <w:t>м</w:t>
      </w:r>
      <w:r w:rsidRPr="00CC2D8F">
        <w:t>и</w:t>
      </w:r>
      <w:r w:rsidRPr="00CC2D8F">
        <w:rPr>
          <w:spacing w:val="45"/>
        </w:rPr>
        <w:t xml:space="preserve"> </w:t>
      </w:r>
      <w:r w:rsidRPr="00CC2D8F">
        <w:t>с</w:t>
      </w:r>
      <w:r w:rsidRPr="00CC2D8F">
        <w:rPr>
          <w:spacing w:val="48"/>
        </w:rPr>
        <w:t xml:space="preserve"> </w:t>
      </w:r>
      <w:r w:rsidRPr="00CC2D8F">
        <w:t>разд</w:t>
      </w:r>
      <w:r w:rsidRPr="00CC2D8F">
        <w:rPr>
          <w:spacing w:val="1"/>
        </w:rPr>
        <w:t>е</w:t>
      </w:r>
      <w:r w:rsidRPr="00CC2D8F">
        <w:rPr>
          <w:spacing w:val="2"/>
        </w:rPr>
        <w:t>л</w:t>
      </w:r>
      <w:r w:rsidRPr="00CC2D8F">
        <w:rPr>
          <w:spacing w:val="1"/>
        </w:rPr>
        <w:t>е</w:t>
      </w:r>
      <w:r w:rsidRPr="00CC2D8F">
        <w:t>ни</w:t>
      </w:r>
      <w:r w:rsidRPr="00CC2D8F">
        <w:rPr>
          <w:spacing w:val="1"/>
        </w:rPr>
        <w:t>е</w:t>
      </w:r>
      <w:r w:rsidRPr="00CC2D8F">
        <w:t>м</w:t>
      </w:r>
      <w:r w:rsidRPr="00CC2D8F">
        <w:rPr>
          <w:spacing w:val="50"/>
        </w:rPr>
        <w:t xml:space="preserve"> </w:t>
      </w:r>
      <w:r w:rsidRPr="00CC2D8F">
        <w:t>по</w:t>
      </w:r>
      <w:r w:rsidRPr="00CC2D8F">
        <w:rPr>
          <w:spacing w:val="43"/>
        </w:rPr>
        <w:t xml:space="preserve"> </w:t>
      </w:r>
      <w:r w:rsidRPr="00CC2D8F">
        <w:t>вид</w:t>
      </w:r>
      <w:r w:rsidRPr="00CC2D8F">
        <w:rPr>
          <w:spacing w:val="4"/>
        </w:rPr>
        <w:t>а</w:t>
      </w:r>
      <w:r w:rsidRPr="00CC2D8F">
        <w:t>м</w:t>
      </w:r>
      <w:r w:rsidRPr="00CC2D8F">
        <w:rPr>
          <w:spacing w:val="50"/>
        </w:rPr>
        <w:t xml:space="preserve"> </w:t>
      </w:r>
      <w:r w:rsidRPr="00CC2D8F">
        <w:rPr>
          <w:spacing w:val="-3"/>
        </w:rPr>
        <w:t>т</w:t>
      </w:r>
      <w:r w:rsidRPr="00CC2D8F">
        <w:rPr>
          <w:spacing w:val="1"/>
        </w:rPr>
        <w:t>е</w:t>
      </w:r>
      <w:r w:rsidRPr="00CC2D8F">
        <w:t>п</w:t>
      </w:r>
      <w:r w:rsidRPr="00CC2D8F">
        <w:rPr>
          <w:spacing w:val="2"/>
        </w:rPr>
        <w:t>л</w:t>
      </w:r>
      <w:r w:rsidRPr="00CC2D8F">
        <w:rPr>
          <w:spacing w:val="-6"/>
        </w:rPr>
        <w:t>о</w:t>
      </w:r>
      <w:r w:rsidRPr="00CC2D8F">
        <w:t>по</w:t>
      </w:r>
      <w:r w:rsidRPr="00CC2D8F">
        <w:rPr>
          <w:spacing w:val="-3"/>
        </w:rPr>
        <w:t>т</w:t>
      </w:r>
      <w:r w:rsidRPr="00CC2D8F">
        <w:t>р</w:t>
      </w:r>
      <w:r w:rsidRPr="00CC2D8F">
        <w:rPr>
          <w:spacing w:val="1"/>
        </w:rPr>
        <w:t>е</w:t>
      </w:r>
      <w:r w:rsidRPr="00CC2D8F">
        <w:t>б</w:t>
      </w:r>
      <w:r w:rsidRPr="00CC2D8F">
        <w:rPr>
          <w:spacing w:val="2"/>
        </w:rPr>
        <w:t>л</w:t>
      </w:r>
      <w:r w:rsidRPr="00CC2D8F">
        <w:rPr>
          <w:spacing w:val="1"/>
        </w:rPr>
        <w:t>е</w:t>
      </w:r>
      <w:r w:rsidRPr="00CC2D8F">
        <w:t>ния</w:t>
      </w:r>
      <w:r w:rsidRPr="00CC2D8F">
        <w:rPr>
          <w:spacing w:val="46"/>
        </w:rPr>
        <w:t xml:space="preserve"> </w:t>
      </w:r>
      <w:r w:rsidRPr="00CC2D8F">
        <w:t>и</w:t>
      </w:r>
      <w:r w:rsidRPr="00CC2D8F">
        <w:rPr>
          <w:spacing w:val="46"/>
        </w:rPr>
        <w:t xml:space="preserve"> </w:t>
      </w:r>
      <w:r w:rsidRPr="00CC2D8F">
        <w:rPr>
          <w:spacing w:val="2"/>
        </w:rPr>
        <w:t>п</w:t>
      </w:r>
      <w:r w:rsidRPr="00CC2D8F">
        <w:t>о</w:t>
      </w:r>
      <w:r w:rsidRPr="00CC2D8F">
        <w:rPr>
          <w:spacing w:val="43"/>
        </w:rPr>
        <w:t xml:space="preserve"> </w:t>
      </w:r>
      <w:r w:rsidRPr="00CC2D8F">
        <w:t>в</w:t>
      </w:r>
      <w:r w:rsidRPr="00CC2D8F">
        <w:rPr>
          <w:spacing w:val="2"/>
        </w:rPr>
        <w:t>и</w:t>
      </w:r>
      <w:r w:rsidRPr="00CC2D8F">
        <w:t>дам</w:t>
      </w:r>
      <w:r w:rsidRPr="00CC2D8F">
        <w:rPr>
          <w:w w:val="99"/>
        </w:rPr>
        <w:t xml:space="preserve"> </w:t>
      </w:r>
      <w:r w:rsidRPr="00CC2D8F">
        <w:rPr>
          <w:spacing w:val="-3"/>
        </w:rPr>
        <w:t>т</w:t>
      </w:r>
      <w:r w:rsidRPr="00CC2D8F">
        <w:rPr>
          <w:spacing w:val="1"/>
        </w:rPr>
        <w:t>е</w:t>
      </w:r>
      <w:r w:rsidRPr="00CC2D8F">
        <w:t>п</w:t>
      </w:r>
      <w:r w:rsidRPr="00CC2D8F">
        <w:rPr>
          <w:spacing w:val="2"/>
        </w:rPr>
        <w:t>л</w:t>
      </w:r>
      <w:r w:rsidRPr="00CC2D8F">
        <w:rPr>
          <w:spacing w:val="-6"/>
        </w:rPr>
        <w:t>о</w:t>
      </w:r>
      <w:r w:rsidRPr="00CC2D8F">
        <w:rPr>
          <w:spacing w:val="2"/>
        </w:rPr>
        <w:t>н</w:t>
      </w:r>
      <w:r w:rsidRPr="00CC2D8F">
        <w:rPr>
          <w:spacing w:val="-6"/>
        </w:rPr>
        <w:t>о</w:t>
      </w:r>
      <w:r w:rsidRPr="00CC2D8F">
        <w:rPr>
          <w:spacing w:val="1"/>
        </w:rPr>
        <w:t>с</w:t>
      </w:r>
      <w:r w:rsidRPr="00CC2D8F">
        <w:rPr>
          <w:spacing w:val="2"/>
        </w:rPr>
        <w:t>и</w:t>
      </w:r>
      <w:r w:rsidRPr="00CC2D8F">
        <w:rPr>
          <w:spacing w:val="-3"/>
        </w:rPr>
        <w:t>т</w:t>
      </w:r>
      <w:r w:rsidRPr="00CC2D8F">
        <w:rPr>
          <w:spacing w:val="1"/>
        </w:rPr>
        <w:t>е</w:t>
      </w:r>
      <w:r w:rsidRPr="00CC2D8F">
        <w:rPr>
          <w:spacing w:val="2"/>
        </w:rPr>
        <w:t>л</w:t>
      </w:r>
      <w:r w:rsidRPr="00CC2D8F">
        <w:t>я</w:t>
      </w:r>
      <w:r w:rsidRPr="00CC2D8F">
        <w:rPr>
          <w:spacing w:val="56"/>
        </w:rPr>
        <w:t xml:space="preserve"> </w:t>
      </w:r>
      <w:r w:rsidRPr="00CC2D8F">
        <w:t>(</w:t>
      </w:r>
      <w:r w:rsidRPr="00CC2D8F">
        <w:rPr>
          <w:spacing w:val="3"/>
        </w:rPr>
        <w:t>г</w:t>
      </w:r>
      <w:r w:rsidRPr="00CC2D8F">
        <w:rPr>
          <w:spacing w:val="-6"/>
        </w:rPr>
        <w:t>о</w:t>
      </w:r>
      <w:r w:rsidRPr="00CC2D8F">
        <w:t>ря</w:t>
      </w:r>
      <w:r w:rsidRPr="00CC2D8F">
        <w:rPr>
          <w:spacing w:val="1"/>
        </w:rPr>
        <w:t>ч</w:t>
      </w:r>
      <w:r w:rsidRPr="00CC2D8F">
        <w:t>ая</w:t>
      </w:r>
      <w:r w:rsidRPr="00CC2D8F">
        <w:rPr>
          <w:spacing w:val="62"/>
        </w:rPr>
        <w:t xml:space="preserve"> </w:t>
      </w:r>
      <w:r w:rsidRPr="00CC2D8F">
        <w:rPr>
          <w:spacing w:val="3"/>
        </w:rPr>
        <w:t>в</w:t>
      </w:r>
      <w:r w:rsidRPr="00CC2D8F">
        <w:rPr>
          <w:spacing w:val="-6"/>
        </w:rPr>
        <w:t>о</w:t>
      </w:r>
      <w:r w:rsidRPr="00CC2D8F">
        <w:t>да</w:t>
      </w:r>
      <w:r w:rsidRPr="00CC2D8F">
        <w:rPr>
          <w:spacing w:val="58"/>
        </w:rPr>
        <w:t xml:space="preserve"> </w:t>
      </w:r>
      <w:r w:rsidRPr="00CC2D8F">
        <w:t>и</w:t>
      </w:r>
      <w:r w:rsidRPr="00CC2D8F">
        <w:rPr>
          <w:spacing w:val="62"/>
        </w:rPr>
        <w:t xml:space="preserve"> </w:t>
      </w:r>
      <w:r w:rsidRPr="00CC2D8F">
        <w:t>п</w:t>
      </w:r>
      <w:r w:rsidRPr="00CC2D8F">
        <w:rPr>
          <w:spacing w:val="4"/>
        </w:rPr>
        <w:t>а</w:t>
      </w:r>
      <w:r w:rsidRPr="00CC2D8F">
        <w:t>р)</w:t>
      </w:r>
      <w:r w:rsidRPr="00CC2D8F">
        <w:rPr>
          <w:spacing w:val="57"/>
        </w:rPr>
        <w:t xml:space="preserve"> </w:t>
      </w:r>
      <w:r w:rsidRPr="00CC2D8F">
        <w:t>в</w:t>
      </w:r>
      <w:r w:rsidRPr="00CC2D8F">
        <w:rPr>
          <w:spacing w:val="56"/>
        </w:rPr>
        <w:t xml:space="preserve"> </w:t>
      </w:r>
      <w:r w:rsidRPr="00CC2D8F">
        <w:rPr>
          <w:spacing w:val="3"/>
        </w:rPr>
        <w:t>з</w:t>
      </w:r>
      <w:r w:rsidRPr="00CC2D8F">
        <w:rPr>
          <w:spacing w:val="-6"/>
        </w:rPr>
        <w:t>о</w:t>
      </w:r>
      <w:r w:rsidRPr="00CC2D8F">
        <w:t>не</w:t>
      </w:r>
      <w:r w:rsidRPr="00CC2D8F">
        <w:rPr>
          <w:spacing w:val="60"/>
        </w:rPr>
        <w:t xml:space="preserve"> </w:t>
      </w:r>
      <w:r w:rsidRPr="00CC2D8F">
        <w:t>д</w:t>
      </w:r>
      <w:r w:rsidRPr="00CC2D8F">
        <w:rPr>
          <w:spacing w:val="1"/>
        </w:rPr>
        <w:t>е</w:t>
      </w:r>
      <w:r w:rsidRPr="00CC2D8F">
        <w:t>й</w:t>
      </w:r>
      <w:r w:rsidRPr="00CC2D8F">
        <w:rPr>
          <w:spacing w:val="1"/>
        </w:rPr>
        <w:t>с</w:t>
      </w:r>
      <w:r w:rsidRPr="00CC2D8F">
        <w:rPr>
          <w:spacing w:val="2"/>
        </w:rPr>
        <w:t>т</w:t>
      </w:r>
      <w:r w:rsidRPr="00CC2D8F">
        <w:t>вия</w:t>
      </w:r>
      <w:r w:rsidRPr="00CC2D8F">
        <w:rPr>
          <w:spacing w:val="61"/>
        </w:rPr>
        <w:t xml:space="preserve"> </w:t>
      </w:r>
      <w:r w:rsidRPr="00CC2D8F">
        <w:t>каж</w:t>
      </w:r>
      <w:r w:rsidRPr="00CC2D8F">
        <w:rPr>
          <w:spacing w:val="3"/>
        </w:rPr>
        <w:t>д</w:t>
      </w:r>
      <w:r w:rsidRPr="00CC2D8F">
        <w:rPr>
          <w:spacing w:val="-6"/>
        </w:rPr>
        <w:t>о</w:t>
      </w:r>
      <w:r w:rsidRPr="00CC2D8F">
        <w:rPr>
          <w:spacing w:val="3"/>
        </w:rPr>
        <w:t>г</w:t>
      </w:r>
      <w:r w:rsidRPr="00CC2D8F">
        <w:t>о</w:t>
      </w:r>
      <w:r w:rsidRPr="00CC2D8F">
        <w:rPr>
          <w:spacing w:val="59"/>
        </w:rPr>
        <w:t xml:space="preserve"> </w:t>
      </w:r>
      <w:r w:rsidRPr="00CC2D8F">
        <w:t>из</w:t>
      </w:r>
      <w:r w:rsidRPr="00CC2D8F">
        <w:rPr>
          <w:w w:val="99"/>
        </w:rPr>
        <w:t xml:space="preserve"> </w:t>
      </w:r>
      <w:r w:rsidRPr="00CC2D8F">
        <w:rPr>
          <w:spacing w:val="1"/>
        </w:rPr>
        <w:t>с</w:t>
      </w:r>
      <w:r w:rsidRPr="00CC2D8F">
        <w:t>у</w:t>
      </w:r>
      <w:r w:rsidRPr="00CC2D8F">
        <w:rPr>
          <w:spacing w:val="-6"/>
        </w:rPr>
        <w:t>щ</w:t>
      </w:r>
      <w:r w:rsidRPr="00CC2D8F">
        <w:rPr>
          <w:spacing w:val="1"/>
        </w:rPr>
        <w:t>ес</w:t>
      </w:r>
      <w:r w:rsidRPr="00CC2D8F">
        <w:rPr>
          <w:spacing w:val="-3"/>
        </w:rPr>
        <w:t>т</w:t>
      </w:r>
      <w:r w:rsidRPr="00CC2D8F">
        <w:t>ву</w:t>
      </w:r>
      <w:r w:rsidRPr="00CC2D8F">
        <w:rPr>
          <w:spacing w:val="3"/>
        </w:rPr>
        <w:t>ю</w:t>
      </w:r>
      <w:r w:rsidRPr="00CC2D8F">
        <w:rPr>
          <w:spacing w:val="-6"/>
        </w:rPr>
        <w:t>щ</w:t>
      </w:r>
      <w:r w:rsidRPr="00CC2D8F">
        <w:rPr>
          <w:spacing w:val="2"/>
        </w:rPr>
        <w:t>и</w:t>
      </w:r>
      <w:r w:rsidRPr="00CC2D8F">
        <w:t>х</w:t>
      </w:r>
      <w:r w:rsidRPr="00CC2D8F">
        <w:rPr>
          <w:spacing w:val="34"/>
        </w:rPr>
        <w:t xml:space="preserve"> </w:t>
      </w:r>
      <w:r w:rsidRPr="00CC2D8F">
        <w:t>и</w:t>
      </w:r>
      <w:r w:rsidRPr="00CC2D8F">
        <w:rPr>
          <w:spacing w:val="2"/>
        </w:rPr>
        <w:t>л</w:t>
      </w:r>
      <w:r w:rsidRPr="00CC2D8F">
        <w:t>и</w:t>
      </w:r>
      <w:r w:rsidRPr="00CC2D8F">
        <w:rPr>
          <w:spacing w:val="33"/>
        </w:rPr>
        <w:t xml:space="preserve"> </w:t>
      </w:r>
      <w:r w:rsidRPr="00CC2D8F">
        <w:t>пр</w:t>
      </w:r>
      <w:r w:rsidRPr="00CC2D8F">
        <w:rPr>
          <w:spacing w:val="1"/>
        </w:rPr>
        <w:t>е</w:t>
      </w:r>
      <w:r w:rsidRPr="00CC2D8F">
        <w:t>д</w:t>
      </w:r>
      <w:r w:rsidRPr="00CC2D8F">
        <w:rPr>
          <w:spacing w:val="2"/>
        </w:rPr>
        <w:t>л</w:t>
      </w:r>
      <w:r w:rsidRPr="00CC2D8F">
        <w:t>ага</w:t>
      </w:r>
      <w:r w:rsidRPr="00CC2D8F">
        <w:rPr>
          <w:spacing w:val="1"/>
        </w:rPr>
        <w:t>е</w:t>
      </w:r>
      <w:r w:rsidRPr="00CC2D8F">
        <w:rPr>
          <w:spacing w:val="2"/>
        </w:rPr>
        <w:t>м</w:t>
      </w:r>
      <w:r w:rsidRPr="00CC2D8F">
        <w:t>ых</w:t>
      </w:r>
      <w:r w:rsidRPr="00CC2D8F">
        <w:rPr>
          <w:spacing w:val="34"/>
        </w:rPr>
        <w:t xml:space="preserve"> </w:t>
      </w:r>
      <w:r w:rsidRPr="00CC2D8F">
        <w:t>д</w:t>
      </w:r>
      <w:r w:rsidRPr="00CC2D8F">
        <w:rPr>
          <w:spacing w:val="2"/>
        </w:rPr>
        <w:t>л</w:t>
      </w:r>
      <w:r w:rsidRPr="00CC2D8F">
        <w:t>я</w:t>
      </w:r>
      <w:r w:rsidRPr="00CC2D8F">
        <w:rPr>
          <w:spacing w:val="33"/>
        </w:rPr>
        <w:t xml:space="preserve"> </w:t>
      </w:r>
      <w:r w:rsidRPr="00CC2D8F">
        <w:rPr>
          <w:spacing w:val="1"/>
        </w:rPr>
        <w:t>с</w:t>
      </w:r>
      <w:r w:rsidRPr="00CC2D8F">
        <w:rPr>
          <w:spacing w:val="-3"/>
        </w:rPr>
        <w:t>т</w:t>
      </w:r>
      <w:r w:rsidRPr="00CC2D8F">
        <w:t>р</w:t>
      </w:r>
      <w:r w:rsidRPr="00CC2D8F">
        <w:rPr>
          <w:spacing w:val="-6"/>
        </w:rPr>
        <w:t>о</w:t>
      </w:r>
      <w:r w:rsidRPr="00CC2D8F">
        <w:rPr>
          <w:spacing w:val="2"/>
        </w:rPr>
        <w:t>и</w:t>
      </w:r>
      <w:r w:rsidRPr="00CC2D8F">
        <w:rPr>
          <w:spacing w:val="-3"/>
        </w:rPr>
        <w:t>т</w:t>
      </w:r>
      <w:r w:rsidRPr="00CC2D8F">
        <w:rPr>
          <w:spacing w:val="1"/>
        </w:rPr>
        <w:t>е</w:t>
      </w:r>
      <w:r w:rsidRPr="00CC2D8F">
        <w:rPr>
          <w:spacing w:val="2"/>
        </w:rPr>
        <w:t>л</w:t>
      </w:r>
      <w:r w:rsidRPr="00CC2D8F">
        <w:rPr>
          <w:spacing w:val="-5"/>
        </w:rPr>
        <w:t>ь</w:t>
      </w:r>
      <w:r w:rsidRPr="00CC2D8F">
        <w:rPr>
          <w:spacing w:val="1"/>
        </w:rPr>
        <w:t>с</w:t>
      </w:r>
      <w:r w:rsidRPr="00CC2D8F">
        <w:rPr>
          <w:spacing w:val="-3"/>
        </w:rPr>
        <w:t>т</w:t>
      </w:r>
      <w:r w:rsidRPr="00CC2D8F">
        <w:t>ва</w:t>
      </w:r>
      <w:r w:rsidRPr="00CC2D8F">
        <w:rPr>
          <w:spacing w:val="35"/>
        </w:rPr>
        <w:t xml:space="preserve"> </w:t>
      </w:r>
      <w:r w:rsidRPr="00CC2D8F">
        <w:t>и</w:t>
      </w:r>
      <w:r w:rsidRPr="00CC2D8F">
        <w:rPr>
          <w:spacing w:val="1"/>
        </w:rPr>
        <w:t>с</w:t>
      </w:r>
      <w:r w:rsidRPr="00CC2D8F">
        <w:rPr>
          <w:spacing w:val="2"/>
        </w:rPr>
        <w:t>т</w:t>
      </w:r>
      <w:r w:rsidRPr="00CC2D8F">
        <w:rPr>
          <w:spacing w:val="-6"/>
        </w:rPr>
        <w:t>о</w:t>
      </w:r>
      <w:r w:rsidRPr="00CC2D8F">
        <w:rPr>
          <w:spacing w:val="1"/>
        </w:rPr>
        <w:t>ч</w:t>
      </w:r>
      <w:r w:rsidRPr="00CC2D8F">
        <w:rPr>
          <w:spacing w:val="2"/>
        </w:rPr>
        <w:t>н</w:t>
      </w:r>
      <w:r w:rsidRPr="00CC2D8F">
        <w:t>и</w:t>
      </w:r>
      <w:r w:rsidRPr="00CC2D8F">
        <w:rPr>
          <w:spacing w:val="2"/>
        </w:rPr>
        <w:t>к</w:t>
      </w:r>
      <w:r w:rsidRPr="00CC2D8F">
        <w:t>ов</w:t>
      </w:r>
      <w:r w:rsidRPr="00CC2D8F">
        <w:rPr>
          <w:w w:val="99"/>
        </w:rPr>
        <w:t xml:space="preserve"> </w:t>
      </w:r>
      <w:r w:rsidRPr="00CC2D8F">
        <w:rPr>
          <w:spacing w:val="-3"/>
        </w:rPr>
        <w:t>т</w:t>
      </w:r>
      <w:r w:rsidRPr="00CC2D8F">
        <w:rPr>
          <w:spacing w:val="1"/>
        </w:rPr>
        <w:t>е</w:t>
      </w:r>
      <w:r w:rsidRPr="00CC2D8F">
        <w:t>п</w:t>
      </w:r>
      <w:r w:rsidRPr="00CC2D8F">
        <w:rPr>
          <w:spacing w:val="2"/>
        </w:rPr>
        <w:t>л</w:t>
      </w:r>
      <w:r w:rsidRPr="00CC2D8F">
        <w:rPr>
          <w:spacing w:val="-6"/>
        </w:rPr>
        <w:t>о</w:t>
      </w:r>
      <w:r w:rsidRPr="00CC2D8F">
        <w:rPr>
          <w:spacing w:val="3"/>
        </w:rPr>
        <w:t>в</w:t>
      </w:r>
      <w:r w:rsidRPr="00CC2D8F">
        <w:t>ой</w:t>
      </w:r>
      <w:r w:rsidRPr="00CC2D8F">
        <w:rPr>
          <w:spacing w:val="-10"/>
        </w:rPr>
        <w:t xml:space="preserve"> </w:t>
      </w:r>
      <w:r w:rsidRPr="00CC2D8F">
        <w:t>эн</w:t>
      </w:r>
      <w:r w:rsidRPr="00CC2D8F">
        <w:rPr>
          <w:spacing w:val="1"/>
        </w:rPr>
        <w:t>е</w:t>
      </w:r>
      <w:r w:rsidRPr="00CC2D8F">
        <w:t>ргии</w:t>
      </w:r>
      <w:r w:rsidRPr="00CC2D8F">
        <w:rPr>
          <w:spacing w:val="-10"/>
        </w:rPr>
        <w:t xml:space="preserve"> </w:t>
      </w:r>
      <w:r w:rsidRPr="00CC2D8F">
        <w:t>на</w:t>
      </w:r>
      <w:r w:rsidRPr="00CC2D8F">
        <w:rPr>
          <w:spacing w:val="-9"/>
        </w:rPr>
        <w:t xml:space="preserve"> </w:t>
      </w:r>
      <w:r w:rsidRPr="00CC2D8F">
        <w:t>каж</w:t>
      </w:r>
      <w:r w:rsidRPr="00CC2D8F">
        <w:rPr>
          <w:spacing w:val="3"/>
        </w:rPr>
        <w:t>д</w:t>
      </w:r>
      <w:r w:rsidRPr="00CC2D8F">
        <w:rPr>
          <w:spacing w:val="-6"/>
        </w:rPr>
        <w:t>о</w:t>
      </w:r>
      <w:r w:rsidRPr="00CC2D8F">
        <w:t>м</w:t>
      </w:r>
      <w:r w:rsidRPr="00CC2D8F">
        <w:rPr>
          <w:spacing w:val="-6"/>
        </w:rPr>
        <w:t xml:space="preserve"> </w:t>
      </w:r>
      <w:r w:rsidRPr="00CC2D8F">
        <w:t>э</w:t>
      </w:r>
      <w:r w:rsidRPr="00CC2D8F">
        <w:rPr>
          <w:spacing w:val="-3"/>
        </w:rPr>
        <w:t>т</w:t>
      </w:r>
      <w:r w:rsidRPr="00CC2D8F">
        <w:t>апе</w:t>
      </w:r>
      <w:bookmarkEnd w:id="333"/>
      <w:bookmarkEnd w:id="334"/>
      <w:bookmarkEnd w:id="335"/>
      <w:bookmarkEnd w:id="336"/>
    </w:p>
    <w:p w:rsidR="00C86E01" w:rsidRDefault="004A7968" w:rsidP="00BA2215">
      <w:pPr>
        <w:pStyle w:val="aff4"/>
      </w:pPr>
      <w:r>
        <w:t>К производственным зонам пгт. Камские Поляны относится территория Индустриального парка, в т.ч. Верхняя площадка и Пионерная база. Все промышленные потребители используют тепловую энергию в виде горячей воды для целей отопления и вентиляции.</w:t>
      </w:r>
    </w:p>
    <w:p w:rsidR="008D436B" w:rsidRDefault="00C86E01" w:rsidP="00BA2215">
      <w:pPr>
        <w:pStyle w:val="aff4"/>
      </w:pPr>
      <w:r>
        <w:t>Прогноз</w:t>
      </w:r>
      <w:r w:rsidR="008D436B" w:rsidRPr="001823D7">
        <w:t xml:space="preserve"> </w:t>
      </w:r>
      <w:r w:rsidR="00782669">
        <w:t xml:space="preserve">прироста </w:t>
      </w:r>
      <w:r w:rsidR="008D436B" w:rsidRPr="001823D7">
        <w:t xml:space="preserve">перспективных тепловых нагрузок </w:t>
      </w:r>
      <w:r>
        <w:t>в производственных зонах</w:t>
      </w:r>
      <w:r w:rsidR="008D436B" w:rsidRPr="001823D7">
        <w:t xml:space="preserve"> </w:t>
      </w:r>
      <w:r w:rsidR="00A46093">
        <w:t>МО пгт.Камские Поляны</w:t>
      </w:r>
      <w:r w:rsidR="00D562CA">
        <w:t xml:space="preserve"> </w:t>
      </w:r>
      <w:r w:rsidR="002B530C">
        <w:t>отсутствует</w:t>
      </w:r>
      <w:r w:rsidR="008D436B">
        <w:t>.</w:t>
      </w:r>
    </w:p>
    <w:p w:rsidR="002B530C" w:rsidRDefault="004A7968" w:rsidP="00BA2215">
      <w:pPr>
        <w:pStyle w:val="aff4"/>
      </w:pPr>
      <w:bookmarkStart w:id="337" w:name="_TOC_250039"/>
      <w:bookmarkStart w:id="338" w:name="_Toc390684845"/>
      <w:r>
        <w:t>Генеральным планом пгт. Камские Поляны перепрофилирование производственных зон не рассматривается. В случае привлечения новых резидентов, либо наращивания производственных мощностей существующих промышленных предприятий генпланом поселения предусмотрено расширение территории производственной зоны Индустриального парка в утвержденных границах отвода земельного участка.</w:t>
      </w:r>
    </w:p>
    <w:p w:rsidR="004A7968" w:rsidRPr="002B530C" w:rsidRDefault="004A7968" w:rsidP="00BA2215">
      <w:pPr>
        <w:pStyle w:val="aff4"/>
      </w:pPr>
      <w:r w:rsidRPr="00516EAA">
        <w:t>Учитывая наличие дефицита тепловой мощности в зоне действия источника централизованного теплоснабжения котельной АМК-60 до ввода в эксплуатацию второго теплоисточника – котельной АМК-18,6 с сетями возможность подключения новых абонентов в производственных зонах МО пгт.Камские Поляны ограничена.</w:t>
      </w:r>
    </w:p>
    <w:p w:rsidR="008D436B" w:rsidRPr="00AC2D44" w:rsidRDefault="008D436B" w:rsidP="00BA2215">
      <w:pPr>
        <w:pStyle w:val="aff4"/>
      </w:pPr>
    </w:p>
    <w:p w:rsidR="008D436B" w:rsidRPr="00AC2D44" w:rsidRDefault="008D436B" w:rsidP="007D4BC3">
      <w:pPr>
        <w:pStyle w:val="20"/>
      </w:pPr>
      <w:r w:rsidRPr="00AC2D44">
        <w:t>2.7. 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bookmarkEnd w:id="337"/>
      <w:bookmarkEnd w:id="338"/>
    </w:p>
    <w:p w:rsidR="001F47D7" w:rsidRDefault="001F47D7" w:rsidP="00BA2215">
      <w:pPr>
        <w:pStyle w:val="aff4"/>
      </w:pPr>
      <w:bookmarkStart w:id="339" w:name="_TOC_250038"/>
      <w:bookmarkStart w:id="340" w:name="_Toc390684846"/>
      <w:r>
        <w:t xml:space="preserve">В </w:t>
      </w:r>
      <w:r w:rsidR="00C04169">
        <w:fldChar w:fldCharType="begin"/>
      </w:r>
      <w:r w:rsidR="00DC0990">
        <w:instrText xml:space="preserve"> REF _Ref511304876 \h </w:instrText>
      </w:r>
      <w:r w:rsidR="00C04169">
        <w:fldChar w:fldCharType="separate"/>
      </w:r>
      <w:r w:rsidR="00F41843">
        <w:t xml:space="preserve">таб.  </w:t>
      </w:r>
      <w:r w:rsidR="00F41843">
        <w:rPr>
          <w:noProof/>
        </w:rPr>
        <w:t>42</w:t>
      </w:r>
      <w:r w:rsidR="00C04169">
        <w:fldChar w:fldCharType="end"/>
      </w:r>
      <w:r>
        <w:t xml:space="preserve"> представлен прогноз перспективного потребления тепловой </w:t>
      </w:r>
      <w:r w:rsidR="00434508">
        <w:t>мощности</w:t>
      </w:r>
      <w:r>
        <w:t xml:space="preserve"> отдельными категориями потребителей </w:t>
      </w:r>
      <w:r w:rsidR="00A46093">
        <w:t>МО пгт.Камские Поляны</w:t>
      </w:r>
      <w:r>
        <w:t xml:space="preserve"> </w:t>
      </w:r>
      <w:r w:rsidR="00986BED">
        <w:t xml:space="preserve">до </w:t>
      </w:r>
      <w:smartTag w:uri="urn:schemas-microsoft-com:office:smarttags" w:element="metricconverter">
        <w:smartTagPr>
          <w:attr w:name="ProductID" w:val="2035 г"/>
        </w:smartTagPr>
        <w:r w:rsidR="00986BED">
          <w:t xml:space="preserve">2035 </w:t>
        </w:r>
        <w:r w:rsidR="00434508">
          <w:t>г</w:t>
        </w:r>
      </w:smartTag>
      <w:r w:rsidR="005943E8">
        <w:t>.</w:t>
      </w:r>
    </w:p>
    <w:p w:rsidR="005943E8" w:rsidRDefault="00434508" w:rsidP="00BA2215">
      <w:pPr>
        <w:pStyle w:val="aff4"/>
      </w:pPr>
      <w:r>
        <w:t xml:space="preserve">При этом подключение социально-значимых объектов, </w:t>
      </w:r>
      <w:r w:rsidRPr="00F62FD0">
        <w:t>для которых устанавливаются льготные тарифы на тепловую энергию (мощность), теплоноситель</w:t>
      </w:r>
      <w:r>
        <w:t>, к сетям централизованного теплоснабжения населенного пункта, не предусматривается.</w:t>
      </w:r>
    </w:p>
    <w:p w:rsidR="00434508" w:rsidRDefault="00434508" w:rsidP="00BA2215">
      <w:pPr>
        <w:pStyle w:val="aff4"/>
        <w:sectPr w:rsidR="00434508" w:rsidSect="000B50F5">
          <w:footnotePr>
            <w:numRestart w:val="eachPage"/>
          </w:footnotePr>
          <w:pgSz w:w="11906" w:h="16838"/>
          <w:pgMar w:top="1134" w:right="850" w:bottom="1134" w:left="1418"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p>
    <w:p w:rsidR="00787797" w:rsidRDefault="00787797" w:rsidP="00BA2215">
      <w:pPr>
        <w:pStyle w:val="aff4"/>
      </w:pPr>
    </w:p>
    <w:p w:rsidR="00787797" w:rsidRDefault="00787797" w:rsidP="00BA2215">
      <w:pPr>
        <w:pStyle w:val="aff4"/>
      </w:pPr>
    </w:p>
    <w:p w:rsidR="00C50007" w:rsidRDefault="00C50007" w:rsidP="00434508">
      <w:pPr>
        <w:pStyle w:val="aff2"/>
        <w:ind w:left="7797"/>
      </w:pPr>
      <w:bookmarkStart w:id="341" w:name="_Ref511304876"/>
      <w:r>
        <w:t xml:space="preserve">таб.  </w:t>
      </w:r>
      <w:r w:rsidR="00C04169">
        <w:rPr>
          <w:noProof/>
        </w:rPr>
        <w:fldChar w:fldCharType="begin"/>
      </w:r>
      <w:r w:rsidR="00236FDF">
        <w:rPr>
          <w:noProof/>
        </w:rPr>
        <w:instrText xml:space="preserve"> SEQ таб._ \* ARABIC </w:instrText>
      </w:r>
      <w:r w:rsidR="00C04169">
        <w:rPr>
          <w:noProof/>
        </w:rPr>
        <w:fldChar w:fldCharType="separate"/>
      </w:r>
      <w:r w:rsidR="00F41843">
        <w:rPr>
          <w:noProof/>
        </w:rPr>
        <w:t>42</w:t>
      </w:r>
      <w:r w:rsidR="00C04169">
        <w:rPr>
          <w:noProof/>
        </w:rPr>
        <w:fldChar w:fldCharType="end"/>
      </w:r>
      <w:bookmarkEnd w:id="341"/>
      <w:r>
        <w:t xml:space="preserve"> – Прогноз перспективного потребления тепловой энергии отдельными категориями потребителей МО пгт.Камские Поляны</w:t>
      </w:r>
    </w:p>
    <w:tbl>
      <w:tblPr>
        <w:tblW w:w="14726" w:type="dxa"/>
        <w:tblInd w:w="534" w:type="dxa"/>
        <w:tblLook w:val="04A0" w:firstRow="1" w:lastRow="0" w:firstColumn="1" w:lastColumn="0" w:noHBand="0" w:noVBand="1"/>
      </w:tblPr>
      <w:tblGrid>
        <w:gridCol w:w="3134"/>
        <w:gridCol w:w="1223"/>
        <w:gridCol w:w="1187"/>
        <w:gridCol w:w="1120"/>
        <w:gridCol w:w="1240"/>
        <w:gridCol w:w="1116"/>
        <w:gridCol w:w="1116"/>
        <w:gridCol w:w="1116"/>
        <w:gridCol w:w="1631"/>
        <w:gridCol w:w="1843"/>
      </w:tblGrid>
      <w:tr w:rsidR="00434508" w:rsidRPr="00516EAA" w:rsidTr="00484292">
        <w:trPr>
          <w:trHeight w:val="300"/>
        </w:trPr>
        <w:tc>
          <w:tcPr>
            <w:tcW w:w="3134" w:type="dxa"/>
            <w:vMerge w:val="restart"/>
            <w:tcBorders>
              <w:top w:val="single" w:sz="4" w:space="0" w:color="auto"/>
              <w:left w:val="single" w:sz="4" w:space="0" w:color="auto"/>
              <w:right w:val="single" w:sz="4" w:space="0" w:color="auto"/>
            </w:tcBorders>
            <w:shd w:val="clear" w:color="auto" w:fill="auto"/>
            <w:noWrap/>
            <w:vAlign w:val="center"/>
          </w:tcPr>
          <w:p w:rsidR="00434508" w:rsidRPr="00516EAA" w:rsidRDefault="00434508" w:rsidP="00434508">
            <w:pPr>
              <w:widowControl/>
              <w:spacing w:line="240" w:lineRule="auto"/>
              <w:jc w:val="center"/>
              <w:rPr>
                <w:rFonts w:eastAsia="Times New Roman"/>
                <w:bCs/>
                <w:sz w:val="24"/>
                <w:szCs w:val="24"/>
                <w:lang w:val="ru-RU" w:eastAsia="ru-RU"/>
              </w:rPr>
            </w:pPr>
            <w:r w:rsidRPr="00516EAA">
              <w:rPr>
                <w:rFonts w:eastAsia="Times New Roman"/>
                <w:bCs/>
                <w:sz w:val="24"/>
                <w:szCs w:val="24"/>
                <w:lang w:val="ru-RU" w:eastAsia="ru-RU"/>
              </w:rPr>
              <w:t>Категории потребителей</w:t>
            </w:r>
          </w:p>
        </w:tc>
        <w:tc>
          <w:tcPr>
            <w:tcW w:w="11592" w:type="dxa"/>
            <w:gridSpan w:val="9"/>
            <w:tcBorders>
              <w:top w:val="single" w:sz="4" w:space="0" w:color="auto"/>
              <w:left w:val="single" w:sz="4" w:space="0" w:color="auto"/>
              <w:bottom w:val="single" w:sz="4" w:space="0" w:color="000000"/>
              <w:right w:val="single" w:sz="4" w:space="0" w:color="auto"/>
            </w:tcBorders>
            <w:shd w:val="clear" w:color="auto" w:fill="auto"/>
            <w:vAlign w:val="center"/>
          </w:tcPr>
          <w:p w:rsidR="00434508" w:rsidRPr="00516EAA" w:rsidRDefault="00434508" w:rsidP="00434508">
            <w:pPr>
              <w:widowControl/>
              <w:spacing w:line="240" w:lineRule="auto"/>
              <w:jc w:val="center"/>
              <w:rPr>
                <w:rFonts w:eastAsia="Times New Roman"/>
                <w:sz w:val="24"/>
                <w:szCs w:val="24"/>
                <w:lang w:val="ru-RU" w:eastAsia="ru-RU"/>
              </w:rPr>
            </w:pPr>
            <w:r w:rsidRPr="00516EAA">
              <w:rPr>
                <w:rFonts w:eastAsia="Times New Roman"/>
                <w:sz w:val="24"/>
                <w:szCs w:val="24"/>
                <w:lang w:val="ru-RU" w:eastAsia="ru-RU"/>
              </w:rPr>
              <w:t>Тепловые нагрузки, Гкал/ч</w:t>
            </w:r>
          </w:p>
        </w:tc>
      </w:tr>
      <w:tr w:rsidR="00434508" w:rsidRPr="00516EAA" w:rsidTr="00484292">
        <w:trPr>
          <w:trHeight w:val="300"/>
        </w:trPr>
        <w:tc>
          <w:tcPr>
            <w:tcW w:w="3134" w:type="dxa"/>
            <w:vMerge/>
            <w:tcBorders>
              <w:left w:val="single" w:sz="4" w:space="0" w:color="auto"/>
              <w:right w:val="single" w:sz="4" w:space="0" w:color="auto"/>
            </w:tcBorders>
            <w:shd w:val="clear" w:color="auto" w:fill="auto"/>
            <w:noWrap/>
            <w:vAlign w:val="center"/>
          </w:tcPr>
          <w:p w:rsidR="00434508" w:rsidRPr="00516EAA" w:rsidRDefault="00434508" w:rsidP="00434508">
            <w:pPr>
              <w:widowControl/>
              <w:spacing w:line="240" w:lineRule="auto"/>
              <w:jc w:val="center"/>
              <w:rPr>
                <w:rFonts w:eastAsia="Times New Roman"/>
                <w:b/>
                <w:bCs/>
                <w:sz w:val="24"/>
                <w:szCs w:val="24"/>
                <w:lang w:val="ru-RU" w:eastAsia="ru-RU"/>
              </w:rPr>
            </w:pPr>
          </w:p>
        </w:tc>
        <w:tc>
          <w:tcPr>
            <w:tcW w:w="122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434508" w:rsidRPr="00516EAA" w:rsidRDefault="00434508" w:rsidP="007A789A">
            <w:pPr>
              <w:widowControl/>
              <w:spacing w:line="240" w:lineRule="auto"/>
              <w:jc w:val="center"/>
              <w:rPr>
                <w:rFonts w:eastAsia="Times New Roman"/>
                <w:sz w:val="24"/>
                <w:szCs w:val="24"/>
                <w:lang w:val="ru-RU" w:eastAsia="ru-RU"/>
              </w:rPr>
            </w:pPr>
            <w:smartTag w:uri="urn:schemas-microsoft-com:office:smarttags" w:element="metricconverter">
              <w:smartTagPr>
                <w:attr w:name="ProductID" w:val="2018 г"/>
              </w:smartTagPr>
              <w:r w:rsidRPr="00516EAA">
                <w:rPr>
                  <w:rFonts w:eastAsia="Times New Roman"/>
                  <w:sz w:val="24"/>
                  <w:szCs w:val="24"/>
                  <w:lang w:val="ru-RU" w:eastAsia="ru-RU"/>
                </w:rPr>
                <w:t>201</w:t>
              </w:r>
              <w:r w:rsidR="007A789A" w:rsidRPr="00516EAA">
                <w:rPr>
                  <w:rFonts w:eastAsia="Times New Roman"/>
                  <w:sz w:val="24"/>
                  <w:szCs w:val="24"/>
                  <w:lang w:val="ru-RU" w:eastAsia="ru-RU"/>
                </w:rPr>
                <w:t>8</w:t>
              </w:r>
              <w:r w:rsidRPr="00516EAA">
                <w:rPr>
                  <w:rFonts w:eastAsia="Times New Roman"/>
                  <w:sz w:val="24"/>
                  <w:szCs w:val="24"/>
                  <w:lang w:val="ru-RU" w:eastAsia="ru-RU"/>
                </w:rPr>
                <w:t xml:space="preserve"> г</w:t>
              </w:r>
            </w:smartTag>
            <w:r w:rsidRPr="00516EAA">
              <w:rPr>
                <w:rFonts w:eastAsia="Times New Roman"/>
                <w:sz w:val="24"/>
                <w:szCs w:val="24"/>
                <w:lang w:val="ru-RU" w:eastAsia="ru-RU"/>
              </w:rPr>
              <w:t xml:space="preserve">. </w:t>
            </w:r>
          </w:p>
        </w:tc>
        <w:tc>
          <w:tcPr>
            <w:tcW w:w="118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434508" w:rsidRPr="00516EAA" w:rsidRDefault="00434508" w:rsidP="007A789A">
            <w:pPr>
              <w:widowControl/>
              <w:spacing w:line="240" w:lineRule="auto"/>
              <w:jc w:val="center"/>
              <w:rPr>
                <w:rFonts w:eastAsia="Times New Roman"/>
                <w:iCs/>
                <w:sz w:val="24"/>
                <w:szCs w:val="24"/>
                <w:lang w:val="ru-RU" w:eastAsia="ru-RU"/>
              </w:rPr>
            </w:pPr>
            <w:smartTag w:uri="urn:schemas-microsoft-com:office:smarttags" w:element="metricconverter">
              <w:smartTagPr>
                <w:attr w:name="ProductID" w:val="2019 г"/>
              </w:smartTagPr>
              <w:r w:rsidRPr="00516EAA">
                <w:rPr>
                  <w:rFonts w:eastAsia="Times New Roman"/>
                  <w:iCs/>
                  <w:sz w:val="24"/>
                  <w:szCs w:val="24"/>
                  <w:lang w:val="ru-RU" w:eastAsia="ru-RU"/>
                </w:rPr>
                <w:t>201</w:t>
              </w:r>
              <w:r w:rsidR="007A789A" w:rsidRPr="00516EAA">
                <w:rPr>
                  <w:rFonts w:eastAsia="Times New Roman"/>
                  <w:iCs/>
                  <w:sz w:val="24"/>
                  <w:szCs w:val="24"/>
                  <w:lang w:val="ru-RU" w:eastAsia="ru-RU"/>
                </w:rPr>
                <w:t>9</w:t>
              </w:r>
              <w:r w:rsidRPr="00516EAA">
                <w:rPr>
                  <w:rFonts w:eastAsia="Times New Roman"/>
                  <w:iCs/>
                  <w:sz w:val="24"/>
                  <w:szCs w:val="24"/>
                  <w:lang w:val="ru-RU" w:eastAsia="ru-RU"/>
                </w:rPr>
                <w:t xml:space="preserve"> г</w:t>
              </w:r>
            </w:smartTag>
            <w:r w:rsidRPr="00516EAA">
              <w:rPr>
                <w:rFonts w:eastAsia="Times New Roman"/>
                <w:iCs/>
                <w:sz w:val="24"/>
                <w:szCs w:val="24"/>
                <w:lang w:val="ru-RU" w:eastAsia="ru-RU"/>
              </w:rPr>
              <w:t xml:space="preserve">. </w:t>
            </w:r>
          </w:p>
        </w:tc>
        <w:tc>
          <w:tcPr>
            <w:tcW w:w="5708" w:type="dxa"/>
            <w:gridSpan w:val="5"/>
            <w:tcBorders>
              <w:top w:val="single" w:sz="4" w:space="0" w:color="auto"/>
              <w:left w:val="nil"/>
              <w:bottom w:val="single" w:sz="4" w:space="0" w:color="auto"/>
              <w:right w:val="single" w:sz="4" w:space="0" w:color="000000"/>
            </w:tcBorders>
            <w:shd w:val="clear" w:color="auto" w:fill="auto"/>
            <w:noWrap/>
            <w:vAlign w:val="center"/>
          </w:tcPr>
          <w:p w:rsidR="00434508" w:rsidRPr="00516EAA" w:rsidRDefault="00434508" w:rsidP="00434508">
            <w:pPr>
              <w:widowControl/>
              <w:spacing w:line="240" w:lineRule="auto"/>
              <w:jc w:val="center"/>
              <w:rPr>
                <w:rFonts w:eastAsia="Times New Roman"/>
                <w:sz w:val="24"/>
                <w:szCs w:val="24"/>
                <w:lang w:val="ru-RU" w:eastAsia="ru-RU"/>
              </w:rPr>
            </w:pPr>
            <w:r w:rsidRPr="00516EAA">
              <w:rPr>
                <w:rFonts w:eastAsia="Times New Roman"/>
                <w:sz w:val="24"/>
                <w:szCs w:val="24"/>
                <w:lang w:val="ru-RU" w:eastAsia="ru-RU"/>
              </w:rPr>
              <w:t>1 этап</w:t>
            </w:r>
          </w:p>
        </w:tc>
        <w:tc>
          <w:tcPr>
            <w:tcW w:w="1631" w:type="dxa"/>
            <w:tcBorders>
              <w:top w:val="single" w:sz="4" w:space="0" w:color="auto"/>
              <w:left w:val="nil"/>
              <w:bottom w:val="single" w:sz="4" w:space="0" w:color="auto"/>
              <w:right w:val="single" w:sz="4" w:space="0" w:color="auto"/>
            </w:tcBorders>
            <w:shd w:val="clear" w:color="auto" w:fill="auto"/>
            <w:noWrap/>
            <w:vAlign w:val="center"/>
          </w:tcPr>
          <w:p w:rsidR="00434508" w:rsidRPr="00516EAA" w:rsidRDefault="00434508" w:rsidP="00434508">
            <w:pPr>
              <w:widowControl/>
              <w:spacing w:line="240" w:lineRule="auto"/>
              <w:jc w:val="center"/>
              <w:rPr>
                <w:rFonts w:eastAsia="Times New Roman"/>
                <w:sz w:val="24"/>
                <w:szCs w:val="24"/>
                <w:lang w:val="ru-RU" w:eastAsia="ru-RU"/>
              </w:rPr>
            </w:pPr>
            <w:r w:rsidRPr="00516EAA">
              <w:rPr>
                <w:rFonts w:eastAsia="Times New Roman"/>
                <w:sz w:val="24"/>
                <w:szCs w:val="24"/>
                <w:lang w:val="ru-RU" w:eastAsia="ru-RU"/>
              </w:rPr>
              <w:t>2 этап</w:t>
            </w:r>
          </w:p>
        </w:tc>
        <w:tc>
          <w:tcPr>
            <w:tcW w:w="1843" w:type="dxa"/>
            <w:tcBorders>
              <w:top w:val="single" w:sz="4" w:space="0" w:color="auto"/>
              <w:left w:val="nil"/>
              <w:bottom w:val="single" w:sz="4" w:space="0" w:color="auto"/>
              <w:right w:val="single" w:sz="4" w:space="0" w:color="auto"/>
            </w:tcBorders>
            <w:shd w:val="clear" w:color="auto" w:fill="auto"/>
            <w:noWrap/>
            <w:vAlign w:val="bottom"/>
          </w:tcPr>
          <w:p w:rsidR="00434508" w:rsidRPr="00516EAA" w:rsidRDefault="00434508" w:rsidP="00434508">
            <w:pPr>
              <w:widowControl/>
              <w:spacing w:line="240" w:lineRule="auto"/>
              <w:jc w:val="center"/>
              <w:rPr>
                <w:rFonts w:eastAsia="Times New Roman"/>
                <w:sz w:val="24"/>
                <w:szCs w:val="24"/>
                <w:lang w:val="ru-RU" w:eastAsia="ru-RU"/>
              </w:rPr>
            </w:pPr>
            <w:r w:rsidRPr="00516EAA">
              <w:rPr>
                <w:rFonts w:eastAsia="Times New Roman"/>
                <w:sz w:val="24"/>
                <w:szCs w:val="24"/>
                <w:lang w:val="ru-RU" w:eastAsia="ru-RU"/>
              </w:rPr>
              <w:t>Расч. срок</w:t>
            </w:r>
          </w:p>
        </w:tc>
      </w:tr>
      <w:tr w:rsidR="00434508" w:rsidRPr="00516EAA" w:rsidTr="00484292">
        <w:trPr>
          <w:trHeight w:val="300"/>
        </w:trPr>
        <w:tc>
          <w:tcPr>
            <w:tcW w:w="3134" w:type="dxa"/>
            <w:vMerge/>
            <w:tcBorders>
              <w:left w:val="single" w:sz="4" w:space="0" w:color="auto"/>
              <w:bottom w:val="single" w:sz="4" w:space="0" w:color="000000"/>
              <w:right w:val="single" w:sz="4" w:space="0" w:color="auto"/>
            </w:tcBorders>
            <w:shd w:val="clear" w:color="auto" w:fill="auto"/>
            <w:vAlign w:val="center"/>
          </w:tcPr>
          <w:p w:rsidR="00434508" w:rsidRPr="00516EAA" w:rsidRDefault="00434508" w:rsidP="00434508">
            <w:pPr>
              <w:widowControl/>
              <w:spacing w:line="240" w:lineRule="auto"/>
              <w:rPr>
                <w:rFonts w:eastAsia="Times New Roman"/>
                <w:b/>
                <w:bCs/>
                <w:sz w:val="24"/>
                <w:szCs w:val="24"/>
                <w:lang w:val="ru-RU" w:eastAsia="ru-RU"/>
              </w:rPr>
            </w:pPr>
          </w:p>
        </w:tc>
        <w:tc>
          <w:tcPr>
            <w:tcW w:w="1223"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434508" w:rsidRPr="00516EAA" w:rsidRDefault="00434508" w:rsidP="00434508">
            <w:pPr>
              <w:widowControl/>
              <w:spacing w:line="240" w:lineRule="auto"/>
              <w:rPr>
                <w:rFonts w:eastAsia="Times New Roman"/>
                <w:sz w:val="24"/>
                <w:szCs w:val="24"/>
                <w:lang w:val="ru-RU" w:eastAsia="ru-RU"/>
              </w:rPr>
            </w:pPr>
          </w:p>
        </w:tc>
        <w:tc>
          <w:tcPr>
            <w:tcW w:w="118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434508" w:rsidRPr="00516EAA" w:rsidRDefault="00434508" w:rsidP="00434508">
            <w:pPr>
              <w:widowControl/>
              <w:spacing w:line="240" w:lineRule="auto"/>
              <w:rPr>
                <w:rFonts w:eastAsia="Times New Roman"/>
                <w:iCs/>
                <w:sz w:val="24"/>
                <w:szCs w:val="24"/>
                <w:lang w:val="ru-RU" w:eastAsia="ru-RU"/>
              </w:rPr>
            </w:pPr>
          </w:p>
        </w:tc>
        <w:tc>
          <w:tcPr>
            <w:tcW w:w="1120" w:type="dxa"/>
            <w:tcBorders>
              <w:top w:val="nil"/>
              <w:left w:val="nil"/>
              <w:bottom w:val="single" w:sz="4" w:space="0" w:color="auto"/>
              <w:right w:val="single" w:sz="4" w:space="0" w:color="auto"/>
            </w:tcBorders>
            <w:shd w:val="clear" w:color="auto" w:fill="auto"/>
            <w:vAlign w:val="center"/>
          </w:tcPr>
          <w:p w:rsidR="00434508" w:rsidRPr="00516EAA" w:rsidRDefault="00434508" w:rsidP="007A789A">
            <w:pPr>
              <w:widowControl/>
              <w:spacing w:line="240" w:lineRule="auto"/>
              <w:jc w:val="center"/>
              <w:rPr>
                <w:rFonts w:eastAsia="Times New Roman"/>
                <w:sz w:val="24"/>
                <w:szCs w:val="24"/>
                <w:lang w:val="ru-RU" w:eastAsia="ru-RU"/>
              </w:rPr>
            </w:pPr>
            <w:smartTag w:uri="urn:schemas-microsoft-com:office:smarttags" w:element="metricconverter">
              <w:smartTagPr>
                <w:attr w:name="ProductID" w:val="2020 г"/>
              </w:smartTagPr>
              <w:r w:rsidRPr="00516EAA">
                <w:rPr>
                  <w:rFonts w:eastAsia="Times New Roman"/>
                  <w:sz w:val="24"/>
                  <w:szCs w:val="24"/>
                  <w:lang w:val="ru-RU" w:eastAsia="ru-RU"/>
                </w:rPr>
                <w:t>20</w:t>
              </w:r>
              <w:r w:rsidR="007A789A" w:rsidRPr="00516EAA">
                <w:rPr>
                  <w:rFonts w:eastAsia="Times New Roman"/>
                  <w:sz w:val="24"/>
                  <w:szCs w:val="24"/>
                  <w:lang w:val="ru-RU" w:eastAsia="ru-RU"/>
                </w:rPr>
                <w:t>20</w:t>
              </w:r>
              <w:r w:rsidRPr="00516EAA">
                <w:rPr>
                  <w:rFonts w:eastAsia="Times New Roman"/>
                  <w:sz w:val="24"/>
                  <w:szCs w:val="24"/>
                  <w:lang w:val="ru-RU" w:eastAsia="ru-RU"/>
                </w:rPr>
                <w:t xml:space="preserve"> г</w:t>
              </w:r>
            </w:smartTag>
            <w:r w:rsidRPr="00516EAA">
              <w:rPr>
                <w:rFonts w:eastAsia="Times New Roman"/>
                <w:sz w:val="24"/>
                <w:szCs w:val="24"/>
                <w:lang w:val="ru-RU" w:eastAsia="ru-RU"/>
              </w:rPr>
              <w:t>.</w:t>
            </w:r>
          </w:p>
        </w:tc>
        <w:tc>
          <w:tcPr>
            <w:tcW w:w="1240" w:type="dxa"/>
            <w:tcBorders>
              <w:top w:val="nil"/>
              <w:left w:val="nil"/>
              <w:bottom w:val="single" w:sz="4" w:space="0" w:color="auto"/>
              <w:right w:val="single" w:sz="4" w:space="0" w:color="auto"/>
            </w:tcBorders>
            <w:shd w:val="clear" w:color="auto" w:fill="auto"/>
            <w:vAlign w:val="center"/>
          </w:tcPr>
          <w:p w:rsidR="00434508" w:rsidRPr="00516EAA" w:rsidRDefault="00434508" w:rsidP="007A789A">
            <w:pPr>
              <w:widowControl/>
              <w:spacing w:line="240" w:lineRule="auto"/>
              <w:jc w:val="center"/>
              <w:rPr>
                <w:rFonts w:eastAsia="Times New Roman"/>
                <w:sz w:val="24"/>
                <w:szCs w:val="24"/>
                <w:lang w:val="ru-RU" w:eastAsia="ru-RU"/>
              </w:rPr>
            </w:pPr>
            <w:smartTag w:uri="urn:schemas-microsoft-com:office:smarttags" w:element="metricconverter">
              <w:smartTagPr>
                <w:attr w:name="ProductID" w:val="2021 г"/>
              </w:smartTagPr>
              <w:r w:rsidRPr="00516EAA">
                <w:rPr>
                  <w:rFonts w:eastAsia="Times New Roman"/>
                  <w:sz w:val="24"/>
                  <w:szCs w:val="24"/>
                  <w:lang w:val="ru-RU" w:eastAsia="ru-RU"/>
                </w:rPr>
                <w:t>202</w:t>
              </w:r>
              <w:r w:rsidR="007A789A" w:rsidRPr="00516EAA">
                <w:rPr>
                  <w:rFonts w:eastAsia="Times New Roman"/>
                  <w:sz w:val="24"/>
                  <w:szCs w:val="24"/>
                  <w:lang w:val="ru-RU" w:eastAsia="ru-RU"/>
                </w:rPr>
                <w:t>1</w:t>
              </w:r>
              <w:r w:rsidRPr="00516EAA">
                <w:rPr>
                  <w:rFonts w:eastAsia="Times New Roman"/>
                  <w:sz w:val="24"/>
                  <w:szCs w:val="24"/>
                  <w:lang w:val="ru-RU" w:eastAsia="ru-RU"/>
                </w:rPr>
                <w:t xml:space="preserve"> г</w:t>
              </w:r>
            </w:smartTag>
            <w:r w:rsidRPr="00516EAA">
              <w:rPr>
                <w:rFonts w:eastAsia="Times New Roman"/>
                <w:sz w:val="24"/>
                <w:szCs w:val="24"/>
                <w:lang w:val="ru-RU" w:eastAsia="ru-RU"/>
              </w:rPr>
              <w:t>.</w:t>
            </w:r>
          </w:p>
        </w:tc>
        <w:tc>
          <w:tcPr>
            <w:tcW w:w="1116" w:type="dxa"/>
            <w:tcBorders>
              <w:top w:val="nil"/>
              <w:left w:val="nil"/>
              <w:bottom w:val="single" w:sz="4" w:space="0" w:color="auto"/>
              <w:right w:val="single" w:sz="4" w:space="0" w:color="auto"/>
            </w:tcBorders>
            <w:shd w:val="clear" w:color="auto" w:fill="auto"/>
            <w:vAlign w:val="center"/>
          </w:tcPr>
          <w:p w:rsidR="00434508" w:rsidRPr="00516EAA" w:rsidRDefault="00434508" w:rsidP="007A789A">
            <w:pPr>
              <w:widowControl/>
              <w:spacing w:line="240" w:lineRule="auto"/>
              <w:jc w:val="center"/>
              <w:rPr>
                <w:rFonts w:eastAsia="Times New Roman"/>
                <w:sz w:val="24"/>
                <w:szCs w:val="24"/>
                <w:lang w:val="ru-RU" w:eastAsia="ru-RU"/>
              </w:rPr>
            </w:pPr>
            <w:smartTag w:uri="urn:schemas-microsoft-com:office:smarttags" w:element="metricconverter">
              <w:smartTagPr>
                <w:attr w:name="ProductID" w:val="2022 г"/>
              </w:smartTagPr>
              <w:r w:rsidRPr="00516EAA">
                <w:rPr>
                  <w:rFonts w:eastAsia="Times New Roman"/>
                  <w:sz w:val="24"/>
                  <w:szCs w:val="24"/>
                  <w:lang w:val="ru-RU" w:eastAsia="ru-RU"/>
                </w:rPr>
                <w:t>202</w:t>
              </w:r>
              <w:r w:rsidR="007A789A" w:rsidRPr="00516EAA">
                <w:rPr>
                  <w:rFonts w:eastAsia="Times New Roman"/>
                  <w:sz w:val="24"/>
                  <w:szCs w:val="24"/>
                  <w:lang w:val="ru-RU" w:eastAsia="ru-RU"/>
                </w:rPr>
                <w:t>2</w:t>
              </w:r>
              <w:r w:rsidRPr="00516EAA">
                <w:rPr>
                  <w:rFonts w:eastAsia="Times New Roman"/>
                  <w:sz w:val="24"/>
                  <w:szCs w:val="24"/>
                  <w:lang w:val="ru-RU" w:eastAsia="ru-RU"/>
                </w:rPr>
                <w:t xml:space="preserve"> г</w:t>
              </w:r>
            </w:smartTag>
            <w:r w:rsidRPr="00516EAA">
              <w:rPr>
                <w:rFonts w:eastAsia="Times New Roman"/>
                <w:sz w:val="24"/>
                <w:szCs w:val="24"/>
                <w:lang w:val="ru-RU" w:eastAsia="ru-RU"/>
              </w:rPr>
              <w:t>.</w:t>
            </w:r>
          </w:p>
        </w:tc>
        <w:tc>
          <w:tcPr>
            <w:tcW w:w="1116" w:type="dxa"/>
            <w:tcBorders>
              <w:top w:val="nil"/>
              <w:left w:val="nil"/>
              <w:bottom w:val="single" w:sz="4" w:space="0" w:color="auto"/>
              <w:right w:val="single" w:sz="4" w:space="0" w:color="auto"/>
            </w:tcBorders>
            <w:shd w:val="clear" w:color="auto" w:fill="auto"/>
            <w:vAlign w:val="center"/>
          </w:tcPr>
          <w:p w:rsidR="00434508" w:rsidRPr="00516EAA" w:rsidRDefault="00434508" w:rsidP="007A789A">
            <w:pPr>
              <w:widowControl/>
              <w:spacing w:line="240" w:lineRule="auto"/>
              <w:jc w:val="center"/>
              <w:rPr>
                <w:rFonts w:eastAsia="Times New Roman"/>
                <w:sz w:val="24"/>
                <w:szCs w:val="24"/>
                <w:lang w:val="ru-RU" w:eastAsia="ru-RU"/>
              </w:rPr>
            </w:pPr>
            <w:smartTag w:uri="urn:schemas-microsoft-com:office:smarttags" w:element="metricconverter">
              <w:smartTagPr>
                <w:attr w:name="ProductID" w:val="2023 г"/>
              </w:smartTagPr>
              <w:r w:rsidRPr="00516EAA">
                <w:rPr>
                  <w:rFonts w:eastAsia="Times New Roman"/>
                  <w:sz w:val="24"/>
                  <w:szCs w:val="24"/>
                  <w:lang w:val="ru-RU" w:eastAsia="ru-RU"/>
                </w:rPr>
                <w:t>202</w:t>
              </w:r>
              <w:r w:rsidR="007A789A" w:rsidRPr="00516EAA">
                <w:rPr>
                  <w:rFonts w:eastAsia="Times New Roman"/>
                  <w:sz w:val="24"/>
                  <w:szCs w:val="24"/>
                  <w:lang w:val="ru-RU" w:eastAsia="ru-RU"/>
                </w:rPr>
                <w:t>3</w:t>
              </w:r>
              <w:r w:rsidRPr="00516EAA">
                <w:rPr>
                  <w:rFonts w:eastAsia="Times New Roman"/>
                  <w:sz w:val="24"/>
                  <w:szCs w:val="24"/>
                  <w:lang w:val="ru-RU" w:eastAsia="ru-RU"/>
                </w:rPr>
                <w:t xml:space="preserve"> г</w:t>
              </w:r>
            </w:smartTag>
            <w:r w:rsidRPr="00516EAA">
              <w:rPr>
                <w:rFonts w:eastAsia="Times New Roman"/>
                <w:sz w:val="24"/>
                <w:szCs w:val="24"/>
                <w:lang w:val="ru-RU" w:eastAsia="ru-RU"/>
              </w:rPr>
              <w:t>.</w:t>
            </w:r>
          </w:p>
        </w:tc>
        <w:tc>
          <w:tcPr>
            <w:tcW w:w="1116" w:type="dxa"/>
            <w:tcBorders>
              <w:top w:val="nil"/>
              <w:left w:val="nil"/>
              <w:bottom w:val="single" w:sz="4" w:space="0" w:color="auto"/>
              <w:right w:val="single" w:sz="4" w:space="0" w:color="auto"/>
            </w:tcBorders>
            <w:shd w:val="clear" w:color="auto" w:fill="auto"/>
            <w:vAlign w:val="center"/>
          </w:tcPr>
          <w:p w:rsidR="00434508" w:rsidRPr="00516EAA" w:rsidRDefault="00434508" w:rsidP="007A789A">
            <w:pPr>
              <w:widowControl/>
              <w:spacing w:line="240" w:lineRule="auto"/>
              <w:jc w:val="center"/>
              <w:rPr>
                <w:rFonts w:eastAsia="Times New Roman"/>
                <w:sz w:val="24"/>
                <w:szCs w:val="24"/>
                <w:lang w:val="ru-RU" w:eastAsia="ru-RU"/>
              </w:rPr>
            </w:pPr>
            <w:smartTag w:uri="urn:schemas-microsoft-com:office:smarttags" w:element="metricconverter">
              <w:smartTagPr>
                <w:attr w:name="ProductID" w:val="2024 г"/>
              </w:smartTagPr>
              <w:r w:rsidRPr="00516EAA">
                <w:rPr>
                  <w:rFonts w:eastAsia="Times New Roman"/>
                  <w:sz w:val="24"/>
                  <w:szCs w:val="24"/>
                  <w:lang w:val="ru-RU" w:eastAsia="ru-RU"/>
                </w:rPr>
                <w:t>202</w:t>
              </w:r>
              <w:r w:rsidR="007A789A" w:rsidRPr="00516EAA">
                <w:rPr>
                  <w:rFonts w:eastAsia="Times New Roman"/>
                  <w:sz w:val="24"/>
                  <w:szCs w:val="24"/>
                  <w:lang w:val="ru-RU" w:eastAsia="ru-RU"/>
                </w:rPr>
                <w:t>4</w:t>
              </w:r>
              <w:r w:rsidRPr="00516EAA">
                <w:rPr>
                  <w:rFonts w:eastAsia="Times New Roman"/>
                  <w:sz w:val="24"/>
                  <w:szCs w:val="24"/>
                  <w:lang w:val="ru-RU" w:eastAsia="ru-RU"/>
                </w:rPr>
                <w:t xml:space="preserve"> г</w:t>
              </w:r>
            </w:smartTag>
            <w:r w:rsidRPr="00516EAA">
              <w:rPr>
                <w:rFonts w:eastAsia="Times New Roman"/>
                <w:sz w:val="24"/>
                <w:szCs w:val="24"/>
                <w:lang w:val="ru-RU" w:eastAsia="ru-RU"/>
              </w:rPr>
              <w:t>.</w:t>
            </w:r>
          </w:p>
        </w:tc>
        <w:tc>
          <w:tcPr>
            <w:tcW w:w="1631" w:type="dxa"/>
            <w:tcBorders>
              <w:top w:val="nil"/>
              <w:left w:val="nil"/>
              <w:bottom w:val="single" w:sz="4" w:space="0" w:color="auto"/>
              <w:right w:val="single" w:sz="4" w:space="0" w:color="auto"/>
            </w:tcBorders>
            <w:shd w:val="clear" w:color="auto" w:fill="auto"/>
            <w:noWrap/>
            <w:vAlign w:val="bottom"/>
          </w:tcPr>
          <w:p w:rsidR="00434508" w:rsidRPr="00516EAA" w:rsidRDefault="00434508" w:rsidP="007A789A">
            <w:pPr>
              <w:widowControl/>
              <w:spacing w:line="240" w:lineRule="auto"/>
              <w:jc w:val="center"/>
              <w:rPr>
                <w:rFonts w:eastAsia="Times New Roman"/>
                <w:sz w:val="24"/>
                <w:szCs w:val="24"/>
                <w:lang w:val="ru-RU" w:eastAsia="ru-RU"/>
              </w:rPr>
            </w:pPr>
            <w:r w:rsidRPr="00516EAA">
              <w:rPr>
                <w:rFonts w:eastAsia="Times New Roman"/>
                <w:sz w:val="24"/>
                <w:szCs w:val="24"/>
                <w:lang w:val="ru-RU" w:eastAsia="ru-RU"/>
              </w:rPr>
              <w:t>202</w:t>
            </w:r>
            <w:r w:rsidR="007A789A" w:rsidRPr="00516EAA">
              <w:rPr>
                <w:rFonts w:eastAsia="Times New Roman"/>
                <w:sz w:val="24"/>
                <w:szCs w:val="24"/>
                <w:lang w:val="ru-RU" w:eastAsia="ru-RU"/>
              </w:rPr>
              <w:t>5</w:t>
            </w:r>
            <w:r w:rsidRPr="00516EAA">
              <w:rPr>
                <w:rFonts w:eastAsia="Times New Roman"/>
                <w:sz w:val="24"/>
                <w:szCs w:val="24"/>
                <w:lang w:val="ru-RU" w:eastAsia="ru-RU"/>
              </w:rPr>
              <w:t>-202</w:t>
            </w:r>
            <w:r w:rsidR="007A789A" w:rsidRPr="00516EAA">
              <w:rPr>
                <w:rFonts w:eastAsia="Times New Roman"/>
                <w:sz w:val="24"/>
                <w:szCs w:val="24"/>
                <w:lang w:val="ru-RU" w:eastAsia="ru-RU"/>
              </w:rPr>
              <w:t>9</w:t>
            </w:r>
            <w:r w:rsidRPr="00516EAA">
              <w:rPr>
                <w:rFonts w:eastAsia="Times New Roman"/>
                <w:sz w:val="24"/>
                <w:szCs w:val="24"/>
                <w:lang w:val="ru-RU" w:eastAsia="ru-RU"/>
              </w:rPr>
              <w:t xml:space="preserve"> гг.</w:t>
            </w:r>
          </w:p>
        </w:tc>
        <w:tc>
          <w:tcPr>
            <w:tcW w:w="1843" w:type="dxa"/>
            <w:tcBorders>
              <w:top w:val="nil"/>
              <w:left w:val="nil"/>
              <w:bottom w:val="single" w:sz="4" w:space="0" w:color="auto"/>
              <w:right w:val="single" w:sz="4" w:space="0" w:color="auto"/>
            </w:tcBorders>
            <w:shd w:val="clear" w:color="auto" w:fill="auto"/>
            <w:noWrap/>
            <w:vAlign w:val="bottom"/>
          </w:tcPr>
          <w:p w:rsidR="00434508" w:rsidRPr="00516EAA" w:rsidRDefault="00434508" w:rsidP="007A789A">
            <w:pPr>
              <w:widowControl/>
              <w:spacing w:line="240" w:lineRule="auto"/>
              <w:jc w:val="center"/>
              <w:rPr>
                <w:rFonts w:eastAsia="Times New Roman"/>
                <w:sz w:val="24"/>
                <w:szCs w:val="24"/>
                <w:lang w:val="ru-RU" w:eastAsia="ru-RU"/>
              </w:rPr>
            </w:pPr>
            <w:r w:rsidRPr="00516EAA">
              <w:rPr>
                <w:rFonts w:eastAsia="Times New Roman"/>
                <w:sz w:val="24"/>
                <w:szCs w:val="24"/>
                <w:lang w:val="ru-RU" w:eastAsia="ru-RU"/>
              </w:rPr>
              <w:t>20</w:t>
            </w:r>
            <w:r w:rsidR="007A789A" w:rsidRPr="00516EAA">
              <w:rPr>
                <w:rFonts w:eastAsia="Times New Roman"/>
                <w:sz w:val="24"/>
                <w:szCs w:val="24"/>
                <w:lang w:val="ru-RU" w:eastAsia="ru-RU"/>
              </w:rPr>
              <w:t>30</w:t>
            </w:r>
            <w:r w:rsidRPr="00516EAA">
              <w:rPr>
                <w:rFonts w:eastAsia="Times New Roman"/>
                <w:sz w:val="24"/>
                <w:szCs w:val="24"/>
                <w:lang w:val="ru-RU" w:eastAsia="ru-RU"/>
              </w:rPr>
              <w:t>-2035 гг.</w:t>
            </w:r>
          </w:p>
        </w:tc>
      </w:tr>
      <w:tr w:rsidR="00434508" w:rsidRPr="00516EAA" w:rsidTr="00484292">
        <w:trPr>
          <w:trHeight w:val="315"/>
        </w:trPr>
        <w:tc>
          <w:tcPr>
            <w:tcW w:w="3134" w:type="dxa"/>
            <w:tcBorders>
              <w:top w:val="nil"/>
              <w:left w:val="single" w:sz="4" w:space="0" w:color="auto"/>
              <w:bottom w:val="single" w:sz="12" w:space="0" w:color="auto"/>
              <w:right w:val="single" w:sz="4" w:space="0" w:color="auto"/>
            </w:tcBorders>
            <w:shd w:val="clear" w:color="auto" w:fill="auto"/>
            <w:noWrap/>
            <w:vAlign w:val="bottom"/>
          </w:tcPr>
          <w:p w:rsidR="00434508" w:rsidRPr="00516EAA" w:rsidRDefault="00434508" w:rsidP="00434508">
            <w:pPr>
              <w:widowControl/>
              <w:spacing w:line="240" w:lineRule="auto"/>
              <w:jc w:val="center"/>
              <w:rPr>
                <w:rFonts w:eastAsia="Times New Roman"/>
                <w:b/>
                <w:bCs/>
                <w:sz w:val="24"/>
                <w:szCs w:val="24"/>
                <w:lang w:val="ru-RU" w:eastAsia="ru-RU"/>
              </w:rPr>
            </w:pPr>
            <w:r w:rsidRPr="00516EAA">
              <w:rPr>
                <w:rFonts w:eastAsia="Times New Roman"/>
                <w:b/>
                <w:bCs/>
                <w:sz w:val="24"/>
                <w:szCs w:val="24"/>
                <w:lang w:val="ru-RU" w:eastAsia="ru-RU"/>
              </w:rPr>
              <w:t>СЦТ-1</w:t>
            </w:r>
          </w:p>
        </w:tc>
        <w:tc>
          <w:tcPr>
            <w:tcW w:w="1223" w:type="dxa"/>
            <w:tcBorders>
              <w:top w:val="nil"/>
              <w:left w:val="nil"/>
              <w:bottom w:val="single" w:sz="12" w:space="0" w:color="auto"/>
              <w:right w:val="single" w:sz="4" w:space="0" w:color="auto"/>
            </w:tcBorders>
            <w:shd w:val="clear" w:color="auto" w:fill="auto"/>
            <w:vAlign w:val="center"/>
          </w:tcPr>
          <w:p w:rsidR="00434508" w:rsidRPr="00516EAA" w:rsidRDefault="00434508" w:rsidP="00434508">
            <w:pPr>
              <w:widowControl/>
              <w:spacing w:line="240" w:lineRule="auto"/>
              <w:jc w:val="right"/>
              <w:rPr>
                <w:rFonts w:eastAsia="Times New Roman"/>
                <w:sz w:val="24"/>
                <w:szCs w:val="24"/>
                <w:lang w:val="ru-RU" w:eastAsia="ru-RU"/>
              </w:rPr>
            </w:pPr>
            <w:r w:rsidRPr="00516EAA">
              <w:rPr>
                <w:rFonts w:eastAsia="Times New Roman"/>
                <w:sz w:val="24"/>
                <w:szCs w:val="24"/>
                <w:lang w:val="ru-RU" w:eastAsia="ru-RU"/>
              </w:rPr>
              <w:t> </w:t>
            </w:r>
          </w:p>
        </w:tc>
        <w:tc>
          <w:tcPr>
            <w:tcW w:w="1187" w:type="dxa"/>
            <w:tcBorders>
              <w:top w:val="nil"/>
              <w:left w:val="nil"/>
              <w:bottom w:val="single" w:sz="12" w:space="0" w:color="auto"/>
              <w:right w:val="single" w:sz="4" w:space="0" w:color="auto"/>
            </w:tcBorders>
            <w:shd w:val="clear" w:color="auto" w:fill="auto"/>
            <w:vAlign w:val="center"/>
          </w:tcPr>
          <w:p w:rsidR="00434508" w:rsidRPr="00516EAA" w:rsidRDefault="00434508" w:rsidP="00434508">
            <w:pPr>
              <w:widowControl/>
              <w:spacing w:line="240" w:lineRule="auto"/>
              <w:jc w:val="right"/>
              <w:rPr>
                <w:rFonts w:eastAsia="Times New Roman"/>
                <w:iCs/>
                <w:sz w:val="24"/>
                <w:szCs w:val="24"/>
                <w:lang w:val="ru-RU" w:eastAsia="ru-RU"/>
              </w:rPr>
            </w:pPr>
            <w:r w:rsidRPr="00516EAA">
              <w:rPr>
                <w:rFonts w:eastAsia="Times New Roman"/>
                <w:iCs/>
                <w:sz w:val="24"/>
                <w:szCs w:val="24"/>
                <w:lang w:val="ru-RU" w:eastAsia="ru-RU"/>
              </w:rPr>
              <w:t> </w:t>
            </w:r>
          </w:p>
        </w:tc>
        <w:tc>
          <w:tcPr>
            <w:tcW w:w="1120" w:type="dxa"/>
            <w:tcBorders>
              <w:top w:val="nil"/>
              <w:left w:val="nil"/>
              <w:bottom w:val="single" w:sz="12" w:space="0" w:color="auto"/>
              <w:right w:val="single" w:sz="4" w:space="0" w:color="auto"/>
            </w:tcBorders>
            <w:shd w:val="clear" w:color="auto" w:fill="auto"/>
            <w:noWrap/>
            <w:vAlign w:val="bottom"/>
          </w:tcPr>
          <w:p w:rsidR="00434508" w:rsidRPr="00516EAA" w:rsidRDefault="00434508" w:rsidP="00434508">
            <w:pPr>
              <w:widowControl/>
              <w:spacing w:line="240" w:lineRule="auto"/>
              <w:rPr>
                <w:rFonts w:eastAsia="Times New Roman"/>
                <w:sz w:val="24"/>
                <w:szCs w:val="24"/>
                <w:lang w:val="ru-RU" w:eastAsia="ru-RU"/>
              </w:rPr>
            </w:pPr>
            <w:r w:rsidRPr="00516EAA">
              <w:rPr>
                <w:rFonts w:eastAsia="Times New Roman"/>
                <w:sz w:val="24"/>
                <w:szCs w:val="24"/>
                <w:lang w:val="ru-RU" w:eastAsia="ru-RU"/>
              </w:rPr>
              <w:t> </w:t>
            </w:r>
          </w:p>
        </w:tc>
        <w:tc>
          <w:tcPr>
            <w:tcW w:w="1240" w:type="dxa"/>
            <w:tcBorders>
              <w:top w:val="nil"/>
              <w:left w:val="nil"/>
              <w:bottom w:val="single" w:sz="12" w:space="0" w:color="auto"/>
              <w:right w:val="single" w:sz="4" w:space="0" w:color="auto"/>
            </w:tcBorders>
            <w:shd w:val="clear" w:color="auto" w:fill="auto"/>
            <w:noWrap/>
            <w:vAlign w:val="bottom"/>
          </w:tcPr>
          <w:p w:rsidR="00434508" w:rsidRPr="00516EAA" w:rsidRDefault="00434508" w:rsidP="00434508">
            <w:pPr>
              <w:widowControl/>
              <w:spacing w:line="240" w:lineRule="auto"/>
              <w:rPr>
                <w:rFonts w:eastAsia="Times New Roman"/>
                <w:sz w:val="24"/>
                <w:szCs w:val="24"/>
                <w:lang w:val="ru-RU" w:eastAsia="ru-RU"/>
              </w:rPr>
            </w:pPr>
            <w:r w:rsidRPr="00516EAA">
              <w:rPr>
                <w:rFonts w:eastAsia="Times New Roman"/>
                <w:sz w:val="24"/>
                <w:szCs w:val="24"/>
                <w:lang w:val="ru-RU" w:eastAsia="ru-RU"/>
              </w:rPr>
              <w:t> </w:t>
            </w:r>
          </w:p>
        </w:tc>
        <w:tc>
          <w:tcPr>
            <w:tcW w:w="1116" w:type="dxa"/>
            <w:tcBorders>
              <w:top w:val="nil"/>
              <w:left w:val="nil"/>
              <w:bottom w:val="single" w:sz="12" w:space="0" w:color="auto"/>
              <w:right w:val="single" w:sz="4" w:space="0" w:color="auto"/>
            </w:tcBorders>
            <w:shd w:val="clear" w:color="auto" w:fill="auto"/>
            <w:noWrap/>
            <w:vAlign w:val="bottom"/>
          </w:tcPr>
          <w:p w:rsidR="00434508" w:rsidRPr="00516EAA" w:rsidRDefault="00434508" w:rsidP="00434508">
            <w:pPr>
              <w:widowControl/>
              <w:spacing w:line="240" w:lineRule="auto"/>
              <w:rPr>
                <w:rFonts w:eastAsia="Times New Roman"/>
                <w:sz w:val="24"/>
                <w:szCs w:val="24"/>
                <w:lang w:val="ru-RU" w:eastAsia="ru-RU"/>
              </w:rPr>
            </w:pPr>
            <w:r w:rsidRPr="00516EAA">
              <w:rPr>
                <w:rFonts w:eastAsia="Times New Roman"/>
                <w:sz w:val="24"/>
                <w:szCs w:val="24"/>
                <w:lang w:val="ru-RU" w:eastAsia="ru-RU"/>
              </w:rPr>
              <w:t> </w:t>
            </w:r>
          </w:p>
        </w:tc>
        <w:tc>
          <w:tcPr>
            <w:tcW w:w="1116" w:type="dxa"/>
            <w:tcBorders>
              <w:top w:val="nil"/>
              <w:left w:val="nil"/>
              <w:bottom w:val="single" w:sz="12" w:space="0" w:color="auto"/>
              <w:right w:val="single" w:sz="4" w:space="0" w:color="auto"/>
            </w:tcBorders>
            <w:shd w:val="clear" w:color="auto" w:fill="auto"/>
            <w:noWrap/>
            <w:vAlign w:val="bottom"/>
          </w:tcPr>
          <w:p w:rsidR="00434508" w:rsidRPr="00516EAA" w:rsidRDefault="00434508" w:rsidP="00434508">
            <w:pPr>
              <w:widowControl/>
              <w:spacing w:line="240" w:lineRule="auto"/>
              <w:rPr>
                <w:rFonts w:eastAsia="Times New Roman"/>
                <w:sz w:val="24"/>
                <w:szCs w:val="24"/>
                <w:lang w:val="ru-RU" w:eastAsia="ru-RU"/>
              </w:rPr>
            </w:pPr>
            <w:r w:rsidRPr="00516EAA">
              <w:rPr>
                <w:rFonts w:eastAsia="Times New Roman"/>
                <w:sz w:val="24"/>
                <w:szCs w:val="24"/>
                <w:lang w:val="ru-RU" w:eastAsia="ru-RU"/>
              </w:rPr>
              <w:t> </w:t>
            </w:r>
          </w:p>
        </w:tc>
        <w:tc>
          <w:tcPr>
            <w:tcW w:w="1116" w:type="dxa"/>
            <w:tcBorders>
              <w:top w:val="nil"/>
              <w:left w:val="nil"/>
              <w:bottom w:val="single" w:sz="12" w:space="0" w:color="auto"/>
              <w:right w:val="single" w:sz="4" w:space="0" w:color="auto"/>
            </w:tcBorders>
            <w:shd w:val="clear" w:color="auto" w:fill="auto"/>
            <w:noWrap/>
            <w:vAlign w:val="bottom"/>
          </w:tcPr>
          <w:p w:rsidR="00434508" w:rsidRPr="00516EAA" w:rsidRDefault="00434508" w:rsidP="00434508">
            <w:pPr>
              <w:widowControl/>
              <w:spacing w:line="240" w:lineRule="auto"/>
              <w:rPr>
                <w:rFonts w:eastAsia="Times New Roman"/>
                <w:sz w:val="24"/>
                <w:szCs w:val="24"/>
                <w:lang w:val="ru-RU" w:eastAsia="ru-RU"/>
              </w:rPr>
            </w:pPr>
            <w:r w:rsidRPr="00516EAA">
              <w:rPr>
                <w:rFonts w:eastAsia="Times New Roman"/>
                <w:sz w:val="24"/>
                <w:szCs w:val="24"/>
                <w:lang w:val="ru-RU" w:eastAsia="ru-RU"/>
              </w:rPr>
              <w:t> </w:t>
            </w:r>
          </w:p>
        </w:tc>
        <w:tc>
          <w:tcPr>
            <w:tcW w:w="1631" w:type="dxa"/>
            <w:tcBorders>
              <w:top w:val="nil"/>
              <w:left w:val="nil"/>
              <w:bottom w:val="single" w:sz="12" w:space="0" w:color="auto"/>
              <w:right w:val="single" w:sz="4" w:space="0" w:color="auto"/>
            </w:tcBorders>
            <w:shd w:val="clear" w:color="auto" w:fill="auto"/>
            <w:noWrap/>
            <w:vAlign w:val="bottom"/>
          </w:tcPr>
          <w:p w:rsidR="00434508" w:rsidRPr="00516EAA" w:rsidRDefault="00434508" w:rsidP="00434508">
            <w:pPr>
              <w:widowControl/>
              <w:spacing w:line="240" w:lineRule="auto"/>
              <w:rPr>
                <w:rFonts w:eastAsia="Times New Roman"/>
                <w:sz w:val="24"/>
                <w:szCs w:val="24"/>
                <w:lang w:val="ru-RU" w:eastAsia="ru-RU"/>
              </w:rPr>
            </w:pPr>
            <w:r w:rsidRPr="00516EAA">
              <w:rPr>
                <w:rFonts w:eastAsia="Times New Roman"/>
                <w:sz w:val="24"/>
                <w:szCs w:val="24"/>
                <w:lang w:val="ru-RU" w:eastAsia="ru-RU"/>
              </w:rPr>
              <w:t> </w:t>
            </w:r>
          </w:p>
        </w:tc>
        <w:tc>
          <w:tcPr>
            <w:tcW w:w="1843" w:type="dxa"/>
            <w:tcBorders>
              <w:top w:val="nil"/>
              <w:left w:val="nil"/>
              <w:bottom w:val="single" w:sz="12" w:space="0" w:color="auto"/>
              <w:right w:val="single" w:sz="4" w:space="0" w:color="auto"/>
            </w:tcBorders>
            <w:shd w:val="clear" w:color="auto" w:fill="auto"/>
            <w:noWrap/>
            <w:vAlign w:val="bottom"/>
          </w:tcPr>
          <w:p w:rsidR="00434508" w:rsidRPr="00516EAA" w:rsidRDefault="00434508" w:rsidP="00434508">
            <w:pPr>
              <w:widowControl/>
              <w:spacing w:line="240" w:lineRule="auto"/>
              <w:rPr>
                <w:rFonts w:eastAsia="Times New Roman"/>
                <w:sz w:val="24"/>
                <w:szCs w:val="24"/>
                <w:lang w:val="ru-RU" w:eastAsia="ru-RU"/>
              </w:rPr>
            </w:pPr>
            <w:r w:rsidRPr="00516EAA">
              <w:rPr>
                <w:rFonts w:eastAsia="Times New Roman"/>
                <w:sz w:val="24"/>
                <w:szCs w:val="24"/>
                <w:lang w:val="ru-RU" w:eastAsia="ru-RU"/>
              </w:rPr>
              <w:t> </w:t>
            </w:r>
          </w:p>
        </w:tc>
      </w:tr>
      <w:tr w:rsidR="00434508" w:rsidRPr="00516EAA" w:rsidTr="00484292">
        <w:trPr>
          <w:trHeight w:val="315"/>
        </w:trPr>
        <w:tc>
          <w:tcPr>
            <w:tcW w:w="3134" w:type="dxa"/>
            <w:tcBorders>
              <w:top w:val="nil"/>
              <w:left w:val="single" w:sz="4" w:space="0" w:color="auto"/>
              <w:bottom w:val="single" w:sz="4" w:space="0" w:color="auto"/>
              <w:right w:val="single" w:sz="4" w:space="0" w:color="auto"/>
            </w:tcBorders>
            <w:shd w:val="clear" w:color="auto" w:fill="auto"/>
            <w:noWrap/>
            <w:vAlign w:val="bottom"/>
          </w:tcPr>
          <w:p w:rsidR="00434508" w:rsidRPr="00516EAA" w:rsidRDefault="00434508" w:rsidP="00434508">
            <w:pPr>
              <w:widowControl/>
              <w:spacing w:line="240" w:lineRule="auto"/>
              <w:rPr>
                <w:rFonts w:eastAsia="Times New Roman"/>
                <w:sz w:val="24"/>
                <w:szCs w:val="24"/>
                <w:lang w:val="ru-RU" w:eastAsia="ru-RU"/>
              </w:rPr>
            </w:pPr>
            <w:r w:rsidRPr="00516EAA">
              <w:rPr>
                <w:rFonts w:eastAsia="Times New Roman"/>
                <w:sz w:val="24"/>
                <w:szCs w:val="24"/>
                <w:lang w:val="ru-RU" w:eastAsia="ru-RU"/>
              </w:rPr>
              <w:t>Население</w:t>
            </w:r>
          </w:p>
        </w:tc>
        <w:tc>
          <w:tcPr>
            <w:tcW w:w="1223" w:type="dxa"/>
            <w:tcBorders>
              <w:top w:val="nil"/>
              <w:left w:val="nil"/>
              <w:bottom w:val="single" w:sz="4" w:space="0" w:color="auto"/>
              <w:right w:val="single" w:sz="4" w:space="0" w:color="auto"/>
            </w:tcBorders>
            <w:shd w:val="clear" w:color="auto" w:fill="auto"/>
            <w:noWrap/>
            <w:vAlign w:val="bottom"/>
          </w:tcPr>
          <w:p w:rsidR="00434508" w:rsidRPr="00516EAA" w:rsidRDefault="00434508" w:rsidP="00434508">
            <w:pPr>
              <w:widowControl/>
              <w:spacing w:line="240" w:lineRule="auto"/>
              <w:jc w:val="right"/>
              <w:rPr>
                <w:rFonts w:eastAsia="Times New Roman"/>
                <w:sz w:val="24"/>
                <w:szCs w:val="24"/>
                <w:lang w:val="ru-RU" w:eastAsia="ru-RU"/>
              </w:rPr>
            </w:pPr>
            <w:r w:rsidRPr="00516EAA">
              <w:rPr>
                <w:rFonts w:eastAsia="Times New Roman"/>
                <w:sz w:val="24"/>
                <w:szCs w:val="24"/>
                <w:lang w:val="ru-RU" w:eastAsia="ru-RU"/>
              </w:rPr>
              <w:t>0,0</w:t>
            </w:r>
          </w:p>
        </w:tc>
        <w:tc>
          <w:tcPr>
            <w:tcW w:w="1187" w:type="dxa"/>
            <w:tcBorders>
              <w:top w:val="nil"/>
              <w:left w:val="nil"/>
              <w:bottom w:val="single" w:sz="4" w:space="0" w:color="auto"/>
              <w:right w:val="single" w:sz="4" w:space="0" w:color="auto"/>
            </w:tcBorders>
            <w:shd w:val="clear" w:color="auto" w:fill="auto"/>
            <w:noWrap/>
            <w:vAlign w:val="bottom"/>
          </w:tcPr>
          <w:p w:rsidR="00434508" w:rsidRPr="00516EAA" w:rsidRDefault="00434508" w:rsidP="00434508">
            <w:pPr>
              <w:widowControl/>
              <w:spacing w:line="240" w:lineRule="auto"/>
              <w:jc w:val="right"/>
              <w:rPr>
                <w:rFonts w:eastAsia="Times New Roman"/>
                <w:iCs/>
                <w:sz w:val="24"/>
                <w:szCs w:val="24"/>
                <w:lang w:val="ru-RU" w:eastAsia="ru-RU"/>
              </w:rPr>
            </w:pPr>
            <w:r w:rsidRPr="00516EAA">
              <w:rPr>
                <w:rFonts w:eastAsia="Times New Roman"/>
                <w:iCs/>
                <w:sz w:val="24"/>
                <w:szCs w:val="24"/>
                <w:lang w:val="ru-RU" w:eastAsia="ru-RU"/>
              </w:rPr>
              <w:t>0,0</w:t>
            </w:r>
          </w:p>
        </w:tc>
        <w:tc>
          <w:tcPr>
            <w:tcW w:w="1120" w:type="dxa"/>
            <w:tcBorders>
              <w:top w:val="nil"/>
              <w:left w:val="nil"/>
              <w:bottom w:val="single" w:sz="4" w:space="0" w:color="auto"/>
              <w:right w:val="single" w:sz="4" w:space="0" w:color="auto"/>
            </w:tcBorders>
            <w:shd w:val="clear" w:color="auto" w:fill="auto"/>
            <w:noWrap/>
            <w:vAlign w:val="bottom"/>
          </w:tcPr>
          <w:p w:rsidR="00434508" w:rsidRPr="00516EAA" w:rsidRDefault="00434508" w:rsidP="00434508">
            <w:pPr>
              <w:widowControl/>
              <w:spacing w:line="240" w:lineRule="auto"/>
              <w:jc w:val="right"/>
              <w:rPr>
                <w:rFonts w:eastAsia="Times New Roman"/>
                <w:sz w:val="24"/>
                <w:szCs w:val="24"/>
                <w:lang w:val="ru-RU" w:eastAsia="ru-RU"/>
              </w:rPr>
            </w:pPr>
            <w:r w:rsidRPr="00516EAA">
              <w:rPr>
                <w:rFonts w:eastAsia="Times New Roman"/>
                <w:sz w:val="24"/>
                <w:szCs w:val="24"/>
                <w:lang w:val="ru-RU" w:eastAsia="ru-RU"/>
              </w:rPr>
              <w:t>0,0</w:t>
            </w:r>
          </w:p>
        </w:tc>
        <w:tc>
          <w:tcPr>
            <w:tcW w:w="1240" w:type="dxa"/>
            <w:tcBorders>
              <w:top w:val="nil"/>
              <w:left w:val="nil"/>
              <w:bottom w:val="single" w:sz="4" w:space="0" w:color="auto"/>
              <w:right w:val="single" w:sz="4" w:space="0" w:color="auto"/>
            </w:tcBorders>
            <w:shd w:val="clear" w:color="auto" w:fill="auto"/>
            <w:noWrap/>
            <w:vAlign w:val="bottom"/>
          </w:tcPr>
          <w:p w:rsidR="00434508" w:rsidRPr="00516EAA" w:rsidRDefault="00434508" w:rsidP="00434508">
            <w:pPr>
              <w:widowControl/>
              <w:spacing w:line="240" w:lineRule="auto"/>
              <w:jc w:val="right"/>
              <w:rPr>
                <w:rFonts w:eastAsia="Times New Roman"/>
                <w:sz w:val="24"/>
                <w:szCs w:val="24"/>
                <w:lang w:val="ru-RU" w:eastAsia="ru-RU"/>
              </w:rPr>
            </w:pPr>
            <w:r w:rsidRPr="00516EAA">
              <w:rPr>
                <w:rFonts w:eastAsia="Times New Roman"/>
                <w:sz w:val="24"/>
                <w:szCs w:val="24"/>
                <w:lang w:val="ru-RU" w:eastAsia="ru-RU"/>
              </w:rPr>
              <w:t>0,0</w:t>
            </w:r>
          </w:p>
        </w:tc>
        <w:tc>
          <w:tcPr>
            <w:tcW w:w="1116" w:type="dxa"/>
            <w:tcBorders>
              <w:top w:val="nil"/>
              <w:left w:val="nil"/>
              <w:bottom w:val="single" w:sz="4" w:space="0" w:color="auto"/>
              <w:right w:val="single" w:sz="4" w:space="0" w:color="auto"/>
            </w:tcBorders>
            <w:shd w:val="clear" w:color="auto" w:fill="auto"/>
            <w:noWrap/>
            <w:vAlign w:val="bottom"/>
          </w:tcPr>
          <w:p w:rsidR="00434508" w:rsidRPr="00516EAA" w:rsidRDefault="00434508" w:rsidP="00434508">
            <w:pPr>
              <w:widowControl/>
              <w:spacing w:line="240" w:lineRule="auto"/>
              <w:jc w:val="right"/>
              <w:rPr>
                <w:rFonts w:eastAsia="Times New Roman"/>
                <w:sz w:val="24"/>
                <w:szCs w:val="24"/>
                <w:lang w:val="ru-RU" w:eastAsia="ru-RU"/>
              </w:rPr>
            </w:pPr>
            <w:r w:rsidRPr="00516EAA">
              <w:rPr>
                <w:rFonts w:eastAsia="Times New Roman"/>
                <w:sz w:val="24"/>
                <w:szCs w:val="24"/>
                <w:lang w:val="ru-RU" w:eastAsia="ru-RU"/>
              </w:rPr>
              <w:t>0,0</w:t>
            </w:r>
          </w:p>
        </w:tc>
        <w:tc>
          <w:tcPr>
            <w:tcW w:w="1116" w:type="dxa"/>
            <w:tcBorders>
              <w:top w:val="nil"/>
              <w:left w:val="nil"/>
              <w:bottom w:val="single" w:sz="4" w:space="0" w:color="auto"/>
              <w:right w:val="single" w:sz="4" w:space="0" w:color="auto"/>
            </w:tcBorders>
            <w:shd w:val="clear" w:color="auto" w:fill="auto"/>
            <w:noWrap/>
            <w:vAlign w:val="bottom"/>
          </w:tcPr>
          <w:p w:rsidR="00434508" w:rsidRPr="00516EAA" w:rsidRDefault="00434508" w:rsidP="00434508">
            <w:pPr>
              <w:widowControl/>
              <w:spacing w:line="240" w:lineRule="auto"/>
              <w:jc w:val="right"/>
              <w:rPr>
                <w:rFonts w:eastAsia="Times New Roman"/>
                <w:sz w:val="24"/>
                <w:szCs w:val="24"/>
                <w:lang w:val="ru-RU" w:eastAsia="ru-RU"/>
              </w:rPr>
            </w:pPr>
            <w:r w:rsidRPr="00516EAA">
              <w:rPr>
                <w:rFonts w:eastAsia="Times New Roman"/>
                <w:sz w:val="24"/>
                <w:szCs w:val="24"/>
                <w:lang w:val="ru-RU" w:eastAsia="ru-RU"/>
              </w:rPr>
              <w:t>0,0</w:t>
            </w:r>
          </w:p>
        </w:tc>
        <w:tc>
          <w:tcPr>
            <w:tcW w:w="1116" w:type="dxa"/>
            <w:tcBorders>
              <w:top w:val="nil"/>
              <w:left w:val="nil"/>
              <w:bottom w:val="single" w:sz="4" w:space="0" w:color="auto"/>
              <w:right w:val="single" w:sz="4" w:space="0" w:color="auto"/>
            </w:tcBorders>
            <w:shd w:val="clear" w:color="auto" w:fill="auto"/>
            <w:noWrap/>
            <w:vAlign w:val="bottom"/>
          </w:tcPr>
          <w:p w:rsidR="00434508" w:rsidRPr="00516EAA" w:rsidRDefault="00434508" w:rsidP="00434508">
            <w:pPr>
              <w:widowControl/>
              <w:spacing w:line="240" w:lineRule="auto"/>
              <w:jc w:val="right"/>
              <w:rPr>
                <w:rFonts w:eastAsia="Times New Roman"/>
                <w:sz w:val="24"/>
                <w:szCs w:val="24"/>
                <w:lang w:val="ru-RU" w:eastAsia="ru-RU"/>
              </w:rPr>
            </w:pPr>
            <w:r w:rsidRPr="00516EAA">
              <w:rPr>
                <w:rFonts w:eastAsia="Times New Roman"/>
                <w:sz w:val="24"/>
                <w:szCs w:val="24"/>
                <w:lang w:val="ru-RU" w:eastAsia="ru-RU"/>
              </w:rPr>
              <w:t>0,0</w:t>
            </w:r>
          </w:p>
        </w:tc>
        <w:tc>
          <w:tcPr>
            <w:tcW w:w="1631" w:type="dxa"/>
            <w:tcBorders>
              <w:top w:val="nil"/>
              <w:left w:val="nil"/>
              <w:bottom w:val="single" w:sz="4" w:space="0" w:color="auto"/>
              <w:right w:val="single" w:sz="4" w:space="0" w:color="auto"/>
            </w:tcBorders>
            <w:shd w:val="clear" w:color="auto" w:fill="auto"/>
            <w:noWrap/>
            <w:vAlign w:val="bottom"/>
          </w:tcPr>
          <w:p w:rsidR="00434508" w:rsidRPr="00516EAA" w:rsidRDefault="00434508" w:rsidP="00434508">
            <w:pPr>
              <w:widowControl/>
              <w:spacing w:line="240" w:lineRule="auto"/>
              <w:jc w:val="right"/>
              <w:rPr>
                <w:rFonts w:eastAsia="Times New Roman"/>
                <w:sz w:val="24"/>
                <w:szCs w:val="24"/>
                <w:lang w:val="ru-RU" w:eastAsia="ru-RU"/>
              </w:rPr>
            </w:pPr>
            <w:r w:rsidRPr="00516EAA">
              <w:rPr>
                <w:rFonts w:eastAsia="Times New Roman"/>
                <w:sz w:val="24"/>
                <w:szCs w:val="24"/>
                <w:lang w:val="ru-RU" w:eastAsia="ru-RU"/>
              </w:rPr>
              <w:t>0,0</w:t>
            </w:r>
          </w:p>
        </w:tc>
        <w:tc>
          <w:tcPr>
            <w:tcW w:w="1843" w:type="dxa"/>
            <w:tcBorders>
              <w:top w:val="nil"/>
              <w:left w:val="nil"/>
              <w:bottom w:val="single" w:sz="4" w:space="0" w:color="auto"/>
              <w:right w:val="single" w:sz="4" w:space="0" w:color="auto"/>
            </w:tcBorders>
            <w:shd w:val="clear" w:color="auto" w:fill="auto"/>
            <w:noWrap/>
            <w:vAlign w:val="bottom"/>
          </w:tcPr>
          <w:p w:rsidR="00434508" w:rsidRPr="00516EAA" w:rsidRDefault="00434508" w:rsidP="00434508">
            <w:pPr>
              <w:widowControl/>
              <w:spacing w:line="240" w:lineRule="auto"/>
              <w:jc w:val="right"/>
              <w:rPr>
                <w:rFonts w:eastAsia="Times New Roman"/>
                <w:sz w:val="24"/>
                <w:szCs w:val="24"/>
                <w:lang w:val="ru-RU" w:eastAsia="ru-RU"/>
              </w:rPr>
            </w:pPr>
            <w:r w:rsidRPr="00516EAA">
              <w:rPr>
                <w:rFonts w:eastAsia="Times New Roman"/>
                <w:sz w:val="24"/>
                <w:szCs w:val="24"/>
                <w:lang w:val="ru-RU" w:eastAsia="ru-RU"/>
              </w:rPr>
              <w:t>0,0</w:t>
            </w:r>
          </w:p>
        </w:tc>
      </w:tr>
      <w:tr w:rsidR="00434508" w:rsidRPr="00516EAA" w:rsidTr="00484292">
        <w:trPr>
          <w:trHeight w:val="300"/>
        </w:trPr>
        <w:tc>
          <w:tcPr>
            <w:tcW w:w="3134" w:type="dxa"/>
            <w:tcBorders>
              <w:top w:val="nil"/>
              <w:left w:val="single" w:sz="4" w:space="0" w:color="auto"/>
              <w:bottom w:val="single" w:sz="4" w:space="0" w:color="auto"/>
              <w:right w:val="single" w:sz="4" w:space="0" w:color="auto"/>
            </w:tcBorders>
            <w:shd w:val="clear" w:color="auto" w:fill="auto"/>
            <w:noWrap/>
            <w:vAlign w:val="bottom"/>
          </w:tcPr>
          <w:p w:rsidR="00434508" w:rsidRPr="00516EAA" w:rsidRDefault="00434508" w:rsidP="00434508">
            <w:pPr>
              <w:widowControl/>
              <w:spacing w:line="240" w:lineRule="auto"/>
              <w:rPr>
                <w:rFonts w:eastAsia="Times New Roman"/>
                <w:sz w:val="24"/>
                <w:szCs w:val="24"/>
                <w:lang w:val="ru-RU" w:eastAsia="ru-RU"/>
              </w:rPr>
            </w:pPr>
            <w:r w:rsidRPr="00516EAA">
              <w:rPr>
                <w:rFonts w:eastAsia="Times New Roman"/>
                <w:sz w:val="24"/>
                <w:szCs w:val="24"/>
                <w:lang w:val="ru-RU" w:eastAsia="ru-RU"/>
              </w:rPr>
              <w:t>Бюджетные организации</w:t>
            </w:r>
          </w:p>
        </w:tc>
        <w:tc>
          <w:tcPr>
            <w:tcW w:w="1223" w:type="dxa"/>
            <w:tcBorders>
              <w:top w:val="nil"/>
              <w:left w:val="nil"/>
              <w:bottom w:val="single" w:sz="4" w:space="0" w:color="auto"/>
              <w:right w:val="single" w:sz="4" w:space="0" w:color="auto"/>
            </w:tcBorders>
            <w:shd w:val="clear" w:color="auto" w:fill="auto"/>
            <w:noWrap/>
            <w:vAlign w:val="bottom"/>
          </w:tcPr>
          <w:p w:rsidR="00434508" w:rsidRPr="00516EAA" w:rsidRDefault="00434508" w:rsidP="00434508">
            <w:pPr>
              <w:widowControl/>
              <w:spacing w:line="240" w:lineRule="auto"/>
              <w:jc w:val="right"/>
              <w:rPr>
                <w:rFonts w:eastAsia="Times New Roman"/>
                <w:sz w:val="24"/>
                <w:szCs w:val="24"/>
                <w:lang w:val="ru-RU" w:eastAsia="ru-RU"/>
              </w:rPr>
            </w:pPr>
            <w:r w:rsidRPr="00516EAA">
              <w:rPr>
                <w:rFonts w:eastAsia="Times New Roman"/>
                <w:sz w:val="24"/>
                <w:szCs w:val="24"/>
                <w:lang w:val="ru-RU" w:eastAsia="ru-RU"/>
              </w:rPr>
              <w:t>0,0</w:t>
            </w:r>
          </w:p>
        </w:tc>
        <w:tc>
          <w:tcPr>
            <w:tcW w:w="1187" w:type="dxa"/>
            <w:tcBorders>
              <w:top w:val="nil"/>
              <w:left w:val="nil"/>
              <w:bottom w:val="single" w:sz="4" w:space="0" w:color="auto"/>
              <w:right w:val="single" w:sz="4" w:space="0" w:color="auto"/>
            </w:tcBorders>
            <w:shd w:val="clear" w:color="auto" w:fill="auto"/>
            <w:noWrap/>
            <w:vAlign w:val="bottom"/>
          </w:tcPr>
          <w:p w:rsidR="00434508" w:rsidRPr="00516EAA" w:rsidRDefault="00434508" w:rsidP="00434508">
            <w:pPr>
              <w:widowControl/>
              <w:spacing w:line="240" w:lineRule="auto"/>
              <w:jc w:val="right"/>
              <w:rPr>
                <w:rFonts w:eastAsia="Times New Roman"/>
                <w:iCs/>
                <w:sz w:val="24"/>
                <w:szCs w:val="24"/>
                <w:lang w:val="ru-RU" w:eastAsia="ru-RU"/>
              </w:rPr>
            </w:pPr>
            <w:r w:rsidRPr="00516EAA">
              <w:rPr>
                <w:rFonts w:eastAsia="Times New Roman"/>
                <w:iCs/>
                <w:sz w:val="24"/>
                <w:szCs w:val="24"/>
                <w:lang w:val="ru-RU" w:eastAsia="ru-RU"/>
              </w:rPr>
              <w:t>0,0</w:t>
            </w:r>
          </w:p>
        </w:tc>
        <w:tc>
          <w:tcPr>
            <w:tcW w:w="1120" w:type="dxa"/>
            <w:tcBorders>
              <w:top w:val="nil"/>
              <w:left w:val="nil"/>
              <w:bottom w:val="single" w:sz="4" w:space="0" w:color="auto"/>
              <w:right w:val="single" w:sz="4" w:space="0" w:color="auto"/>
            </w:tcBorders>
            <w:shd w:val="clear" w:color="auto" w:fill="auto"/>
            <w:noWrap/>
            <w:vAlign w:val="bottom"/>
          </w:tcPr>
          <w:p w:rsidR="00434508" w:rsidRPr="00516EAA" w:rsidRDefault="00434508" w:rsidP="00434508">
            <w:pPr>
              <w:widowControl/>
              <w:spacing w:line="240" w:lineRule="auto"/>
              <w:jc w:val="right"/>
              <w:rPr>
                <w:rFonts w:eastAsia="Times New Roman"/>
                <w:sz w:val="24"/>
                <w:szCs w:val="24"/>
                <w:lang w:val="ru-RU" w:eastAsia="ru-RU"/>
              </w:rPr>
            </w:pPr>
            <w:r w:rsidRPr="00516EAA">
              <w:rPr>
                <w:rFonts w:eastAsia="Times New Roman"/>
                <w:sz w:val="24"/>
                <w:szCs w:val="24"/>
                <w:lang w:val="ru-RU" w:eastAsia="ru-RU"/>
              </w:rPr>
              <w:t>0,0</w:t>
            </w:r>
          </w:p>
        </w:tc>
        <w:tc>
          <w:tcPr>
            <w:tcW w:w="1240" w:type="dxa"/>
            <w:tcBorders>
              <w:top w:val="nil"/>
              <w:left w:val="nil"/>
              <w:bottom w:val="single" w:sz="4" w:space="0" w:color="auto"/>
              <w:right w:val="single" w:sz="4" w:space="0" w:color="auto"/>
            </w:tcBorders>
            <w:shd w:val="clear" w:color="auto" w:fill="auto"/>
            <w:noWrap/>
            <w:vAlign w:val="bottom"/>
          </w:tcPr>
          <w:p w:rsidR="00434508" w:rsidRPr="00516EAA" w:rsidRDefault="00434508" w:rsidP="00434508">
            <w:pPr>
              <w:widowControl/>
              <w:spacing w:line="240" w:lineRule="auto"/>
              <w:jc w:val="right"/>
              <w:rPr>
                <w:rFonts w:eastAsia="Times New Roman"/>
                <w:sz w:val="24"/>
                <w:szCs w:val="24"/>
                <w:lang w:val="ru-RU" w:eastAsia="ru-RU"/>
              </w:rPr>
            </w:pPr>
            <w:r w:rsidRPr="00516EAA">
              <w:rPr>
                <w:rFonts w:eastAsia="Times New Roman"/>
                <w:sz w:val="24"/>
                <w:szCs w:val="24"/>
                <w:lang w:val="ru-RU" w:eastAsia="ru-RU"/>
              </w:rPr>
              <w:t>0,0</w:t>
            </w:r>
          </w:p>
        </w:tc>
        <w:tc>
          <w:tcPr>
            <w:tcW w:w="1116" w:type="dxa"/>
            <w:tcBorders>
              <w:top w:val="nil"/>
              <w:left w:val="nil"/>
              <w:bottom w:val="single" w:sz="4" w:space="0" w:color="auto"/>
              <w:right w:val="single" w:sz="4" w:space="0" w:color="auto"/>
            </w:tcBorders>
            <w:shd w:val="clear" w:color="auto" w:fill="auto"/>
            <w:noWrap/>
            <w:vAlign w:val="bottom"/>
          </w:tcPr>
          <w:p w:rsidR="00434508" w:rsidRPr="00516EAA" w:rsidRDefault="00434508" w:rsidP="00434508">
            <w:pPr>
              <w:widowControl/>
              <w:spacing w:line="240" w:lineRule="auto"/>
              <w:jc w:val="right"/>
              <w:rPr>
                <w:rFonts w:eastAsia="Times New Roman"/>
                <w:sz w:val="24"/>
                <w:szCs w:val="24"/>
                <w:lang w:val="ru-RU" w:eastAsia="ru-RU"/>
              </w:rPr>
            </w:pPr>
            <w:r w:rsidRPr="00516EAA">
              <w:rPr>
                <w:rFonts w:eastAsia="Times New Roman"/>
                <w:sz w:val="24"/>
                <w:szCs w:val="24"/>
                <w:lang w:val="ru-RU" w:eastAsia="ru-RU"/>
              </w:rPr>
              <w:t>0,0</w:t>
            </w:r>
          </w:p>
        </w:tc>
        <w:tc>
          <w:tcPr>
            <w:tcW w:w="1116" w:type="dxa"/>
            <w:tcBorders>
              <w:top w:val="nil"/>
              <w:left w:val="nil"/>
              <w:bottom w:val="single" w:sz="4" w:space="0" w:color="auto"/>
              <w:right w:val="single" w:sz="4" w:space="0" w:color="auto"/>
            </w:tcBorders>
            <w:shd w:val="clear" w:color="auto" w:fill="auto"/>
            <w:noWrap/>
            <w:vAlign w:val="bottom"/>
          </w:tcPr>
          <w:p w:rsidR="00434508" w:rsidRPr="00516EAA" w:rsidRDefault="00434508" w:rsidP="00434508">
            <w:pPr>
              <w:widowControl/>
              <w:spacing w:line="240" w:lineRule="auto"/>
              <w:jc w:val="right"/>
              <w:rPr>
                <w:rFonts w:eastAsia="Times New Roman"/>
                <w:sz w:val="24"/>
                <w:szCs w:val="24"/>
                <w:lang w:val="ru-RU" w:eastAsia="ru-RU"/>
              </w:rPr>
            </w:pPr>
            <w:r w:rsidRPr="00516EAA">
              <w:rPr>
                <w:rFonts w:eastAsia="Times New Roman"/>
                <w:sz w:val="24"/>
                <w:szCs w:val="24"/>
                <w:lang w:val="ru-RU" w:eastAsia="ru-RU"/>
              </w:rPr>
              <w:t>0,0</w:t>
            </w:r>
          </w:p>
        </w:tc>
        <w:tc>
          <w:tcPr>
            <w:tcW w:w="1116" w:type="dxa"/>
            <w:tcBorders>
              <w:top w:val="nil"/>
              <w:left w:val="nil"/>
              <w:bottom w:val="single" w:sz="4" w:space="0" w:color="auto"/>
              <w:right w:val="single" w:sz="4" w:space="0" w:color="auto"/>
            </w:tcBorders>
            <w:shd w:val="clear" w:color="auto" w:fill="auto"/>
            <w:noWrap/>
            <w:vAlign w:val="bottom"/>
          </w:tcPr>
          <w:p w:rsidR="00434508" w:rsidRPr="00516EAA" w:rsidRDefault="00434508" w:rsidP="00434508">
            <w:pPr>
              <w:widowControl/>
              <w:spacing w:line="240" w:lineRule="auto"/>
              <w:jc w:val="right"/>
              <w:rPr>
                <w:rFonts w:eastAsia="Times New Roman"/>
                <w:sz w:val="24"/>
                <w:szCs w:val="24"/>
                <w:lang w:val="ru-RU" w:eastAsia="ru-RU"/>
              </w:rPr>
            </w:pPr>
            <w:r w:rsidRPr="00516EAA">
              <w:rPr>
                <w:rFonts w:eastAsia="Times New Roman"/>
                <w:sz w:val="24"/>
                <w:szCs w:val="24"/>
                <w:lang w:val="ru-RU" w:eastAsia="ru-RU"/>
              </w:rPr>
              <w:t>0,0</w:t>
            </w:r>
          </w:p>
        </w:tc>
        <w:tc>
          <w:tcPr>
            <w:tcW w:w="1631" w:type="dxa"/>
            <w:tcBorders>
              <w:top w:val="nil"/>
              <w:left w:val="nil"/>
              <w:bottom w:val="single" w:sz="4" w:space="0" w:color="auto"/>
              <w:right w:val="single" w:sz="4" w:space="0" w:color="auto"/>
            </w:tcBorders>
            <w:shd w:val="clear" w:color="auto" w:fill="auto"/>
            <w:noWrap/>
            <w:vAlign w:val="bottom"/>
          </w:tcPr>
          <w:p w:rsidR="00434508" w:rsidRPr="00516EAA" w:rsidRDefault="00434508" w:rsidP="00434508">
            <w:pPr>
              <w:widowControl/>
              <w:spacing w:line="240" w:lineRule="auto"/>
              <w:jc w:val="right"/>
              <w:rPr>
                <w:rFonts w:eastAsia="Times New Roman"/>
                <w:sz w:val="24"/>
                <w:szCs w:val="24"/>
                <w:lang w:val="ru-RU" w:eastAsia="ru-RU"/>
              </w:rPr>
            </w:pPr>
            <w:r w:rsidRPr="00516EAA">
              <w:rPr>
                <w:rFonts w:eastAsia="Times New Roman"/>
                <w:sz w:val="24"/>
                <w:szCs w:val="24"/>
                <w:lang w:val="ru-RU" w:eastAsia="ru-RU"/>
              </w:rPr>
              <w:t>0,0</w:t>
            </w:r>
          </w:p>
        </w:tc>
        <w:tc>
          <w:tcPr>
            <w:tcW w:w="1843" w:type="dxa"/>
            <w:tcBorders>
              <w:top w:val="nil"/>
              <w:left w:val="nil"/>
              <w:bottom w:val="single" w:sz="4" w:space="0" w:color="auto"/>
              <w:right w:val="single" w:sz="4" w:space="0" w:color="auto"/>
            </w:tcBorders>
            <w:shd w:val="clear" w:color="auto" w:fill="auto"/>
            <w:noWrap/>
            <w:vAlign w:val="bottom"/>
          </w:tcPr>
          <w:p w:rsidR="00434508" w:rsidRPr="00516EAA" w:rsidRDefault="00434508" w:rsidP="00434508">
            <w:pPr>
              <w:widowControl/>
              <w:spacing w:line="240" w:lineRule="auto"/>
              <w:jc w:val="right"/>
              <w:rPr>
                <w:rFonts w:eastAsia="Times New Roman"/>
                <w:sz w:val="24"/>
                <w:szCs w:val="24"/>
                <w:lang w:val="ru-RU" w:eastAsia="ru-RU"/>
              </w:rPr>
            </w:pPr>
            <w:r w:rsidRPr="00516EAA">
              <w:rPr>
                <w:rFonts w:eastAsia="Times New Roman"/>
                <w:sz w:val="24"/>
                <w:szCs w:val="24"/>
                <w:lang w:val="ru-RU" w:eastAsia="ru-RU"/>
              </w:rPr>
              <w:t>0,0</w:t>
            </w:r>
          </w:p>
        </w:tc>
      </w:tr>
      <w:tr w:rsidR="00974858" w:rsidRPr="00516EAA" w:rsidTr="00484292">
        <w:trPr>
          <w:trHeight w:val="300"/>
        </w:trPr>
        <w:tc>
          <w:tcPr>
            <w:tcW w:w="3134" w:type="dxa"/>
            <w:tcBorders>
              <w:top w:val="nil"/>
              <w:left w:val="single" w:sz="4" w:space="0" w:color="auto"/>
              <w:bottom w:val="single" w:sz="4" w:space="0" w:color="auto"/>
              <w:right w:val="single" w:sz="4" w:space="0" w:color="auto"/>
            </w:tcBorders>
            <w:shd w:val="clear" w:color="auto" w:fill="auto"/>
            <w:noWrap/>
            <w:vAlign w:val="bottom"/>
          </w:tcPr>
          <w:p w:rsidR="00974858" w:rsidRPr="00516EAA" w:rsidRDefault="00974858" w:rsidP="00434508">
            <w:pPr>
              <w:widowControl/>
              <w:spacing w:line="240" w:lineRule="auto"/>
              <w:rPr>
                <w:rFonts w:eastAsia="Times New Roman"/>
                <w:sz w:val="24"/>
                <w:szCs w:val="24"/>
                <w:lang w:val="ru-RU" w:eastAsia="ru-RU"/>
              </w:rPr>
            </w:pPr>
            <w:r w:rsidRPr="00516EAA">
              <w:rPr>
                <w:rFonts w:eastAsia="Times New Roman"/>
                <w:sz w:val="24"/>
                <w:szCs w:val="24"/>
                <w:lang w:val="ru-RU" w:eastAsia="ru-RU"/>
              </w:rPr>
              <w:t>Прочие потребители</w:t>
            </w:r>
          </w:p>
        </w:tc>
        <w:tc>
          <w:tcPr>
            <w:tcW w:w="1223" w:type="dxa"/>
            <w:tcBorders>
              <w:top w:val="nil"/>
              <w:left w:val="nil"/>
              <w:bottom w:val="single" w:sz="4" w:space="0" w:color="auto"/>
              <w:right w:val="single" w:sz="4" w:space="0" w:color="auto"/>
            </w:tcBorders>
            <w:shd w:val="clear" w:color="auto" w:fill="auto"/>
            <w:noWrap/>
            <w:vAlign w:val="bottom"/>
          </w:tcPr>
          <w:p w:rsidR="00974858" w:rsidRPr="00516EAA" w:rsidRDefault="00974858" w:rsidP="00434508">
            <w:pPr>
              <w:widowControl/>
              <w:spacing w:line="240" w:lineRule="auto"/>
              <w:jc w:val="right"/>
              <w:rPr>
                <w:rFonts w:eastAsia="Times New Roman"/>
                <w:sz w:val="24"/>
                <w:szCs w:val="24"/>
                <w:lang w:val="ru-RU" w:eastAsia="ru-RU"/>
              </w:rPr>
            </w:pPr>
            <w:r w:rsidRPr="00516EAA">
              <w:rPr>
                <w:rFonts w:eastAsia="Times New Roman"/>
                <w:sz w:val="24"/>
                <w:szCs w:val="24"/>
                <w:lang w:val="ru-RU" w:eastAsia="ru-RU"/>
              </w:rPr>
              <w:t>9,137</w:t>
            </w:r>
          </w:p>
        </w:tc>
        <w:tc>
          <w:tcPr>
            <w:tcW w:w="1187" w:type="dxa"/>
            <w:tcBorders>
              <w:top w:val="nil"/>
              <w:left w:val="nil"/>
              <w:bottom w:val="single" w:sz="4" w:space="0" w:color="auto"/>
              <w:right w:val="single" w:sz="4" w:space="0" w:color="auto"/>
            </w:tcBorders>
            <w:shd w:val="clear" w:color="auto" w:fill="auto"/>
            <w:noWrap/>
            <w:vAlign w:val="bottom"/>
          </w:tcPr>
          <w:p w:rsidR="00974858" w:rsidRPr="00516EAA" w:rsidRDefault="00974858" w:rsidP="00434508">
            <w:pPr>
              <w:widowControl/>
              <w:spacing w:line="240" w:lineRule="auto"/>
              <w:jc w:val="right"/>
              <w:rPr>
                <w:rFonts w:eastAsia="Times New Roman"/>
                <w:iCs/>
                <w:sz w:val="24"/>
                <w:szCs w:val="24"/>
                <w:lang w:val="ru-RU" w:eastAsia="ru-RU"/>
              </w:rPr>
            </w:pPr>
            <w:r w:rsidRPr="00516EAA">
              <w:rPr>
                <w:rFonts w:eastAsia="Times New Roman"/>
                <w:iCs/>
                <w:sz w:val="24"/>
                <w:szCs w:val="24"/>
                <w:lang w:val="ru-RU" w:eastAsia="ru-RU"/>
              </w:rPr>
              <w:t>9,137</w:t>
            </w:r>
          </w:p>
        </w:tc>
        <w:tc>
          <w:tcPr>
            <w:tcW w:w="1120"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rFonts w:eastAsia="Times New Roman"/>
                <w:iCs/>
                <w:sz w:val="24"/>
                <w:szCs w:val="24"/>
                <w:lang w:val="ru-RU" w:eastAsia="ru-RU"/>
              </w:rPr>
            </w:pPr>
            <w:r w:rsidRPr="00516EAA">
              <w:rPr>
                <w:rFonts w:eastAsia="Times New Roman"/>
                <w:iCs/>
                <w:sz w:val="24"/>
                <w:szCs w:val="24"/>
                <w:lang w:val="ru-RU" w:eastAsia="ru-RU"/>
              </w:rPr>
              <w:t>9,137</w:t>
            </w:r>
          </w:p>
        </w:tc>
        <w:tc>
          <w:tcPr>
            <w:tcW w:w="1240"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rFonts w:eastAsia="Times New Roman"/>
                <w:iCs/>
                <w:sz w:val="24"/>
                <w:szCs w:val="24"/>
                <w:lang w:val="ru-RU" w:eastAsia="ru-RU"/>
              </w:rPr>
            </w:pPr>
            <w:r w:rsidRPr="00516EAA">
              <w:rPr>
                <w:rFonts w:eastAsia="Times New Roman"/>
                <w:iCs/>
                <w:sz w:val="24"/>
                <w:szCs w:val="24"/>
                <w:lang w:val="ru-RU" w:eastAsia="ru-RU"/>
              </w:rPr>
              <w:t>9,137</w:t>
            </w:r>
          </w:p>
        </w:tc>
        <w:tc>
          <w:tcPr>
            <w:tcW w:w="1116"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rFonts w:eastAsia="Times New Roman"/>
                <w:iCs/>
                <w:sz w:val="24"/>
                <w:szCs w:val="24"/>
                <w:lang w:val="ru-RU" w:eastAsia="ru-RU"/>
              </w:rPr>
            </w:pPr>
            <w:r w:rsidRPr="00516EAA">
              <w:rPr>
                <w:rFonts w:eastAsia="Times New Roman"/>
                <w:iCs/>
                <w:sz w:val="24"/>
                <w:szCs w:val="24"/>
                <w:lang w:val="ru-RU" w:eastAsia="ru-RU"/>
              </w:rPr>
              <w:t>9,137</w:t>
            </w:r>
          </w:p>
        </w:tc>
        <w:tc>
          <w:tcPr>
            <w:tcW w:w="1116"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rFonts w:eastAsia="Times New Roman"/>
                <w:iCs/>
                <w:sz w:val="24"/>
                <w:szCs w:val="24"/>
                <w:lang w:val="ru-RU" w:eastAsia="ru-RU"/>
              </w:rPr>
            </w:pPr>
            <w:r w:rsidRPr="00516EAA">
              <w:rPr>
                <w:rFonts w:eastAsia="Times New Roman"/>
                <w:iCs/>
                <w:sz w:val="24"/>
                <w:szCs w:val="24"/>
                <w:lang w:val="ru-RU" w:eastAsia="ru-RU"/>
              </w:rPr>
              <w:t>9,137</w:t>
            </w:r>
          </w:p>
        </w:tc>
        <w:tc>
          <w:tcPr>
            <w:tcW w:w="1116"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rFonts w:eastAsia="Times New Roman"/>
                <w:iCs/>
                <w:sz w:val="24"/>
                <w:szCs w:val="24"/>
                <w:lang w:val="ru-RU" w:eastAsia="ru-RU"/>
              </w:rPr>
            </w:pPr>
            <w:r w:rsidRPr="00516EAA">
              <w:rPr>
                <w:rFonts w:eastAsia="Times New Roman"/>
                <w:iCs/>
                <w:sz w:val="24"/>
                <w:szCs w:val="24"/>
                <w:lang w:val="ru-RU" w:eastAsia="ru-RU"/>
              </w:rPr>
              <w:t>9,137</w:t>
            </w:r>
          </w:p>
        </w:tc>
        <w:tc>
          <w:tcPr>
            <w:tcW w:w="1631"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rFonts w:eastAsia="Times New Roman"/>
                <w:iCs/>
                <w:sz w:val="24"/>
                <w:szCs w:val="24"/>
                <w:lang w:val="ru-RU" w:eastAsia="ru-RU"/>
              </w:rPr>
            </w:pPr>
            <w:r w:rsidRPr="00516EAA">
              <w:rPr>
                <w:rFonts w:eastAsia="Times New Roman"/>
                <w:iCs/>
                <w:sz w:val="24"/>
                <w:szCs w:val="24"/>
                <w:lang w:val="ru-RU" w:eastAsia="ru-RU"/>
              </w:rPr>
              <w:t>9,137</w:t>
            </w:r>
          </w:p>
        </w:tc>
        <w:tc>
          <w:tcPr>
            <w:tcW w:w="1843"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rFonts w:eastAsia="Times New Roman"/>
                <w:iCs/>
                <w:sz w:val="24"/>
                <w:szCs w:val="24"/>
                <w:lang w:val="ru-RU" w:eastAsia="ru-RU"/>
              </w:rPr>
            </w:pPr>
            <w:r w:rsidRPr="00516EAA">
              <w:rPr>
                <w:rFonts w:eastAsia="Times New Roman"/>
                <w:iCs/>
                <w:sz w:val="24"/>
                <w:szCs w:val="24"/>
                <w:lang w:val="ru-RU" w:eastAsia="ru-RU"/>
              </w:rPr>
              <w:t>9,137</w:t>
            </w:r>
          </w:p>
        </w:tc>
      </w:tr>
      <w:tr w:rsidR="00974858" w:rsidRPr="00516EAA" w:rsidTr="00484292">
        <w:trPr>
          <w:trHeight w:val="300"/>
        </w:trPr>
        <w:tc>
          <w:tcPr>
            <w:tcW w:w="3134" w:type="dxa"/>
            <w:tcBorders>
              <w:top w:val="nil"/>
              <w:left w:val="single" w:sz="4" w:space="0" w:color="auto"/>
              <w:bottom w:val="single" w:sz="4" w:space="0" w:color="auto"/>
              <w:right w:val="single" w:sz="4" w:space="0" w:color="auto"/>
            </w:tcBorders>
            <w:shd w:val="clear" w:color="auto" w:fill="auto"/>
            <w:noWrap/>
            <w:vAlign w:val="bottom"/>
          </w:tcPr>
          <w:p w:rsidR="00974858" w:rsidRPr="00516EAA" w:rsidRDefault="00974858" w:rsidP="00434508">
            <w:pPr>
              <w:widowControl/>
              <w:spacing w:line="240" w:lineRule="auto"/>
              <w:rPr>
                <w:rFonts w:eastAsia="Times New Roman"/>
                <w:sz w:val="24"/>
                <w:szCs w:val="24"/>
                <w:lang w:val="ru-RU" w:eastAsia="ru-RU"/>
              </w:rPr>
            </w:pPr>
            <w:r w:rsidRPr="00516EAA">
              <w:rPr>
                <w:rFonts w:eastAsia="Times New Roman"/>
                <w:sz w:val="24"/>
                <w:szCs w:val="24"/>
                <w:lang w:val="ru-RU" w:eastAsia="ru-RU"/>
              </w:rPr>
              <w:t>ИТОГО (СЦТ-1):</w:t>
            </w:r>
          </w:p>
        </w:tc>
        <w:tc>
          <w:tcPr>
            <w:tcW w:w="1223" w:type="dxa"/>
            <w:tcBorders>
              <w:top w:val="nil"/>
              <w:left w:val="nil"/>
              <w:bottom w:val="single" w:sz="4" w:space="0" w:color="auto"/>
              <w:right w:val="single" w:sz="4" w:space="0" w:color="auto"/>
            </w:tcBorders>
            <w:shd w:val="clear" w:color="auto" w:fill="auto"/>
            <w:noWrap/>
            <w:vAlign w:val="bottom"/>
          </w:tcPr>
          <w:p w:rsidR="00974858" w:rsidRPr="00516EAA" w:rsidRDefault="00974858" w:rsidP="00434508">
            <w:pPr>
              <w:widowControl/>
              <w:spacing w:line="240" w:lineRule="auto"/>
              <w:jc w:val="right"/>
              <w:rPr>
                <w:rFonts w:eastAsia="Times New Roman"/>
                <w:b/>
                <w:sz w:val="24"/>
                <w:szCs w:val="24"/>
                <w:lang w:val="ru-RU" w:eastAsia="ru-RU"/>
              </w:rPr>
            </w:pPr>
            <w:r w:rsidRPr="00516EAA">
              <w:rPr>
                <w:rFonts w:eastAsia="Times New Roman"/>
                <w:b/>
                <w:sz w:val="24"/>
                <w:szCs w:val="24"/>
                <w:lang w:val="ru-RU" w:eastAsia="ru-RU"/>
              </w:rPr>
              <w:t>9,137</w:t>
            </w:r>
          </w:p>
        </w:tc>
        <w:tc>
          <w:tcPr>
            <w:tcW w:w="1187" w:type="dxa"/>
            <w:tcBorders>
              <w:top w:val="nil"/>
              <w:left w:val="nil"/>
              <w:bottom w:val="single" w:sz="4" w:space="0" w:color="auto"/>
              <w:right w:val="single" w:sz="4" w:space="0" w:color="auto"/>
            </w:tcBorders>
            <w:shd w:val="clear" w:color="auto" w:fill="auto"/>
            <w:noWrap/>
            <w:vAlign w:val="bottom"/>
          </w:tcPr>
          <w:p w:rsidR="00974858" w:rsidRPr="00516EAA" w:rsidRDefault="00974858" w:rsidP="00434508">
            <w:pPr>
              <w:widowControl/>
              <w:spacing w:line="240" w:lineRule="auto"/>
              <w:jc w:val="right"/>
              <w:rPr>
                <w:rFonts w:eastAsia="Times New Roman"/>
                <w:b/>
                <w:bCs/>
                <w:iCs/>
                <w:sz w:val="24"/>
                <w:szCs w:val="24"/>
                <w:lang w:val="ru-RU" w:eastAsia="ru-RU"/>
              </w:rPr>
            </w:pPr>
            <w:r w:rsidRPr="00516EAA">
              <w:rPr>
                <w:rFonts w:eastAsia="Times New Roman"/>
                <w:b/>
                <w:bCs/>
                <w:iCs/>
                <w:sz w:val="24"/>
                <w:szCs w:val="24"/>
                <w:lang w:val="ru-RU" w:eastAsia="ru-RU"/>
              </w:rPr>
              <w:t>9,137</w:t>
            </w:r>
          </w:p>
        </w:tc>
        <w:tc>
          <w:tcPr>
            <w:tcW w:w="1120"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rFonts w:eastAsia="Times New Roman"/>
                <w:b/>
                <w:bCs/>
                <w:iCs/>
                <w:sz w:val="24"/>
                <w:szCs w:val="24"/>
                <w:lang w:val="ru-RU" w:eastAsia="ru-RU"/>
              </w:rPr>
            </w:pPr>
            <w:r w:rsidRPr="00516EAA">
              <w:rPr>
                <w:rFonts w:eastAsia="Times New Roman"/>
                <w:b/>
                <w:bCs/>
                <w:iCs/>
                <w:sz w:val="24"/>
                <w:szCs w:val="24"/>
                <w:lang w:val="ru-RU" w:eastAsia="ru-RU"/>
              </w:rPr>
              <w:t>9,137</w:t>
            </w:r>
          </w:p>
        </w:tc>
        <w:tc>
          <w:tcPr>
            <w:tcW w:w="1240"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rFonts w:eastAsia="Times New Roman"/>
                <w:b/>
                <w:bCs/>
                <w:iCs/>
                <w:sz w:val="24"/>
                <w:szCs w:val="24"/>
                <w:lang w:val="ru-RU" w:eastAsia="ru-RU"/>
              </w:rPr>
            </w:pPr>
            <w:r w:rsidRPr="00516EAA">
              <w:rPr>
                <w:rFonts w:eastAsia="Times New Roman"/>
                <w:b/>
                <w:bCs/>
                <w:iCs/>
                <w:sz w:val="24"/>
                <w:szCs w:val="24"/>
                <w:lang w:val="ru-RU" w:eastAsia="ru-RU"/>
              </w:rPr>
              <w:t>9,137</w:t>
            </w:r>
          </w:p>
        </w:tc>
        <w:tc>
          <w:tcPr>
            <w:tcW w:w="1116"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rFonts w:eastAsia="Times New Roman"/>
                <w:b/>
                <w:bCs/>
                <w:iCs/>
                <w:sz w:val="24"/>
                <w:szCs w:val="24"/>
                <w:lang w:val="ru-RU" w:eastAsia="ru-RU"/>
              </w:rPr>
            </w:pPr>
            <w:r w:rsidRPr="00516EAA">
              <w:rPr>
                <w:rFonts w:eastAsia="Times New Roman"/>
                <w:b/>
                <w:bCs/>
                <w:iCs/>
                <w:sz w:val="24"/>
                <w:szCs w:val="24"/>
                <w:lang w:val="ru-RU" w:eastAsia="ru-RU"/>
              </w:rPr>
              <w:t>9,137</w:t>
            </w:r>
          </w:p>
        </w:tc>
        <w:tc>
          <w:tcPr>
            <w:tcW w:w="1116"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rFonts w:eastAsia="Times New Roman"/>
                <w:b/>
                <w:bCs/>
                <w:iCs/>
                <w:sz w:val="24"/>
                <w:szCs w:val="24"/>
                <w:lang w:val="ru-RU" w:eastAsia="ru-RU"/>
              </w:rPr>
            </w:pPr>
            <w:r w:rsidRPr="00516EAA">
              <w:rPr>
                <w:rFonts w:eastAsia="Times New Roman"/>
                <w:b/>
                <w:bCs/>
                <w:iCs/>
                <w:sz w:val="24"/>
                <w:szCs w:val="24"/>
                <w:lang w:val="ru-RU" w:eastAsia="ru-RU"/>
              </w:rPr>
              <w:t>9,137</w:t>
            </w:r>
          </w:p>
        </w:tc>
        <w:tc>
          <w:tcPr>
            <w:tcW w:w="1116"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rFonts w:eastAsia="Times New Roman"/>
                <w:b/>
                <w:bCs/>
                <w:iCs/>
                <w:sz w:val="24"/>
                <w:szCs w:val="24"/>
                <w:lang w:val="ru-RU" w:eastAsia="ru-RU"/>
              </w:rPr>
            </w:pPr>
            <w:r w:rsidRPr="00516EAA">
              <w:rPr>
                <w:rFonts w:eastAsia="Times New Roman"/>
                <w:b/>
                <w:bCs/>
                <w:iCs/>
                <w:sz w:val="24"/>
                <w:szCs w:val="24"/>
                <w:lang w:val="ru-RU" w:eastAsia="ru-RU"/>
              </w:rPr>
              <w:t>9,137</w:t>
            </w:r>
          </w:p>
        </w:tc>
        <w:tc>
          <w:tcPr>
            <w:tcW w:w="1631"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rFonts w:eastAsia="Times New Roman"/>
                <w:b/>
                <w:bCs/>
                <w:iCs/>
                <w:sz w:val="24"/>
                <w:szCs w:val="24"/>
                <w:lang w:val="ru-RU" w:eastAsia="ru-RU"/>
              </w:rPr>
            </w:pPr>
            <w:r w:rsidRPr="00516EAA">
              <w:rPr>
                <w:rFonts w:eastAsia="Times New Roman"/>
                <w:b/>
                <w:bCs/>
                <w:iCs/>
                <w:sz w:val="24"/>
                <w:szCs w:val="24"/>
                <w:lang w:val="ru-RU" w:eastAsia="ru-RU"/>
              </w:rPr>
              <w:t>9,137</w:t>
            </w:r>
          </w:p>
        </w:tc>
        <w:tc>
          <w:tcPr>
            <w:tcW w:w="1843"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rFonts w:eastAsia="Times New Roman"/>
                <w:b/>
                <w:bCs/>
                <w:iCs/>
                <w:sz w:val="24"/>
                <w:szCs w:val="24"/>
                <w:lang w:val="ru-RU" w:eastAsia="ru-RU"/>
              </w:rPr>
            </w:pPr>
            <w:r w:rsidRPr="00516EAA">
              <w:rPr>
                <w:rFonts w:eastAsia="Times New Roman"/>
                <w:b/>
                <w:bCs/>
                <w:iCs/>
                <w:sz w:val="24"/>
                <w:szCs w:val="24"/>
                <w:lang w:val="ru-RU" w:eastAsia="ru-RU"/>
              </w:rPr>
              <w:t>9,137</w:t>
            </w:r>
          </w:p>
        </w:tc>
      </w:tr>
      <w:tr w:rsidR="00974858" w:rsidRPr="00516EAA" w:rsidTr="00484292">
        <w:trPr>
          <w:trHeight w:val="315"/>
        </w:trPr>
        <w:tc>
          <w:tcPr>
            <w:tcW w:w="3134" w:type="dxa"/>
            <w:tcBorders>
              <w:top w:val="nil"/>
              <w:left w:val="single" w:sz="4" w:space="0" w:color="auto"/>
              <w:bottom w:val="single" w:sz="12" w:space="0" w:color="auto"/>
              <w:right w:val="single" w:sz="4" w:space="0" w:color="auto"/>
            </w:tcBorders>
            <w:shd w:val="clear" w:color="auto" w:fill="auto"/>
            <w:noWrap/>
            <w:vAlign w:val="bottom"/>
          </w:tcPr>
          <w:p w:rsidR="00974858" w:rsidRPr="00516EAA" w:rsidRDefault="00974858" w:rsidP="00434508">
            <w:pPr>
              <w:widowControl/>
              <w:spacing w:line="240" w:lineRule="auto"/>
              <w:jc w:val="center"/>
              <w:rPr>
                <w:rFonts w:eastAsia="Times New Roman"/>
                <w:b/>
                <w:bCs/>
                <w:sz w:val="24"/>
                <w:szCs w:val="24"/>
                <w:lang w:val="ru-RU" w:eastAsia="ru-RU"/>
              </w:rPr>
            </w:pPr>
            <w:r w:rsidRPr="00516EAA">
              <w:rPr>
                <w:rFonts w:eastAsia="Times New Roman"/>
                <w:b/>
                <w:bCs/>
                <w:sz w:val="24"/>
                <w:szCs w:val="24"/>
                <w:lang w:val="ru-RU" w:eastAsia="ru-RU"/>
              </w:rPr>
              <w:t>СЦТ-2</w:t>
            </w:r>
          </w:p>
        </w:tc>
        <w:tc>
          <w:tcPr>
            <w:tcW w:w="1223" w:type="dxa"/>
            <w:tcBorders>
              <w:top w:val="nil"/>
              <w:left w:val="nil"/>
              <w:bottom w:val="single" w:sz="12" w:space="0" w:color="auto"/>
              <w:right w:val="single" w:sz="4" w:space="0" w:color="auto"/>
            </w:tcBorders>
            <w:shd w:val="clear" w:color="auto" w:fill="auto"/>
            <w:vAlign w:val="center"/>
          </w:tcPr>
          <w:p w:rsidR="00974858" w:rsidRPr="00516EAA" w:rsidRDefault="00974858" w:rsidP="00434508">
            <w:pPr>
              <w:widowControl/>
              <w:spacing w:line="240" w:lineRule="auto"/>
              <w:jc w:val="right"/>
              <w:rPr>
                <w:rFonts w:eastAsia="Times New Roman"/>
                <w:sz w:val="24"/>
                <w:szCs w:val="24"/>
                <w:lang w:val="ru-RU" w:eastAsia="ru-RU"/>
              </w:rPr>
            </w:pPr>
            <w:r w:rsidRPr="00516EAA">
              <w:rPr>
                <w:rFonts w:eastAsia="Times New Roman"/>
                <w:sz w:val="24"/>
                <w:szCs w:val="24"/>
                <w:lang w:val="ru-RU" w:eastAsia="ru-RU"/>
              </w:rPr>
              <w:t> </w:t>
            </w:r>
          </w:p>
        </w:tc>
        <w:tc>
          <w:tcPr>
            <w:tcW w:w="1187" w:type="dxa"/>
            <w:tcBorders>
              <w:top w:val="nil"/>
              <w:left w:val="nil"/>
              <w:bottom w:val="single" w:sz="12" w:space="0" w:color="auto"/>
              <w:right w:val="single" w:sz="4" w:space="0" w:color="auto"/>
            </w:tcBorders>
            <w:shd w:val="clear" w:color="auto" w:fill="auto"/>
            <w:vAlign w:val="center"/>
          </w:tcPr>
          <w:p w:rsidR="00974858" w:rsidRPr="00516EAA" w:rsidRDefault="00974858" w:rsidP="00434508">
            <w:pPr>
              <w:widowControl/>
              <w:spacing w:line="240" w:lineRule="auto"/>
              <w:jc w:val="right"/>
              <w:rPr>
                <w:rFonts w:eastAsia="Times New Roman"/>
                <w:iCs/>
                <w:sz w:val="24"/>
                <w:szCs w:val="24"/>
                <w:lang w:val="ru-RU" w:eastAsia="ru-RU"/>
              </w:rPr>
            </w:pPr>
            <w:r w:rsidRPr="00516EAA">
              <w:rPr>
                <w:rFonts w:eastAsia="Times New Roman"/>
                <w:iCs/>
                <w:sz w:val="24"/>
                <w:szCs w:val="24"/>
                <w:lang w:val="ru-RU" w:eastAsia="ru-RU"/>
              </w:rPr>
              <w:t> </w:t>
            </w:r>
          </w:p>
        </w:tc>
        <w:tc>
          <w:tcPr>
            <w:tcW w:w="1120" w:type="dxa"/>
            <w:tcBorders>
              <w:top w:val="nil"/>
              <w:left w:val="nil"/>
              <w:bottom w:val="single" w:sz="12" w:space="0" w:color="auto"/>
              <w:right w:val="single" w:sz="4" w:space="0" w:color="auto"/>
            </w:tcBorders>
            <w:shd w:val="clear" w:color="auto" w:fill="auto"/>
            <w:noWrap/>
            <w:vAlign w:val="bottom"/>
          </w:tcPr>
          <w:p w:rsidR="00974858" w:rsidRPr="00516EAA" w:rsidRDefault="00974858" w:rsidP="00434508">
            <w:pPr>
              <w:widowControl/>
              <w:spacing w:line="240" w:lineRule="auto"/>
              <w:rPr>
                <w:rFonts w:eastAsia="Times New Roman"/>
                <w:sz w:val="24"/>
                <w:szCs w:val="24"/>
                <w:lang w:val="ru-RU" w:eastAsia="ru-RU"/>
              </w:rPr>
            </w:pPr>
            <w:r w:rsidRPr="00516EAA">
              <w:rPr>
                <w:rFonts w:eastAsia="Times New Roman"/>
                <w:sz w:val="24"/>
                <w:szCs w:val="24"/>
                <w:lang w:val="ru-RU" w:eastAsia="ru-RU"/>
              </w:rPr>
              <w:t> </w:t>
            </w:r>
          </w:p>
        </w:tc>
        <w:tc>
          <w:tcPr>
            <w:tcW w:w="1240" w:type="dxa"/>
            <w:tcBorders>
              <w:top w:val="nil"/>
              <w:left w:val="nil"/>
              <w:bottom w:val="single" w:sz="12" w:space="0" w:color="auto"/>
              <w:right w:val="single" w:sz="4" w:space="0" w:color="auto"/>
            </w:tcBorders>
            <w:shd w:val="clear" w:color="auto" w:fill="auto"/>
            <w:noWrap/>
            <w:vAlign w:val="bottom"/>
          </w:tcPr>
          <w:p w:rsidR="00974858" w:rsidRPr="00516EAA" w:rsidRDefault="00974858" w:rsidP="00434508">
            <w:pPr>
              <w:widowControl/>
              <w:spacing w:line="240" w:lineRule="auto"/>
              <w:rPr>
                <w:rFonts w:eastAsia="Times New Roman"/>
                <w:sz w:val="24"/>
                <w:szCs w:val="24"/>
                <w:lang w:val="ru-RU" w:eastAsia="ru-RU"/>
              </w:rPr>
            </w:pPr>
            <w:r w:rsidRPr="00516EAA">
              <w:rPr>
                <w:rFonts w:eastAsia="Times New Roman"/>
                <w:sz w:val="24"/>
                <w:szCs w:val="24"/>
                <w:lang w:val="ru-RU" w:eastAsia="ru-RU"/>
              </w:rPr>
              <w:t> </w:t>
            </w:r>
          </w:p>
        </w:tc>
        <w:tc>
          <w:tcPr>
            <w:tcW w:w="1116" w:type="dxa"/>
            <w:tcBorders>
              <w:top w:val="nil"/>
              <w:left w:val="nil"/>
              <w:bottom w:val="single" w:sz="12" w:space="0" w:color="auto"/>
              <w:right w:val="single" w:sz="4" w:space="0" w:color="auto"/>
            </w:tcBorders>
            <w:shd w:val="clear" w:color="auto" w:fill="auto"/>
            <w:noWrap/>
            <w:vAlign w:val="bottom"/>
          </w:tcPr>
          <w:p w:rsidR="00974858" w:rsidRPr="00516EAA" w:rsidRDefault="00974858" w:rsidP="00434508">
            <w:pPr>
              <w:widowControl/>
              <w:spacing w:line="240" w:lineRule="auto"/>
              <w:rPr>
                <w:rFonts w:eastAsia="Times New Roman"/>
                <w:sz w:val="24"/>
                <w:szCs w:val="24"/>
                <w:lang w:val="ru-RU" w:eastAsia="ru-RU"/>
              </w:rPr>
            </w:pPr>
            <w:r w:rsidRPr="00516EAA">
              <w:rPr>
                <w:rFonts w:eastAsia="Times New Roman"/>
                <w:sz w:val="24"/>
                <w:szCs w:val="24"/>
                <w:lang w:val="ru-RU" w:eastAsia="ru-RU"/>
              </w:rPr>
              <w:t> </w:t>
            </w:r>
          </w:p>
        </w:tc>
        <w:tc>
          <w:tcPr>
            <w:tcW w:w="1116" w:type="dxa"/>
            <w:tcBorders>
              <w:top w:val="nil"/>
              <w:left w:val="nil"/>
              <w:bottom w:val="single" w:sz="12" w:space="0" w:color="auto"/>
              <w:right w:val="single" w:sz="4" w:space="0" w:color="auto"/>
            </w:tcBorders>
            <w:shd w:val="clear" w:color="auto" w:fill="auto"/>
            <w:noWrap/>
            <w:vAlign w:val="bottom"/>
          </w:tcPr>
          <w:p w:rsidR="00974858" w:rsidRPr="00516EAA" w:rsidRDefault="00974858" w:rsidP="00434508">
            <w:pPr>
              <w:widowControl/>
              <w:spacing w:line="240" w:lineRule="auto"/>
              <w:rPr>
                <w:rFonts w:eastAsia="Times New Roman"/>
                <w:sz w:val="24"/>
                <w:szCs w:val="24"/>
                <w:lang w:val="ru-RU" w:eastAsia="ru-RU"/>
              </w:rPr>
            </w:pPr>
            <w:r w:rsidRPr="00516EAA">
              <w:rPr>
                <w:rFonts w:eastAsia="Times New Roman"/>
                <w:sz w:val="24"/>
                <w:szCs w:val="24"/>
                <w:lang w:val="ru-RU" w:eastAsia="ru-RU"/>
              </w:rPr>
              <w:t> </w:t>
            </w:r>
          </w:p>
        </w:tc>
        <w:tc>
          <w:tcPr>
            <w:tcW w:w="1116" w:type="dxa"/>
            <w:tcBorders>
              <w:top w:val="nil"/>
              <w:left w:val="nil"/>
              <w:bottom w:val="single" w:sz="12" w:space="0" w:color="auto"/>
              <w:right w:val="single" w:sz="4" w:space="0" w:color="auto"/>
            </w:tcBorders>
            <w:shd w:val="clear" w:color="auto" w:fill="auto"/>
            <w:noWrap/>
            <w:vAlign w:val="bottom"/>
          </w:tcPr>
          <w:p w:rsidR="00974858" w:rsidRPr="00516EAA" w:rsidRDefault="00974858" w:rsidP="00434508">
            <w:pPr>
              <w:widowControl/>
              <w:spacing w:line="240" w:lineRule="auto"/>
              <w:rPr>
                <w:rFonts w:eastAsia="Times New Roman"/>
                <w:sz w:val="24"/>
                <w:szCs w:val="24"/>
                <w:lang w:val="ru-RU" w:eastAsia="ru-RU"/>
              </w:rPr>
            </w:pPr>
            <w:r w:rsidRPr="00516EAA">
              <w:rPr>
                <w:rFonts w:eastAsia="Times New Roman"/>
                <w:sz w:val="24"/>
                <w:szCs w:val="24"/>
                <w:lang w:val="ru-RU" w:eastAsia="ru-RU"/>
              </w:rPr>
              <w:t> </w:t>
            </w:r>
          </w:p>
        </w:tc>
        <w:tc>
          <w:tcPr>
            <w:tcW w:w="1631" w:type="dxa"/>
            <w:tcBorders>
              <w:top w:val="nil"/>
              <w:left w:val="nil"/>
              <w:bottom w:val="single" w:sz="12" w:space="0" w:color="auto"/>
              <w:right w:val="single" w:sz="4" w:space="0" w:color="auto"/>
            </w:tcBorders>
            <w:shd w:val="clear" w:color="auto" w:fill="auto"/>
            <w:noWrap/>
            <w:vAlign w:val="bottom"/>
          </w:tcPr>
          <w:p w:rsidR="00974858" w:rsidRPr="00516EAA" w:rsidRDefault="00974858" w:rsidP="00434508">
            <w:pPr>
              <w:widowControl/>
              <w:spacing w:line="240" w:lineRule="auto"/>
              <w:rPr>
                <w:rFonts w:eastAsia="Times New Roman"/>
                <w:sz w:val="24"/>
                <w:szCs w:val="24"/>
                <w:lang w:val="ru-RU" w:eastAsia="ru-RU"/>
              </w:rPr>
            </w:pPr>
            <w:r w:rsidRPr="00516EAA">
              <w:rPr>
                <w:rFonts w:eastAsia="Times New Roman"/>
                <w:sz w:val="24"/>
                <w:szCs w:val="24"/>
                <w:lang w:val="ru-RU" w:eastAsia="ru-RU"/>
              </w:rPr>
              <w:t> </w:t>
            </w:r>
          </w:p>
        </w:tc>
        <w:tc>
          <w:tcPr>
            <w:tcW w:w="1843" w:type="dxa"/>
            <w:tcBorders>
              <w:top w:val="nil"/>
              <w:left w:val="nil"/>
              <w:bottom w:val="single" w:sz="12" w:space="0" w:color="auto"/>
              <w:right w:val="single" w:sz="4" w:space="0" w:color="auto"/>
            </w:tcBorders>
            <w:shd w:val="clear" w:color="auto" w:fill="auto"/>
            <w:noWrap/>
            <w:vAlign w:val="bottom"/>
          </w:tcPr>
          <w:p w:rsidR="00974858" w:rsidRPr="00516EAA" w:rsidRDefault="00974858" w:rsidP="00434508">
            <w:pPr>
              <w:widowControl/>
              <w:spacing w:line="240" w:lineRule="auto"/>
              <w:rPr>
                <w:rFonts w:eastAsia="Times New Roman"/>
                <w:sz w:val="24"/>
                <w:szCs w:val="24"/>
                <w:lang w:val="ru-RU" w:eastAsia="ru-RU"/>
              </w:rPr>
            </w:pPr>
            <w:r w:rsidRPr="00516EAA">
              <w:rPr>
                <w:rFonts w:eastAsia="Times New Roman"/>
                <w:sz w:val="24"/>
                <w:szCs w:val="24"/>
                <w:lang w:val="ru-RU" w:eastAsia="ru-RU"/>
              </w:rPr>
              <w:t> </w:t>
            </w:r>
          </w:p>
        </w:tc>
      </w:tr>
      <w:tr w:rsidR="00974858" w:rsidRPr="00516EAA" w:rsidTr="00484292">
        <w:trPr>
          <w:trHeight w:val="315"/>
        </w:trPr>
        <w:tc>
          <w:tcPr>
            <w:tcW w:w="3134" w:type="dxa"/>
            <w:tcBorders>
              <w:top w:val="nil"/>
              <w:left w:val="single" w:sz="4" w:space="0" w:color="auto"/>
              <w:bottom w:val="single" w:sz="4" w:space="0" w:color="auto"/>
              <w:right w:val="single" w:sz="4" w:space="0" w:color="auto"/>
            </w:tcBorders>
            <w:shd w:val="clear" w:color="auto" w:fill="auto"/>
            <w:noWrap/>
            <w:vAlign w:val="bottom"/>
          </w:tcPr>
          <w:p w:rsidR="00974858" w:rsidRPr="00516EAA" w:rsidRDefault="00974858" w:rsidP="00434508">
            <w:pPr>
              <w:widowControl/>
              <w:spacing w:line="240" w:lineRule="auto"/>
              <w:rPr>
                <w:rFonts w:eastAsia="Times New Roman"/>
                <w:sz w:val="24"/>
                <w:szCs w:val="24"/>
                <w:lang w:val="ru-RU" w:eastAsia="ru-RU"/>
              </w:rPr>
            </w:pPr>
            <w:r w:rsidRPr="00516EAA">
              <w:rPr>
                <w:rFonts w:eastAsia="Times New Roman"/>
                <w:sz w:val="24"/>
                <w:szCs w:val="24"/>
                <w:lang w:val="ru-RU" w:eastAsia="ru-RU"/>
              </w:rPr>
              <w:t>Население</w:t>
            </w:r>
          </w:p>
        </w:tc>
        <w:tc>
          <w:tcPr>
            <w:tcW w:w="1223" w:type="dxa"/>
            <w:tcBorders>
              <w:top w:val="nil"/>
              <w:left w:val="nil"/>
              <w:bottom w:val="single" w:sz="4" w:space="0" w:color="auto"/>
              <w:right w:val="single" w:sz="4" w:space="0" w:color="auto"/>
            </w:tcBorders>
            <w:shd w:val="clear" w:color="auto" w:fill="auto"/>
            <w:noWrap/>
            <w:vAlign w:val="bottom"/>
          </w:tcPr>
          <w:p w:rsidR="00974858" w:rsidRPr="00516EAA" w:rsidRDefault="00974858" w:rsidP="00AE1F0C">
            <w:pPr>
              <w:widowControl/>
              <w:spacing w:line="240" w:lineRule="auto"/>
              <w:jc w:val="right"/>
              <w:rPr>
                <w:sz w:val="24"/>
                <w:szCs w:val="24"/>
                <w:lang w:val="ru-RU" w:eastAsia="ru-RU"/>
              </w:rPr>
            </w:pPr>
            <w:r w:rsidRPr="00516EAA">
              <w:rPr>
                <w:sz w:val="24"/>
                <w:szCs w:val="24"/>
                <w:lang w:val="ru-RU" w:eastAsia="ru-RU"/>
              </w:rPr>
              <w:t>25,165</w:t>
            </w:r>
          </w:p>
        </w:tc>
        <w:tc>
          <w:tcPr>
            <w:tcW w:w="1187" w:type="dxa"/>
            <w:tcBorders>
              <w:top w:val="nil"/>
              <w:left w:val="nil"/>
              <w:bottom w:val="single" w:sz="4" w:space="0" w:color="auto"/>
              <w:right w:val="single" w:sz="4" w:space="0" w:color="auto"/>
            </w:tcBorders>
            <w:shd w:val="clear" w:color="auto" w:fill="auto"/>
            <w:noWrap/>
            <w:vAlign w:val="bottom"/>
          </w:tcPr>
          <w:p w:rsidR="00974858" w:rsidRPr="00516EAA" w:rsidRDefault="00974858" w:rsidP="00AE1F0C">
            <w:pPr>
              <w:widowControl/>
              <w:spacing w:line="240" w:lineRule="auto"/>
              <w:jc w:val="right"/>
              <w:rPr>
                <w:sz w:val="24"/>
                <w:szCs w:val="24"/>
                <w:lang w:val="ru-RU" w:eastAsia="ru-RU"/>
              </w:rPr>
            </w:pPr>
            <w:r w:rsidRPr="00516EAA">
              <w:rPr>
                <w:sz w:val="24"/>
                <w:szCs w:val="24"/>
                <w:lang w:val="ru-RU" w:eastAsia="ru-RU"/>
              </w:rPr>
              <w:t>25,325</w:t>
            </w:r>
          </w:p>
        </w:tc>
        <w:tc>
          <w:tcPr>
            <w:tcW w:w="1120"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sz w:val="24"/>
                <w:szCs w:val="24"/>
                <w:lang w:val="ru-RU" w:eastAsia="ru-RU"/>
              </w:rPr>
            </w:pPr>
            <w:r w:rsidRPr="00516EAA">
              <w:rPr>
                <w:sz w:val="24"/>
                <w:szCs w:val="24"/>
                <w:lang w:val="ru-RU" w:eastAsia="ru-RU"/>
              </w:rPr>
              <w:t>25,325</w:t>
            </w:r>
          </w:p>
        </w:tc>
        <w:tc>
          <w:tcPr>
            <w:tcW w:w="1240"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sz w:val="24"/>
                <w:szCs w:val="24"/>
                <w:lang w:val="ru-RU" w:eastAsia="ru-RU"/>
              </w:rPr>
            </w:pPr>
            <w:r w:rsidRPr="00516EAA">
              <w:rPr>
                <w:sz w:val="24"/>
                <w:szCs w:val="24"/>
                <w:lang w:val="ru-RU" w:eastAsia="ru-RU"/>
              </w:rPr>
              <w:t>25,325</w:t>
            </w:r>
          </w:p>
        </w:tc>
        <w:tc>
          <w:tcPr>
            <w:tcW w:w="1116"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sz w:val="24"/>
                <w:szCs w:val="24"/>
                <w:lang w:val="ru-RU" w:eastAsia="ru-RU"/>
              </w:rPr>
            </w:pPr>
            <w:r w:rsidRPr="00516EAA">
              <w:rPr>
                <w:sz w:val="24"/>
                <w:szCs w:val="24"/>
                <w:lang w:val="ru-RU" w:eastAsia="ru-RU"/>
              </w:rPr>
              <w:t>25,325</w:t>
            </w:r>
          </w:p>
        </w:tc>
        <w:tc>
          <w:tcPr>
            <w:tcW w:w="1116"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sz w:val="24"/>
                <w:szCs w:val="24"/>
                <w:lang w:val="ru-RU" w:eastAsia="ru-RU"/>
              </w:rPr>
            </w:pPr>
            <w:r w:rsidRPr="00516EAA">
              <w:rPr>
                <w:sz w:val="24"/>
                <w:szCs w:val="24"/>
                <w:lang w:val="ru-RU" w:eastAsia="ru-RU"/>
              </w:rPr>
              <w:t>25,325</w:t>
            </w:r>
          </w:p>
        </w:tc>
        <w:tc>
          <w:tcPr>
            <w:tcW w:w="1116"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sz w:val="24"/>
                <w:szCs w:val="24"/>
                <w:lang w:val="ru-RU" w:eastAsia="ru-RU"/>
              </w:rPr>
            </w:pPr>
            <w:r w:rsidRPr="00516EAA">
              <w:rPr>
                <w:sz w:val="24"/>
                <w:szCs w:val="24"/>
                <w:lang w:val="ru-RU" w:eastAsia="ru-RU"/>
              </w:rPr>
              <w:t>25,325</w:t>
            </w:r>
          </w:p>
        </w:tc>
        <w:tc>
          <w:tcPr>
            <w:tcW w:w="1631"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sz w:val="24"/>
                <w:szCs w:val="24"/>
                <w:lang w:val="ru-RU" w:eastAsia="ru-RU"/>
              </w:rPr>
            </w:pPr>
            <w:r w:rsidRPr="00516EAA">
              <w:rPr>
                <w:sz w:val="24"/>
                <w:szCs w:val="24"/>
                <w:lang w:val="ru-RU" w:eastAsia="ru-RU"/>
              </w:rPr>
              <w:t>25,325</w:t>
            </w:r>
          </w:p>
        </w:tc>
        <w:tc>
          <w:tcPr>
            <w:tcW w:w="1843"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sz w:val="24"/>
                <w:szCs w:val="24"/>
                <w:lang w:val="ru-RU" w:eastAsia="ru-RU"/>
              </w:rPr>
            </w:pPr>
            <w:r w:rsidRPr="00516EAA">
              <w:rPr>
                <w:sz w:val="24"/>
                <w:szCs w:val="24"/>
                <w:lang w:val="ru-RU" w:eastAsia="ru-RU"/>
              </w:rPr>
              <w:t>25,325</w:t>
            </w:r>
          </w:p>
        </w:tc>
      </w:tr>
      <w:tr w:rsidR="00974858" w:rsidRPr="00516EAA" w:rsidTr="00AE1F0C">
        <w:trPr>
          <w:trHeight w:val="300"/>
        </w:trPr>
        <w:tc>
          <w:tcPr>
            <w:tcW w:w="3134" w:type="dxa"/>
            <w:tcBorders>
              <w:top w:val="nil"/>
              <w:left w:val="single" w:sz="4" w:space="0" w:color="auto"/>
              <w:bottom w:val="single" w:sz="4" w:space="0" w:color="auto"/>
              <w:right w:val="single" w:sz="4" w:space="0" w:color="auto"/>
            </w:tcBorders>
            <w:shd w:val="clear" w:color="auto" w:fill="auto"/>
            <w:noWrap/>
            <w:vAlign w:val="bottom"/>
          </w:tcPr>
          <w:p w:rsidR="00974858" w:rsidRPr="00516EAA" w:rsidRDefault="00974858" w:rsidP="00434508">
            <w:pPr>
              <w:widowControl/>
              <w:spacing w:line="240" w:lineRule="auto"/>
              <w:rPr>
                <w:rFonts w:eastAsia="Times New Roman"/>
                <w:sz w:val="24"/>
                <w:szCs w:val="24"/>
                <w:lang w:val="ru-RU" w:eastAsia="ru-RU"/>
              </w:rPr>
            </w:pPr>
            <w:r w:rsidRPr="00516EAA">
              <w:rPr>
                <w:rFonts w:eastAsia="Times New Roman"/>
                <w:sz w:val="24"/>
                <w:szCs w:val="24"/>
                <w:lang w:val="ru-RU" w:eastAsia="ru-RU"/>
              </w:rPr>
              <w:t>Бюджетные организации</w:t>
            </w:r>
          </w:p>
        </w:tc>
        <w:tc>
          <w:tcPr>
            <w:tcW w:w="1223" w:type="dxa"/>
            <w:tcBorders>
              <w:top w:val="nil"/>
              <w:left w:val="nil"/>
              <w:bottom w:val="single" w:sz="4" w:space="0" w:color="auto"/>
              <w:right w:val="single" w:sz="4" w:space="0" w:color="auto"/>
            </w:tcBorders>
            <w:shd w:val="clear" w:color="auto" w:fill="auto"/>
            <w:noWrap/>
            <w:vAlign w:val="bottom"/>
          </w:tcPr>
          <w:p w:rsidR="00974858" w:rsidRPr="00516EAA" w:rsidRDefault="00974858" w:rsidP="00AE1F0C">
            <w:pPr>
              <w:widowControl/>
              <w:spacing w:line="240" w:lineRule="auto"/>
              <w:jc w:val="right"/>
              <w:rPr>
                <w:sz w:val="24"/>
                <w:szCs w:val="24"/>
                <w:lang w:val="ru-RU" w:eastAsia="ru-RU"/>
              </w:rPr>
            </w:pPr>
            <w:r w:rsidRPr="00516EAA">
              <w:rPr>
                <w:sz w:val="24"/>
                <w:szCs w:val="24"/>
                <w:lang w:val="ru-RU" w:eastAsia="ru-RU"/>
              </w:rPr>
              <w:t>11,487</w:t>
            </w:r>
          </w:p>
        </w:tc>
        <w:tc>
          <w:tcPr>
            <w:tcW w:w="1187" w:type="dxa"/>
            <w:tcBorders>
              <w:top w:val="nil"/>
              <w:left w:val="nil"/>
              <w:bottom w:val="single" w:sz="4" w:space="0" w:color="auto"/>
              <w:right w:val="single" w:sz="4" w:space="0" w:color="auto"/>
            </w:tcBorders>
            <w:shd w:val="clear" w:color="auto" w:fill="auto"/>
            <w:noWrap/>
            <w:vAlign w:val="bottom"/>
          </w:tcPr>
          <w:p w:rsidR="00974858" w:rsidRPr="00516EAA" w:rsidRDefault="00974858" w:rsidP="00AE1F0C">
            <w:pPr>
              <w:widowControl/>
              <w:spacing w:line="240" w:lineRule="auto"/>
              <w:jc w:val="right"/>
              <w:rPr>
                <w:sz w:val="24"/>
                <w:szCs w:val="24"/>
                <w:lang w:val="ru-RU" w:eastAsia="ru-RU"/>
              </w:rPr>
            </w:pPr>
            <w:r w:rsidRPr="00516EAA">
              <w:rPr>
                <w:sz w:val="24"/>
                <w:szCs w:val="24"/>
                <w:lang w:val="ru-RU" w:eastAsia="ru-RU"/>
              </w:rPr>
              <w:t>11,492</w:t>
            </w:r>
          </w:p>
        </w:tc>
        <w:tc>
          <w:tcPr>
            <w:tcW w:w="1120"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sz w:val="24"/>
                <w:szCs w:val="24"/>
                <w:lang w:val="ru-RU" w:eastAsia="ru-RU"/>
              </w:rPr>
            </w:pPr>
            <w:r w:rsidRPr="00516EAA">
              <w:rPr>
                <w:sz w:val="24"/>
                <w:szCs w:val="24"/>
                <w:lang w:val="ru-RU" w:eastAsia="ru-RU"/>
              </w:rPr>
              <w:t>11,492</w:t>
            </w:r>
          </w:p>
        </w:tc>
        <w:tc>
          <w:tcPr>
            <w:tcW w:w="1240"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sz w:val="24"/>
                <w:szCs w:val="24"/>
                <w:lang w:val="ru-RU" w:eastAsia="ru-RU"/>
              </w:rPr>
            </w:pPr>
            <w:r w:rsidRPr="00516EAA">
              <w:rPr>
                <w:sz w:val="24"/>
                <w:szCs w:val="24"/>
                <w:lang w:val="ru-RU" w:eastAsia="ru-RU"/>
              </w:rPr>
              <w:t>11,492</w:t>
            </w:r>
          </w:p>
        </w:tc>
        <w:tc>
          <w:tcPr>
            <w:tcW w:w="1116"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sz w:val="24"/>
                <w:szCs w:val="24"/>
                <w:lang w:val="ru-RU" w:eastAsia="ru-RU"/>
              </w:rPr>
            </w:pPr>
            <w:r w:rsidRPr="00516EAA">
              <w:rPr>
                <w:sz w:val="24"/>
                <w:szCs w:val="24"/>
                <w:lang w:val="ru-RU" w:eastAsia="ru-RU"/>
              </w:rPr>
              <w:t>11,492</w:t>
            </w:r>
          </w:p>
        </w:tc>
        <w:tc>
          <w:tcPr>
            <w:tcW w:w="1116"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sz w:val="24"/>
                <w:szCs w:val="24"/>
                <w:lang w:val="ru-RU" w:eastAsia="ru-RU"/>
              </w:rPr>
            </w:pPr>
            <w:r w:rsidRPr="00516EAA">
              <w:rPr>
                <w:sz w:val="24"/>
                <w:szCs w:val="24"/>
                <w:lang w:val="ru-RU" w:eastAsia="ru-RU"/>
              </w:rPr>
              <w:t>11,492</w:t>
            </w:r>
          </w:p>
        </w:tc>
        <w:tc>
          <w:tcPr>
            <w:tcW w:w="1116"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sz w:val="24"/>
                <w:szCs w:val="24"/>
                <w:lang w:val="ru-RU" w:eastAsia="ru-RU"/>
              </w:rPr>
            </w:pPr>
            <w:r w:rsidRPr="00516EAA">
              <w:rPr>
                <w:sz w:val="24"/>
                <w:szCs w:val="24"/>
                <w:lang w:val="ru-RU" w:eastAsia="ru-RU"/>
              </w:rPr>
              <w:t>11,492</w:t>
            </w:r>
          </w:p>
        </w:tc>
        <w:tc>
          <w:tcPr>
            <w:tcW w:w="1631"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sz w:val="24"/>
                <w:szCs w:val="24"/>
                <w:lang w:val="ru-RU" w:eastAsia="ru-RU"/>
              </w:rPr>
            </w:pPr>
            <w:r w:rsidRPr="00516EAA">
              <w:rPr>
                <w:sz w:val="24"/>
                <w:szCs w:val="24"/>
                <w:lang w:val="ru-RU" w:eastAsia="ru-RU"/>
              </w:rPr>
              <w:t>11,492</w:t>
            </w:r>
          </w:p>
        </w:tc>
        <w:tc>
          <w:tcPr>
            <w:tcW w:w="1843"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sz w:val="24"/>
                <w:szCs w:val="24"/>
                <w:lang w:val="ru-RU" w:eastAsia="ru-RU"/>
              </w:rPr>
            </w:pPr>
            <w:r w:rsidRPr="00516EAA">
              <w:rPr>
                <w:sz w:val="24"/>
                <w:szCs w:val="24"/>
                <w:lang w:val="ru-RU" w:eastAsia="ru-RU"/>
              </w:rPr>
              <w:t>11,492</w:t>
            </w:r>
          </w:p>
        </w:tc>
      </w:tr>
      <w:tr w:rsidR="00974858" w:rsidRPr="00516EAA" w:rsidTr="00AE1F0C">
        <w:trPr>
          <w:trHeight w:val="300"/>
        </w:trPr>
        <w:tc>
          <w:tcPr>
            <w:tcW w:w="3134" w:type="dxa"/>
            <w:tcBorders>
              <w:top w:val="nil"/>
              <w:left w:val="single" w:sz="4" w:space="0" w:color="auto"/>
              <w:bottom w:val="single" w:sz="4" w:space="0" w:color="auto"/>
              <w:right w:val="single" w:sz="4" w:space="0" w:color="auto"/>
            </w:tcBorders>
            <w:shd w:val="clear" w:color="auto" w:fill="auto"/>
            <w:noWrap/>
            <w:vAlign w:val="bottom"/>
          </w:tcPr>
          <w:p w:rsidR="00974858" w:rsidRPr="00516EAA" w:rsidRDefault="00974858" w:rsidP="00434508">
            <w:pPr>
              <w:widowControl/>
              <w:spacing w:line="240" w:lineRule="auto"/>
              <w:rPr>
                <w:rFonts w:eastAsia="Times New Roman"/>
                <w:sz w:val="24"/>
                <w:szCs w:val="24"/>
                <w:lang w:val="ru-RU" w:eastAsia="ru-RU"/>
              </w:rPr>
            </w:pPr>
            <w:r w:rsidRPr="00516EAA">
              <w:rPr>
                <w:rFonts w:eastAsia="Times New Roman"/>
                <w:sz w:val="24"/>
                <w:szCs w:val="24"/>
                <w:lang w:val="ru-RU" w:eastAsia="ru-RU"/>
              </w:rPr>
              <w:t>Прочие потребители</w:t>
            </w:r>
          </w:p>
        </w:tc>
        <w:tc>
          <w:tcPr>
            <w:tcW w:w="1223" w:type="dxa"/>
            <w:tcBorders>
              <w:top w:val="nil"/>
              <w:left w:val="nil"/>
              <w:bottom w:val="single" w:sz="4" w:space="0" w:color="auto"/>
              <w:right w:val="single" w:sz="4" w:space="0" w:color="auto"/>
            </w:tcBorders>
            <w:shd w:val="clear" w:color="auto" w:fill="auto"/>
            <w:noWrap/>
            <w:vAlign w:val="bottom"/>
          </w:tcPr>
          <w:p w:rsidR="00974858" w:rsidRPr="00516EAA" w:rsidRDefault="00974858" w:rsidP="00AE1F0C">
            <w:pPr>
              <w:widowControl/>
              <w:spacing w:line="240" w:lineRule="auto"/>
              <w:jc w:val="right"/>
              <w:rPr>
                <w:sz w:val="24"/>
                <w:szCs w:val="24"/>
                <w:lang w:val="ru-RU" w:eastAsia="ru-RU"/>
              </w:rPr>
            </w:pPr>
            <w:r w:rsidRPr="00516EAA">
              <w:rPr>
                <w:sz w:val="24"/>
                <w:szCs w:val="24"/>
                <w:lang w:val="ru-RU" w:eastAsia="ru-RU"/>
              </w:rPr>
              <w:t>5,709</w:t>
            </w:r>
          </w:p>
        </w:tc>
        <w:tc>
          <w:tcPr>
            <w:tcW w:w="1187" w:type="dxa"/>
            <w:tcBorders>
              <w:top w:val="nil"/>
              <w:left w:val="nil"/>
              <w:bottom w:val="single" w:sz="4" w:space="0" w:color="auto"/>
              <w:right w:val="single" w:sz="4" w:space="0" w:color="auto"/>
            </w:tcBorders>
            <w:shd w:val="clear" w:color="auto" w:fill="auto"/>
            <w:noWrap/>
            <w:vAlign w:val="bottom"/>
          </w:tcPr>
          <w:p w:rsidR="00974858" w:rsidRPr="00516EAA" w:rsidRDefault="00974858" w:rsidP="00AE1F0C">
            <w:pPr>
              <w:widowControl/>
              <w:spacing w:line="240" w:lineRule="auto"/>
              <w:jc w:val="right"/>
              <w:rPr>
                <w:sz w:val="24"/>
                <w:szCs w:val="24"/>
                <w:lang w:val="ru-RU" w:eastAsia="ru-RU"/>
              </w:rPr>
            </w:pPr>
            <w:r w:rsidRPr="00516EAA">
              <w:rPr>
                <w:sz w:val="24"/>
                <w:szCs w:val="24"/>
                <w:lang w:val="ru-RU" w:eastAsia="ru-RU"/>
              </w:rPr>
              <w:t>5,882</w:t>
            </w:r>
          </w:p>
        </w:tc>
        <w:tc>
          <w:tcPr>
            <w:tcW w:w="1120"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sz w:val="24"/>
                <w:szCs w:val="24"/>
                <w:lang w:val="ru-RU" w:eastAsia="ru-RU"/>
              </w:rPr>
            </w:pPr>
            <w:r w:rsidRPr="00516EAA">
              <w:rPr>
                <w:sz w:val="24"/>
                <w:szCs w:val="24"/>
                <w:lang w:val="ru-RU" w:eastAsia="ru-RU"/>
              </w:rPr>
              <w:t>5,882</w:t>
            </w:r>
          </w:p>
        </w:tc>
        <w:tc>
          <w:tcPr>
            <w:tcW w:w="1240"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sz w:val="24"/>
                <w:szCs w:val="24"/>
                <w:lang w:val="ru-RU" w:eastAsia="ru-RU"/>
              </w:rPr>
            </w:pPr>
            <w:r w:rsidRPr="00516EAA">
              <w:rPr>
                <w:sz w:val="24"/>
                <w:szCs w:val="24"/>
                <w:lang w:val="ru-RU" w:eastAsia="ru-RU"/>
              </w:rPr>
              <w:t>5,882</w:t>
            </w:r>
          </w:p>
        </w:tc>
        <w:tc>
          <w:tcPr>
            <w:tcW w:w="1116"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sz w:val="24"/>
                <w:szCs w:val="24"/>
                <w:lang w:val="ru-RU" w:eastAsia="ru-RU"/>
              </w:rPr>
            </w:pPr>
            <w:r w:rsidRPr="00516EAA">
              <w:rPr>
                <w:sz w:val="24"/>
                <w:szCs w:val="24"/>
                <w:lang w:val="ru-RU" w:eastAsia="ru-RU"/>
              </w:rPr>
              <w:t>5,882</w:t>
            </w:r>
          </w:p>
        </w:tc>
        <w:tc>
          <w:tcPr>
            <w:tcW w:w="1116"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sz w:val="24"/>
                <w:szCs w:val="24"/>
                <w:lang w:val="ru-RU" w:eastAsia="ru-RU"/>
              </w:rPr>
            </w:pPr>
            <w:r w:rsidRPr="00516EAA">
              <w:rPr>
                <w:sz w:val="24"/>
                <w:szCs w:val="24"/>
                <w:lang w:val="ru-RU" w:eastAsia="ru-RU"/>
              </w:rPr>
              <w:t>5,882</w:t>
            </w:r>
          </w:p>
        </w:tc>
        <w:tc>
          <w:tcPr>
            <w:tcW w:w="1116"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sz w:val="24"/>
                <w:szCs w:val="24"/>
                <w:lang w:val="ru-RU" w:eastAsia="ru-RU"/>
              </w:rPr>
            </w:pPr>
            <w:r w:rsidRPr="00516EAA">
              <w:rPr>
                <w:sz w:val="24"/>
                <w:szCs w:val="24"/>
                <w:lang w:val="ru-RU" w:eastAsia="ru-RU"/>
              </w:rPr>
              <w:t>5,882</w:t>
            </w:r>
          </w:p>
        </w:tc>
        <w:tc>
          <w:tcPr>
            <w:tcW w:w="1631"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sz w:val="24"/>
                <w:szCs w:val="24"/>
                <w:lang w:val="ru-RU" w:eastAsia="ru-RU"/>
              </w:rPr>
            </w:pPr>
            <w:r w:rsidRPr="00516EAA">
              <w:rPr>
                <w:sz w:val="24"/>
                <w:szCs w:val="24"/>
                <w:lang w:val="ru-RU" w:eastAsia="ru-RU"/>
              </w:rPr>
              <w:t>5,882</w:t>
            </w:r>
          </w:p>
        </w:tc>
        <w:tc>
          <w:tcPr>
            <w:tcW w:w="1843"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sz w:val="24"/>
                <w:szCs w:val="24"/>
                <w:lang w:val="ru-RU" w:eastAsia="ru-RU"/>
              </w:rPr>
            </w:pPr>
            <w:r w:rsidRPr="00516EAA">
              <w:rPr>
                <w:sz w:val="24"/>
                <w:szCs w:val="24"/>
                <w:lang w:val="ru-RU" w:eastAsia="ru-RU"/>
              </w:rPr>
              <w:t>5,882</w:t>
            </w:r>
          </w:p>
        </w:tc>
      </w:tr>
      <w:tr w:rsidR="00974858" w:rsidRPr="00516EAA" w:rsidTr="00484292">
        <w:trPr>
          <w:trHeight w:val="300"/>
        </w:trPr>
        <w:tc>
          <w:tcPr>
            <w:tcW w:w="3134" w:type="dxa"/>
            <w:tcBorders>
              <w:top w:val="nil"/>
              <w:left w:val="single" w:sz="4" w:space="0" w:color="auto"/>
              <w:bottom w:val="single" w:sz="4" w:space="0" w:color="auto"/>
              <w:right w:val="single" w:sz="4" w:space="0" w:color="auto"/>
            </w:tcBorders>
            <w:shd w:val="clear" w:color="auto" w:fill="auto"/>
            <w:noWrap/>
            <w:vAlign w:val="bottom"/>
          </w:tcPr>
          <w:p w:rsidR="00974858" w:rsidRPr="00516EAA" w:rsidRDefault="00974858" w:rsidP="00434508">
            <w:pPr>
              <w:widowControl/>
              <w:spacing w:line="240" w:lineRule="auto"/>
              <w:rPr>
                <w:rFonts w:eastAsia="Times New Roman"/>
                <w:sz w:val="24"/>
                <w:szCs w:val="24"/>
                <w:lang w:val="ru-RU" w:eastAsia="ru-RU"/>
              </w:rPr>
            </w:pPr>
            <w:r w:rsidRPr="00516EAA">
              <w:rPr>
                <w:rFonts w:eastAsia="Times New Roman"/>
                <w:sz w:val="24"/>
                <w:szCs w:val="24"/>
                <w:lang w:val="ru-RU" w:eastAsia="ru-RU"/>
              </w:rPr>
              <w:t>ИТОГО (СЦТ-2):</w:t>
            </w:r>
          </w:p>
        </w:tc>
        <w:tc>
          <w:tcPr>
            <w:tcW w:w="1223" w:type="dxa"/>
            <w:tcBorders>
              <w:top w:val="nil"/>
              <w:left w:val="nil"/>
              <w:bottom w:val="single" w:sz="4" w:space="0" w:color="auto"/>
              <w:right w:val="single" w:sz="4" w:space="0" w:color="auto"/>
            </w:tcBorders>
            <w:shd w:val="clear" w:color="auto" w:fill="auto"/>
            <w:noWrap/>
            <w:vAlign w:val="bottom"/>
          </w:tcPr>
          <w:p w:rsidR="00974858" w:rsidRPr="00516EAA" w:rsidRDefault="00974858" w:rsidP="00AE1F0C">
            <w:pPr>
              <w:widowControl/>
              <w:spacing w:line="240" w:lineRule="auto"/>
              <w:jc w:val="right"/>
              <w:rPr>
                <w:b/>
                <w:sz w:val="24"/>
                <w:szCs w:val="24"/>
                <w:lang w:val="ru-RU" w:eastAsia="ru-RU"/>
              </w:rPr>
            </w:pPr>
            <w:r w:rsidRPr="00516EAA">
              <w:rPr>
                <w:b/>
                <w:sz w:val="24"/>
                <w:szCs w:val="24"/>
                <w:lang w:val="ru-RU" w:eastAsia="ru-RU"/>
              </w:rPr>
              <w:t>42,361</w:t>
            </w:r>
          </w:p>
        </w:tc>
        <w:tc>
          <w:tcPr>
            <w:tcW w:w="1187" w:type="dxa"/>
            <w:tcBorders>
              <w:top w:val="nil"/>
              <w:left w:val="nil"/>
              <w:bottom w:val="single" w:sz="4" w:space="0" w:color="auto"/>
              <w:right w:val="single" w:sz="4" w:space="0" w:color="auto"/>
            </w:tcBorders>
            <w:shd w:val="clear" w:color="auto" w:fill="auto"/>
            <w:noWrap/>
            <w:vAlign w:val="bottom"/>
          </w:tcPr>
          <w:p w:rsidR="00974858" w:rsidRPr="00516EAA" w:rsidRDefault="00974858" w:rsidP="00AE1F0C">
            <w:pPr>
              <w:widowControl/>
              <w:spacing w:line="240" w:lineRule="auto"/>
              <w:jc w:val="right"/>
              <w:rPr>
                <w:b/>
                <w:bCs/>
                <w:iCs/>
                <w:sz w:val="24"/>
                <w:szCs w:val="24"/>
                <w:lang w:val="ru-RU" w:eastAsia="ru-RU"/>
              </w:rPr>
            </w:pPr>
            <w:r w:rsidRPr="00516EAA">
              <w:rPr>
                <w:b/>
                <w:bCs/>
                <w:iCs/>
                <w:sz w:val="24"/>
                <w:szCs w:val="24"/>
                <w:lang w:val="ru-RU" w:eastAsia="ru-RU"/>
              </w:rPr>
              <w:t>42,699</w:t>
            </w:r>
          </w:p>
        </w:tc>
        <w:tc>
          <w:tcPr>
            <w:tcW w:w="1120"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b/>
                <w:bCs/>
                <w:iCs/>
                <w:sz w:val="24"/>
                <w:szCs w:val="24"/>
                <w:lang w:val="ru-RU" w:eastAsia="ru-RU"/>
              </w:rPr>
            </w:pPr>
            <w:r w:rsidRPr="00516EAA">
              <w:rPr>
                <w:b/>
                <w:bCs/>
                <w:iCs/>
                <w:sz w:val="24"/>
                <w:szCs w:val="24"/>
                <w:lang w:val="ru-RU" w:eastAsia="ru-RU"/>
              </w:rPr>
              <w:t>42,699</w:t>
            </w:r>
          </w:p>
        </w:tc>
        <w:tc>
          <w:tcPr>
            <w:tcW w:w="1240"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b/>
                <w:bCs/>
                <w:iCs/>
                <w:sz w:val="24"/>
                <w:szCs w:val="24"/>
                <w:lang w:val="ru-RU" w:eastAsia="ru-RU"/>
              </w:rPr>
            </w:pPr>
            <w:r w:rsidRPr="00516EAA">
              <w:rPr>
                <w:b/>
                <w:bCs/>
                <w:iCs/>
                <w:sz w:val="24"/>
                <w:szCs w:val="24"/>
                <w:lang w:val="ru-RU" w:eastAsia="ru-RU"/>
              </w:rPr>
              <w:t>42,699</w:t>
            </w:r>
          </w:p>
        </w:tc>
        <w:tc>
          <w:tcPr>
            <w:tcW w:w="1116"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b/>
                <w:bCs/>
                <w:iCs/>
                <w:sz w:val="24"/>
                <w:szCs w:val="24"/>
                <w:lang w:val="ru-RU" w:eastAsia="ru-RU"/>
              </w:rPr>
            </w:pPr>
            <w:r w:rsidRPr="00516EAA">
              <w:rPr>
                <w:b/>
                <w:bCs/>
                <w:iCs/>
                <w:sz w:val="24"/>
                <w:szCs w:val="24"/>
                <w:lang w:val="ru-RU" w:eastAsia="ru-RU"/>
              </w:rPr>
              <w:t>42,699</w:t>
            </w:r>
          </w:p>
        </w:tc>
        <w:tc>
          <w:tcPr>
            <w:tcW w:w="1116"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b/>
                <w:bCs/>
                <w:iCs/>
                <w:sz w:val="24"/>
                <w:szCs w:val="24"/>
                <w:lang w:val="ru-RU" w:eastAsia="ru-RU"/>
              </w:rPr>
            </w:pPr>
            <w:r w:rsidRPr="00516EAA">
              <w:rPr>
                <w:b/>
                <w:bCs/>
                <w:iCs/>
                <w:sz w:val="24"/>
                <w:szCs w:val="24"/>
                <w:lang w:val="ru-RU" w:eastAsia="ru-RU"/>
              </w:rPr>
              <w:t>42,699</w:t>
            </w:r>
          </w:p>
        </w:tc>
        <w:tc>
          <w:tcPr>
            <w:tcW w:w="1116"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b/>
                <w:bCs/>
                <w:iCs/>
                <w:sz w:val="24"/>
                <w:szCs w:val="24"/>
                <w:lang w:val="ru-RU" w:eastAsia="ru-RU"/>
              </w:rPr>
            </w:pPr>
            <w:r w:rsidRPr="00516EAA">
              <w:rPr>
                <w:b/>
                <w:bCs/>
                <w:iCs/>
                <w:sz w:val="24"/>
                <w:szCs w:val="24"/>
                <w:lang w:val="ru-RU" w:eastAsia="ru-RU"/>
              </w:rPr>
              <w:t>42,699</w:t>
            </w:r>
          </w:p>
        </w:tc>
        <w:tc>
          <w:tcPr>
            <w:tcW w:w="1631"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b/>
                <w:bCs/>
                <w:iCs/>
                <w:sz w:val="24"/>
                <w:szCs w:val="24"/>
                <w:lang w:val="ru-RU" w:eastAsia="ru-RU"/>
              </w:rPr>
            </w:pPr>
            <w:r w:rsidRPr="00516EAA">
              <w:rPr>
                <w:b/>
                <w:bCs/>
                <w:iCs/>
                <w:sz w:val="24"/>
                <w:szCs w:val="24"/>
                <w:lang w:val="ru-RU" w:eastAsia="ru-RU"/>
              </w:rPr>
              <w:t>42,699</w:t>
            </w:r>
          </w:p>
        </w:tc>
        <w:tc>
          <w:tcPr>
            <w:tcW w:w="1843"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b/>
                <w:bCs/>
                <w:iCs/>
                <w:sz w:val="24"/>
                <w:szCs w:val="24"/>
                <w:lang w:val="ru-RU" w:eastAsia="ru-RU"/>
              </w:rPr>
            </w:pPr>
            <w:r w:rsidRPr="00516EAA">
              <w:rPr>
                <w:b/>
                <w:bCs/>
                <w:iCs/>
                <w:sz w:val="24"/>
                <w:szCs w:val="24"/>
                <w:lang w:val="ru-RU" w:eastAsia="ru-RU"/>
              </w:rPr>
              <w:t>42,699</w:t>
            </w:r>
          </w:p>
        </w:tc>
      </w:tr>
      <w:tr w:rsidR="00974858" w:rsidRPr="00434508" w:rsidTr="00AE1F0C">
        <w:trPr>
          <w:trHeight w:val="300"/>
        </w:trPr>
        <w:tc>
          <w:tcPr>
            <w:tcW w:w="3134" w:type="dxa"/>
            <w:tcBorders>
              <w:top w:val="nil"/>
              <w:left w:val="single" w:sz="4" w:space="0" w:color="auto"/>
              <w:bottom w:val="single" w:sz="4" w:space="0" w:color="auto"/>
              <w:right w:val="single" w:sz="4" w:space="0" w:color="auto"/>
            </w:tcBorders>
            <w:shd w:val="clear" w:color="auto" w:fill="auto"/>
            <w:noWrap/>
            <w:vAlign w:val="bottom"/>
          </w:tcPr>
          <w:p w:rsidR="00974858" w:rsidRPr="00516EAA" w:rsidRDefault="00974858" w:rsidP="00434508">
            <w:pPr>
              <w:widowControl/>
              <w:spacing w:line="240" w:lineRule="auto"/>
              <w:rPr>
                <w:rFonts w:eastAsia="Times New Roman"/>
                <w:b/>
                <w:bCs/>
                <w:sz w:val="24"/>
                <w:szCs w:val="24"/>
                <w:lang w:val="ru-RU" w:eastAsia="ru-RU"/>
              </w:rPr>
            </w:pPr>
            <w:r w:rsidRPr="00516EAA">
              <w:rPr>
                <w:rFonts w:eastAsia="Times New Roman"/>
                <w:b/>
                <w:bCs/>
                <w:sz w:val="24"/>
                <w:szCs w:val="24"/>
                <w:lang w:val="ru-RU" w:eastAsia="ru-RU"/>
              </w:rPr>
              <w:t>ВСЕГО:</w:t>
            </w:r>
          </w:p>
        </w:tc>
        <w:tc>
          <w:tcPr>
            <w:tcW w:w="1223" w:type="dxa"/>
            <w:tcBorders>
              <w:top w:val="nil"/>
              <w:left w:val="nil"/>
              <w:bottom w:val="single" w:sz="4" w:space="0" w:color="auto"/>
              <w:right w:val="single" w:sz="4" w:space="0" w:color="auto"/>
            </w:tcBorders>
            <w:shd w:val="clear" w:color="auto" w:fill="auto"/>
            <w:noWrap/>
            <w:vAlign w:val="bottom"/>
          </w:tcPr>
          <w:p w:rsidR="00974858" w:rsidRPr="00516EAA" w:rsidRDefault="00974858" w:rsidP="00AE1F0C">
            <w:pPr>
              <w:widowControl/>
              <w:spacing w:line="240" w:lineRule="auto"/>
              <w:jc w:val="right"/>
              <w:rPr>
                <w:b/>
                <w:bCs/>
                <w:sz w:val="24"/>
                <w:szCs w:val="24"/>
                <w:lang w:val="ru-RU" w:eastAsia="ru-RU"/>
              </w:rPr>
            </w:pPr>
            <w:r w:rsidRPr="00516EAA">
              <w:rPr>
                <w:b/>
                <w:bCs/>
                <w:sz w:val="24"/>
                <w:szCs w:val="24"/>
                <w:lang w:val="ru-RU" w:eastAsia="ru-RU"/>
              </w:rPr>
              <w:t>51,498</w:t>
            </w:r>
          </w:p>
        </w:tc>
        <w:tc>
          <w:tcPr>
            <w:tcW w:w="1187" w:type="dxa"/>
            <w:tcBorders>
              <w:top w:val="nil"/>
              <w:left w:val="nil"/>
              <w:bottom w:val="single" w:sz="4" w:space="0" w:color="auto"/>
              <w:right w:val="single" w:sz="4" w:space="0" w:color="auto"/>
            </w:tcBorders>
            <w:shd w:val="clear" w:color="auto" w:fill="auto"/>
            <w:noWrap/>
            <w:vAlign w:val="bottom"/>
          </w:tcPr>
          <w:p w:rsidR="00974858" w:rsidRPr="00516EAA" w:rsidRDefault="00974858" w:rsidP="00AE1F0C">
            <w:pPr>
              <w:widowControl/>
              <w:spacing w:line="240" w:lineRule="auto"/>
              <w:jc w:val="right"/>
              <w:rPr>
                <w:b/>
                <w:bCs/>
                <w:iCs/>
                <w:sz w:val="24"/>
                <w:szCs w:val="24"/>
                <w:lang w:val="ru-RU" w:eastAsia="ru-RU"/>
              </w:rPr>
            </w:pPr>
            <w:r w:rsidRPr="00516EAA">
              <w:rPr>
                <w:b/>
                <w:bCs/>
                <w:iCs/>
                <w:sz w:val="24"/>
                <w:szCs w:val="24"/>
                <w:lang w:val="ru-RU" w:eastAsia="ru-RU"/>
              </w:rPr>
              <w:t>51,837</w:t>
            </w:r>
          </w:p>
        </w:tc>
        <w:tc>
          <w:tcPr>
            <w:tcW w:w="1120"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b/>
                <w:bCs/>
                <w:iCs/>
                <w:sz w:val="24"/>
                <w:szCs w:val="24"/>
                <w:lang w:val="ru-RU" w:eastAsia="ru-RU"/>
              </w:rPr>
            </w:pPr>
            <w:r w:rsidRPr="00516EAA">
              <w:rPr>
                <w:b/>
                <w:bCs/>
                <w:iCs/>
                <w:sz w:val="24"/>
                <w:szCs w:val="24"/>
                <w:lang w:val="ru-RU" w:eastAsia="ru-RU"/>
              </w:rPr>
              <w:t>51,837</w:t>
            </w:r>
          </w:p>
        </w:tc>
        <w:tc>
          <w:tcPr>
            <w:tcW w:w="1240"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b/>
                <w:bCs/>
                <w:iCs/>
                <w:sz w:val="24"/>
                <w:szCs w:val="24"/>
                <w:lang w:val="ru-RU" w:eastAsia="ru-RU"/>
              </w:rPr>
            </w:pPr>
            <w:r w:rsidRPr="00516EAA">
              <w:rPr>
                <w:b/>
                <w:bCs/>
                <w:iCs/>
                <w:sz w:val="24"/>
                <w:szCs w:val="24"/>
                <w:lang w:val="ru-RU" w:eastAsia="ru-RU"/>
              </w:rPr>
              <w:t>51,837</w:t>
            </w:r>
          </w:p>
        </w:tc>
        <w:tc>
          <w:tcPr>
            <w:tcW w:w="1116"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b/>
                <w:bCs/>
                <w:iCs/>
                <w:sz w:val="24"/>
                <w:szCs w:val="24"/>
                <w:lang w:val="ru-RU" w:eastAsia="ru-RU"/>
              </w:rPr>
            </w:pPr>
            <w:r w:rsidRPr="00516EAA">
              <w:rPr>
                <w:b/>
                <w:bCs/>
                <w:iCs/>
                <w:sz w:val="24"/>
                <w:szCs w:val="24"/>
                <w:lang w:val="ru-RU" w:eastAsia="ru-RU"/>
              </w:rPr>
              <w:t>51,837</w:t>
            </w:r>
          </w:p>
        </w:tc>
        <w:tc>
          <w:tcPr>
            <w:tcW w:w="1116"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b/>
                <w:bCs/>
                <w:iCs/>
                <w:sz w:val="24"/>
                <w:szCs w:val="24"/>
                <w:lang w:val="ru-RU" w:eastAsia="ru-RU"/>
              </w:rPr>
            </w:pPr>
            <w:r w:rsidRPr="00516EAA">
              <w:rPr>
                <w:b/>
                <w:bCs/>
                <w:iCs/>
                <w:sz w:val="24"/>
                <w:szCs w:val="24"/>
                <w:lang w:val="ru-RU" w:eastAsia="ru-RU"/>
              </w:rPr>
              <w:t>51,837</w:t>
            </w:r>
          </w:p>
        </w:tc>
        <w:tc>
          <w:tcPr>
            <w:tcW w:w="1116"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b/>
                <w:bCs/>
                <w:iCs/>
                <w:sz w:val="24"/>
                <w:szCs w:val="24"/>
                <w:lang w:val="ru-RU" w:eastAsia="ru-RU"/>
              </w:rPr>
            </w:pPr>
            <w:r w:rsidRPr="00516EAA">
              <w:rPr>
                <w:b/>
                <w:bCs/>
                <w:iCs/>
                <w:sz w:val="24"/>
                <w:szCs w:val="24"/>
                <w:lang w:val="ru-RU" w:eastAsia="ru-RU"/>
              </w:rPr>
              <w:t>51,837</w:t>
            </w:r>
          </w:p>
        </w:tc>
        <w:tc>
          <w:tcPr>
            <w:tcW w:w="1631" w:type="dxa"/>
            <w:tcBorders>
              <w:top w:val="nil"/>
              <w:left w:val="nil"/>
              <w:bottom w:val="single" w:sz="4" w:space="0" w:color="auto"/>
              <w:right w:val="single" w:sz="4" w:space="0" w:color="auto"/>
            </w:tcBorders>
            <w:shd w:val="clear" w:color="auto" w:fill="auto"/>
            <w:noWrap/>
            <w:vAlign w:val="bottom"/>
          </w:tcPr>
          <w:p w:rsidR="00974858" w:rsidRPr="00516EAA" w:rsidRDefault="00974858" w:rsidP="00914022">
            <w:pPr>
              <w:widowControl/>
              <w:spacing w:line="240" w:lineRule="auto"/>
              <w:jc w:val="right"/>
              <w:rPr>
                <w:b/>
                <w:bCs/>
                <w:iCs/>
                <w:sz w:val="24"/>
                <w:szCs w:val="24"/>
                <w:lang w:val="ru-RU" w:eastAsia="ru-RU"/>
              </w:rPr>
            </w:pPr>
            <w:r w:rsidRPr="00516EAA">
              <w:rPr>
                <w:b/>
                <w:bCs/>
                <w:iCs/>
                <w:sz w:val="24"/>
                <w:szCs w:val="24"/>
                <w:lang w:val="ru-RU" w:eastAsia="ru-RU"/>
              </w:rPr>
              <w:t>51,837</w:t>
            </w:r>
          </w:p>
        </w:tc>
        <w:tc>
          <w:tcPr>
            <w:tcW w:w="1843" w:type="dxa"/>
            <w:tcBorders>
              <w:top w:val="nil"/>
              <w:left w:val="nil"/>
              <w:bottom w:val="single" w:sz="4" w:space="0" w:color="auto"/>
              <w:right w:val="single" w:sz="4" w:space="0" w:color="auto"/>
            </w:tcBorders>
            <w:shd w:val="clear" w:color="auto" w:fill="auto"/>
            <w:noWrap/>
            <w:vAlign w:val="bottom"/>
          </w:tcPr>
          <w:p w:rsidR="00974858" w:rsidRPr="00C85984" w:rsidRDefault="00974858" w:rsidP="00914022">
            <w:pPr>
              <w:widowControl/>
              <w:spacing w:line="240" w:lineRule="auto"/>
              <w:jc w:val="right"/>
              <w:rPr>
                <w:b/>
                <w:bCs/>
                <w:iCs/>
                <w:sz w:val="24"/>
                <w:szCs w:val="24"/>
                <w:lang w:val="ru-RU" w:eastAsia="ru-RU"/>
              </w:rPr>
            </w:pPr>
            <w:r w:rsidRPr="00516EAA">
              <w:rPr>
                <w:b/>
                <w:bCs/>
                <w:iCs/>
                <w:sz w:val="24"/>
                <w:szCs w:val="24"/>
                <w:lang w:val="ru-RU" w:eastAsia="ru-RU"/>
              </w:rPr>
              <w:t>51,837</w:t>
            </w:r>
          </w:p>
        </w:tc>
      </w:tr>
    </w:tbl>
    <w:p w:rsidR="00787797" w:rsidRDefault="00787797" w:rsidP="00BA2215">
      <w:pPr>
        <w:pStyle w:val="aff4"/>
        <w:sectPr w:rsidR="00787797" w:rsidSect="00787797">
          <w:footnotePr>
            <w:numRestart w:val="eachPage"/>
          </w:footnotePr>
          <w:pgSz w:w="16838" w:h="11906" w:orient="landscape"/>
          <w:pgMar w:top="850" w:right="1134" w:bottom="1418" w:left="1134"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pPr>
    </w:p>
    <w:p w:rsidR="008D436B" w:rsidRDefault="008D436B" w:rsidP="00090134">
      <w:pPr>
        <w:pStyle w:val="20"/>
      </w:pPr>
      <w:bookmarkStart w:id="342" w:name="_Toc390684848"/>
      <w:bookmarkEnd w:id="339"/>
      <w:bookmarkEnd w:id="340"/>
      <w:bookmarkEnd w:id="342"/>
    </w:p>
    <w:sectPr w:rsidR="008D436B" w:rsidSect="00946F00">
      <w:footnotePr>
        <w:numRestart w:val="eachPage"/>
      </w:footnotePr>
      <w:pgSz w:w="23814" w:h="16839" w:orient="landscape" w:code="8"/>
      <w:pgMar w:top="850" w:right="1134" w:bottom="1134" w:left="1134" w:header="708" w:footer="708" w:gutter="0"/>
      <w:pgBorders w:offsetFrom="page">
        <w:top w:val="single" w:sz="18" w:space="24" w:color="948A54"/>
        <w:left w:val="single" w:sz="18" w:space="24" w:color="948A54"/>
        <w:bottom w:val="single" w:sz="18" w:space="24" w:color="948A54"/>
        <w:right w:val="single" w:sz="18" w:space="24" w:color="948A54"/>
      </w:pgBorders>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41CB7" w:rsidRDefault="00241CB7">
      <w:r>
        <w:separator/>
      </w:r>
    </w:p>
  </w:endnote>
  <w:endnote w:type="continuationSeparator" w:id="0">
    <w:p w:rsidR="00241CB7" w:rsidRDefault="00241C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altName w:val="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altName w:val="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altName w:val="Century Gothic"/>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altName w:val="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6A" w:rsidRPr="00E973ED" w:rsidRDefault="001C306A">
    <w:pPr>
      <w:pStyle w:val="af8"/>
      <w:jc w:val="right"/>
      <w:rPr>
        <w:rFonts w:ascii="Times New Roman" w:hAnsi="Times New Roman"/>
        <w:sz w:val="24"/>
      </w:rPr>
    </w:pPr>
    <w:r w:rsidRPr="00E973ED">
      <w:rPr>
        <w:rFonts w:ascii="Times New Roman" w:hAnsi="Times New Roman"/>
        <w:sz w:val="24"/>
      </w:rPr>
      <w:fldChar w:fldCharType="begin"/>
    </w:r>
    <w:r w:rsidRPr="00E973ED">
      <w:rPr>
        <w:rFonts w:ascii="Times New Roman" w:hAnsi="Times New Roman"/>
        <w:sz w:val="24"/>
      </w:rPr>
      <w:instrText>PAGE   \* MERGEFORMAT</w:instrText>
    </w:r>
    <w:r w:rsidRPr="00E973ED">
      <w:rPr>
        <w:rFonts w:ascii="Times New Roman" w:hAnsi="Times New Roman"/>
        <w:sz w:val="24"/>
      </w:rPr>
      <w:fldChar w:fldCharType="separate"/>
    </w:r>
    <w:r w:rsidR="007446EE" w:rsidRPr="007446EE">
      <w:rPr>
        <w:rFonts w:ascii="Times New Roman" w:hAnsi="Times New Roman"/>
        <w:noProof/>
        <w:sz w:val="24"/>
        <w:lang w:val="ru-RU"/>
      </w:rPr>
      <w:t>121</w:t>
    </w:r>
    <w:r w:rsidRPr="00E973ED">
      <w:rPr>
        <w:rFonts w:ascii="Times New Roman" w:hAnsi="Times New Roman"/>
        <w:sz w:val="24"/>
      </w:rPr>
      <w:fldChar w:fldCharType="end"/>
    </w:r>
  </w:p>
  <w:p w:rsidR="001C306A" w:rsidRDefault="001C306A">
    <w:pPr>
      <w:pStyle w:val="af8"/>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41CB7" w:rsidRDefault="00241CB7">
      <w:r>
        <w:separator/>
      </w:r>
    </w:p>
  </w:footnote>
  <w:footnote w:type="continuationSeparator" w:id="0">
    <w:p w:rsidR="00241CB7" w:rsidRDefault="00241CB7">
      <w:r>
        <w:continuationSeparator/>
      </w:r>
    </w:p>
  </w:footnote>
  <w:footnote w:id="1">
    <w:p w:rsidR="001C306A" w:rsidRPr="00037013" w:rsidRDefault="001C306A">
      <w:pPr>
        <w:pStyle w:val="afb"/>
        <w:rPr>
          <w:lang w:val="ru-RU"/>
        </w:rPr>
      </w:pPr>
      <w:r>
        <w:rPr>
          <w:rStyle w:val="afd"/>
        </w:rPr>
        <w:footnoteRef/>
      </w:r>
      <w:r w:rsidRPr="00037013">
        <w:rPr>
          <w:lang w:val="ru-RU"/>
        </w:rPr>
        <w:t xml:space="preserve"> </w:t>
      </w:r>
      <w:r>
        <w:rPr>
          <w:lang w:val="ru-RU"/>
        </w:rPr>
        <w:t xml:space="preserve">- Без учета </w:t>
      </w:r>
      <w:r w:rsidRPr="00037013">
        <w:rPr>
          <w:lang w:val="ru-RU"/>
        </w:rPr>
        <w:t xml:space="preserve">времени останова </w:t>
      </w:r>
      <w:r>
        <w:rPr>
          <w:lang w:val="ru-RU"/>
        </w:rPr>
        <w:t>теплоисточника</w:t>
      </w:r>
      <w:r w:rsidRPr="00037013">
        <w:rPr>
          <w:lang w:val="ru-RU"/>
        </w:rPr>
        <w:t xml:space="preserve"> в связи с </w:t>
      </w:r>
      <w:r>
        <w:rPr>
          <w:lang w:val="ru-RU"/>
        </w:rPr>
        <w:t>периодическим</w:t>
      </w:r>
      <w:r w:rsidRPr="00037013">
        <w:rPr>
          <w:lang w:val="ru-RU"/>
        </w:rPr>
        <w:t xml:space="preserve"> плановым </w:t>
      </w:r>
      <w:r>
        <w:rPr>
          <w:lang w:val="ru-RU"/>
        </w:rPr>
        <w:t>обслуживанием оборудования</w:t>
      </w:r>
    </w:p>
  </w:footnote>
  <w:footnote w:id="2">
    <w:p w:rsidR="001C306A" w:rsidRPr="001F33C9" w:rsidRDefault="001C306A">
      <w:pPr>
        <w:pStyle w:val="afb"/>
        <w:rPr>
          <w:lang w:val="ru-RU"/>
        </w:rPr>
      </w:pPr>
      <w:r>
        <w:rPr>
          <w:rStyle w:val="afd"/>
        </w:rPr>
        <w:footnoteRef/>
      </w:r>
      <w:r w:rsidRPr="001F33C9">
        <w:rPr>
          <w:lang w:val="ru-RU"/>
        </w:rPr>
        <w:t xml:space="preserve"> </w:t>
      </w:r>
      <w:r>
        <w:rPr>
          <w:lang w:val="ru-RU"/>
        </w:rPr>
        <w:t>- протяженность участков, диаметры и способ прокладки приняты на основании укрупненной электронной модели (разработка полной электронной модели схемы теплоснабжения не предусмотрена)</w:t>
      </w:r>
    </w:p>
  </w:footnote>
  <w:footnote w:id="3">
    <w:p w:rsidR="001C306A" w:rsidRPr="00FA3140" w:rsidRDefault="001C306A" w:rsidP="008950D7">
      <w:pPr>
        <w:pStyle w:val="afb"/>
        <w:rPr>
          <w:sz w:val="24"/>
          <w:lang w:val="ru-RU"/>
        </w:rPr>
      </w:pPr>
      <w:r>
        <w:rPr>
          <w:rStyle w:val="afd"/>
        </w:rPr>
        <w:footnoteRef/>
      </w:r>
      <w:r w:rsidRPr="00FA3140">
        <w:rPr>
          <w:lang w:val="ru-RU"/>
        </w:rPr>
        <w:t xml:space="preserve"> </w:t>
      </w:r>
      <w:r>
        <w:rPr>
          <w:sz w:val="24"/>
          <w:lang w:val="ru-RU"/>
        </w:rPr>
        <w:t xml:space="preserve"> </w:t>
      </w:r>
      <w:r w:rsidRPr="00907FD1">
        <w:rPr>
          <w:sz w:val="22"/>
          <w:lang w:val="ru-RU"/>
        </w:rPr>
        <w:t>- Схемой теплоснабжения предусматривается  завершение строительства и ввод в 2025 г. котельной АМК-18,6 в качестве второго теплоисточника, работающего совместно с котельной АМК-60 на единую сеть СЦТ-2)</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06A" w:rsidRPr="00C3045B" w:rsidRDefault="001C306A" w:rsidP="001203BD">
    <w:pPr>
      <w:spacing w:line="240" w:lineRule="auto"/>
      <w:jc w:val="center"/>
      <w:rPr>
        <w:color w:val="A6A6A6"/>
        <w:sz w:val="20"/>
        <w:lang w:val="ru-RU"/>
      </w:rPr>
    </w:pPr>
    <w:r w:rsidRPr="00C3045B">
      <w:rPr>
        <w:color w:val="A6A6A6"/>
        <w:sz w:val="20"/>
        <w:lang w:val="ru-RU"/>
      </w:rPr>
      <w:t xml:space="preserve">Схема теплоснабжения поселка городского типа Камские Поляны </w:t>
    </w:r>
  </w:p>
  <w:p w:rsidR="001C306A" w:rsidRPr="00C3045B" w:rsidRDefault="001C306A" w:rsidP="001203BD">
    <w:pPr>
      <w:spacing w:line="240" w:lineRule="auto"/>
      <w:jc w:val="center"/>
      <w:rPr>
        <w:color w:val="A6A6A6"/>
        <w:sz w:val="20"/>
        <w:lang w:val="ru-RU"/>
      </w:rPr>
    </w:pPr>
    <w:r w:rsidRPr="00C3045B">
      <w:rPr>
        <w:color w:val="A6A6A6"/>
        <w:sz w:val="20"/>
        <w:lang w:val="ru-RU"/>
      </w:rPr>
      <w:t xml:space="preserve">Нижнекамского муниципального района Республики Татарстан до </w:t>
    </w:r>
    <w:smartTag w:uri="urn:schemas-microsoft-com:office:smarttags" w:element="metricconverter">
      <w:smartTagPr>
        <w:attr w:name="ProductID" w:val="2035 г"/>
      </w:smartTagPr>
      <w:r w:rsidRPr="00C3045B">
        <w:rPr>
          <w:color w:val="A6A6A6"/>
          <w:sz w:val="20"/>
          <w:lang w:val="ru-RU"/>
        </w:rPr>
        <w:t>2035 г</w:t>
      </w:r>
    </w:smartTag>
    <w:r w:rsidRPr="00C3045B">
      <w:rPr>
        <w:color w:val="A6A6A6"/>
        <w:sz w:val="20"/>
        <w:lang w:val="ru-RU"/>
      </w:rPr>
      <w:t xml:space="preserve">.   </w:t>
    </w:r>
  </w:p>
  <w:p w:rsidR="001C306A" w:rsidRPr="00C3045B" w:rsidRDefault="001C306A" w:rsidP="00606172">
    <w:pPr>
      <w:spacing w:after="120" w:line="240" w:lineRule="auto"/>
      <w:jc w:val="center"/>
      <w:rPr>
        <w:color w:val="A6A6A6"/>
        <w:lang w:val="ru-RU"/>
      </w:rPr>
    </w:pPr>
    <w:r w:rsidRPr="00C3045B">
      <w:rPr>
        <w:color w:val="A6A6A6"/>
        <w:sz w:val="20"/>
        <w:lang w:val="ru-RU"/>
      </w:rPr>
      <w:t>(актуализация на 202</w:t>
    </w:r>
    <w:r w:rsidR="007446EE">
      <w:rPr>
        <w:color w:val="A6A6A6"/>
        <w:sz w:val="20"/>
        <w:lang w:val="ru-RU"/>
      </w:rPr>
      <w:t>6</w:t>
    </w:r>
    <w:r w:rsidRPr="00C3045B">
      <w:rPr>
        <w:color w:val="A6A6A6"/>
        <w:sz w:val="20"/>
        <w:lang w:val="ru-RU"/>
      </w:rPr>
      <w:t xml:space="preserve"> г.) Том 2. Обосновывающие материалы</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21BECACA"/>
    <w:lvl w:ilvl="0">
      <w:numFmt w:val="bullet"/>
      <w:lvlText w:val="*"/>
      <w:lvlJc w:val="left"/>
    </w:lvl>
  </w:abstractNum>
  <w:abstractNum w:abstractNumId="1" w15:restartNumberingAfterBreak="0">
    <w:nsid w:val="00000029"/>
    <w:multiLevelType w:val="hybridMultilevel"/>
    <w:tmpl w:val="00004823"/>
    <w:lvl w:ilvl="0" w:tplc="000018BE">
      <w:start w:val="2"/>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 w15:restartNumberingAfterBreak="0">
    <w:nsid w:val="00000124"/>
    <w:multiLevelType w:val="hybridMultilevel"/>
    <w:tmpl w:val="0000305E"/>
    <w:lvl w:ilvl="0" w:tplc="0000440D">
      <w:start w:val="1"/>
      <w:numFmt w:val="decimal"/>
      <w:lvlText w:val="%1."/>
      <w:lvlJc w:val="left"/>
      <w:pPr>
        <w:tabs>
          <w:tab w:val="num" w:pos="360"/>
        </w:tabs>
        <w:ind w:left="36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 w15:restartNumberingAfterBreak="0">
    <w:nsid w:val="000001EB"/>
    <w:multiLevelType w:val="hybridMultilevel"/>
    <w:tmpl w:val="00000BB3"/>
    <w:lvl w:ilvl="0" w:tplc="00002EA6">
      <w:start w:val="1"/>
      <w:numFmt w:val="bullet"/>
      <w:lvlText w:val=""/>
      <w:lvlJc w:val="left"/>
      <w:pPr>
        <w:tabs>
          <w:tab w:val="num" w:pos="720"/>
        </w:tabs>
        <w:ind w:left="720" w:hanging="360"/>
      </w:p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4" w15:restartNumberingAfterBreak="0">
    <w:nsid w:val="000012DB"/>
    <w:multiLevelType w:val="hybridMultilevel"/>
    <w:tmpl w:val="0000153C"/>
    <w:lvl w:ilvl="0" w:tplc="00007E87">
      <w:start w:val="1"/>
      <w:numFmt w:val="bullet"/>
      <w:lvlText w:val=""/>
      <w:lvlJc w:val="left"/>
      <w:pPr>
        <w:tabs>
          <w:tab w:val="num" w:pos="720"/>
        </w:tabs>
        <w:ind w:left="720" w:hanging="360"/>
      </w:p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5" w15:restartNumberingAfterBreak="0">
    <w:nsid w:val="00001547"/>
    <w:multiLevelType w:val="hybridMultilevel"/>
    <w:tmpl w:val="000054DE"/>
    <w:lvl w:ilvl="0" w:tplc="000039B3">
      <w:start w:val="10"/>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6" w15:restartNumberingAfterBreak="0">
    <w:nsid w:val="000026A6"/>
    <w:multiLevelType w:val="hybridMultilevel"/>
    <w:tmpl w:val="0000701F"/>
    <w:lvl w:ilvl="0" w:tplc="00005D03">
      <w:start w:val="1"/>
      <w:numFmt w:val="bullet"/>
      <w:lvlText w:val=""/>
      <w:lvlJc w:val="left"/>
      <w:pPr>
        <w:tabs>
          <w:tab w:val="num" w:pos="720"/>
        </w:tabs>
        <w:ind w:left="720" w:hanging="360"/>
      </w:p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7" w15:restartNumberingAfterBreak="0">
    <w:nsid w:val="000026E9"/>
    <w:multiLevelType w:val="hybridMultilevel"/>
    <w:tmpl w:val="000001EB"/>
    <w:lvl w:ilvl="0" w:tplc="00000BB3">
      <w:start w:val="1"/>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8" w15:restartNumberingAfterBreak="0">
    <w:nsid w:val="00002CD6"/>
    <w:multiLevelType w:val="hybridMultilevel"/>
    <w:tmpl w:val="000072AE"/>
    <w:lvl w:ilvl="0" w:tplc="00006952">
      <w:start w:val="1"/>
      <w:numFmt w:val="bullet"/>
      <w:lvlText w:val="*"/>
      <w:lvlJc w:val="left"/>
      <w:pPr>
        <w:tabs>
          <w:tab w:val="num" w:pos="720"/>
        </w:tabs>
        <w:ind w:left="720" w:hanging="360"/>
      </w:pPr>
    </w:lvl>
    <w:lvl w:ilvl="1" w:tplc="00005F90">
      <w:numFmt w:val="decimal"/>
      <w:lvlText w:val="%2."/>
      <w:lvlJc w:val="left"/>
      <w:pPr>
        <w:tabs>
          <w:tab w:val="num" w:pos="1440"/>
        </w:tabs>
        <w:ind w:left="1440" w:hanging="360"/>
      </w:pPr>
      <w:rPr>
        <w:rFonts w:cs="Times New Roman"/>
      </w:rPr>
    </w:lvl>
    <w:lvl w:ilvl="2" w:tplc="00001649">
      <w:start w:val="1"/>
      <w:numFmt w:val="bullet"/>
      <w:lvlText w:val="**"/>
      <w:lvlJc w:val="left"/>
      <w:pPr>
        <w:tabs>
          <w:tab w:val="num" w:pos="2160"/>
        </w:tabs>
        <w:ind w:left="2160" w:hanging="360"/>
      </w:p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9" w15:restartNumberingAfterBreak="0">
    <w:nsid w:val="00002D12"/>
    <w:multiLevelType w:val="hybridMultilevel"/>
    <w:tmpl w:val="0000074D"/>
    <w:lvl w:ilvl="0" w:tplc="00004DC8">
      <w:start w:val="13"/>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0" w15:restartNumberingAfterBreak="0">
    <w:nsid w:val="00002EA6"/>
    <w:multiLevelType w:val="hybridMultilevel"/>
    <w:tmpl w:val="000012DB"/>
    <w:lvl w:ilvl="0" w:tplc="0000153C">
      <w:start w:val="1"/>
      <w:numFmt w:val="bullet"/>
      <w:lvlText w:val="·"/>
      <w:lvlJc w:val="left"/>
      <w:pPr>
        <w:tabs>
          <w:tab w:val="num" w:pos="720"/>
        </w:tabs>
        <w:ind w:left="720" w:hanging="360"/>
      </w:pPr>
    </w:lvl>
    <w:lvl w:ilvl="1" w:tplc="00007E87">
      <w:start w:val="1"/>
      <w:numFmt w:val="bullet"/>
      <w:lvlText w:val="В"/>
      <w:lvlJc w:val="left"/>
      <w:pPr>
        <w:tabs>
          <w:tab w:val="num" w:pos="1440"/>
        </w:tabs>
        <w:ind w:left="1440" w:hanging="360"/>
      </w:p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1" w15:restartNumberingAfterBreak="0">
    <w:nsid w:val="0000390C"/>
    <w:multiLevelType w:val="hybridMultilevel"/>
    <w:tmpl w:val="00000F3E"/>
    <w:lvl w:ilvl="0" w:tplc="00000099">
      <w:start w:val="1"/>
      <w:numFmt w:val="bullet"/>
      <w:lvlText w:val=""/>
      <w:lvlJc w:val="left"/>
      <w:pPr>
        <w:tabs>
          <w:tab w:val="num" w:pos="720"/>
        </w:tabs>
        <w:ind w:left="720" w:hanging="360"/>
      </w:p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2" w15:restartNumberingAfterBreak="0">
    <w:nsid w:val="0000491C"/>
    <w:multiLevelType w:val="hybridMultilevel"/>
    <w:tmpl w:val="00004D06"/>
    <w:lvl w:ilvl="0" w:tplc="00004DB7">
      <w:start w:val="4"/>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3" w15:restartNumberingAfterBreak="0">
    <w:nsid w:val="00005878"/>
    <w:multiLevelType w:val="hybridMultilevel"/>
    <w:tmpl w:val="00006B36"/>
    <w:lvl w:ilvl="0" w:tplc="00005CFD">
      <w:start w:val="1"/>
      <w:numFmt w:val="bullet"/>
      <w:lvlText w:val=""/>
      <w:lvlJc w:val="left"/>
      <w:pPr>
        <w:tabs>
          <w:tab w:val="num" w:pos="720"/>
        </w:tabs>
        <w:ind w:left="720" w:hanging="360"/>
      </w:p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4" w15:restartNumberingAfterBreak="0">
    <w:nsid w:val="00006443"/>
    <w:multiLevelType w:val="hybridMultilevel"/>
    <w:tmpl w:val="000066BB"/>
    <w:lvl w:ilvl="0" w:tplc="0000428B">
      <w:start w:val="15"/>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5" w15:restartNumberingAfterBreak="0">
    <w:nsid w:val="00006784"/>
    <w:multiLevelType w:val="hybridMultilevel"/>
    <w:tmpl w:val="00004AE1"/>
    <w:lvl w:ilvl="0" w:tplc="00003D6C">
      <w:start w:val="1"/>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6" w15:restartNumberingAfterBreak="0">
    <w:nsid w:val="00006DF1"/>
    <w:multiLevelType w:val="hybridMultilevel"/>
    <w:tmpl w:val="00005AF1"/>
    <w:lvl w:ilvl="0" w:tplc="000041BB">
      <w:start w:val="3"/>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7" w15:restartNumberingAfterBreak="0">
    <w:nsid w:val="0313221B"/>
    <w:multiLevelType w:val="hybridMultilevel"/>
    <w:tmpl w:val="20385082"/>
    <w:lvl w:ilvl="0" w:tplc="028ACC1E">
      <w:start w:val="1"/>
      <w:numFmt w:val="bullet"/>
      <w:lvlText w:val=""/>
      <w:lvlJc w:val="left"/>
      <w:pPr>
        <w:tabs>
          <w:tab w:val="num" w:pos="928"/>
        </w:tabs>
        <w:ind w:left="928" w:hanging="360"/>
      </w:pPr>
      <w:rPr>
        <w:rFonts w:ascii="Symbol" w:hAnsi="Symbol" w:hint="default"/>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8" w15:restartNumberingAfterBreak="0">
    <w:nsid w:val="0BF61F4B"/>
    <w:multiLevelType w:val="multilevel"/>
    <w:tmpl w:val="80BC1014"/>
    <w:lvl w:ilvl="0">
      <w:start w:val="1"/>
      <w:numFmt w:val="decimal"/>
      <w:lvlText w:val="%1"/>
      <w:lvlJc w:val="left"/>
      <w:pPr>
        <w:ind w:hanging="706"/>
      </w:pPr>
      <w:rPr>
        <w:rFonts w:cs="Times New Roman" w:hint="default"/>
      </w:rPr>
    </w:lvl>
    <w:lvl w:ilvl="1">
      <w:start w:val="5"/>
      <w:numFmt w:val="decimal"/>
      <w:lvlText w:val="%1.%2"/>
      <w:lvlJc w:val="left"/>
      <w:pPr>
        <w:ind w:hanging="706"/>
      </w:pPr>
      <w:rPr>
        <w:rFonts w:cs="Times New Roman" w:hint="default"/>
      </w:rPr>
    </w:lvl>
    <w:lvl w:ilvl="2">
      <w:start w:val="1"/>
      <w:numFmt w:val="decimal"/>
      <w:lvlText w:val="%1.%2.%3."/>
      <w:lvlJc w:val="left"/>
      <w:pPr>
        <w:ind w:hanging="706"/>
      </w:pPr>
      <w:rPr>
        <w:rFonts w:ascii="Times New Roman" w:eastAsia="Times New Roman" w:hAnsi="Times New Roman" w:cs="Times New Roman" w:hint="default"/>
        <w:b/>
        <w:bCs/>
        <w:w w:val="99"/>
        <w:sz w:val="28"/>
        <w:szCs w:val="28"/>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19" w15:restartNumberingAfterBreak="0">
    <w:nsid w:val="0CA55ADC"/>
    <w:multiLevelType w:val="hybridMultilevel"/>
    <w:tmpl w:val="C3844FCA"/>
    <w:lvl w:ilvl="0" w:tplc="00003D6C">
      <w:start w:val="1"/>
      <w:numFmt w:val="bullet"/>
      <w:lvlText w:val="-"/>
      <w:lvlJc w:val="left"/>
      <w:pPr>
        <w:tabs>
          <w:tab w:val="num" w:pos="720"/>
        </w:tabs>
        <w:ind w:left="720" w:hanging="360"/>
      </w:p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0" w15:restartNumberingAfterBreak="0">
    <w:nsid w:val="14966FA8"/>
    <w:multiLevelType w:val="hybridMultilevel"/>
    <w:tmpl w:val="89564864"/>
    <w:lvl w:ilvl="0" w:tplc="028ACC1E">
      <w:start w:val="1"/>
      <w:numFmt w:val="bullet"/>
      <w:lvlText w:val=""/>
      <w:lvlJc w:val="left"/>
      <w:pPr>
        <w:tabs>
          <w:tab w:val="num" w:pos="720"/>
        </w:tabs>
        <w:ind w:left="720" w:hanging="360"/>
      </w:pPr>
      <w:rPr>
        <w:rFonts w:ascii="Symbol" w:hAnsi="Symbol" w:hint="default"/>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1" w15:restartNumberingAfterBreak="0">
    <w:nsid w:val="15435DC7"/>
    <w:multiLevelType w:val="multilevel"/>
    <w:tmpl w:val="2766E206"/>
    <w:lvl w:ilvl="0">
      <w:start w:val="11"/>
      <w:numFmt w:val="decimal"/>
      <w:lvlText w:val="%1"/>
      <w:lvlJc w:val="left"/>
      <w:pPr>
        <w:ind w:hanging="1412"/>
      </w:pPr>
      <w:rPr>
        <w:rFonts w:cs="Times New Roman" w:hint="default"/>
      </w:rPr>
    </w:lvl>
    <w:lvl w:ilvl="1">
      <w:start w:val="2"/>
      <w:numFmt w:val="decimal"/>
      <w:lvlText w:val="%1.%2"/>
      <w:lvlJc w:val="left"/>
      <w:pPr>
        <w:ind w:hanging="1412"/>
      </w:pPr>
      <w:rPr>
        <w:rFonts w:cs="Times New Roman" w:hint="default"/>
      </w:rPr>
    </w:lvl>
    <w:lvl w:ilvl="2">
      <w:start w:val="4"/>
      <w:numFmt w:val="decimal"/>
      <w:lvlText w:val="%1.%2.%3"/>
      <w:lvlJc w:val="left"/>
      <w:pPr>
        <w:ind w:hanging="1412"/>
      </w:pPr>
      <w:rPr>
        <w:rFonts w:cs="Times New Roman" w:hint="default"/>
      </w:rPr>
    </w:lvl>
    <w:lvl w:ilvl="3">
      <w:start w:val="1"/>
      <w:numFmt w:val="decimal"/>
      <w:lvlText w:val="%1.%2.%3.%4."/>
      <w:lvlJc w:val="left"/>
      <w:pPr>
        <w:ind w:hanging="1412"/>
      </w:pPr>
      <w:rPr>
        <w:rFonts w:ascii="Times New Roman" w:eastAsia="Times New Roman" w:hAnsi="Times New Roman" w:cs="Times New Roman" w:hint="default"/>
        <w:w w:val="99"/>
        <w:sz w:val="28"/>
        <w:szCs w:val="28"/>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22" w15:restartNumberingAfterBreak="0">
    <w:nsid w:val="1B030A7D"/>
    <w:multiLevelType w:val="hybridMultilevel"/>
    <w:tmpl w:val="0000305E"/>
    <w:lvl w:ilvl="0" w:tplc="0000440D">
      <w:start w:val="1"/>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3" w15:restartNumberingAfterBreak="0">
    <w:nsid w:val="1B567746"/>
    <w:multiLevelType w:val="hybridMultilevel"/>
    <w:tmpl w:val="24540896"/>
    <w:lvl w:ilvl="0" w:tplc="028ACC1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1E1659F3"/>
    <w:multiLevelType w:val="hybridMultilevel"/>
    <w:tmpl w:val="DBA85D7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5" w15:restartNumberingAfterBreak="0">
    <w:nsid w:val="1E265CEF"/>
    <w:multiLevelType w:val="multilevel"/>
    <w:tmpl w:val="80BC1014"/>
    <w:lvl w:ilvl="0">
      <w:start w:val="1"/>
      <w:numFmt w:val="decimal"/>
      <w:lvlText w:val="%1"/>
      <w:lvlJc w:val="left"/>
      <w:pPr>
        <w:ind w:hanging="706"/>
      </w:pPr>
      <w:rPr>
        <w:rFonts w:cs="Times New Roman" w:hint="default"/>
      </w:rPr>
    </w:lvl>
    <w:lvl w:ilvl="1">
      <w:start w:val="5"/>
      <w:numFmt w:val="decimal"/>
      <w:lvlText w:val="%1.%2"/>
      <w:lvlJc w:val="left"/>
      <w:pPr>
        <w:ind w:hanging="706"/>
      </w:pPr>
      <w:rPr>
        <w:rFonts w:cs="Times New Roman" w:hint="default"/>
      </w:rPr>
    </w:lvl>
    <w:lvl w:ilvl="2">
      <w:start w:val="1"/>
      <w:numFmt w:val="decimal"/>
      <w:lvlText w:val="%1.%2.%3."/>
      <w:lvlJc w:val="left"/>
      <w:pPr>
        <w:ind w:hanging="706"/>
      </w:pPr>
      <w:rPr>
        <w:rFonts w:ascii="Times New Roman" w:eastAsia="Times New Roman" w:hAnsi="Times New Roman" w:cs="Times New Roman" w:hint="default"/>
        <w:b/>
        <w:bCs/>
        <w:w w:val="99"/>
        <w:sz w:val="28"/>
        <w:szCs w:val="28"/>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26" w15:restartNumberingAfterBreak="0">
    <w:nsid w:val="255D253D"/>
    <w:multiLevelType w:val="multilevel"/>
    <w:tmpl w:val="710AE942"/>
    <w:lvl w:ilvl="0">
      <w:start w:val="1"/>
      <w:numFmt w:val="decimal"/>
      <w:lvlText w:val="%1."/>
      <w:lvlJc w:val="left"/>
      <w:pPr>
        <w:ind w:left="360" w:hanging="360"/>
      </w:pPr>
      <w:rPr>
        <w:rFonts w:cs="Times New Roman" w:hint="default"/>
      </w:rPr>
    </w:lvl>
    <w:lvl w:ilvl="1">
      <w:start w:val="1"/>
      <w:numFmt w:val="decimal"/>
      <w:lvlText w:val="%1.%2."/>
      <w:lvlJc w:val="left"/>
      <w:pPr>
        <w:ind w:left="2040" w:hanging="360"/>
      </w:pPr>
      <w:rPr>
        <w:rFonts w:cs="Times New Roman" w:hint="default"/>
      </w:rPr>
    </w:lvl>
    <w:lvl w:ilvl="2">
      <w:start w:val="1"/>
      <w:numFmt w:val="decimal"/>
      <w:lvlText w:val="%1.%2.%3."/>
      <w:lvlJc w:val="left"/>
      <w:pPr>
        <w:ind w:left="4140" w:hanging="720"/>
      </w:pPr>
      <w:rPr>
        <w:rFonts w:cs="Times New Roman" w:hint="default"/>
      </w:rPr>
    </w:lvl>
    <w:lvl w:ilvl="3">
      <w:start w:val="1"/>
      <w:numFmt w:val="decimal"/>
      <w:lvlText w:val="%1.%2.%3.%4."/>
      <w:lvlJc w:val="left"/>
      <w:pPr>
        <w:ind w:left="5850" w:hanging="720"/>
      </w:pPr>
      <w:rPr>
        <w:rFonts w:cs="Times New Roman" w:hint="default"/>
      </w:rPr>
    </w:lvl>
    <w:lvl w:ilvl="4">
      <w:start w:val="1"/>
      <w:numFmt w:val="decimal"/>
      <w:lvlText w:val="%1.%2.%3.%4.%5."/>
      <w:lvlJc w:val="left"/>
      <w:pPr>
        <w:ind w:left="7920" w:hanging="1080"/>
      </w:pPr>
      <w:rPr>
        <w:rFonts w:cs="Times New Roman" w:hint="default"/>
      </w:rPr>
    </w:lvl>
    <w:lvl w:ilvl="5">
      <w:start w:val="1"/>
      <w:numFmt w:val="decimal"/>
      <w:lvlText w:val="%1.%2.%3.%4.%5.%6."/>
      <w:lvlJc w:val="left"/>
      <w:pPr>
        <w:ind w:left="9630" w:hanging="1080"/>
      </w:pPr>
      <w:rPr>
        <w:rFonts w:cs="Times New Roman" w:hint="default"/>
      </w:rPr>
    </w:lvl>
    <w:lvl w:ilvl="6">
      <w:start w:val="1"/>
      <w:numFmt w:val="decimal"/>
      <w:lvlText w:val="%1.%2.%3.%4.%5.%6.%7."/>
      <w:lvlJc w:val="left"/>
      <w:pPr>
        <w:ind w:left="11700" w:hanging="1440"/>
      </w:pPr>
      <w:rPr>
        <w:rFonts w:cs="Times New Roman" w:hint="default"/>
      </w:rPr>
    </w:lvl>
    <w:lvl w:ilvl="7">
      <w:start w:val="1"/>
      <w:numFmt w:val="decimal"/>
      <w:lvlText w:val="%1.%2.%3.%4.%5.%6.%7.%8."/>
      <w:lvlJc w:val="left"/>
      <w:pPr>
        <w:ind w:left="13410" w:hanging="1440"/>
      </w:pPr>
      <w:rPr>
        <w:rFonts w:cs="Times New Roman" w:hint="default"/>
      </w:rPr>
    </w:lvl>
    <w:lvl w:ilvl="8">
      <w:start w:val="1"/>
      <w:numFmt w:val="decimal"/>
      <w:lvlText w:val="%1.%2.%3.%4.%5.%6.%7.%8.%9."/>
      <w:lvlJc w:val="left"/>
      <w:pPr>
        <w:ind w:left="15480" w:hanging="1800"/>
      </w:pPr>
      <w:rPr>
        <w:rFonts w:cs="Times New Roman" w:hint="default"/>
      </w:rPr>
    </w:lvl>
  </w:abstractNum>
  <w:abstractNum w:abstractNumId="27" w15:restartNumberingAfterBreak="0">
    <w:nsid w:val="2631595B"/>
    <w:multiLevelType w:val="multilevel"/>
    <w:tmpl w:val="FB4C2E08"/>
    <w:lvl w:ilvl="0">
      <w:start w:val="1"/>
      <w:numFmt w:val="decimal"/>
      <w:pStyle w:val="3"/>
      <w:lvlText w:val="%1"/>
      <w:lvlJc w:val="left"/>
      <w:pPr>
        <w:ind w:left="360" w:hanging="360"/>
      </w:pPr>
      <w:rPr>
        <w:rFonts w:cs="Times New Roman" w:hint="default"/>
      </w:rPr>
    </w:lvl>
    <w:lvl w:ilvl="1">
      <w:start w:val="1"/>
      <w:numFmt w:val="decimal"/>
      <w:pStyle w:val="2"/>
      <w:lvlText w:val="%1.%2"/>
      <w:lvlJc w:val="left"/>
      <w:pPr>
        <w:tabs>
          <w:tab w:val="num" w:pos="1710"/>
        </w:tabs>
        <w:ind w:left="1710" w:hanging="576"/>
      </w:pPr>
      <w:rPr>
        <w:rFonts w:cs="Times New Roman"/>
      </w:rPr>
    </w:lvl>
    <w:lvl w:ilvl="2">
      <w:start w:val="1"/>
      <w:numFmt w:val="decimal"/>
      <w:pStyle w:val="3"/>
      <w:lvlText w:val="%1.%2.%3"/>
      <w:lvlJc w:val="left"/>
      <w:pPr>
        <w:tabs>
          <w:tab w:val="num" w:pos="720"/>
        </w:tabs>
        <w:ind w:left="720" w:hanging="720"/>
      </w:pPr>
      <w:rPr>
        <w:rFonts w:cs="Times New Roman"/>
      </w:rPr>
    </w:lvl>
    <w:lvl w:ilvl="3">
      <w:start w:val="1"/>
      <w:numFmt w:val="decimal"/>
      <w:pStyle w:val="4"/>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28" w15:restartNumberingAfterBreak="0">
    <w:nsid w:val="276D327D"/>
    <w:multiLevelType w:val="hybridMultilevel"/>
    <w:tmpl w:val="492C76FA"/>
    <w:lvl w:ilvl="0" w:tplc="028ACC1E">
      <w:start w:val="1"/>
      <w:numFmt w:val="bullet"/>
      <w:lvlText w:val=""/>
      <w:lvlJc w:val="left"/>
      <w:pPr>
        <w:ind w:left="1648" w:hanging="360"/>
      </w:pPr>
      <w:rPr>
        <w:rFonts w:ascii="Symbol" w:hAnsi="Symbol" w:hint="default"/>
      </w:rPr>
    </w:lvl>
    <w:lvl w:ilvl="1" w:tplc="04190003" w:tentative="1">
      <w:start w:val="1"/>
      <w:numFmt w:val="bullet"/>
      <w:lvlText w:val="o"/>
      <w:lvlJc w:val="left"/>
      <w:pPr>
        <w:ind w:left="2368" w:hanging="360"/>
      </w:pPr>
      <w:rPr>
        <w:rFonts w:ascii="Courier New" w:hAnsi="Courier New" w:hint="default"/>
      </w:rPr>
    </w:lvl>
    <w:lvl w:ilvl="2" w:tplc="04190005" w:tentative="1">
      <w:start w:val="1"/>
      <w:numFmt w:val="bullet"/>
      <w:lvlText w:val=""/>
      <w:lvlJc w:val="left"/>
      <w:pPr>
        <w:ind w:left="3088" w:hanging="360"/>
      </w:pPr>
      <w:rPr>
        <w:rFonts w:ascii="Wingdings" w:hAnsi="Wingdings" w:hint="default"/>
      </w:rPr>
    </w:lvl>
    <w:lvl w:ilvl="3" w:tplc="04190001" w:tentative="1">
      <w:start w:val="1"/>
      <w:numFmt w:val="bullet"/>
      <w:lvlText w:val=""/>
      <w:lvlJc w:val="left"/>
      <w:pPr>
        <w:ind w:left="3808" w:hanging="360"/>
      </w:pPr>
      <w:rPr>
        <w:rFonts w:ascii="Symbol" w:hAnsi="Symbol" w:hint="default"/>
      </w:rPr>
    </w:lvl>
    <w:lvl w:ilvl="4" w:tplc="04190003" w:tentative="1">
      <w:start w:val="1"/>
      <w:numFmt w:val="bullet"/>
      <w:lvlText w:val="o"/>
      <w:lvlJc w:val="left"/>
      <w:pPr>
        <w:ind w:left="4528" w:hanging="360"/>
      </w:pPr>
      <w:rPr>
        <w:rFonts w:ascii="Courier New" w:hAnsi="Courier New" w:hint="default"/>
      </w:rPr>
    </w:lvl>
    <w:lvl w:ilvl="5" w:tplc="04190005" w:tentative="1">
      <w:start w:val="1"/>
      <w:numFmt w:val="bullet"/>
      <w:lvlText w:val=""/>
      <w:lvlJc w:val="left"/>
      <w:pPr>
        <w:ind w:left="5248" w:hanging="360"/>
      </w:pPr>
      <w:rPr>
        <w:rFonts w:ascii="Wingdings" w:hAnsi="Wingdings" w:hint="default"/>
      </w:rPr>
    </w:lvl>
    <w:lvl w:ilvl="6" w:tplc="04190001" w:tentative="1">
      <w:start w:val="1"/>
      <w:numFmt w:val="bullet"/>
      <w:lvlText w:val=""/>
      <w:lvlJc w:val="left"/>
      <w:pPr>
        <w:ind w:left="5968" w:hanging="360"/>
      </w:pPr>
      <w:rPr>
        <w:rFonts w:ascii="Symbol" w:hAnsi="Symbol" w:hint="default"/>
      </w:rPr>
    </w:lvl>
    <w:lvl w:ilvl="7" w:tplc="04190003" w:tentative="1">
      <w:start w:val="1"/>
      <w:numFmt w:val="bullet"/>
      <w:lvlText w:val="o"/>
      <w:lvlJc w:val="left"/>
      <w:pPr>
        <w:ind w:left="6688" w:hanging="360"/>
      </w:pPr>
      <w:rPr>
        <w:rFonts w:ascii="Courier New" w:hAnsi="Courier New" w:hint="default"/>
      </w:rPr>
    </w:lvl>
    <w:lvl w:ilvl="8" w:tplc="04190005" w:tentative="1">
      <w:start w:val="1"/>
      <w:numFmt w:val="bullet"/>
      <w:lvlText w:val=""/>
      <w:lvlJc w:val="left"/>
      <w:pPr>
        <w:ind w:left="7408" w:hanging="360"/>
      </w:pPr>
      <w:rPr>
        <w:rFonts w:ascii="Wingdings" w:hAnsi="Wingdings" w:hint="default"/>
      </w:rPr>
    </w:lvl>
  </w:abstractNum>
  <w:abstractNum w:abstractNumId="29" w15:restartNumberingAfterBreak="0">
    <w:nsid w:val="2BEC4033"/>
    <w:multiLevelType w:val="hybridMultilevel"/>
    <w:tmpl w:val="0000305E"/>
    <w:lvl w:ilvl="0" w:tplc="0000440D">
      <w:start w:val="1"/>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0" w15:restartNumberingAfterBreak="0">
    <w:nsid w:val="3251180A"/>
    <w:multiLevelType w:val="hybridMultilevel"/>
    <w:tmpl w:val="C5C24624"/>
    <w:lvl w:ilvl="0" w:tplc="00003D6C">
      <w:start w:val="1"/>
      <w:numFmt w:val="bullet"/>
      <w:lvlText w:val="-"/>
      <w:lvlJc w:val="left"/>
      <w:pPr>
        <w:ind w:left="720" w:hanging="360"/>
      </w:p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35275C39"/>
    <w:multiLevelType w:val="hybridMultilevel"/>
    <w:tmpl w:val="712E4A28"/>
    <w:lvl w:ilvl="0" w:tplc="00003D6C">
      <w:start w:val="1"/>
      <w:numFmt w:val="bullet"/>
      <w:lvlText w:val="-"/>
      <w:lvlJc w:val="left"/>
      <w:pPr>
        <w:ind w:left="720" w:hanging="360"/>
      </w:p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35DF64E2"/>
    <w:multiLevelType w:val="multilevel"/>
    <w:tmpl w:val="E59C20EE"/>
    <w:lvl w:ilvl="0">
      <w:start w:val="2"/>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b/>
        <w:i w:val="0"/>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33" w15:restartNumberingAfterBreak="0">
    <w:nsid w:val="35F66748"/>
    <w:multiLevelType w:val="hybridMultilevel"/>
    <w:tmpl w:val="035A14AE"/>
    <w:lvl w:ilvl="0" w:tplc="DDC0AF58">
      <w:start w:val="1"/>
      <w:numFmt w:val="decimal"/>
      <w:lvlText w:val="%1."/>
      <w:lvlJc w:val="left"/>
      <w:pPr>
        <w:ind w:hanging="279"/>
      </w:pPr>
      <w:rPr>
        <w:rFonts w:ascii="Times New Roman" w:eastAsia="Times New Roman" w:hAnsi="Times New Roman" w:cs="Times New Roman" w:hint="default"/>
        <w:w w:val="99"/>
        <w:sz w:val="28"/>
        <w:szCs w:val="28"/>
      </w:rPr>
    </w:lvl>
    <w:lvl w:ilvl="1" w:tplc="5F6E5E0A">
      <w:start w:val="1"/>
      <w:numFmt w:val="bullet"/>
      <w:lvlText w:val="•"/>
      <w:lvlJc w:val="left"/>
      <w:rPr>
        <w:rFonts w:hint="default"/>
      </w:rPr>
    </w:lvl>
    <w:lvl w:ilvl="2" w:tplc="11786CC8">
      <w:start w:val="1"/>
      <w:numFmt w:val="bullet"/>
      <w:lvlText w:val="•"/>
      <w:lvlJc w:val="left"/>
      <w:rPr>
        <w:rFonts w:hint="default"/>
      </w:rPr>
    </w:lvl>
    <w:lvl w:ilvl="3" w:tplc="9CA26DB6">
      <w:start w:val="1"/>
      <w:numFmt w:val="bullet"/>
      <w:lvlText w:val="•"/>
      <w:lvlJc w:val="left"/>
      <w:rPr>
        <w:rFonts w:hint="default"/>
      </w:rPr>
    </w:lvl>
    <w:lvl w:ilvl="4" w:tplc="538219AC">
      <w:start w:val="1"/>
      <w:numFmt w:val="bullet"/>
      <w:lvlText w:val="•"/>
      <w:lvlJc w:val="left"/>
      <w:rPr>
        <w:rFonts w:hint="default"/>
      </w:rPr>
    </w:lvl>
    <w:lvl w:ilvl="5" w:tplc="60C6E6FA">
      <w:start w:val="1"/>
      <w:numFmt w:val="bullet"/>
      <w:lvlText w:val="•"/>
      <w:lvlJc w:val="left"/>
      <w:rPr>
        <w:rFonts w:hint="default"/>
      </w:rPr>
    </w:lvl>
    <w:lvl w:ilvl="6" w:tplc="8EC81AA4">
      <w:start w:val="1"/>
      <w:numFmt w:val="bullet"/>
      <w:lvlText w:val="•"/>
      <w:lvlJc w:val="left"/>
      <w:rPr>
        <w:rFonts w:hint="default"/>
      </w:rPr>
    </w:lvl>
    <w:lvl w:ilvl="7" w:tplc="69822064">
      <w:start w:val="1"/>
      <w:numFmt w:val="bullet"/>
      <w:lvlText w:val="•"/>
      <w:lvlJc w:val="left"/>
      <w:rPr>
        <w:rFonts w:hint="default"/>
      </w:rPr>
    </w:lvl>
    <w:lvl w:ilvl="8" w:tplc="DCA64B14">
      <w:start w:val="1"/>
      <w:numFmt w:val="bullet"/>
      <w:lvlText w:val="•"/>
      <w:lvlJc w:val="left"/>
      <w:rPr>
        <w:rFonts w:hint="default"/>
      </w:rPr>
    </w:lvl>
  </w:abstractNum>
  <w:abstractNum w:abstractNumId="34" w15:restartNumberingAfterBreak="0">
    <w:nsid w:val="36D0753D"/>
    <w:multiLevelType w:val="multilevel"/>
    <w:tmpl w:val="A1D282FC"/>
    <w:lvl w:ilvl="0">
      <w:start w:val="5"/>
      <w:numFmt w:val="decimal"/>
      <w:lvlText w:val="%1."/>
      <w:lvlJc w:val="left"/>
      <w:pPr>
        <w:ind w:left="360" w:hanging="360"/>
      </w:pPr>
      <w:rPr>
        <w:rFonts w:cs="Times New Roman" w:hint="default"/>
        <w:b/>
      </w:rPr>
    </w:lvl>
    <w:lvl w:ilvl="1">
      <w:start w:val="1"/>
      <w:numFmt w:val="decimal"/>
      <w:lvlText w:val="%1.%2."/>
      <w:lvlJc w:val="left"/>
      <w:pPr>
        <w:ind w:left="360" w:hanging="360"/>
      </w:pPr>
      <w:rPr>
        <w:rFonts w:cs="Times New Roman" w:hint="default"/>
        <w:b/>
      </w:rPr>
    </w:lvl>
    <w:lvl w:ilvl="2">
      <w:start w:val="1"/>
      <w:numFmt w:val="decimal"/>
      <w:lvlText w:val="%1.%2.%3."/>
      <w:lvlJc w:val="left"/>
      <w:pPr>
        <w:ind w:left="720" w:hanging="720"/>
      </w:pPr>
      <w:rPr>
        <w:rFonts w:cs="Times New Roman" w:hint="default"/>
        <w:b/>
      </w:rPr>
    </w:lvl>
    <w:lvl w:ilvl="3">
      <w:start w:val="1"/>
      <w:numFmt w:val="decimal"/>
      <w:lvlText w:val="%1.%2.%3.%4."/>
      <w:lvlJc w:val="left"/>
      <w:pPr>
        <w:ind w:left="720" w:hanging="720"/>
      </w:pPr>
      <w:rPr>
        <w:rFonts w:cs="Times New Roman" w:hint="default"/>
        <w:b/>
      </w:rPr>
    </w:lvl>
    <w:lvl w:ilvl="4">
      <w:start w:val="1"/>
      <w:numFmt w:val="decimal"/>
      <w:lvlText w:val="%1.%2.%3.%4.%5."/>
      <w:lvlJc w:val="left"/>
      <w:pPr>
        <w:ind w:left="1080" w:hanging="1080"/>
      </w:pPr>
      <w:rPr>
        <w:rFonts w:cs="Times New Roman" w:hint="default"/>
        <w:b/>
      </w:rPr>
    </w:lvl>
    <w:lvl w:ilvl="5">
      <w:start w:val="1"/>
      <w:numFmt w:val="decimal"/>
      <w:lvlText w:val="%1.%2.%3.%4.%5.%6."/>
      <w:lvlJc w:val="left"/>
      <w:pPr>
        <w:ind w:left="1080" w:hanging="1080"/>
      </w:pPr>
      <w:rPr>
        <w:rFonts w:cs="Times New Roman" w:hint="default"/>
        <w:b/>
      </w:rPr>
    </w:lvl>
    <w:lvl w:ilvl="6">
      <w:start w:val="1"/>
      <w:numFmt w:val="decimal"/>
      <w:lvlText w:val="%1.%2.%3.%4.%5.%6.%7."/>
      <w:lvlJc w:val="left"/>
      <w:pPr>
        <w:ind w:left="1440" w:hanging="1440"/>
      </w:pPr>
      <w:rPr>
        <w:rFonts w:cs="Times New Roman" w:hint="default"/>
        <w:b/>
      </w:rPr>
    </w:lvl>
    <w:lvl w:ilvl="7">
      <w:start w:val="1"/>
      <w:numFmt w:val="decimal"/>
      <w:lvlText w:val="%1.%2.%3.%4.%5.%6.%7.%8."/>
      <w:lvlJc w:val="left"/>
      <w:pPr>
        <w:ind w:left="1440" w:hanging="1440"/>
      </w:pPr>
      <w:rPr>
        <w:rFonts w:cs="Times New Roman" w:hint="default"/>
        <w:b/>
      </w:rPr>
    </w:lvl>
    <w:lvl w:ilvl="8">
      <w:start w:val="1"/>
      <w:numFmt w:val="decimal"/>
      <w:lvlText w:val="%1.%2.%3.%4.%5.%6.%7.%8.%9."/>
      <w:lvlJc w:val="left"/>
      <w:pPr>
        <w:ind w:left="1800" w:hanging="1800"/>
      </w:pPr>
      <w:rPr>
        <w:rFonts w:cs="Times New Roman" w:hint="default"/>
        <w:b/>
      </w:rPr>
    </w:lvl>
  </w:abstractNum>
  <w:abstractNum w:abstractNumId="35" w15:restartNumberingAfterBreak="0">
    <w:nsid w:val="3D437954"/>
    <w:multiLevelType w:val="multilevel"/>
    <w:tmpl w:val="998AD688"/>
    <w:lvl w:ilvl="0">
      <w:start w:val="2"/>
      <w:numFmt w:val="decimal"/>
      <w:lvlText w:val="%1"/>
      <w:lvlJc w:val="left"/>
      <w:pPr>
        <w:ind w:hanging="490"/>
      </w:pPr>
      <w:rPr>
        <w:rFonts w:cs="Times New Roman" w:hint="default"/>
      </w:rPr>
    </w:lvl>
    <w:lvl w:ilvl="1">
      <w:start w:val="1"/>
      <w:numFmt w:val="decimal"/>
      <w:lvlText w:val="%1.%2."/>
      <w:lvlJc w:val="left"/>
      <w:pPr>
        <w:ind w:hanging="490"/>
      </w:pPr>
      <w:rPr>
        <w:rFonts w:ascii="Times New Roman" w:eastAsia="Times New Roman" w:hAnsi="Times New Roman" w:cs="Times New Roman" w:hint="default"/>
        <w:b/>
        <w:bCs/>
        <w:w w:val="99"/>
        <w:sz w:val="26"/>
        <w:szCs w:val="26"/>
      </w:rPr>
    </w:lvl>
    <w:lvl w:ilvl="2">
      <w:start w:val="1"/>
      <w:numFmt w:val="decimal"/>
      <w:lvlText w:val="%3."/>
      <w:lvlJc w:val="left"/>
      <w:pPr>
        <w:ind w:hanging="706"/>
      </w:pPr>
      <w:rPr>
        <w:rFonts w:ascii="Times New Roman" w:eastAsia="Times New Roman" w:hAnsi="Times New Roman" w:cs="Times New Roman" w:hint="default"/>
        <w:w w:val="99"/>
        <w:sz w:val="28"/>
        <w:szCs w:val="28"/>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36" w15:restartNumberingAfterBreak="0">
    <w:nsid w:val="3EAE6678"/>
    <w:multiLevelType w:val="hybridMultilevel"/>
    <w:tmpl w:val="546ACE4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7" w15:restartNumberingAfterBreak="0">
    <w:nsid w:val="4EC52621"/>
    <w:multiLevelType w:val="multilevel"/>
    <w:tmpl w:val="89482D06"/>
    <w:lvl w:ilvl="0">
      <w:start w:val="1"/>
      <w:numFmt w:val="decimal"/>
      <w:lvlText w:val="%1"/>
      <w:lvlJc w:val="left"/>
      <w:pPr>
        <w:ind w:hanging="696"/>
      </w:pPr>
      <w:rPr>
        <w:rFonts w:cs="Times New Roman" w:hint="default"/>
      </w:rPr>
    </w:lvl>
    <w:lvl w:ilvl="1">
      <w:start w:val="2"/>
      <w:numFmt w:val="decimal"/>
      <w:lvlText w:val="%1.%2"/>
      <w:lvlJc w:val="left"/>
      <w:pPr>
        <w:ind w:hanging="696"/>
      </w:pPr>
      <w:rPr>
        <w:rFonts w:cs="Times New Roman" w:hint="default"/>
      </w:rPr>
    </w:lvl>
    <w:lvl w:ilvl="2">
      <w:start w:val="1"/>
      <w:numFmt w:val="decimal"/>
      <w:lvlText w:val="%1.%2.%3."/>
      <w:lvlJc w:val="left"/>
      <w:pPr>
        <w:ind w:hanging="696"/>
      </w:pPr>
      <w:rPr>
        <w:rFonts w:ascii="Times New Roman" w:eastAsia="Times New Roman" w:hAnsi="Times New Roman" w:cs="Times New Roman" w:hint="default"/>
        <w:b/>
        <w:bCs/>
        <w:w w:val="99"/>
        <w:sz w:val="28"/>
        <w:szCs w:val="28"/>
      </w:rPr>
    </w:lvl>
    <w:lvl w:ilvl="3">
      <w:start w:val="1"/>
      <w:numFmt w:val="decimal"/>
      <w:lvlText w:val="%1.%2.%3.%4."/>
      <w:lvlJc w:val="left"/>
      <w:pPr>
        <w:ind w:hanging="908"/>
      </w:pPr>
      <w:rPr>
        <w:rFonts w:ascii="Times New Roman" w:eastAsia="Times New Roman" w:hAnsi="Times New Roman" w:cs="Times New Roman" w:hint="default"/>
        <w:w w:val="99"/>
        <w:sz w:val="28"/>
        <w:szCs w:val="28"/>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38" w15:restartNumberingAfterBreak="0">
    <w:nsid w:val="50E93290"/>
    <w:multiLevelType w:val="multilevel"/>
    <w:tmpl w:val="1FFC5514"/>
    <w:lvl w:ilvl="0">
      <w:start w:val="1"/>
      <w:numFmt w:val="decimal"/>
      <w:lvlText w:val="%1"/>
      <w:lvlJc w:val="left"/>
      <w:pPr>
        <w:ind w:hanging="840"/>
      </w:pPr>
      <w:rPr>
        <w:rFonts w:cs="Times New Roman" w:hint="default"/>
      </w:rPr>
    </w:lvl>
    <w:lvl w:ilvl="1">
      <w:start w:val="3"/>
      <w:numFmt w:val="decimal"/>
      <w:lvlText w:val="%1.%2"/>
      <w:lvlJc w:val="left"/>
      <w:pPr>
        <w:ind w:hanging="840"/>
      </w:pPr>
      <w:rPr>
        <w:rFonts w:cs="Times New Roman" w:hint="default"/>
      </w:rPr>
    </w:lvl>
    <w:lvl w:ilvl="2">
      <w:start w:val="1"/>
      <w:numFmt w:val="decimal"/>
      <w:lvlText w:val="%1.%2.%3."/>
      <w:lvlJc w:val="left"/>
      <w:pPr>
        <w:ind w:hanging="840"/>
      </w:pPr>
      <w:rPr>
        <w:rFonts w:ascii="Times New Roman" w:eastAsia="Times New Roman" w:hAnsi="Times New Roman" w:cs="Times New Roman" w:hint="default"/>
        <w:b/>
        <w:bCs/>
        <w:w w:val="99"/>
        <w:sz w:val="24"/>
        <w:szCs w:val="24"/>
      </w:rPr>
    </w:lvl>
    <w:lvl w:ilvl="3">
      <w:start w:val="1"/>
      <w:numFmt w:val="decimal"/>
      <w:lvlText w:val="%1.%2.%3.%4."/>
      <w:lvlJc w:val="left"/>
      <w:pPr>
        <w:ind w:hanging="1412"/>
      </w:pPr>
      <w:rPr>
        <w:rFonts w:ascii="Times New Roman" w:eastAsia="Times New Roman" w:hAnsi="Times New Roman" w:cs="Times New Roman" w:hint="default"/>
        <w:w w:val="99"/>
        <w:sz w:val="28"/>
        <w:szCs w:val="28"/>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39" w15:restartNumberingAfterBreak="0">
    <w:nsid w:val="50F51258"/>
    <w:multiLevelType w:val="multilevel"/>
    <w:tmpl w:val="37A074EC"/>
    <w:lvl w:ilvl="0">
      <w:start w:val="1"/>
      <w:numFmt w:val="decimal"/>
      <w:lvlText w:val="%1"/>
      <w:lvlJc w:val="left"/>
      <w:pPr>
        <w:ind w:hanging="1412"/>
      </w:pPr>
      <w:rPr>
        <w:rFonts w:cs="Times New Roman" w:hint="default"/>
      </w:rPr>
    </w:lvl>
    <w:lvl w:ilvl="1">
      <w:start w:val="2"/>
      <w:numFmt w:val="decimal"/>
      <w:lvlText w:val="%1.%2"/>
      <w:lvlJc w:val="left"/>
      <w:pPr>
        <w:ind w:hanging="1412"/>
      </w:pPr>
      <w:rPr>
        <w:rFonts w:cs="Times New Roman" w:hint="default"/>
      </w:rPr>
    </w:lvl>
    <w:lvl w:ilvl="2">
      <w:start w:val="4"/>
      <w:numFmt w:val="decimal"/>
      <w:lvlText w:val="%1.%2.%3"/>
      <w:lvlJc w:val="left"/>
      <w:pPr>
        <w:ind w:hanging="1412"/>
      </w:pPr>
      <w:rPr>
        <w:rFonts w:cs="Times New Roman" w:hint="default"/>
      </w:rPr>
    </w:lvl>
    <w:lvl w:ilvl="3">
      <w:start w:val="6"/>
      <w:numFmt w:val="decimal"/>
      <w:lvlText w:val="%1.%2.%3.%4."/>
      <w:lvlJc w:val="left"/>
      <w:pPr>
        <w:ind w:hanging="1412"/>
      </w:pPr>
      <w:rPr>
        <w:rFonts w:ascii="Times New Roman" w:eastAsia="Times New Roman" w:hAnsi="Times New Roman" w:cs="Times New Roman" w:hint="default"/>
        <w:w w:val="99"/>
        <w:sz w:val="28"/>
        <w:szCs w:val="28"/>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40" w15:restartNumberingAfterBreak="0">
    <w:nsid w:val="582D7E16"/>
    <w:multiLevelType w:val="hybridMultilevel"/>
    <w:tmpl w:val="A212FB44"/>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1" w15:restartNumberingAfterBreak="0">
    <w:nsid w:val="58B01524"/>
    <w:multiLevelType w:val="multilevel"/>
    <w:tmpl w:val="7DA0CB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002060C"/>
    <w:multiLevelType w:val="hybridMultilevel"/>
    <w:tmpl w:val="44D02D96"/>
    <w:lvl w:ilvl="0" w:tplc="00003D6C">
      <w:start w:val="1"/>
      <w:numFmt w:val="bullet"/>
      <w:lvlText w:val="-"/>
      <w:lvlJc w:val="left"/>
      <w:pPr>
        <w:ind w:left="1428" w:hanging="360"/>
      </w:p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3" w15:restartNumberingAfterBreak="0">
    <w:nsid w:val="69936791"/>
    <w:multiLevelType w:val="hybridMultilevel"/>
    <w:tmpl w:val="9E640A5E"/>
    <w:lvl w:ilvl="0" w:tplc="0A70A5A0">
      <w:start w:val="1"/>
      <w:numFmt w:val="bullet"/>
      <w:lvlText w:val=""/>
      <w:lvlJc w:val="left"/>
      <w:pPr>
        <w:tabs>
          <w:tab w:val="num" w:pos="720"/>
        </w:tabs>
        <w:ind w:left="720" w:hanging="360"/>
      </w:pPr>
      <w:rPr>
        <w:rFonts w:ascii="Symbol" w:hAnsi="Symbol" w:hint="default"/>
        <w:vertAlign w:val="baseline"/>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44" w15:restartNumberingAfterBreak="0">
    <w:nsid w:val="703C7679"/>
    <w:multiLevelType w:val="hybridMultilevel"/>
    <w:tmpl w:val="9418DF3C"/>
    <w:lvl w:ilvl="0" w:tplc="00003D6C">
      <w:start w:val="1"/>
      <w:numFmt w:val="bullet"/>
      <w:lvlText w:val="-"/>
      <w:lvlJc w:val="left"/>
      <w:pPr>
        <w:ind w:left="720" w:hanging="360"/>
      </w:p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73206F14"/>
    <w:multiLevelType w:val="hybridMultilevel"/>
    <w:tmpl w:val="2250B9B8"/>
    <w:lvl w:ilvl="0" w:tplc="028ACC1E">
      <w:start w:val="1"/>
      <w:numFmt w:val="bullet"/>
      <w:lvlText w:val=""/>
      <w:lvlJc w:val="left"/>
      <w:pPr>
        <w:tabs>
          <w:tab w:val="num" w:pos="720"/>
        </w:tabs>
        <w:ind w:left="720" w:hanging="360"/>
      </w:pPr>
      <w:rPr>
        <w:rFonts w:ascii="Symbol" w:hAnsi="Symbol" w:hint="default"/>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46" w15:restartNumberingAfterBreak="0">
    <w:nsid w:val="73B25412"/>
    <w:multiLevelType w:val="hybridMultilevel"/>
    <w:tmpl w:val="E266F0EC"/>
    <w:lvl w:ilvl="0" w:tplc="00003D6C">
      <w:start w:val="1"/>
      <w:numFmt w:val="bullet"/>
      <w:lvlText w:val="-"/>
      <w:lvlJc w:val="left"/>
      <w:pPr>
        <w:tabs>
          <w:tab w:val="num" w:pos="1428"/>
        </w:tabs>
        <w:ind w:left="1428" w:hanging="360"/>
      </w:pPr>
      <w:rPr>
        <w:rFonts w:hint="default"/>
        <w:vertAlign w:val="baseline"/>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47" w15:restartNumberingAfterBreak="0">
    <w:nsid w:val="74CC7B2D"/>
    <w:multiLevelType w:val="multilevel"/>
    <w:tmpl w:val="F4FCF0AA"/>
    <w:lvl w:ilvl="0">
      <w:start w:val="8"/>
      <w:numFmt w:val="decimal"/>
      <w:lvlText w:val="%1"/>
      <w:lvlJc w:val="left"/>
      <w:pPr>
        <w:ind w:hanging="542"/>
      </w:pPr>
      <w:rPr>
        <w:rFonts w:cs="Times New Roman" w:hint="default"/>
      </w:rPr>
    </w:lvl>
    <w:lvl w:ilvl="1">
      <w:start w:val="1"/>
      <w:numFmt w:val="decimal"/>
      <w:lvlText w:val="%1.%2."/>
      <w:lvlJc w:val="left"/>
      <w:pPr>
        <w:ind w:hanging="542"/>
      </w:pPr>
      <w:rPr>
        <w:rFonts w:ascii="Times New Roman" w:eastAsia="Times New Roman" w:hAnsi="Times New Roman" w:cs="Times New Roman" w:hint="default"/>
        <w:b/>
        <w:bCs/>
        <w:w w:val="99"/>
        <w:sz w:val="28"/>
        <w:szCs w:val="28"/>
      </w:rPr>
    </w:lvl>
    <w:lvl w:ilvl="2">
      <w:start w:val="1"/>
      <w:numFmt w:val="bullet"/>
      <w:lvlText w:val="•"/>
      <w:lvlJc w:val="left"/>
      <w:rPr>
        <w:rFonts w:hint="default"/>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48" w15:restartNumberingAfterBreak="0">
    <w:nsid w:val="7BF95694"/>
    <w:multiLevelType w:val="multilevel"/>
    <w:tmpl w:val="45DEEB08"/>
    <w:lvl w:ilvl="0">
      <w:start w:val="2"/>
      <w:numFmt w:val="decimal"/>
      <w:lvlText w:val="%1"/>
      <w:lvlJc w:val="left"/>
      <w:pPr>
        <w:ind w:left="360" w:hanging="360"/>
      </w:pPr>
      <w:rPr>
        <w:rFonts w:cs="Times New Roman" w:hint="default"/>
      </w:rPr>
    </w:lvl>
    <w:lvl w:ilvl="1">
      <w:start w:val="2"/>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49" w15:restartNumberingAfterBreak="0">
    <w:nsid w:val="7C4B277F"/>
    <w:multiLevelType w:val="hybridMultilevel"/>
    <w:tmpl w:val="C2224282"/>
    <w:lvl w:ilvl="0" w:tplc="00003D6C">
      <w:start w:val="1"/>
      <w:numFmt w:val="bullet"/>
      <w:lvlText w:val="-"/>
      <w:lvlJc w:val="left"/>
      <w:pPr>
        <w:ind w:left="720" w:hanging="360"/>
      </w:p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7"/>
  </w:num>
  <w:num w:numId="2">
    <w:abstractNumId w:val="40"/>
  </w:num>
  <w:num w:numId="3">
    <w:abstractNumId w:val="26"/>
  </w:num>
  <w:num w:numId="4">
    <w:abstractNumId w:val="39"/>
  </w:num>
  <w:num w:numId="5">
    <w:abstractNumId w:val="21"/>
  </w:num>
  <w:num w:numId="6">
    <w:abstractNumId w:val="37"/>
  </w:num>
  <w:num w:numId="7">
    <w:abstractNumId w:val="32"/>
  </w:num>
  <w:num w:numId="8">
    <w:abstractNumId w:val="48"/>
  </w:num>
  <w:num w:numId="9">
    <w:abstractNumId w:val="25"/>
  </w:num>
  <w:num w:numId="10">
    <w:abstractNumId w:val="18"/>
  </w:num>
  <w:num w:numId="11">
    <w:abstractNumId w:val="34"/>
  </w:num>
  <w:num w:numId="12">
    <w:abstractNumId w:val="33"/>
  </w:num>
  <w:num w:numId="13">
    <w:abstractNumId w:val="38"/>
  </w:num>
  <w:num w:numId="14">
    <w:abstractNumId w:val="41"/>
  </w:num>
  <w:num w:numId="15">
    <w:abstractNumId w:val="35"/>
  </w:num>
  <w:num w:numId="16">
    <w:abstractNumId w:val="47"/>
  </w:num>
  <w:num w:numId="17">
    <w:abstractNumId w:val="0"/>
    <w:lvlOverride w:ilvl="0">
      <w:lvl w:ilvl="0">
        <w:numFmt w:val="bullet"/>
        <w:lvlText w:val="-"/>
        <w:legacy w:legacy="1" w:legacySpace="0" w:legacyIndent="158"/>
        <w:lvlJc w:val="left"/>
        <w:rPr>
          <w:rFonts w:ascii="Arial" w:hAnsi="Arial" w:hint="default"/>
        </w:rPr>
      </w:lvl>
    </w:lvlOverride>
  </w:num>
  <w:num w:numId="18">
    <w:abstractNumId w:val="24"/>
  </w:num>
  <w:num w:numId="19">
    <w:abstractNumId w:val="3"/>
  </w:num>
  <w:num w:numId="20">
    <w:abstractNumId w:val="4"/>
  </w:num>
  <w:num w:numId="21">
    <w:abstractNumId w:val="11"/>
  </w:num>
  <w:num w:numId="22">
    <w:abstractNumId w:val="2"/>
  </w:num>
  <w:num w:numId="23">
    <w:abstractNumId w:val="12"/>
  </w:num>
  <w:num w:numId="24">
    <w:abstractNumId w:val="5"/>
  </w:num>
  <w:num w:numId="25">
    <w:abstractNumId w:val="9"/>
  </w:num>
  <w:num w:numId="26">
    <w:abstractNumId w:val="14"/>
  </w:num>
  <w:num w:numId="27">
    <w:abstractNumId w:val="6"/>
  </w:num>
  <w:num w:numId="28">
    <w:abstractNumId w:val="17"/>
  </w:num>
  <w:num w:numId="29">
    <w:abstractNumId w:val="28"/>
  </w:num>
  <w:num w:numId="30">
    <w:abstractNumId w:val="20"/>
  </w:num>
  <w:num w:numId="31">
    <w:abstractNumId w:val="23"/>
  </w:num>
  <w:num w:numId="32">
    <w:abstractNumId w:val="13"/>
  </w:num>
  <w:num w:numId="33">
    <w:abstractNumId w:val="45"/>
  </w:num>
  <w:num w:numId="34">
    <w:abstractNumId w:val="31"/>
  </w:num>
  <w:num w:numId="35">
    <w:abstractNumId w:val="49"/>
  </w:num>
  <w:num w:numId="36">
    <w:abstractNumId w:val="22"/>
  </w:num>
  <w:num w:numId="37">
    <w:abstractNumId w:val="29"/>
  </w:num>
  <w:num w:numId="38">
    <w:abstractNumId w:val="44"/>
  </w:num>
  <w:num w:numId="39">
    <w:abstractNumId w:val="42"/>
  </w:num>
  <w:num w:numId="40">
    <w:abstractNumId w:val="19"/>
  </w:num>
  <w:num w:numId="41">
    <w:abstractNumId w:val="43"/>
  </w:num>
  <w:num w:numId="42">
    <w:abstractNumId w:val="46"/>
  </w:num>
  <w:num w:numId="43">
    <w:abstractNumId w:val="30"/>
  </w:num>
  <w:num w:numId="44">
    <w:abstractNumId w:val="1"/>
  </w:num>
  <w:num w:numId="45">
    <w:abstractNumId w:val="15"/>
  </w:num>
  <w:num w:numId="46">
    <w:abstractNumId w:val="8"/>
  </w:num>
  <w:num w:numId="47">
    <w:abstractNumId w:val="16"/>
  </w:num>
  <w:num w:numId="48">
    <w:abstractNumId w:val="7"/>
  </w:num>
  <w:num w:numId="49">
    <w:abstractNumId w:val="10"/>
  </w:num>
  <w:num w:numId="50">
    <w:abstractNumId w:val="36"/>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0"/>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4B1C"/>
    <w:rsid w:val="000001C4"/>
    <w:rsid w:val="000016C5"/>
    <w:rsid w:val="00001925"/>
    <w:rsid w:val="0000214C"/>
    <w:rsid w:val="000022FB"/>
    <w:rsid w:val="00002594"/>
    <w:rsid w:val="0000524B"/>
    <w:rsid w:val="0000661D"/>
    <w:rsid w:val="00006630"/>
    <w:rsid w:val="000068C3"/>
    <w:rsid w:val="00006977"/>
    <w:rsid w:val="0000700A"/>
    <w:rsid w:val="0000708B"/>
    <w:rsid w:val="00007791"/>
    <w:rsid w:val="000104F7"/>
    <w:rsid w:val="00011FE6"/>
    <w:rsid w:val="000128C4"/>
    <w:rsid w:val="00012A5A"/>
    <w:rsid w:val="00012C1C"/>
    <w:rsid w:val="00012E1F"/>
    <w:rsid w:val="00015289"/>
    <w:rsid w:val="0001588F"/>
    <w:rsid w:val="00015C01"/>
    <w:rsid w:val="00016051"/>
    <w:rsid w:val="00016FED"/>
    <w:rsid w:val="0001728C"/>
    <w:rsid w:val="00020E37"/>
    <w:rsid w:val="0002118F"/>
    <w:rsid w:val="00021ADD"/>
    <w:rsid w:val="00022A36"/>
    <w:rsid w:val="00023DA9"/>
    <w:rsid w:val="0002467E"/>
    <w:rsid w:val="00025326"/>
    <w:rsid w:val="000259D5"/>
    <w:rsid w:val="00025A13"/>
    <w:rsid w:val="00026D16"/>
    <w:rsid w:val="000272BF"/>
    <w:rsid w:val="00027740"/>
    <w:rsid w:val="0003077F"/>
    <w:rsid w:val="00030986"/>
    <w:rsid w:val="00030E29"/>
    <w:rsid w:val="000313E8"/>
    <w:rsid w:val="00031B3F"/>
    <w:rsid w:val="0003380B"/>
    <w:rsid w:val="0003446A"/>
    <w:rsid w:val="00034722"/>
    <w:rsid w:val="000355E7"/>
    <w:rsid w:val="00037013"/>
    <w:rsid w:val="0003790D"/>
    <w:rsid w:val="00037CCC"/>
    <w:rsid w:val="00037D2E"/>
    <w:rsid w:val="00037E21"/>
    <w:rsid w:val="0004034C"/>
    <w:rsid w:val="00040E92"/>
    <w:rsid w:val="00042749"/>
    <w:rsid w:val="00042A8B"/>
    <w:rsid w:val="00042AA5"/>
    <w:rsid w:val="0004303F"/>
    <w:rsid w:val="000443C6"/>
    <w:rsid w:val="000452B5"/>
    <w:rsid w:val="00045616"/>
    <w:rsid w:val="0004700E"/>
    <w:rsid w:val="00050B0F"/>
    <w:rsid w:val="00050FEB"/>
    <w:rsid w:val="0005170B"/>
    <w:rsid w:val="000518ED"/>
    <w:rsid w:val="00051E94"/>
    <w:rsid w:val="00051EDE"/>
    <w:rsid w:val="00054D63"/>
    <w:rsid w:val="00054F0A"/>
    <w:rsid w:val="00055460"/>
    <w:rsid w:val="00055851"/>
    <w:rsid w:val="00056835"/>
    <w:rsid w:val="00060F55"/>
    <w:rsid w:val="00061251"/>
    <w:rsid w:val="000616EE"/>
    <w:rsid w:val="00061C47"/>
    <w:rsid w:val="00063EEE"/>
    <w:rsid w:val="000646C9"/>
    <w:rsid w:val="00064B01"/>
    <w:rsid w:val="00064CB3"/>
    <w:rsid w:val="000651E9"/>
    <w:rsid w:val="000652C7"/>
    <w:rsid w:val="00065AAD"/>
    <w:rsid w:val="000674BA"/>
    <w:rsid w:val="000727C8"/>
    <w:rsid w:val="00072826"/>
    <w:rsid w:val="00072D44"/>
    <w:rsid w:val="00072D7B"/>
    <w:rsid w:val="00074AB7"/>
    <w:rsid w:val="00074B1C"/>
    <w:rsid w:val="000759DB"/>
    <w:rsid w:val="00075BF2"/>
    <w:rsid w:val="00075D4C"/>
    <w:rsid w:val="000760DA"/>
    <w:rsid w:val="00077445"/>
    <w:rsid w:val="00077A1D"/>
    <w:rsid w:val="00080C04"/>
    <w:rsid w:val="000812A3"/>
    <w:rsid w:val="00082601"/>
    <w:rsid w:val="00083A27"/>
    <w:rsid w:val="00083C2E"/>
    <w:rsid w:val="00085A8C"/>
    <w:rsid w:val="0008787F"/>
    <w:rsid w:val="00090134"/>
    <w:rsid w:val="000909F8"/>
    <w:rsid w:val="00091AEB"/>
    <w:rsid w:val="00091BC1"/>
    <w:rsid w:val="00091E9D"/>
    <w:rsid w:val="0009212B"/>
    <w:rsid w:val="00092E20"/>
    <w:rsid w:val="00095864"/>
    <w:rsid w:val="000965E3"/>
    <w:rsid w:val="00096BFF"/>
    <w:rsid w:val="00097130"/>
    <w:rsid w:val="000972AE"/>
    <w:rsid w:val="000A015C"/>
    <w:rsid w:val="000A0222"/>
    <w:rsid w:val="000A053C"/>
    <w:rsid w:val="000A1137"/>
    <w:rsid w:val="000A115B"/>
    <w:rsid w:val="000A1B94"/>
    <w:rsid w:val="000A2E19"/>
    <w:rsid w:val="000A3909"/>
    <w:rsid w:val="000A3E00"/>
    <w:rsid w:val="000A4940"/>
    <w:rsid w:val="000A4ECE"/>
    <w:rsid w:val="000A5C82"/>
    <w:rsid w:val="000A68AD"/>
    <w:rsid w:val="000A692A"/>
    <w:rsid w:val="000A6B25"/>
    <w:rsid w:val="000A76D1"/>
    <w:rsid w:val="000B1290"/>
    <w:rsid w:val="000B2074"/>
    <w:rsid w:val="000B356C"/>
    <w:rsid w:val="000B46D9"/>
    <w:rsid w:val="000B50F5"/>
    <w:rsid w:val="000B51B9"/>
    <w:rsid w:val="000B5E55"/>
    <w:rsid w:val="000B6FE8"/>
    <w:rsid w:val="000C04F7"/>
    <w:rsid w:val="000C167B"/>
    <w:rsid w:val="000C17B8"/>
    <w:rsid w:val="000C1BAD"/>
    <w:rsid w:val="000C2794"/>
    <w:rsid w:val="000C301A"/>
    <w:rsid w:val="000C619D"/>
    <w:rsid w:val="000C6ED3"/>
    <w:rsid w:val="000C7DB0"/>
    <w:rsid w:val="000D0280"/>
    <w:rsid w:val="000D26E6"/>
    <w:rsid w:val="000D33E2"/>
    <w:rsid w:val="000D3ECB"/>
    <w:rsid w:val="000D431F"/>
    <w:rsid w:val="000D4DCF"/>
    <w:rsid w:val="000D5B97"/>
    <w:rsid w:val="000D7A50"/>
    <w:rsid w:val="000D7F36"/>
    <w:rsid w:val="000E068B"/>
    <w:rsid w:val="000E1220"/>
    <w:rsid w:val="000E1477"/>
    <w:rsid w:val="000E14EA"/>
    <w:rsid w:val="000E1D11"/>
    <w:rsid w:val="000E22DC"/>
    <w:rsid w:val="000E2662"/>
    <w:rsid w:val="000E2B03"/>
    <w:rsid w:val="000E3F6D"/>
    <w:rsid w:val="000E4AF4"/>
    <w:rsid w:val="000E569E"/>
    <w:rsid w:val="000E5D5C"/>
    <w:rsid w:val="000E671E"/>
    <w:rsid w:val="000E71ED"/>
    <w:rsid w:val="000E7353"/>
    <w:rsid w:val="000E7EC3"/>
    <w:rsid w:val="000F0501"/>
    <w:rsid w:val="000F087B"/>
    <w:rsid w:val="000F0E07"/>
    <w:rsid w:val="000F18DF"/>
    <w:rsid w:val="000F1988"/>
    <w:rsid w:val="000F2A9D"/>
    <w:rsid w:val="000F2E64"/>
    <w:rsid w:val="000F37E5"/>
    <w:rsid w:val="000F4EFD"/>
    <w:rsid w:val="000F5710"/>
    <w:rsid w:val="000F649E"/>
    <w:rsid w:val="000F69B6"/>
    <w:rsid w:val="00100BDB"/>
    <w:rsid w:val="00101216"/>
    <w:rsid w:val="001014BC"/>
    <w:rsid w:val="00101B3D"/>
    <w:rsid w:val="00103486"/>
    <w:rsid w:val="00104E0E"/>
    <w:rsid w:val="00104E8E"/>
    <w:rsid w:val="001050C8"/>
    <w:rsid w:val="00106745"/>
    <w:rsid w:val="001076CD"/>
    <w:rsid w:val="00112581"/>
    <w:rsid w:val="00112C7D"/>
    <w:rsid w:val="00114D55"/>
    <w:rsid w:val="00114DB0"/>
    <w:rsid w:val="00115FBD"/>
    <w:rsid w:val="00115FC4"/>
    <w:rsid w:val="00117B53"/>
    <w:rsid w:val="00117D5B"/>
    <w:rsid w:val="001201BD"/>
    <w:rsid w:val="001203BD"/>
    <w:rsid w:val="001207B4"/>
    <w:rsid w:val="00120DAF"/>
    <w:rsid w:val="001214C4"/>
    <w:rsid w:val="00121D12"/>
    <w:rsid w:val="00121F0D"/>
    <w:rsid w:val="00123127"/>
    <w:rsid w:val="00123326"/>
    <w:rsid w:val="00124605"/>
    <w:rsid w:val="00124B65"/>
    <w:rsid w:val="001256F8"/>
    <w:rsid w:val="0012617A"/>
    <w:rsid w:val="00126C63"/>
    <w:rsid w:val="00127885"/>
    <w:rsid w:val="00130132"/>
    <w:rsid w:val="00130DC9"/>
    <w:rsid w:val="00131599"/>
    <w:rsid w:val="00133835"/>
    <w:rsid w:val="001345D3"/>
    <w:rsid w:val="00134F1D"/>
    <w:rsid w:val="00135E89"/>
    <w:rsid w:val="001360B5"/>
    <w:rsid w:val="001370D7"/>
    <w:rsid w:val="00137874"/>
    <w:rsid w:val="0014018F"/>
    <w:rsid w:val="00140495"/>
    <w:rsid w:val="0014134F"/>
    <w:rsid w:val="0014294F"/>
    <w:rsid w:val="001439AB"/>
    <w:rsid w:val="00143AAB"/>
    <w:rsid w:val="00144552"/>
    <w:rsid w:val="00144DF5"/>
    <w:rsid w:val="001459B7"/>
    <w:rsid w:val="0014663C"/>
    <w:rsid w:val="00153BE0"/>
    <w:rsid w:val="0015430E"/>
    <w:rsid w:val="00155ACE"/>
    <w:rsid w:val="00155CCE"/>
    <w:rsid w:val="00156135"/>
    <w:rsid w:val="00157577"/>
    <w:rsid w:val="00157725"/>
    <w:rsid w:val="0015788D"/>
    <w:rsid w:val="001602F9"/>
    <w:rsid w:val="00160776"/>
    <w:rsid w:val="0016325A"/>
    <w:rsid w:val="001636F4"/>
    <w:rsid w:val="00164B4B"/>
    <w:rsid w:val="001653C4"/>
    <w:rsid w:val="00165403"/>
    <w:rsid w:val="001657B9"/>
    <w:rsid w:val="00165B57"/>
    <w:rsid w:val="00166CBB"/>
    <w:rsid w:val="001671B2"/>
    <w:rsid w:val="001674CE"/>
    <w:rsid w:val="00167EFC"/>
    <w:rsid w:val="00170EA5"/>
    <w:rsid w:val="00171588"/>
    <w:rsid w:val="0017218C"/>
    <w:rsid w:val="001734E5"/>
    <w:rsid w:val="0017383C"/>
    <w:rsid w:val="001743DC"/>
    <w:rsid w:val="00174408"/>
    <w:rsid w:val="001748A6"/>
    <w:rsid w:val="00174B2F"/>
    <w:rsid w:val="00176243"/>
    <w:rsid w:val="001763B3"/>
    <w:rsid w:val="00176BCA"/>
    <w:rsid w:val="00177036"/>
    <w:rsid w:val="001773FC"/>
    <w:rsid w:val="00180368"/>
    <w:rsid w:val="0018120B"/>
    <w:rsid w:val="00181B8A"/>
    <w:rsid w:val="001821E8"/>
    <w:rsid w:val="001823D7"/>
    <w:rsid w:val="00182516"/>
    <w:rsid w:val="001837AC"/>
    <w:rsid w:val="00186737"/>
    <w:rsid w:val="00187F34"/>
    <w:rsid w:val="001914D4"/>
    <w:rsid w:val="001925E9"/>
    <w:rsid w:val="00192A5A"/>
    <w:rsid w:val="00192E8F"/>
    <w:rsid w:val="00192EFF"/>
    <w:rsid w:val="001949F3"/>
    <w:rsid w:val="00194C04"/>
    <w:rsid w:val="0019515A"/>
    <w:rsid w:val="0019567B"/>
    <w:rsid w:val="00196152"/>
    <w:rsid w:val="00196691"/>
    <w:rsid w:val="00196712"/>
    <w:rsid w:val="0019715C"/>
    <w:rsid w:val="00197F0B"/>
    <w:rsid w:val="001A1410"/>
    <w:rsid w:val="001A199A"/>
    <w:rsid w:val="001A3962"/>
    <w:rsid w:val="001A3CCF"/>
    <w:rsid w:val="001A4971"/>
    <w:rsid w:val="001A5A72"/>
    <w:rsid w:val="001A5E5F"/>
    <w:rsid w:val="001A6453"/>
    <w:rsid w:val="001A64BD"/>
    <w:rsid w:val="001A6DF5"/>
    <w:rsid w:val="001A762D"/>
    <w:rsid w:val="001A77E6"/>
    <w:rsid w:val="001B0154"/>
    <w:rsid w:val="001B1280"/>
    <w:rsid w:val="001B283D"/>
    <w:rsid w:val="001B2F2B"/>
    <w:rsid w:val="001B3D82"/>
    <w:rsid w:val="001B4A0E"/>
    <w:rsid w:val="001B5789"/>
    <w:rsid w:val="001B6165"/>
    <w:rsid w:val="001B6856"/>
    <w:rsid w:val="001B6E03"/>
    <w:rsid w:val="001B70B8"/>
    <w:rsid w:val="001C0B74"/>
    <w:rsid w:val="001C1250"/>
    <w:rsid w:val="001C133B"/>
    <w:rsid w:val="001C16B9"/>
    <w:rsid w:val="001C17C0"/>
    <w:rsid w:val="001C209E"/>
    <w:rsid w:val="001C25F6"/>
    <w:rsid w:val="001C2977"/>
    <w:rsid w:val="001C306A"/>
    <w:rsid w:val="001C39EE"/>
    <w:rsid w:val="001C3CE8"/>
    <w:rsid w:val="001C3D7E"/>
    <w:rsid w:val="001C496E"/>
    <w:rsid w:val="001C77C5"/>
    <w:rsid w:val="001C7F5C"/>
    <w:rsid w:val="001D2C4F"/>
    <w:rsid w:val="001D3436"/>
    <w:rsid w:val="001D3BB5"/>
    <w:rsid w:val="001D4970"/>
    <w:rsid w:val="001D58F5"/>
    <w:rsid w:val="001D71F9"/>
    <w:rsid w:val="001D75B1"/>
    <w:rsid w:val="001D7CA6"/>
    <w:rsid w:val="001D7D53"/>
    <w:rsid w:val="001E06FA"/>
    <w:rsid w:val="001E231D"/>
    <w:rsid w:val="001E3AE9"/>
    <w:rsid w:val="001E4438"/>
    <w:rsid w:val="001E46F9"/>
    <w:rsid w:val="001E49B5"/>
    <w:rsid w:val="001E4E8F"/>
    <w:rsid w:val="001E5A36"/>
    <w:rsid w:val="001E5C25"/>
    <w:rsid w:val="001E622A"/>
    <w:rsid w:val="001E66D5"/>
    <w:rsid w:val="001E773B"/>
    <w:rsid w:val="001F023D"/>
    <w:rsid w:val="001F18CE"/>
    <w:rsid w:val="001F25C1"/>
    <w:rsid w:val="001F33C9"/>
    <w:rsid w:val="001F3979"/>
    <w:rsid w:val="001F47D7"/>
    <w:rsid w:val="001F5373"/>
    <w:rsid w:val="001F5506"/>
    <w:rsid w:val="001F70DB"/>
    <w:rsid w:val="001F7874"/>
    <w:rsid w:val="00200717"/>
    <w:rsid w:val="00200A46"/>
    <w:rsid w:val="00201190"/>
    <w:rsid w:val="00202B4B"/>
    <w:rsid w:val="00202BEA"/>
    <w:rsid w:val="00205BE0"/>
    <w:rsid w:val="00205E21"/>
    <w:rsid w:val="00207D8D"/>
    <w:rsid w:val="00207DD3"/>
    <w:rsid w:val="00210501"/>
    <w:rsid w:val="00210FC1"/>
    <w:rsid w:val="00211248"/>
    <w:rsid w:val="0021178A"/>
    <w:rsid w:val="002117B8"/>
    <w:rsid w:val="00211973"/>
    <w:rsid w:val="0021200C"/>
    <w:rsid w:val="0021446C"/>
    <w:rsid w:val="0021715D"/>
    <w:rsid w:val="00222590"/>
    <w:rsid w:val="00222707"/>
    <w:rsid w:val="00225B15"/>
    <w:rsid w:val="00226411"/>
    <w:rsid w:val="00227ADA"/>
    <w:rsid w:val="00227B4C"/>
    <w:rsid w:val="00230D03"/>
    <w:rsid w:val="00230EAB"/>
    <w:rsid w:val="00230FD8"/>
    <w:rsid w:val="00231270"/>
    <w:rsid w:val="0023165F"/>
    <w:rsid w:val="0023188B"/>
    <w:rsid w:val="00232038"/>
    <w:rsid w:val="002329D8"/>
    <w:rsid w:val="002329E3"/>
    <w:rsid w:val="00232E79"/>
    <w:rsid w:val="0023311F"/>
    <w:rsid w:val="00234BEE"/>
    <w:rsid w:val="00235A61"/>
    <w:rsid w:val="00236E4C"/>
    <w:rsid w:val="00236FDF"/>
    <w:rsid w:val="00237097"/>
    <w:rsid w:val="00240282"/>
    <w:rsid w:val="00240954"/>
    <w:rsid w:val="0024133F"/>
    <w:rsid w:val="0024137F"/>
    <w:rsid w:val="0024185D"/>
    <w:rsid w:val="00241A7D"/>
    <w:rsid w:val="00241CB7"/>
    <w:rsid w:val="00241E8D"/>
    <w:rsid w:val="00242953"/>
    <w:rsid w:val="00244B85"/>
    <w:rsid w:val="00244C1D"/>
    <w:rsid w:val="0024519F"/>
    <w:rsid w:val="00245414"/>
    <w:rsid w:val="00246BE0"/>
    <w:rsid w:val="00247F51"/>
    <w:rsid w:val="00250FEF"/>
    <w:rsid w:val="002510E4"/>
    <w:rsid w:val="0025133F"/>
    <w:rsid w:val="0025153A"/>
    <w:rsid w:val="0025153E"/>
    <w:rsid w:val="00251AF4"/>
    <w:rsid w:val="002524F8"/>
    <w:rsid w:val="002538DF"/>
    <w:rsid w:val="00253A1A"/>
    <w:rsid w:val="0025450E"/>
    <w:rsid w:val="00254EBD"/>
    <w:rsid w:val="00255899"/>
    <w:rsid w:val="00257837"/>
    <w:rsid w:val="002579C1"/>
    <w:rsid w:val="0026002D"/>
    <w:rsid w:val="0026032D"/>
    <w:rsid w:val="00261423"/>
    <w:rsid w:val="00261A34"/>
    <w:rsid w:val="00263345"/>
    <w:rsid w:val="0026364C"/>
    <w:rsid w:val="00265CCC"/>
    <w:rsid w:val="002676D4"/>
    <w:rsid w:val="00270749"/>
    <w:rsid w:val="00272A69"/>
    <w:rsid w:val="00272F6B"/>
    <w:rsid w:val="00273316"/>
    <w:rsid w:val="00274314"/>
    <w:rsid w:val="00274CB7"/>
    <w:rsid w:val="00276F1E"/>
    <w:rsid w:val="00277272"/>
    <w:rsid w:val="00280A30"/>
    <w:rsid w:val="00281CAB"/>
    <w:rsid w:val="00283CB0"/>
    <w:rsid w:val="00284625"/>
    <w:rsid w:val="00285448"/>
    <w:rsid w:val="00285E1E"/>
    <w:rsid w:val="00291043"/>
    <w:rsid w:val="002929C2"/>
    <w:rsid w:val="00292BD8"/>
    <w:rsid w:val="00292DB7"/>
    <w:rsid w:val="00295535"/>
    <w:rsid w:val="00295707"/>
    <w:rsid w:val="002960BA"/>
    <w:rsid w:val="0029639E"/>
    <w:rsid w:val="00296F43"/>
    <w:rsid w:val="00297BD3"/>
    <w:rsid w:val="002A0302"/>
    <w:rsid w:val="002A0C88"/>
    <w:rsid w:val="002A10EA"/>
    <w:rsid w:val="002A249D"/>
    <w:rsid w:val="002A2921"/>
    <w:rsid w:val="002A2DE7"/>
    <w:rsid w:val="002A3099"/>
    <w:rsid w:val="002A34D8"/>
    <w:rsid w:val="002A39AD"/>
    <w:rsid w:val="002A39C2"/>
    <w:rsid w:val="002A46D9"/>
    <w:rsid w:val="002A4B28"/>
    <w:rsid w:val="002A6896"/>
    <w:rsid w:val="002B036C"/>
    <w:rsid w:val="002B07D8"/>
    <w:rsid w:val="002B0B12"/>
    <w:rsid w:val="002B12C8"/>
    <w:rsid w:val="002B13A9"/>
    <w:rsid w:val="002B1AAE"/>
    <w:rsid w:val="002B2951"/>
    <w:rsid w:val="002B2D75"/>
    <w:rsid w:val="002B449F"/>
    <w:rsid w:val="002B4934"/>
    <w:rsid w:val="002B50FC"/>
    <w:rsid w:val="002B530C"/>
    <w:rsid w:val="002B56C1"/>
    <w:rsid w:val="002B6993"/>
    <w:rsid w:val="002C012C"/>
    <w:rsid w:val="002C08C7"/>
    <w:rsid w:val="002C0BB0"/>
    <w:rsid w:val="002C186F"/>
    <w:rsid w:val="002C1C16"/>
    <w:rsid w:val="002C20B8"/>
    <w:rsid w:val="002C23D5"/>
    <w:rsid w:val="002C25AB"/>
    <w:rsid w:val="002C262D"/>
    <w:rsid w:val="002C2813"/>
    <w:rsid w:val="002C2B66"/>
    <w:rsid w:val="002C3A5A"/>
    <w:rsid w:val="002C4002"/>
    <w:rsid w:val="002C4742"/>
    <w:rsid w:val="002C6D14"/>
    <w:rsid w:val="002C6DC5"/>
    <w:rsid w:val="002D00E0"/>
    <w:rsid w:val="002D0198"/>
    <w:rsid w:val="002D027F"/>
    <w:rsid w:val="002D0A69"/>
    <w:rsid w:val="002D15B5"/>
    <w:rsid w:val="002D2E24"/>
    <w:rsid w:val="002D3A21"/>
    <w:rsid w:val="002D4536"/>
    <w:rsid w:val="002D6665"/>
    <w:rsid w:val="002D6667"/>
    <w:rsid w:val="002D73AA"/>
    <w:rsid w:val="002D7817"/>
    <w:rsid w:val="002E02CB"/>
    <w:rsid w:val="002E0951"/>
    <w:rsid w:val="002E16C5"/>
    <w:rsid w:val="002E25A2"/>
    <w:rsid w:val="002E2662"/>
    <w:rsid w:val="002E2D1D"/>
    <w:rsid w:val="002E31E6"/>
    <w:rsid w:val="002E3421"/>
    <w:rsid w:val="002E37B2"/>
    <w:rsid w:val="002E3917"/>
    <w:rsid w:val="002E3A60"/>
    <w:rsid w:val="002E4330"/>
    <w:rsid w:val="002E5046"/>
    <w:rsid w:val="002E55E6"/>
    <w:rsid w:val="002E5F8C"/>
    <w:rsid w:val="002E65C0"/>
    <w:rsid w:val="002E7167"/>
    <w:rsid w:val="002E7783"/>
    <w:rsid w:val="002E7C2A"/>
    <w:rsid w:val="002F041F"/>
    <w:rsid w:val="002F050C"/>
    <w:rsid w:val="002F1E18"/>
    <w:rsid w:val="002F1F10"/>
    <w:rsid w:val="002F2204"/>
    <w:rsid w:val="002F23D0"/>
    <w:rsid w:val="002F3482"/>
    <w:rsid w:val="002F362D"/>
    <w:rsid w:val="002F3A74"/>
    <w:rsid w:val="002F3AA1"/>
    <w:rsid w:val="002F43FA"/>
    <w:rsid w:val="002F4973"/>
    <w:rsid w:val="002F4A94"/>
    <w:rsid w:val="002F5337"/>
    <w:rsid w:val="002F5BB3"/>
    <w:rsid w:val="002F5D5D"/>
    <w:rsid w:val="002F616F"/>
    <w:rsid w:val="002F63BF"/>
    <w:rsid w:val="002F6A43"/>
    <w:rsid w:val="002F7434"/>
    <w:rsid w:val="003032B1"/>
    <w:rsid w:val="00304071"/>
    <w:rsid w:val="00305011"/>
    <w:rsid w:val="003050D3"/>
    <w:rsid w:val="003065C1"/>
    <w:rsid w:val="00312B73"/>
    <w:rsid w:val="003132FC"/>
    <w:rsid w:val="00313487"/>
    <w:rsid w:val="00314191"/>
    <w:rsid w:val="00314BCC"/>
    <w:rsid w:val="003153F9"/>
    <w:rsid w:val="003154ED"/>
    <w:rsid w:val="00315EF5"/>
    <w:rsid w:val="00316FDD"/>
    <w:rsid w:val="0032052D"/>
    <w:rsid w:val="003205F6"/>
    <w:rsid w:val="00321F4E"/>
    <w:rsid w:val="003228A7"/>
    <w:rsid w:val="00322B7F"/>
    <w:rsid w:val="003234AF"/>
    <w:rsid w:val="00323E1D"/>
    <w:rsid w:val="00324F15"/>
    <w:rsid w:val="003256EF"/>
    <w:rsid w:val="003258BA"/>
    <w:rsid w:val="00327297"/>
    <w:rsid w:val="00330216"/>
    <w:rsid w:val="003327C8"/>
    <w:rsid w:val="00332DC5"/>
    <w:rsid w:val="00333D5F"/>
    <w:rsid w:val="0033436E"/>
    <w:rsid w:val="003350CB"/>
    <w:rsid w:val="00335368"/>
    <w:rsid w:val="00337105"/>
    <w:rsid w:val="00342815"/>
    <w:rsid w:val="0034356B"/>
    <w:rsid w:val="00343D33"/>
    <w:rsid w:val="003440D7"/>
    <w:rsid w:val="00344992"/>
    <w:rsid w:val="00345D36"/>
    <w:rsid w:val="003472C7"/>
    <w:rsid w:val="003472C8"/>
    <w:rsid w:val="00347676"/>
    <w:rsid w:val="0035102F"/>
    <w:rsid w:val="0035126C"/>
    <w:rsid w:val="00353A4E"/>
    <w:rsid w:val="003545CA"/>
    <w:rsid w:val="0035553C"/>
    <w:rsid w:val="0035611D"/>
    <w:rsid w:val="003616DD"/>
    <w:rsid w:val="00361CC9"/>
    <w:rsid w:val="00361F0A"/>
    <w:rsid w:val="003628BE"/>
    <w:rsid w:val="00362AD0"/>
    <w:rsid w:val="00362AF2"/>
    <w:rsid w:val="00362CDC"/>
    <w:rsid w:val="00363324"/>
    <w:rsid w:val="00364005"/>
    <w:rsid w:val="003640AB"/>
    <w:rsid w:val="00364ED8"/>
    <w:rsid w:val="003662C2"/>
    <w:rsid w:val="0037087E"/>
    <w:rsid w:val="003711E6"/>
    <w:rsid w:val="00371728"/>
    <w:rsid w:val="0037243A"/>
    <w:rsid w:val="0037325E"/>
    <w:rsid w:val="00373777"/>
    <w:rsid w:val="0037513A"/>
    <w:rsid w:val="00375A39"/>
    <w:rsid w:val="00375B34"/>
    <w:rsid w:val="00375E6A"/>
    <w:rsid w:val="003760B8"/>
    <w:rsid w:val="003760E1"/>
    <w:rsid w:val="00376804"/>
    <w:rsid w:val="00376D7D"/>
    <w:rsid w:val="0038136E"/>
    <w:rsid w:val="00381EFA"/>
    <w:rsid w:val="0038328E"/>
    <w:rsid w:val="003833ED"/>
    <w:rsid w:val="00383469"/>
    <w:rsid w:val="00383CDC"/>
    <w:rsid w:val="003840D6"/>
    <w:rsid w:val="00384AF8"/>
    <w:rsid w:val="0038686A"/>
    <w:rsid w:val="00387589"/>
    <w:rsid w:val="00387F06"/>
    <w:rsid w:val="00390169"/>
    <w:rsid w:val="00391144"/>
    <w:rsid w:val="00391625"/>
    <w:rsid w:val="00391FF6"/>
    <w:rsid w:val="003921BB"/>
    <w:rsid w:val="003935C1"/>
    <w:rsid w:val="003938A0"/>
    <w:rsid w:val="00393B0B"/>
    <w:rsid w:val="00394A71"/>
    <w:rsid w:val="003955FF"/>
    <w:rsid w:val="003956F7"/>
    <w:rsid w:val="00395EB0"/>
    <w:rsid w:val="00396CA7"/>
    <w:rsid w:val="00397736"/>
    <w:rsid w:val="003A01C1"/>
    <w:rsid w:val="003A0DF3"/>
    <w:rsid w:val="003A12F8"/>
    <w:rsid w:val="003A2293"/>
    <w:rsid w:val="003A2297"/>
    <w:rsid w:val="003A61EF"/>
    <w:rsid w:val="003A68F4"/>
    <w:rsid w:val="003A783F"/>
    <w:rsid w:val="003A7BED"/>
    <w:rsid w:val="003B0430"/>
    <w:rsid w:val="003B2509"/>
    <w:rsid w:val="003B2DE4"/>
    <w:rsid w:val="003B4DFF"/>
    <w:rsid w:val="003B50F0"/>
    <w:rsid w:val="003B607A"/>
    <w:rsid w:val="003B6739"/>
    <w:rsid w:val="003C022B"/>
    <w:rsid w:val="003C118B"/>
    <w:rsid w:val="003C1A36"/>
    <w:rsid w:val="003C1D9F"/>
    <w:rsid w:val="003C2F2D"/>
    <w:rsid w:val="003C3E2D"/>
    <w:rsid w:val="003C586F"/>
    <w:rsid w:val="003C5AFB"/>
    <w:rsid w:val="003C600C"/>
    <w:rsid w:val="003C628B"/>
    <w:rsid w:val="003D0488"/>
    <w:rsid w:val="003D0A9F"/>
    <w:rsid w:val="003D0BE8"/>
    <w:rsid w:val="003D0F9D"/>
    <w:rsid w:val="003D1808"/>
    <w:rsid w:val="003D2AB7"/>
    <w:rsid w:val="003D2F04"/>
    <w:rsid w:val="003D3130"/>
    <w:rsid w:val="003D469A"/>
    <w:rsid w:val="003D5885"/>
    <w:rsid w:val="003D5B10"/>
    <w:rsid w:val="003E0375"/>
    <w:rsid w:val="003E0394"/>
    <w:rsid w:val="003E06B2"/>
    <w:rsid w:val="003E083E"/>
    <w:rsid w:val="003E0A9A"/>
    <w:rsid w:val="003E0BB6"/>
    <w:rsid w:val="003E0E49"/>
    <w:rsid w:val="003E199B"/>
    <w:rsid w:val="003E1FE6"/>
    <w:rsid w:val="003E341D"/>
    <w:rsid w:val="003E34FB"/>
    <w:rsid w:val="003E3B03"/>
    <w:rsid w:val="003E4EB0"/>
    <w:rsid w:val="003E4FCE"/>
    <w:rsid w:val="003E54BB"/>
    <w:rsid w:val="003E5B08"/>
    <w:rsid w:val="003E75EF"/>
    <w:rsid w:val="003E7E01"/>
    <w:rsid w:val="003F011E"/>
    <w:rsid w:val="003F06BC"/>
    <w:rsid w:val="003F086E"/>
    <w:rsid w:val="003F1325"/>
    <w:rsid w:val="003F1A2E"/>
    <w:rsid w:val="003F24E8"/>
    <w:rsid w:val="003F4AEB"/>
    <w:rsid w:val="003F4C38"/>
    <w:rsid w:val="003F4FD2"/>
    <w:rsid w:val="003F5BE5"/>
    <w:rsid w:val="003F6D47"/>
    <w:rsid w:val="00400537"/>
    <w:rsid w:val="00400DFD"/>
    <w:rsid w:val="00402528"/>
    <w:rsid w:val="00402F8E"/>
    <w:rsid w:val="00403826"/>
    <w:rsid w:val="00404343"/>
    <w:rsid w:val="0040526C"/>
    <w:rsid w:val="00405C4E"/>
    <w:rsid w:val="00406308"/>
    <w:rsid w:val="00406832"/>
    <w:rsid w:val="00411BB1"/>
    <w:rsid w:val="0041294D"/>
    <w:rsid w:val="00412B6E"/>
    <w:rsid w:val="00414369"/>
    <w:rsid w:val="0041467B"/>
    <w:rsid w:val="00414D81"/>
    <w:rsid w:val="004157EF"/>
    <w:rsid w:val="004159AC"/>
    <w:rsid w:val="00415EE2"/>
    <w:rsid w:val="00415F63"/>
    <w:rsid w:val="00416EA8"/>
    <w:rsid w:val="00420679"/>
    <w:rsid w:val="004214C7"/>
    <w:rsid w:val="004214D0"/>
    <w:rsid w:val="00423225"/>
    <w:rsid w:val="0042333F"/>
    <w:rsid w:val="00424811"/>
    <w:rsid w:val="0042493C"/>
    <w:rsid w:val="004254A9"/>
    <w:rsid w:val="00425EA7"/>
    <w:rsid w:val="00426234"/>
    <w:rsid w:val="004265E0"/>
    <w:rsid w:val="00427A09"/>
    <w:rsid w:val="0043009E"/>
    <w:rsid w:val="00431043"/>
    <w:rsid w:val="00432DB7"/>
    <w:rsid w:val="00434508"/>
    <w:rsid w:val="00435650"/>
    <w:rsid w:val="00435902"/>
    <w:rsid w:val="004369B8"/>
    <w:rsid w:val="00436D1D"/>
    <w:rsid w:val="00437515"/>
    <w:rsid w:val="004376B9"/>
    <w:rsid w:val="00437821"/>
    <w:rsid w:val="004378C8"/>
    <w:rsid w:val="00437D4D"/>
    <w:rsid w:val="00441B8F"/>
    <w:rsid w:val="004432B2"/>
    <w:rsid w:val="00443473"/>
    <w:rsid w:val="004456A9"/>
    <w:rsid w:val="0044597C"/>
    <w:rsid w:val="0044615A"/>
    <w:rsid w:val="00447C05"/>
    <w:rsid w:val="00447D57"/>
    <w:rsid w:val="00450248"/>
    <w:rsid w:val="0045228C"/>
    <w:rsid w:val="004530FB"/>
    <w:rsid w:val="00454E2A"/>
    <w:rsid w:val="0045647E"/>
    <w:rsid w:val="00457676"/>
    <w:rsid w:val="0046045B"/>
    <w:rsid w:val="00462AD6"/>
    <w:rsid w:val="004636DD"/>
    <w:rsid w:val="004648C5"/>
    <w:rsid w:val="004664F3"/>
    <w:rsid w:val="00467340"/>
    <w:rsid w:val="004676B4"/>
    <w:rsid w:val="00467EE6"/>
    <w:rsid w:val="00470842"/>
    <w:rsid w:val="004708CC"/>
    <w:rsid w:val="00470C6C"/>
    <w:rsid w:val="00470DC3"/>
    <w:rsid w:val="00471267"/>
    <w:rsid w:val="00471584"/>
    <w:rsid w:val="004715F9"/>
    <w:rsid w:val="004737E2"/>
    <w:rsid w:val="0047485C"/>
    <w:rsid w:val="00474D34"/>
    <w:rsid w:val="00475A84"/>
    <w:rsid w:val="00477B40"/>
    <w:rsid w:val="004801EF"/>
    <w:rsid w:val="00480E18"/>
    <w:rsid w:val="00481A94"/>
    <w:rsid w:val="00481AAC"/>
    <w:rsid w:val="00481C94"/>
    <w:rsid w:val="0048239A"/>
    <w:rsid w:val="00482D47"/>
    <w:rsid w:val="00482EB7"/>
    <w:rsid w:val="004831A4"/>
    <w:rsid w:val="00484161"/>
    <w:rsid w:val="00484292"/>
    <w:rsid w:val="00484356"/>
    <w:rsid w:val="004849B8"/>
    <w:rsid w:val="00484C81"/>
    <w:rsid w:val="00484D2F"/>
    <w:rsid w:val="00484FF7"/>
    <w:rsid w:val="004852DF"/>
    <w:rsid w:val="0048614F"/>
    <w:rsid w:val="00486749"/>
    <w:rsid w:val="00486FC7"/>
    <w:rsid w:val="004873BB"/>
    <w:rsid w:val="004911ED"/>
    <w:rsid w:val="004922FA"/>
    <w:rsid w:val="0049288E"/>
    <w:rsid w:val="00492AF7"/>
    <w:rsid w:val="00492BA7"/>
    <w:rsid w:val="00493200"/>
    <w:rsid w:val="00493447"/>
    <w:rsid w:val="00493DB4"/>
    <w:rsid w:val="00494D29"/>
    <w:rsid w:val="004951D7"/>
    <w:rsid w:val="00495F54"/>
    <w:rsid w:val="0049629D"/>
    <w:rsid w:val="00496537"/>
    <w:rsid w:val="00497DC3"/>
    <w:rsid w:val="00497EEE"/>
    <w:rsid w:val="004A03AA"/>
    <w:rsid w:val="004A06CA"/>
    <w:rsid w:val="004A54E2"/>
    <w:rsid w:val="004A5B3E"/>
    <w:rsid w:val="004A5BF7"/>
    <w:rsid w:val="004A5F66"/>
    <w:rsid w:val="004A646A"/>
    <w:rsid w:val="004A6D94"/>
    <w:rsid w:val="004A779F"/>
    <w:rsid w:val="004A7968"/>
    <w:rsid w:val="004B0EB1"/>
    <w:rsid w:val="004B14E7"/>
    <w:rsid w:val="004B1992"/>
    <w:rsid w:val="004B19CE"/>
    <w:rsid w:val="004B1A59"/>
    <w:rsid w:val="004B1AF3"/>
    <w:rsid w:val="004B2073"/>
    <w:rsid w:val="004B2525"/>
    <w:rsid w:val="004B2718"/>
    <w:rsid w:val="004B28CC"/>
    <w:rsid w:val="004B2955"/>
    <w:rsid w:val="004B3C3C"/>
    <w:rsid w:val="004B68E4"/>
    <w:rsid w:val="004B754D"/>
    <w:rsid w:val="004B7D0E"/>
    <w:rsid w:val="004C0EF4"/>
    <w:rsid w:val="004C1AB0"/>
    <w:rsid w:val="004C5340"/>
    <w:rsid w:val="004C6C44"/>
    <w:rsid w:val="004C6FCC"/>
    <w:rsid w:val="004C7830"/>
    <w:rsid w:val="004D0B23"/>
    <w:rsid w:val="004D1CEA"/>
    <w:rsid w:val="004D2622"/>
    <w:rsid w:val="004D371E"/>
    <w:rsid w:val="004D37DF"/>
    <w:rsid w:val="004D431A"/>
    <w:rsid w:val="004D44A3"/>
    <w:rsid w:val="004D4C9E"/>
    <w:rsid w:val="004D52CD"/>
    <w:rsid w:val="004D5CF4"/>
    <w:rsid w:val="004D6D5F"/>
    <w:rsid w:val="004E0390"/>
    <w:rsid w:val="004E22F4"/>
    <w:rsid w:val="004E4F3D"/>
    <w:rsid w:val="004E58F2"/>
    <w:rsid w:val="004E59DB"/>
    <w:rsid w:val="004E5BB5"/>
    <w:rsid w:val="004F0004"/>
    <w:rsid w:val="004F314D"/>
    <w:rsid w:val="004F3172"/>
    <w:rsid w:val="004F4584"/>
    <w:rsid w:val="004F7384"/>
    <w:rsid w:val="004F77A4"/>
    <w:rsid w:val="004F7D93"/>
    <w:rsid w:val="004F7F99"/>
    <w:rsid w:val="00500481"/>
    <w:rsid w:val="0050084B"/>
    <w:rsid w:val="0050087F"/>
    <w:rsid w:val="00500CE7"/>
    <w:rsid w:val="00501455"/>
    <w:rsid w:val="00501932"/>
    <w:rsid w:val="005023D4"/>
    <w:rsid w:val="00502718"/>
    <w:rsid w:val="0050300E"/>
    <w:rsid w:val="0050319B"/>
    <w:rsid w:val="00505947"/>
    <w:rsid w:val="0050704F"/>
    <w:rsid w:val="00507815"/>
    <w:rsid w:val="0051110F"/>
    <w:rsid w:val="00511245"/>
    <w:rsid w:val="0051147A"/>
    <w:rsid w:val="0051244A"/>
    <w:rsid w:val="00512C41"/>
    <w:rsid w:val="005138C3"/>
    <w:rsid w:val="00514C1F"/>
    <w:rsid w:val="00514C8B"/>
    <w:rsid w:val="00514CB7"/>
    <w:rsid w:val="00514FA2"/>
    <w:rsid w:val="00515C20"/>
    <w:rsid w:val="00516013"/>
    <w:rsid w:val="00516C23"/>
    <w:rsid w:val="00516EAA"/>
    <w:rsid w:val="00517195"/>
    <w:rsid w:val="00520147"/>
    <w:rsid w:val="005202AE"/>
    <w:rsid w:val="0052082E"/>
    <w:rsid w:val="00522244"/>
    <w:rsid w:val="0052227B"/>
    <w:rsid w:val="0052244D"/>
    <w:rsid w:val="00522E3A"/>
    <w:rsid w:val="00524B7B"/>
    <w:rsid w:val="0052563C"/>
    <w:rsid w:val="0052572A"/>
    <w:rsid w:val="00526558"/>
    <w:rsid w:val="00527F96"/>
    <w:rsid w:val="0053030B"/>
    <w:rsid w:val="0053152E"/>
    <w:rsid w:val="00531C74"/>
    <w:rsid w:val="00533035"/>
    <w:rsid w:val="0053505B"/>
    <w:rsid w:val="005367AC"/>
    <w:rsid w:val="00536CE3"/>
    <w:rsid w:val="005377F6"/>
    <w:rsid w:val="005421CB"/>
    <w:rsid w:val="00542941"/>
    <w:rsid w:val="005432B8"/>
    <w:rsid w:val="00544352"/>
    <w:rsid w:val="00544651"/>
    <w:rsid w:val="00544BE8"/>
    <w:rsid w:val="005451CF"/>
    <w:rsid w:val="005452D4"/>
    <w:rsid w:val="0054590F"/>
    <w:rsid w:val="00547529"/>
    <w:rsid w:val="00547B31"/>
    <w:rsid w:val="005517FD"/>
    <w:rsid w:val="00551F7E"/>
    <w:rsid w:val="00552195"/>
    <w:rsid w:val="00553D34"/>
    <w:rsid w:val="005547FA"/>
    <w:rsid w:val="005556D4"/>
    <w:rsid w:val="00555C5A"/>
    <w:rsid w:val="00556C73"/>
    <w:rsid w:val="00560A47"/>
    <w:rsid w:val="00561213"/>
    <w:rsid w:val="00562A43"/>
    <w:rsid w:val="00562D9A"/>
    <w:rsid w:val="005644C8"/>
    <w:rsid w:val="00564AE7"/>
    <w:rsid w:val="00564FDF"/>
    <w:rsid w:val="00565AB4"/>
    <w:rsid w:val="005666A1"/>
    <w:rsid w:val="00566AAC"/>
    <w:rsid w:val="00566C72"/>
    <w:rsid w:val="0056723D"/>
    <w:rsid w:val="00567FF0"/>
    <w:rsid w:val="00570536"/>
    <w:rsid w:val="0057100A"/>
    <w:rsid w:val="005713C1"/>
    <w:rsid w:val="005713D4"/>
    <w:rsid w:val="00571F1C"/>
    <w:rsid w:val="00572249"/>
    <w:rsid w:val="00572653"/>
    <w:rsid w:val="00573A69"/>
    <w:rsid w:val="0057434D"/>
    <w:rsid w:val="0057622A"/>
    <w:rsid w:val="00576904"/>
    <w:rsid w:val="0057700C"/>
    <w:rsid w:val="00577839"/>
    <w:rsid w:val="00577B5E"/>
    <w:rsid w:val="00577D77"/>
    <w:rsid w:val="005804F2"/>
    <w:rsid w:val="00580C3C"/>
    <w:rsid w:val="00583B8F"/>
    <w:rsid w:val="00584B4C"/>
    <w:rsid w:val="00586074"/>
    <w:rsid w:val="005868DC"/>
    <w:rsid w:val="00590196"/>
    <w:rsid w:val="00590D46"/>
    <w:rsid w:val="00591424"/>
    <w:rsid w:val="0059241D"/>
    <w:rsid w:val="00592DEB"/>
    <w:rsid w:val="00593319"/>
    <w:rsid w:val="005940F4"/>
    <w:rsid w:val="005943E8"/>
    <w:rsid w:val="00595939"/>
    <w:rsid w:val="005966A4"/>
    <w:rsid w:val="00596A0A"/>
    <w:rsid w:val="00596B48"/>
    <w:rsid w:val="00596B92"/>
    <w:rsid w:val="00596D16"/>
    <w:rsid w:val="00596D2E"/>
    <w:rsid w:val="00596E4C"/>
    <w:rsid w:val="00597122"/>
    <w:rsid w:val="005A0B31"/>
    <w:rsid w:val="005A22BB"/>
    <w:rsid w:val="005A27D5"/>
    <w:rsid w:val="005A30F0"/>
    <w:rsid w:val="005A3348"/>
    <w:rsid w:val="005A51D6"/>
    <w:rsid w:val="005A6E42"/>
    <w:rsid w:val="005A72C9"/>
    <w:rsid w:val="005A789F"/>
    <w:rsid w:val="005A79B2"/>
    <w:rsid w:val="005B0AE3"/>
    <w:rsid w:val="005B0C97"/>
    <w:rsid w:val="005B0E59"/>
    <w:rsid w:val="005B22E3"/>
    <w:rsid w:val="005B31B2"/>
    <w:rsid w:val="005B3A32"/>
    <w:rsid w:val="005B59DA"/>
    <w:rsid w:val="005B6E0D"/>
    <w:rsid w:val="005B77B4"/>
    <w:rsid w:val="005B77D2"/>
    <w:rsid w:val="005C0322"/>
    <w:rsid w:val="005C03F9"/>
    <w:rsid w:val="005C20AB"/>
    <w:rsid w:val="005C2487"/>
    <w:rsid w:val="005C45B2"/>
    <w:rsid w:val="005C4618"/>
    <w:rsid w:val="005C5828"/>
    <w:rsid w:val="005C61FB"/>
    <w:rsid w:val="005C7B11"/>
    <w:rsid w:val="005C7DBA"/>
    <w:rsid w:val="005D05B8"/>
    <w:rsid w:val="005D0E7F"/>
    <w:rsid w:val="005D15FC"/>
    <w:rsid w:val="005D239E"/>
    <w:rsid w:val="005D3D07"/>
    <w:rsid w:val="005D3FFC"/>
    <w:rsid w:val="005D40D5"/>
    <w:rsid w:val="005D44DC"/>
    <w:rsid w:val="005D5AE9"/>
    <w:rsid w:val="005D660E"/>
    <w:rsid w:val="005D7371"/>
    <w:rsid w:val="005D745F"/>
    <w:rsid w:val="005D7CE2"/>
    <w:rsid w:val="005E009C"/>
    <w:rsid w:val="005E02A6"/>
    <w:rsid w:val="005E062F"/>
    <w:rsid w:val="005E09CF"/>
    <w:rsid w:val="005E19AF"/>
    <w:rsid w:val="005E31CB"/>
    <w:rsid w:val="005E38B9"/>
    <w:rsid w:val="005E39AE"/>
    <w:rsid w:val="005E3BA1"/>
    <w:rsid w:val="005E3FD9"/>
    <w:rsid w:val="005E41C8"/>
    <w:rsid w:val="005E4678"/>
    <w:rsid w:val="005E6F3C"/>
    <w:rsid w:val="005E6F5E"/>
    <w:rsid w:val="005E73D5"/>
    <w:rsid w:val="005F2046"/>
    <w:rsid w:val="005F2A1A"/>
    <w:rsid w:val="005F32FA"/>
    <w:rsid w:val="005F5328"/>
    <w:rsid w:val="005F5696"/>
    <w:rsid w:val="00601BC1"/>
    <w:rsid w:val="006028EF"/>
    <w:rsid w:val="00603FEE"/>
    <w:rsid w:val="00604A72"/>
    <w:rsid w:val="00605443"/>
    <w:rsid w:val="00605C14"/>
    <w:rsid w:val="00606172"/>
    <w:rsid w:val="006064CC"/>
    <w:rsid w:val="00606D2A"/>
    <w:rsid w:val="0060726F"/>
    <w:rsid w:val="006075DE"/>
    <w:rsid w:val="00610972"/>
    <w:rsid w:val="0061132D"/>
    <w:rsid w:val="0061231A"/>
    <w:rsid w:val="00612515"/>
    <w:rsid w:val="00613266"/>
    <w:rsid w:val="0061357B"/>
    <w:rsid w:val="0061384B"/>
    <w:rsid w:val="00614813"/>
    <w:rsid w:val="00617377"/>
    <w:rsid w:val="00617C20"/>
    <w:rsid w:val="00620093"/>
    <w:rsid w:val="006205AE"/>
    <w:rsid w:val="0062071F"/>
    <w:rsid w:val="0062295C"/>
    <w:rsid w:val="00623D72"/>
    <w:rsid w:val="00623FB8"/>
    <w:rsid w:val="00625676"/>
    <w:rsid w:val="0062688B"/>
    <w:rsid w:val="00627E06"/>
    <w:rsid w:val="00627F67"/>
    <w:rsid w:val="00630868"/>
    <w:rsid w:val="00631418"/>
    <w:rsid w:val="00632399"/>
    <w:rsid w:val="00632FAF"/>
    <w:rsid w:val="00633966"/>
    <w:rsid w:val="00635CA4"/>
    <w:rsid w:val="00636212"/>
    <w:rsid w:val="00637329"/>
    <w:rsid w:val="006374CE"/>
    <w:rsid w:val="00637BDB"/>
    <w:rsid w:val="00637EF2"/>
    <w:rsid w:val="006409E5"/>
    <w:rsid w:val="00640B0D"/>
    <w:rsid w:val="00640C60"/>
    <w:rsid w:val="00640DD2"/>
    <w:rsid w:val="00640F70"/>
    <w:rsid w:val="0064185F"/>
    <w:rsid w:val="00641E04"/>
    <w:rsid w:val="0064200D"/>
    <w:rsid w:val="00642CA2"/>
    <w:rsid w:val="006449C4"/>
    <w:rsid w:val="00645C8F"/>
    <w:rsid w:val="00647041"/>
    <w:rsid w:val="00651427"/>
    <w:rsid w:val="006528CA"/>
    <w:rsid w:val="00652B14"/>
    <w:rsid w:val="00652C6B"/>
    <w:rsid w:val="00652D77"/>
    <w:rsid w:val="00653248"/>
    <w:rsid w:val="006533AC"/>
    <w:rsid w:val="00653D51"/>
    <w:rsid w:val="00653FBC"/>
    <w:rsid w:val="00654A1E"/>
    <w:rsid w:val="00655BE7"/>
    <w:rsid w:val="00656085"/>
    <w:rsid w:val="006567A1"/>
    <w:rsid w:val="00657526"/>
    <w:rsid w:val="006608D8"/>
    <w:rsid w:val="00661846"/>
    <w:rsid w:val="006632BF"/>
    <w:rsid w:val="00663FAF"/>
    <w:rsid w:val="00664FE7"/>
    <w:rsid w:val="006655C5"/>
    <w:rsid w:val="0066684E"/>
    <w:rsid w:val="00670E76"/>
    <w:rsid w:val="00672875"/>
    <w:rsid w:val="00672DE6"/>
    <w:rsid w:val="00673427"/>
    <w:rsid w:val="00673EFC"/>
    <w:rsid w:val="00675F10"/>
    <w:rsid w:val="00676C60"/>
    <w:rsid w:val="006775D8"/>
    <w:rsid w:val="00677D3E"/>
    <w:rsid w:val="00682110"/>
    <w:rsid w:val="00684608"/>
    <w:rsid w:val="006849FA"/>
    <w:rsid w:val="00685B1A"/>
    <w:rsid w:val="00685EC9"/>
    <w:rsid w:val="00685F02"/>
    <w:rsid w:val="00686A6E"/>
    <w:rsid w:val="00687D27"/>
    <w:rsid w:val="00687D3A"/>
    <w:rsid w:val="00691065"/>
    <w:rsid w:val="0069143A"/>
    <w:rsid w:val="0069151C"/>
    <w:rsid w:val="00692256"/>
    <w:rsid w:val="006956FC"/>
    <w:rsid w:val="006959DB"/>
    <w:rsid w:val="00695A74"/>
    <w:rsid w:val="00695B23"/>
    <w:rsid w:val="006A0E06"/>
    <w:rsid w:val="006A0E75"/>
    <w:rsid w:val="006A114E"/>
    <w:rsid w:val="006A11FB"/>
    <w:rsid w:val="006A16CF"/>
    <w:rsid w:val="006A33A4"/>
    <w:rsid w:val="006A3707"/>
    <w:rsid w:val="006A3AF5"/>
    <w:rsid w:val="006A61EA"/>
    <w:rsid w:val="006A7F20"/>
    <w:rsid w:val="006B0274"/>
    <w:rsid w:val="006B0C9A"/>
    <w:rsid w:val="006B12E8"/>
    <w:rsid w:val="006B2A6B"/>
    <w:rsid w:val="006B3F06"/>
    <w:rsid w:val="006B3FA5"/>
    <w:rsid w:val="006B4A21"/>
    <w:rsid w:val="006B4B6A"/>
    <w:rsid w:val="006B6339"/>
    <w:rsid w:val="006B667B"/>
    <w:rsid w:val="006B7498"/>
    <w:rsid w:val="006B7C50"/>
    <w:rsid w:val="006C00AF"/>
    <w:rsid w:val="006C0F8B"/>
    <w:rsid w:val="006C263E"/>
    <w:rsid w:val="006C2649"/>
    <w:rsid w:val="006C28CD"/>
    <w:rsid w:val="006C2984"/>
    <w:rsid w:val="006C55DC"/>
    <w:rsid w:val="006C5AA7"/>
    <w:rsid w:val="006C70DF"/>
    <w:rsid w:val="006C760A"/>
    <w:rsid w:val="006D0E7C"/>
    <w:rsid w:val="006D1339"/>
    <w:rsid w:val="006D13B7"/>
    <w:rsid w:val="006D1CAF"/>
    <w:rsid w:val="006D1CE5"/>
    <w:rsid w:val="006D4AC7"/>
    <w:rsid w:val="006D5353"/>
    <w:rsid w:val="006D5508"/>
    <w:rsid w:val="006D5BAA"/>
    <w:rsid w:val="006D60C8"/>
    <w:rsid w:val="006E0554"/>
    <w:rsid w:val="006E0BA1"/>
    <w:rsid w:val="006E0FC3"/>
    <w:rsid w:val="006E1118"/>
    <w:rsid w:val="006E3B07"/>
    <w:rsid w:val="006E3EBA"/>
    <w:rsid w:val="006E4819"/>
    <w:rsid w:val="006E4E86"/>
    <w:rsid w:val="006E4F64"/>
    <w:rsid w:val="006E5631"/>
    <w:rsid w:val="006F14AE"/>
    <w:rsid w:val="006F15C4"/>
    <w:rsid w:val="006F2F0B"/>
    <w:rsid w:val="006F482A"/>
    <w:rsid w:val="006F4D14"/>
    <w:rsid w:val="006F5133"/>
    <w:rsid w:val="006F5839"/>
    <w:rsid w:val="006F6E30"/>
    <w:rsid w:val="006F796C"/>
    <w:rsid w:val="00700629"/>
    <w:rsid w:val="00700DF0"/>
    <w:rsid w:val="0070387A"/>
    <w:rsid w:val="00703E2A"/>
    <w:rsid w:val="00704686"/>
    <w:rsid w:val="00704969"/>
    <w:rsid w:val="00704DB4"/>
    <w:rsid w:val="00705EE8"/>
    <w:rsid w:val="00706E2F"/>
    <w:rsid w:val="00706EB3"/>
    <w:rsid w:val="0070728A"/>
    <w:rsid w:val="00710410"/>
    <w:rsid w:val="00710CE0"/>
    <w:rsid w:val="0071119A"/>
    <w:rsid w:val="00711AA0"/>
    <w:rsid w:val="00712F03"/>
    <w:rsid w:val="00714761"/>
    <w:rsid w:val="007171C6"/>
    <w:rsid w:val="00721C68"/>
    <w:rsid w:val="00722273"/>
    <w:rsid w:val="00722642"/>
    <w:rsid w:val="0072295A"/>
    <w:rsid w:val="00724CB5"/>
    <w:rsid w:val="0072642D"/>
    <w:rsid w:val="00726D51"/>
    <w:rsid w:val="00727142"/>
    <w:rsid w:val="00727280"/>
    <w:rsid w:val="00727A19"/>
    <w:rsid w:val="00727A9D"/>
    <w:rsid w:val="00727D5A"/>
    <w:rsid w:val="00730CAB"/>
    <w:rsid w:val="007316E4"/>
    <w:rsid w:val="007337BD"/>
    <w:rsid w:val="00736B29"/>
    <w:rsid w:val="007374F6"/>
    <w:rsid w:val="00737A9A"/>
    <w:rsid w:val="00737ABD"/>
    <w:rsid w:val="00737C05"/>
    <w:rsid w:val="00740DDB"/>
    <w:rsid w:val="00743F44"/>
    <w:rsid w:val="007446EE"/>
    <w:rsid w:val="0074479C"/>
    <w:rsid w:val="0074520A"/>
    <w:rsid w:val="00745D85"/>
    <w:rsid w:val="00746C1E"/>
    <w:rsid w:val="00746C2F"/>
    <w:rsid w:val="00747EED"/>
    <w:rsid w:val="00751335"/>
    <w:rsid w:val="00751C72"/>
    <w:rsid w:val="00752B16"/>
    <w:rsid w:val="00752DA0"/>
    <w:rsid w:val="00753D98"/>
    <w:rsid w:val="00754232"/>
    <w:rsid w:val="00754BA1"/>
    <w:rsid w:val="00755453"/>
    <w:rsid w:val="00756771"/>
    <w:rsid w:val="00756D94"/>
    <w:rsid w:val="007577DA"/>
    <w:rsid w:val="00757826"/>
    <w:rsid w:val="00760353"/>
    <w:rsid w:val="00761AA9"/>
    <w:rsid w:val="00762697"/>
    <w:rsid w:val="00762CA6"/>
    <w:rsid w:val="007636FB"/>
    <w:rsid w:val="00764A83"/>
    <w:rsid w:val="00764AC6"/>
    <w:rsid w:val="00764EDE"/>
    <w:rsid w:val="007664F6"/>
    <w:rsid w:val="00766C1F"/>
    <w:rsid w:val="007670C4"/>
    <w:rsid w:val="007703F9"/>
    <w:rsid w:val="007707DE"/>
    <w:rsid w:val="00770AB1"/>
    <w:rsid w:val="00770D66"/>
    <w:rsid w:val="00772A4E"/>
    <w:rsid w:val="00773F66"/>
    <w:rsid w:val="00773F9E"/>
    <w:rsid w:val="007743B9"/>
    <w:rsid w:val="00777328"/>
    <w:rsid w:val="007776B8"/>
    <w:rsid w:val="0078183A"/>
    <w:rsid w:val="00782413"/>
    <w:rsid w:val="00782669"/>
    <w:rsid w:val="00784A9C"/>
    <w:rsid w:val="00785EB1"/>
    <w:rsid w:val="00787446"/>
    <w:rsid w:val="00787797"/>
    <w:rsid w:val="00787AD9"/>
    <w:rsid w:val="00787C63"/>
    <w:rsid w:val="007906E4"/>
    <w:rsid w:val="007909CB"/>
    <w:rsid w:val="007924CE"/>
    <w:rsid w:val="007936A8"/>
    <w:rsid w:val="00795BA1"/>
    <w:rsid w:val="00796DCD"/>
    <w:rsid w:val="00797EF6"/>
    <w:rsid w:val="007A0FF3"/>
    <w:rsid w:val="007A1E24"/>
    <w:rsid w:val="007A3C8B"/>
    <w:rsid w:val="007A40A3"/>
    <w:rsid w:val="007A4377"/>
    <w:rsid w:val="007A5635"/>
    <w:rsid w:val="007A5821"/>
    <w:rsid w:val="007A6066"/>
    <w:rsid w:val="007A701C"/>
    <w:rsid w:val="007A77F6"/>
    <w:rsid w:val="007A789A"/>
    <w:rsid w:val="007A7E62"/>
    <w:rsid w:val="007B2BCD"/>
    <w:rsid w:val="007B43E1"/>
    <w:rsid w:val="007B44B3"/>
    <w:rsid w:val="007B4EFC"/>
    <w:rsid w:val="007B5B23"/>
    <w:rsid w:val="007B5C0D"/>
    <w:rsid w:val="007B5F04"/>
    <w:rsid w:val="007B6091"/>
    <w:rsid w:val="007B6EBD"/>
    <w:rsid w:val="007B7068"/>
    <w:rsid w:val="007B73DB"/>
    <w:rsid w:val="007B7BD6"/>
    <w:rsid w:val="007C312E"/>
    <w:rsid w:val="007C338B"/>
    <w:rsid w:val="007C40D1"/>
    <w:rsid w:val="007C4485"/>
    <w:rsid w:val="007C5676"/>
    <w:rsid w:val="007C6582"/>
    <w:rsid w:val="007D1621"/>
    <w:rsid w:val="007D1650"/>
    <w:rsid w:val="007D219C"/>
    <w:rsid w:val="007D23C0"/>
    <w:rsid w:val="007D3A04"/>
    <w:rsid w:val="007D3ABE"/>
    <w:rsid w:val="007D43FE"/>
    <w:rsid w:val="007D4B34"/>
    <w:rsid w:val="007D4BC3"/>
    <w:rsid w:val="007D4D27"/>
    <w:rsid w:val="007D5996"/>
    <w:rsid w:val="007D7001"/>
    <w:rsid w:val="007D72F6"/>
    <w:rsid w:val="007D7BBA"/>
    <w:rsid w:val="007E0AEF"/>
    <w:rsid w:val="007E105B"/>
    <w:rsid w:val="007E1BC6"/>
    <w:rsid w:val="007E1DF4"/>
    <w:rsid w:val="007E28D8"/>
    <w:rsid w:val="007E409E"/>
    <w:rsid w:val="007E426C"/>
    <w:rsid w:val="007E4848"/>
    <w:rsid w:val="007E66D6"/>
    <w:rsid w:val="007E6915"/>
    <w:rsid w:val="007E745C"/>
    <w:rsid w:val="007E7509"/>
    <w:rsid w:val="007E7DAE"/>
    <w:rsid w:val="007F004D"/>
    <w:rsid w:val="007F00BF"/>
    <w:rsid w:val="007F0243"/>
    <w:rsid w:val="007F03EE"/>
    <w:rsid w:val="007F0D12"/>
    <w:rsid w:val="007F2FAC"/>
    <w:rsid w:val="007F2FCF"/>
    <w:rsid w:val="007F37B2"/>
    <w:rsid w:val="007F4261"/>
    <w:rsid w:val="007F5386"/>
    <w:rsid w:val="007F588D"/>
    <w:rsid w:val="007F6013"/>
    <w:rsid w:val="007F7204"/>
    <w:rsid w:val="007F728B"/>
    <w:rsid w:val="007F72F3"/>
    <w:rsid w:val="00800756"/>
    <w:rsid w:val="008025FF"/>
    <w:rsid w:val="008029D5"/>
    <w:rsid w:val="00802DE2"/>
    <w:rsid w:val="00803788"/>
    <w:rsid w:val="00803B28"/>
    <w:rsid w:val="00804F97"/>
    <w:rsid w:val="0080682F"/>
    <w:rsid w:val="008077E0"/>
    <w:rsid w:val="008078DC"/>
    <w:rsid w:val="00810B64"/>
    <w:rsid w:val="0081161A"/>
    <w:rsid w:val="0081269A"/>
    <w:rsid w:val="00812CCE"/>
    <w:rsid w:val="00812FFB"/>
    <w:rsid w:val="00816F3C"/>
    <w:rsid w:val="00817771"/>
    <w:rsid w:val="00817FB6"/>
    <w:rsid w:val="0082073B"/>
    <w:rsid w:val="00821A25"/>
    <w:rsid w:val="00823035"/>
    <w:rsid w:val="00824012"/>
    <w:rsid w:val="00825830"/>
    <w:rsid w:val="00825989"/>
    <w:rsid w:val="00826219"/>
    <w:rsid w:val="00826C55"/>
    <w:rsid w:val="008272A3"/>
    <w:rsid w:val="00827D64"/>
    <w:rsid w:val="0083085F"/>
    <w:rsid w:val="00830ECA"/>
    <w:rsid w:val="00831401"/>
    <w:rsid w:val="00832207"/>
    <w:rsid w:val="0083280C"/>
    <w:rsid w:val="00833AE3"/>
    <w:rsid w:val="0083407A"/>
    <w:rsid w:val="008340C0"/>
    <w:rsid w:val="008343C7"/>
    <w:rsid w:val="008344B1"/>
    <w:rsid w:val="00836145"/>
    <w:rsid w:val="008408C4"/>
    <w:rsid w:val="008418D2"/>
    <w:rsid w:val="0084230E"/>
    <w:rsid w:val="00842A06"/>
    <w:rsid w:val="00843445"/>
    <w:rsid w:val="008434BB"/>
    <w:rsid w:val="00843C45"/>
    <w:rsid w:val="00844411"/>
    <w:rsid w:val="00844AB2"/>
    <w:rsid w:val="00844D3D"/>
    <w:rsid w:val="0084787F"/>
    <w:rsid w:val="008503A0"/>
    <w:rsid w:val="00850B3A"/>
    <w:rsid w:val="00851BD6"/>
    <w:rsid w:val="008520CC"/>
    <w:rsid w:val="0085291F"/>
    <w:rsid w:val="00852CD6"/>
    <w:rsid w:val="00853EF5"/>
    <w:rsid w:val="00853F91"/>
    <w:rsid w:val="0085434B"/>
    <w:rsid w:val="00854688"/>
    <w:rsid w:val="008564D4"/>
    <w:rsid w:val="00856528"/>
    <w:rsid w:val="00857665"/>
    <w:rsid w:val="0086019E"/>
    <w:rsid w:val="008615D0"/>
    <w:rsid w:val="0086223B"/>
    <w:rsid w:val="0086242D"/>
    <w:rsid w:val="00862725"/>
    <w:rsid w:val="008638D8"/>
    <w:rsid w:val="00863BED"/>
    <w:rsid w:val="00864CCD"/>
    <w:rsid w:val="00864E5E"/>
    <w:rsid w:val="00865169"/>
    <w:rsid w:val="0086523D"/>
    <w:rsid w:val="0086597B"/>
    <w:rsid w:val="008661D8"/>
    <w:rsid w:val="0086712F"/>
    <w:rsid w:val="00871BCC"/>
    <w:rsid w:val="00871F53"/>
    <w:rsid w:val="00873E74"/>
    <w:rsid w:val="00874A66"/>
    <w:rsid w:val="00877794"/>
    <w:rsid w:val="00877B68"/>
    <w:rsid w:val="00877BE2"/>
    <w:rsid w:val="00880287"/>
    <w:rsid w:val="008804B2"/>
    <w:rsid w:val="00881558"/>
    <w:rsid w:val="0088193A"/>
    <w:rsid w:val="00881F3D"/>
    <w:rsid w:val="00882EE5"/>
    <w:rsid w:val="008834F0"/>
    <w:rsid w:val="00883E86"/>
    <w:rsid w:val="0088435D"/>
    <w:rsid w:val="00885879"/>
    <w:rsid w:val="00885915"/>
    <w:rsid w:val="00885E38"/>
    <w:rsid w:val="00886EAD"/>
    <w:rsid w:val="00886F22"/>
    <w:rsid w:val="00887173"/>
    <w:rsid w:val="00892151"/>
    <w:rsid w:val="0089225D"/>
    <w:rsid w:val="00892496"/>
    <w:rsid w:val="00892A1B"/>
    <w:rsid w:val="00892B32"/>
    <w:rsid w:val="0089489A"/>
    <w:rsid w:val="0089501B"/>
    <w:rsid w:val="008950D7"/>
    <w:rsid w:val="00897927"/>
    <w:rsid w:val="008A1FEC"/>
    <w:rsid w:val="008A2398"/>
    <w:rsid w:val="008A28D6"/>
    <w:rsid w:val="008A3A56"/>
    <w:rsid w:val="008A3B96"/>
    <w:rsid w:val="008A4D56"/>
    <w:rsid w:val="008A539B"/>
    <w:rsid w:val="008A7233"/>
    <w:rsid w:val="008A779A"/>
    <w:rsid w:val="008B01AB"/>
    <w:rsid w:val="008B038B"/>
    <w:rsid w:val="008B060B"/>
    <w:rsid w:val="008B0A3E"/>
    <w:rsid w:val="008B1719"/>
    <w:rsid w:val="008B1E49"/>
    <w:rsid w:val="008B1E5F"/>
    <w:rsid w:val="008B3138"/>
    <w:rsid w:val="008B34D5"/>
    <w:rsid w:val="008B3758"/>
    <w:rsid w:val="008B55A9"/>
    <w:rsid w:val="008B582D"/>
    <w:rsid w:val="008B5ABF"/>
    <w:rsid w:val="008C00BE"/>
    <w:rsid w:val="008C0128"/>
    <w:rsid w:val="008C035E"/>
    <w:rsid w:val="008C3BA6"/>
    <w:rsid w:val="008C3C48"/>
    <w:rsid w:val="008C3F57"/>
    <w:rsid w:val="008C428A"/>
    <w:rsid w:val="008C46A0"/>
    <w:rsid w:val="008C4D6A"/>
    <w:rsid w:val="008C5EDC"/>
    <w:rsid w:val="008C5F9C"/>
    <w:rsid w:val="008C6FEA"/>
    <w:rsid w:val="008C7189"/>
    <w:rsid w:val="008D0459"/>
    <w:rsid w:val="008D0A7A"/>
    <w:rsid w:val="008D0C19"/>
    <w:rsid w:val="008D1253"/>
    <w:rsid w:val="008D1711"/>
    <w:rsid w:val="008D1CF2"/>
    <w:rsid w:val="008D2800"/>
    <w:rsid w:val="008D38ED"/>
    <w:rsid w:val="008D3F50"/>
    <w:rsid w:val="008D436B"/>
    <w:rsid w:val="008E0178"/>
    <w:rsid w:val="008E0966"/>
    <w:rsid w:val="008E100E"/>
    <w:rsid w:val="008E11CA"/>
    <w:rsid w:val="008E1560"/>
    <w:rsid w:val="008E186C"/>
    <w:rsid w:val="008E3C6D"/>
    <w:rsid w:val="008E3D8A"/>
    <w:rsid w:val="008E4586"/>
    <w:rsid w:val="008E4B01"/>
    <w:rsid w:val="008E5240"/>
    <w:rsid w:val="008E57BD"/>
    <w:rsid w:val="008E63DC"/>
    <w:rsid w:val="008E6F82"/>
    <w:rsid w:val="008F052E"/>
    <w:rsid w:val="008F1033"/>
    <w:rsid w:val="008F1B04"/>
    <w:rsid w:val="008F207A"/>
    <w:rsid w:val="008F3B7A"/>
    <w:rsid w:val="008F3B9F"/>
    <w:rsid w:val="008F49E8"/>
    <w:rsid w:val="008F6247"/>
    <w:rsid w:val="008F6826"/>
    <w:rsid w:val="008F733F"/>
    <w:rsid w:val="008F7A91"/>
    <w:rsid w:val="00900553"/>
    <w:rsid w:val="00902134"/>
    <w:rsid w:val="0090294A"/>
    <w:rsid w:val="00902DB6"/>
    <w:rsid w:val="00902DEC"/>
    <w:rsid w:val="0090381D"/>
    <w:rsid w:val="00904A68"/>
    <w:rsid w:val="00904B0E"/>
    <w:rsid w:val="009062CE"/>
    <w:rsid w:val="00906645"/>
    <w:rsid w:val="00906EE5"/>
    <w:rsid w:val="009071D8"/>
    <w:rsid w:val="00907566"/>
    <w:rsid w:val="00907FD1"/>
    <w:rsid w:val="009103CE"/>
    <w:rsid w:val="009103E5"/>
    <w:rsid w:val="00913F60"/>
    <w:rsid w:val="00914022"/>
    <w:rsid w:val="009147A1"/>
    <w:rsid w:val="00914878"/>
    <w:rsid w:val="00915CD6"/>
    <w:rsid w:val="00916482"/>
    <w:rsid w:val="0091674E"/>
    <w:rsid w:val="00916DAD"/>
    <w:rsid w:val="009173FD"/>
    <w:rsid w:val="0092048E"/>
    <w:rsid w:val="0092071A"/>
    <w:rsid w:val="0092147C"/>
    <w:rsid w:val="00921D03"/>
    <w:rsid w:val="009224DB"/>
    <w:rsid w:val="00922AC8"/>
    <w:rsid w:val="00923DA1"/>
    <w:rsid w:val="009250F4"/>
    <w:rsid w:val="00925C77"/>
    <w:rsid w:val="0092612A"/>
    <w:rsid w:val="0092698D"/>
    <w:rsid w:val="00926CA5"/>
    <w:rsid w:val="009278DC"/>
    <w:rsid w:val="00927A19"/>
    <w:rsid w:val="00930831"/>
    <w:rsid w:val="00931915"/>
    <w:rsid w:val="00931C7F"/>
    <w:rsid w:val="0093345F"/>
    <w:rsid w:val="00933517"/>
    <w:rsid w:val="0093384E"/>
    <w:rsid w:val="00933FD9"/>
    <w:rsid w:val="00934820"/>
    <w:rsid w:val="0093485C"/>
    <w:rsid w:val="009354E3"/>
    <w:rsid w:val="00935639"/>
    <w:rsid w:val="009356F6"/>
    <w:rsid w:val="00935C03"/>
    <w:rsid w:val="00936433"/>
    <w:rsid w:val="0093760C"/>
    <w:rsid w:val="00937A39"/>
    <w:rsid w:val="009400DB"/>
    <w:rsid w:val="009405A3"/>
    <w:rsid w:val="0094097E"/>
    <w:rsid w:val="009418F3"/>
    <w:rsid w:val="00941BAB"/>
    <w:rsid w:val="00942BA7"/>
    <w:rsid w:val="00944EDE"/>
    <w:rsid w:val="009451AC"/>
    <w:rsid w:val="009469CE"/>
    <w:rsid w:val="00946D6C"/>
    <w:rsid w:val="00946F00"/>
    <w:rsid w:val="00950126"/>
    <w:rsid w:val="00950160"/>
    <w:rsid w:val="00953F64"/>
    <w:rsid w:val="00953F70"/>
    <w:rsid w:val="0095465B"/>
    <w:rsid w:val="00954726"/>
    <w:rsid w:val="009556F1"/>
    <w:rsid w:val="00957335"/>
    <w:rsid w:val="00957B69"/>
    <w:rsid w:val="00957DF8"/>
    <w:rsid w:val="009611C4"/>
    <w:rsid w:val="009635BC"/>
    <w:rsid w:val="00963911"/>
    <w:rsid w:val="00964FBF"/>
    <w:rsid w:val="00966EAA"/>
    <w:rsid w:val="00966EF8"/>
    <w:rsid w:val="00970F56"/>
    <w:rsid w:val="009738C9"/>
    <w:rsid w:val="00973BE6"/>
    <w:rsid w:val="00974486"/>
    <w:rsid w:val="00974858"/>
    <w:rsid w:val="00975A08"/>
    <w:rsid w:val="00976624"/>
    <w:rsid w:val="00980C07"/>
    <w:rsid w:val="00981FD6"/>
    <w:rsid w:val="00983365"/>
    <w:rsid w:val="009840AD"/>
    <w:rsid w:val="00984C8D"/>
    <w:rsid w:val="00985578"/>
    <w:rsid w:val="00985753"/>
    <w:rsid w:val="00985790"/>
    <w:rsid w:val="00985863"/>
    <w:rsid w:val="00985AAB"/>
    <w:rsid w:val="00986855"/>
    <w:rsid w:val="00986BED"/>
    <w:rsid w:val="0098740A"/>
    <w:rsid w:val="00990106"/>
    <w:rsid w:val="009904F2"/>
    <w:rsid w:val="00990AD1"/>
    <w:rsid w:val="00990C12"/>
    <w:rsid w:val="00990C7F"/>
    <w:rsid w:val="00991BEA"/>
    <w:rsid w:val="00991FC7"/>
    <w:rsid w:val="009927D1"/>
    <w:rsid w:val="00993EC9"/>
    <w:rsid w:val="00994256"/>
    <w:rsid w:val="009955E6"/>
    <w:rsid w:val="00996681"/>
    <w:rsid w:val="00996D88"/>
    <w:rsid w:val="00996FC5"/>
    <w:rsid w:val="009973D0"/>
    <w:rsid w:val="0099781A"/>
    <w:rsid w:val="00997CC0"/>
    <w:rsid w:val="009A0706"/>
    <w:rsid w:val="009A132E"/>
    <w:rsid w:val="009A2D08"/>
    <w:rsid w:val="009A3575"/>
    <w:rsid w:val="009A3CE1"/>
    <w:rsid w:val="009A59B1"/>
    <w:rsid w:val="009A5DDA"/>
    <w:rsid w:val="009A6522"/>
    <w:rsid w:val="009B0833"/>
    <w:rsid w:val="009B1175"/>
    <w:rsid w:val="009B14B1"/>
    <w:rsid w:val="009B23B6"/>
    <w:rsid w:val="009B3397"/>
    <w:rsid w:val="009B3399"/>
    <w:rsid w:val="009B4678"/>
    <w:rsid w:val="009B4E81"/>
    <w:rsid w:val="009B5142"/>
    <w:rsid w:val="009B55AE"/>
    <w:rsid w:val="009B6FE5"/>
    <w:rsid w:val="009B78A6"/>
    <w:rsid w:val="009C07D7"/>
    <w:rsid w:val="009C23A3"/>
    <w:rsid w:val="009C2519"/>
    <w:rsid w:val="009C4610"/>
    <w:rsid w:val="009C5EFC"/>
    <w:rsid w:val="009D0BF7"/>
    <w:rsid w:val="009D1A5D"/>
    <w:rsid w:val="009D246B"/>
    <w:rsid w:val="009D31E7"/>
    <w:rsid w:val="009D3C9B"/>
    <w:rsid w:val="009D42F1"/>
    <w:rsid w:val="009D5B55"/>
    <w:rsid w:val="009D661A"/>
    <w:rsid w:val="009D7267"/>
    <w:rsid w:val="009D78E7"/>
    <w:rsid w:val="009D7EDD"/>
    <w:rsid w:val="009E233F"/>
    <w:rsid w:val="009E24AE"/>
    <w:rsid w:val="009E279C"/>
    <w:rsid w:val="009E2B4C"/>
    <w:rsid w:val="009E3457"/>
    <w:rsid w:val="009E3E0E"/>
    <w:rsid w:val="009E46E9"/>
    <w:rsid w:val="009E4F41"/>
    <w:rsid w:val="009E5F1E"/>
    <w:rsid w:val="009E73DA"/>
    <w:rsid w:val="009F0778"/>
    <w:rsid w:val="009F20BA"/>
    <w:rsid w:val="009F3AC7"/>
    <w:rsid w:val="009F3E6A"/>
    <w:rsid w:val="009F3FB5"/>
    <w:rsid w:val="009F4DF0"/>
    <w:rsid w:val="009F66A8"/>
    <w:rsid w:val="009F69BA"/>
    <w:rsid w:val="009F7184"/>
    <w:rsid w:val="009F73AD"/>
    <w:rsid w:val="009F77CA"/>
    <w:rsid w:val="00A001AC"/>
    <w:rsid w:val="00A0149E"/>
    <w:rsid w:val="00A021AC"/>
    <w:rsid w:val="00A035F2"/>
    <w:rsid w:val="00A0515C"/>
    <w:rsid w:val="00A05303"/>
    <w:rsid w:val="00A05CFC"/>
    <w:rsid w:val="00A06A46"/>
    <w:rsid w:val="00A10106"/>
    <w:rsid w:val="00A103C2"/>
    <w:rsid w:val="00A11005"/>
    <w:rsid w:val="00A1186C"/>
    <w:rsid w:val="00A11EF3"/>
    <w:rsid w:val="00A12683"/>
    <w:rsid w:val="00A12DC1"/>
    <w:rsid w:val="00A13A40"/>
    <w:rsid w:val="00A14572"/>
    <w:rsid w:val="00A157E1"/>
    <w:rsid w:val="00A1582E"/>
    <w:rsid w:val="00A1605D"/>
    <w:rsid w:val="00A16F17"/>
    <w:rsid w:val="00A17A02"/>
    <w:rsid w:val="00A17B56"/>
    <w:rsid w:val="00A20CCA"/>
    <w:rsid w:val="00A20EAD"/>
    <w:rsid w:val="00A21162"/>
    <w:rsid w:val="00A21359"/>
    <w:rsid w:val="00A21C13"/>
    <w:rsid w:val="00A22D8E"/>
    <w:rsid w:val="00A22DCF"/>
    <w:rsid w:val="00A23C91"/>
    <w:rsid w:val="00A24701"/>
    <w:rsid w:val="00A25621"/>
    <w:rsid w:val="00A25EA8"/>
    <w:rsid w:val="00A25F34"/>
    <w:rsid w:val="00A26880"/>
    <w:rsid w:val="00A3065E"/>
    <w:rsid w:val="00A30AAF"/>
    <w:rsid w:val="00A3121F"/>
    <w:rsid w:val="00A314CE"/>
    <w:rsid w:val="00A3186F"/>
    <w:rsid w:val="00A3231C"/>
    <w:rsid w:val="00A34A9F"/>
    <w:rsid w:val="00A351B1"/>
    <w:rsid w:val="00A35B80"/>
    <w:rsid w:val="00A35C47"/>
    <w:rsid w:val="00A36098"/>
    <w:rsid w:val="00A36140"/>
    <w:rsid w:val="00A37174"/>
    <w:rsid w:val="00A377A5"/>
    <w:rsid w:val="00A37DC3"/>
    <w:rsid w:val="00A40627"/>
    <w:rsid w:val="00A42EC9"/>
    <w:rsid w:val="00A43E5C"/>
    <w:rsid w:val="00A43F80"/>
    <w:rsid w:val="00A443CD"/>
    <w:rsid w:val="00A4593A"/>
    <w:rsid w:val="00A46093"/>
    <w:rsid w:val="00A462BA"/>
    <w:rsid w:val="00A465C0"/>
    <w:rsid w:val="00A47E63"/>
    <w:rsid w:val="00A505E8"/>
    <w:rsid w:val="00A51A38"/>
    <w:rsid w:val="00A52855"/>
    <w:rsid w:val="00A538D0"/>
    <w:rsid w:val="00A53E1A"/>
    <w:rsid w:val="00A56171"/>
    <w:rsid w:val="00A5765B"/>
    <w:rsid w:val="00A57FC7"/>
    <w:rsid w:val="00A60A68"/>
    <w:rsid w:val="00A60AFE"/>
    <w:rsid w:val="00A61B0E"/>
    <w:rsid w:val="00A622DE"/>
    <w:rsid w:val="00A62324"/>
    <w:rsid w:val="00A62421"/>
    <w:rsid w:val="00A643E4"/>
    <w:rsid w:val="00A64A80"/>
    <w:rsid w:val="00A656BB"/>
    <w:rsid w:val="00A669A6"/>
    <w:rsid w:val="00A67918"/>
    <w:rsid w:val="00A7167B"/>
    <w:rsid w:val="00A72023"/>
    <w:rsid w:val="00A72D01"/>
    <w:rsid w:val="00A73385"/>
    <w:rsid w:val="00A73671"/>
    <w:rsid w:val="00A741FB"/>
    <w:rsid w:val="00A7421B"/>
    <w:rsid w:val="00A7472F"/>
    <w:rsid w:val="00A765EF"/>
    <w:rsid w:val="00A76A60"/>
    <w:rsid w:val="00A76FC3"/>
    <w:rsid w:val="00A77366"/>
    <w:rsid w:val="00A77385"/>
    <w:rsid w:val="00A81A03"/>
    <w:rsid w:val="00A82806"/>
    <w:rsid w:val="00A83429"/>
    <w:rsid w:val="00A844C8"/>
    <w:rsid w:val="00A853EC"/>
    <w:rsid w:val="00A85934"/>
    <w:rsid w:val="00A86034"/>
    <w:rsid w:val="00A86B98"/>
    <w:rsid w:val="00A8733B"/>
    <w:rsid w:val="00A90338"/>
    <w:rsid w:val="00A91888"/>
    <w:rsid w:val="00A92852"/>
    <w:rsid w:val="00A92ACA"/>
    <w:rsid w:val="00A930D0"/>
    <w:rsid w:val="00A9317B"/>
    <w:rsid w:val="00A952D7"/>
    <w:rsid w:val="00A96B0F"/>
    <w:rsid w:val="00A96C8E"/>
    <w:rsid w:val="00A96EC8"/>
    <w:rsid w:val="00A97DB8"/>
    <w:rsid w:val="00AA054A"/>
    <w:rsid w:val="00AA0C0C"/>
    <w:rsid w:val="00AA0F17"/>
    <w:rsid w:val="00AA0FEE"/>
    <w:rsid w:val="00AA126D"/>
    <w:rsid w:val="00AA1E50"/>
    <w:rsid w:val="00AA263E"/>
    <w:rsid w:val="00AA268B"/>
    <w:rsid w:val="00AA276D"/>
    <w:rsid w:val="00AA36A7"/>
    <w:rsid w:val="00AA4B06"/>
    <w:rsid w:val="00AA58B6"/>
    <w:rsid w:val="00AA65AE"/>
    <w:rsid w:val="00AA6700"/>
    <w:rsid w:val="00AA6B6C"/>
    <w:rsid w:val="00AA761E"/>
    <w:rsid w:val="00AB1602"/>
    <w:rsid w:val="00AB19AF"/>
    <w:rsid w:val="00AB2118"/>
    <w:rsid w:val="00AB2AC8"/>
    <w:rsid w:val="00AB3445"/>
    <w:rsid w:val="00AB3B61"/>
    <w:rsid w:val="00AB40EC"/>
    <w:rsid w:val="00AB42BF"/>
    <w:rsid w:val="00AB4569"/>
    <w:rsid w:val="00AB4A48"/>
    <w:rsid w:val="00AB72A0"/>
    <w:rsid w:val="00AC070A"/>
    <w:rsid w:val="00AC0D08"/>
    <w:rsid w:val="00AC1714"/>
    <w:rsid w:val="00AC1883"/>
    <w:rsid w:val="00AC2A83"/>
    <w:rsid w:val="00AC2D44"/>
    <w:rsid w:val="00AC3A68"/>
    <w:rsid w:val="00AC44BA"/>
    <w:rsid w:val="00AC493D"/>
    <w:rsid w:val="00AC5A81"/>
    <w:rsid w:val="00AC748F"/>
    <w:rsid w:val="00AD0769"/>
    <w:rsid w:val="00AD078D"/>
    <w:rsid w:val="00AD0BDC"/>
    <w:rsid w:val="00AD252E"/>
    <w:rsid w:val="00AD285A"/>
    <w:rsid w:val="00AD2D19"/>
    <w:rsid w:val="00AD5334"/>
    <w:rsid w:val="00AD6DA7"/>
    <w:rsid w:val="00AD70FB"/>
    <w:rsid w:val="00AD7748"/>
    <w:rsid w:val="00AD7A63"/>
    <w:rsid w:val="00AE022C"/>
    <w:rsid w:val="00AE0793"/>
    <w:rsid w:val="00AE1F0C"/>
    <w:rsid w:val="00AE4FB5"/>
    <w:rsid w:val="00AE515D"/>
    <w:rsid w:val="00AE560B"/>
    <w:rsid w:val="00AE650F"/>
    <w:rsid w:val="00AE7053"/>
    <w:rsid w:val="00AE77D0"/>
    <w:rsid w:val="00AE798A"/>
    <w:rsid w:val="00AF07D9"/>
    <w:rsid w:val="00AF0CA6"/>
    <w:rsid w:val="00AF0FF4"/>
    <w:rsid w:val="00AF1942"/>
    <w:rsid w:val="00AF24E8"/>
    <w:rsid w:val="00AF3E8D"/>
    <w:rsid w:val="00AF54BA"/>
    <w:rsid w:val="00AF6E1E"/>
    <w:rsid w:val="00B00274"/>
    <w:rsid w:val="00B00B49"/>
    <w:rsid w:val="00B00E67"/>
    <w:rsid w:val="00B01658"/>
    <w:rsid w:val="00B02D5B"/>
    <w:rsid w:val="00B02F31"/>
    <w:rsid w:val="00B03477"/>
    <w:rsid w:val="00B0565A"/>
    <w:rsid w:val="00B05F4E"/>
    <w:rsid w:val="00B0643A"/>
    <w:rsid w:val="00B12DCC"/>
    <w:rsid w:val="00B1320D"/>
    <w:rsid w:val="00B13DB5"/>
    <w:rsid w:val="00B1413D"/>
    <w:rsid w:val="00B143D0"/>
    <w:rsid w:val="00B1530D"/>
    <w:rsid w:val="00B17294"/>
    <w:rsid w:val="00B177EA"/>
    <w:rsid w:val="00B204AA"/>
    <w:rsid w:val="00B210ED"/>
    <w:rsid w:val="00B219A9"/>
    <w:rsid w:val="00B22624"/>
    <w:rsid w:val="00B2320C"/>
    <w:rsid w:val="00B23599"/>
    <w:rsid w:val="00B23B8B"/>
    <w:rsid w:val="00B23D96"/>
    <w:rsid w:val="00B25320"/>
    <w:rsid w:val="00B258A4"/>
    <w:rsid w:val="00B25A74"/>
    <w:rsid w:val="00B2689D"/>
    <w:rsid w:val="00B26D3B"/>
    <w:rsid w:val="00B27469"/>
    <w:rsid w:val="00B27487"/>
    <w:rsid w:val="00B31CF1"/>
    <w:rsid w:val="00B31E2F"/>
    <w:rsid w:val="00B3231C"/>
    <w:rsid w:val="00B3291B"/>
    <w:rsid w:val="00B34C12"/>
    <w:rsid w:val="00B3548C"/>
    <w:rsid w:val="00B35ADD"/>
    <w:rsid w:val="00B36B68"/>
    <w:rsid w:val="00B371DE"/>
    <w:rsid w:val="00B416C0"/>
    <w:rsid w:val="00B42118"/>
    <w:rsid w:val="00B4389B"/>
    <w:rsid w:val="00B452FD"/>
    <w:rsid w:val="00B4604A"/>
    <w:rsid w:val="00B46412"/>
    <w:rsid w:val="00B46602"/>
    <w:rsid w:val="00B47F35"/>
    <w:rsid w:val="00B507B6"/>
    <w:rsid w:val="00B51997"/>
    <w:rsid w:val="00B55189"/>
    <w:rsid w:val="00B552AF"/>
    <w:rsid w:val="00B5533C"/>
    <w:rsid w:val="00B55488"/>
    <w:rsid w:val="00B55FCC"/>
    <w:rsid w:val="00B56A6F"/>
    <w:rsid w:val="00B56CDA"/>
    <w:rsid w:val="00B56E5C"/>
    <w:rsid w:val="00B57719"/>
    <w:rsid w:val="00B5790D"/>
    <w:rsid w:val="00B57CEC"/>
    <w:rsid w:val="00B603AA"/>
    <w:rsid w:val="00B60493"/>
    <w:rsid w:val="00B6067C"/>
    <w:rsid w:val="00B6131D"/>
    <w:rsid w:val="00B615DC"/>
    <w:rsid w:val="00B624FC"/>
    <w:rsid w:val="00B62F59"/>
    <w:rsid w:val="00B63AE6"/>
    <w:rsid w:val="00B6485E"/>
    <w:rsid w:val="00B64DEB"/>
    <w:rsid w:val="00B65B34"/>
    <w:rsid w:val="00B67A81"/>
    <w:rsid w:val="00B67F9C"/>
    <w:rsid w:val="00B70324"/>
    <w:rsid w:val="00B71024"/>
    <w:rsid w:val="00B73B5A"/>
    <w:rsid w:val="00B73D60"/>
    <w:rsid w:val="00B73DDF"/>
    <w:rsid w:val="00B74767"/>
    <w:rsid w:val="00B76625"/>
    <w:rsid w:val="00B76F3D"/>
    <w:rsid w:val="00B76FF9"/>
    <w:rsid w:val="00B77590"/>
    <w:rsid w:val="00B77C73"/>
    <w:rsid w:val="00B80FED"/>
    <w:rsid w:val="00B82404"/>
    <w:rsid w:val="00B825C5"/>
    <w:rsid w:val="00B82AD3"/>
    <w:rsid w:val="00B8432B"/>
    <w:rsid w:val="00B84E2A"/>
    <w:rsid w:val="00B86EC3"/>
    <w:rsid w:val="00B86FFA"/>
    <w:rsid w:val="00B87AAE"/>
    <w:rsid w:val="00B87B29"/>
    <w:rsid w:val="00B91429"/>
    <w:rsid w:val="00B920DD"/>
    <w:rsid w:val="00B923C8"/>
    <w:rsid w:val="00B934E2"/>
    <w:rsid w:val="00B93CE1"/>
    <w:rsid w:val="00B9421A"/>
    <w:rsid w:val="00B95E06"/>
    <w:rsid w:val="00B9694F"/>
    <w:rsid w:val="00B975BB"/>
    <w:rsid w:val="00B97EDD"/>
    <w:rsid w:val="00B97F0A"/>
    <w:rsid w:val="00BA1000"/>
    <w:rsid w:val="00BA10DE"/>
    <w:rsid w:val="00BA15CE"/>
    <w:rsid w:val="00BA1F8A"/>
    <w:rsid w:val="00BA2215"/>
    <w:rsid w:val="00BA2EBE"/>
    <w:rsid w:val="00BA402F"/>
    <w:rsid w:val="00BA67DA"/>
    <w:rsid w:val="00BA6A3B"/>
    <w:rsid w:val="00BA6D67"/>
    <w:rsid w:val="00BA6E72"/>
    <w:rsid w:val="00BA7481"/>
    <w:rsid w:val="00BA7592"/>
    <w:rsid w:val="00BA7672"/>
    <w:rsid w:val="00BA7C04"/>
    <w:rsid w:val="00BB2516"/>
    <w:rsid w:val="00BB2EFE"/>
    <w:rsid w:val="00BB3757"/>
    <w:rsid w:val="00BB4234"/>
    <w:rsid w:val="00BC12A5"/>
    <w:rsid w:val="00BC1C15"/>
    <w:rsid w:val="00BC3035"/>
    <w:rsid w:val="00BC347A"/>
    <w:rsid w:val="00BC4E3D"/>
    <w:rsid w:val="00BC5255"/>
    <w:rsid w:val="00BC60D9"/>
    <w:rsid w:val="00BC6116"/>
    <w:rsid w:val="00BC77A7"/>
    <w:rsid w:val="00BC7AC7"/>
    <w:rsid w:val="00BD04A9"/>
    <w:rsid w:val="00BD06C4"/>
    <w:rsid w:val="00BD1E25"/>
    <w:rsid w:val="00BD2AEA"/>
    <w:rsid w:val="00BD3760"/>
    <w:rsid w:val="00BD5C11"/>
    <w:rsid w:val="00BD6697"/>
    <w:rsid w:val="00BE0576"/>
    <w:rsid w:val="00BE0651"/>
    <w:rsid w:val="00BE0BF2"/>
    <w:rsid w:val="00BE1262"/>
    <w:rsid w:val="00BE16F2"/>
    <w:rsid w:val="00BE2420"/>
    <w:rsid w:val="00BE2CA2"/>
    <w:rsid w:val="00BE35BC"/>
    <w:rsid w:val="00BE3966"/>
    <w:rsid w:val="00BE3A1C"/>
    <w:rsid w:val="00BE4B95"/>
    <w:rsid w:val="00BE5641"/>
    <w:rsid w:val="00BE5C21"/>
    <w:rsid w:val="00BE63C6"/>
    <w:rsid w:val="00BE77B9"/>
    <w:rsid w:val="00BF0288"/>
    <w:rsid w:val="00BF059D"/>
    <w:rsid w:val="00BF07A9"/>
    <w:rsid w:val="00BF1632"/>
    <w:rsid w:val="00BF193B"/>
    <w:rsid w:val="00BF2C94"/>
    <w:rsid w:val="00BF3FB5"/>
    <w:rsid w:val="00BF4C07"/>
    <w:rsid w:val="00BF4D3B"/>
    <w:rsid w:val="00BF4EE8"/>
    <w:rsid w:val="00BF65C5"/>
    <w:rsid w:val="00BF7440"/>
    <w:rsid w:val="00BF7895"/>
    <w:rsid w:val="00BF7CCF"/>
    <w:rsid w:val="00C0062D"/>
    <w:rsid w:val="00C00F14"/>
    <w:rsid w:val="00C028BA"/>
    <w:rsid w:val="00C0304D"/>
    <w:rsid w:val="00C0318C"/>
    <w:rsid w:val="00C03823"/>
    <w:rsid w:val="00C04169"/>
    <w:rsid w:val="00C0517D"/>
    <w:rsid w:val="00C06852"/>
    <w:rsid w:val="00C075CF"/>
    <w:rsid w:val="00C10555"/>
    <w:rsid w:val="00C1151E"/>
    <w:rsid w:val="00C12080"/>
    <w:rsid w:val="00C125A1"/>
    <w:rsid w:val="00C12C23"/>
    <w:rsid w:val="00C1462D"/>
    <w:rsid w:val="00C149AE"/>
    <w:rsid w:val="00C15006"/>
    <w:rsid w:val="00C15010"/>
    <w:rsid w:val="00C151C5"/>
    <w:rsid w:val="00C1585D"/>
    <w:rsid w:val="00C17888"/>
    <w:rsid w:val="00C17FA0"/>
    <w:rsid w:val="00C200EE"/>
    <w:rsid w:val="00C20FFE"/>
    <w:rsid w:val="00C22EA6"/>
    <w:rsid w:val="00C24764"/>
    <w:rsid w:val="00C24932"/>
    <w:rsid w:val="00C24C3F"/>
    <w:rsid w:val="00C2569A"/>
    <w:rsid w:val="00C264D7"/>
    <w:rsid w:val="00C2692B"/>
    <w:rsid w:val="00C27B26"/>
    <w:rsid w:val="00C3045B"/>
    <w:rsid w:val="00C3198C"/>
    <w:rsid w:val="00C31C40"/>
    <w:rsid w:val="00C322A0"/>
    <w:rsid w:val="00C32446"/>
    <w:rsid w:val="00C33086"/>
    <w:rsid w:val="00C33A6A"/>
    <w:rsid w:val="00C33D47"/>
    <w:rsid w:val="00C34467"/>
    <w:rsid w:val="00C34622"/>
    <w:rsid w:val="00C36D63"/>
    <w:rsid w:val="00C41246"/>
    <w:rsid w:val="00C4148A"/>
    <w:rsid w:val="00C41FDD"/>
    <w:rsid w:val="00C426AE"/>
    <w:rsid w:val="00C43326"/>
    <w:rsid w:val="00C45212"/>
    <w:rsid w:val="00C456D2"/>
    <w:rsid w:val="00C45CCB"/>
    <w:rsid w:val="00C45EB6"/>
    <w:rsid w:val="00C45F77"/>
    <w:rsid w:val="00C46029"/>
    <w:rsid w:val="00C46B1F"/>
    <w:rsid w:val="00C47967"/>
    <w:rsid w:val="00C50007"/>
    <w:rsid w:val="00C510A6"/>
    <w:rsid w:val="00C5138F"/>
    <w:rsid w:val="00C52448"/>
    <w:rsid w:val="00C53250"/>
    <w:rsid w:val="00C547A7"/>
    <w:rsid w:val="00C55D45"/>
    <w:rsid w:val="00C561B7"/>
    <w:rsid w:val="00C570AF"/>
    <w:rsid w:val="00C5720C"/>
    <w:rsid w:val="00C57370"/>
    <w:rsid w:val="00C575B7"/>
    <w:rsid w:val="00C605CC"/>
    <w:rsid w:val="00C6079E"/>
    <w:rsid w:val="00C615E0"/>
    <w:rsid w:val="00C639CB"/>
    <w:rsid w:val="00C63D8E"/>
    <w:rsid w:val="00C64D3E"/>
    <w:rsid w:val="00C64DD9"/>
    <w:rsid w:val="00C67623"/>
    <w:rsid w:val="00C70781"/>
    <w:rsid w:val="00C72A55"/>
    <w:rsid w:val="00C7357A"/>
    <w:rsid w:val="00C73919"/>
    <w:rsid w:val="00C73A0D"/>
    <w:rsid w:val="00C74658"/>
    <w:rsid w:val="00C767F9"/>
    <w:rsid w:val="00C77D0F"/>
    <w:rsid w:val="00C77FDB"/>
    <w:rsid w:val="00C8022E"/>
    <w:rsid w:val="00C810F9"/>
    <w:rsid w:val="00C81784"/>
    <w:rsid w:val="00C81B9F"/>
    <w:rsid w:val="00C82098"/>
    <w:rsid w:val="00C82CFF"/>
    <w:rsid w:val="00C830A4"/>
    <w:rsid w:val="00C8572E"/>
    <w:rsid w:val="00C85984"/>
    <w:rsid w:val="00C86314"/>
    <w:rsid w:val="00C86E01"/>
    <w:rsid w:val="00C8762B"/>
    <w:rsid w:val="00C87BA0"/>
    <w:rsid w:val="00C90260"/>
    <w:rsid w:val="00C90397"/>
    <w:rsid w:val="00C9094D"/>
    <w:rsid w:val="00C915E7"/>
    <w:rsid w:val="00C91602"/>
    <w:rsid w:val="00C9222D"/>
    <w:rsid w:val="00C92C52"/>
    <w:rsid w:val="00C92CF9"/>
    <w:rsid w:val="00C92DF4"/>
    <w:rsid w:val="00C93E58"/>
    <w:rsid w:val="00C94921"/>
    <w:rsid w:val="00C94DFF"/>
    <w:rsid w:val="00C954A8"/>
    <w:rsid w:val="00C95C25"/>
    <w:rsid w:val="00CA0331"/>
    <w:rsid w:val="00CA1F07"/>
    <w:rsid w:val="00CA208E"/>
    <w:rsid w:val="00CA290F"/>
    <w:rsid w:val="00CA3713"/>
    <w:rsid w:val="00CA376F"/>
    <w:rsid w:val="00CA3B16"/>
    <w:rsid w:val="00CA4D3F"/>
    <w:rsid w:val="00CA553D"/>
    <w:rsid w:val="00CA558F"/>
    <w:rsid w:val="00CA5736"/>
    <w:rsid w:val="00CA613C"/>
    <w:rsid w:val="00CA629B"/>
    <w:rsid w:val="00CA6519"/>
    <w:rsid w:val="00CA6C3F"/>
    <w:rsid w:val="00CB009A"/>
    <w:rsid w:val="00CB0439"/>
    <w:rsid w:val="00CB1895"/>
    <w:rsid w:val="00CB2122"/>
    <w:rsid w:val="00CB2CF3"/>
    <w:rsid w:val="00CB301F"/>
    <w:rsid w:val="00CB390D"/>
    <w:rsid w:val="00CB3F1E"/>
    <w:rsid w:val="00CB5104"/>
    <w:rsid w:val="00CB65DB"/>
    <w:rsid w:val="00CB78D3"/>
    <w:rsid w:val="00CB79F0"/>
    <w:rsid w:val="00CC0014"/>
    <w:rsid w:val="00CC08DD"/>
    <w:rsid w:val="00CC1E2C"/>
    <w:rsid w:val="00CC2241"/>
    <w:rsid w:val="00CC25E5"/>
    <w:rsid w:val="00CC2D8F"/>
    <w:rsid w:val="00CC3E60"/>
    <w:rsid w:val="00CC468B"/>
    <w:rsid w:val="00CC4DBB"/>
    <w:rsid w:val="00CC53E5"/>
    <w:rsid w:val="00CC68AC"/>
    <w:rsid w:val="00CC6A5F"/>
    <w:rsid w:val="00CC6E8E"/>
    <w:rsid w:val="00CC7A77"/>
    <w:rsid w:val="00CC7DAB"/>
    <w:rsid w:val="00CD0096"/>
    <w:rsid w:val="00CD0450"/>
    <w:rsid w:val="00CD0B97"/>
    <w:rsid w:val="00CD10D1"/>
    <w:rsid w:val="00CD13ED"/>
    <w:rsid w:val="00CD141C"/>
    <w:rsid w:val="00CD1E07"/>
    <w:rsid w:val="00CD2A73"/>
    <w:rsid w:val="00CD32D6"/>
    <w:rsid w:val="00CD3385"/>
    <w:rsid w:val="00CD47B7"/>
    <w:rsid w:val="00CD4F0E"/>
    <w:rsid w:val="00CD516C"/>
    <w:rsid w:val="00CD5A6A"/>
    <w:rsid w:val="00CD5E85"/>
    <w:rsid w:val="00CD6499"/>
    <w:rsid w:val="00CD700E"/>
    <w:rsid w:val="00CE0CE0"/>
    <w:rsid w:val="00CE149F"/>
    <w:rsid w:val="00CE27FB"/>
    <w:rsid w:val="00CE3768"/>
    <w:rsid w:val="00CE404A"/>
    <w:rsid w:val="00CE4156"/>
    <w:rsid w:val="00CE4B35"/>
    <w:rsid w:val="00CE529C"/>
    <w:rsid w:val="00CE52EF"/>
    <w:rsid w:val="00CE605C"/>
    <w:rsid w:val="00CE6103"/>
    <w:rsid w:val="00CE6A2A"/>
    <w:rsid w:val="00CE6CC9"/>
    <w:rsid w:val="00CE735F"/>
    <w:rsid w:val="00CE7FB5"/>
    <w:rsid w:val="00CF0D2B"/>
    <w:rsid w:val="00CF1583"/>
    <w:rsid w:val="00CF1726"/>
    <w:rsid w:val="00CF1AFB"/>
    <w:rsid w:val="00CF2207"/>
    <w:rsid w:val="00CF2A0F"/>
    <w:rsid w:val="00CF2FEC"/>
    <w:rsid w:val="00CF3A20"/>
    <w:rsid w:val="00CF3BCD"/>
    <w:rsid w:val="00CF4719"/>
    <w:rsid w:val="00CF4C88"/>
    <w:rsid w:val="00CF619C"/>
    <w:rsid w:val="00CF64A0"/>
    <w:rsid w:val="00CF6A89"/>
    <w:rsid w:val="00CF6ECF"/>
    <w:rsid w:val="00CF71B8"/>
    <w:rsid w:val="00D001B9"/>
    <w:rsid w:val="00D00434"/>
    <w:rsid w:val="00D00BFB"/>
    <w:rsid w:val="00D00C01"/>
    <w:rsid w:val="00D01037"/>
    <w:rsid w:val="00D01C13"/>
    <w:rsid w:val="00D01E04"/>
    <w:rsid w:val="00D02E47"/>
    <w:rsid w:val="00D03C6A"/>
    <w:rsid w:val="00D042F8"/>
    <w:rsid w:val="00D0469A"/>
    <w:rsid w:val="00D04D08"/>
    <w:rsid w:val="00D05B0D"/>
    <w:rsid w:val="00D0794E"/>
    <w:rsid w:val="00D100DE"/>
    <w:rsid w:val="00D10618"/>
    <w:rsid w:val="00D10644"/>
    <w:rsid w:val="00D10FEE"/>
    <w:rsid w:val="00D110FC"/>
    <w:rsid w:val="00D126C0"/>
    <w:rsid w:val="00D13638"/>
    <w:rsid w:val="00D1363D"/>
    <w:rsid w:val="00D138A9"/>
    <w:rsid w:val="00D143BB"/>
    <w:rsid w:val="00D1460B"/>
    <w:rsid w:val="00D152C9"/>
    <w:rsid w:val="00D1540D"/>
    <w:rsid w:val="00D15623"/>
    <w:rsid w:val="00D15684"/>
    <w:rsid w:val="00D15719"/>
    <w:rsid w:val="00D15B69"/>
    <w:rsid w:val="00D1682B"/>
    <w:rsid w:val="00D17589"/>
    <w:rsid w:val="00D17A23"/>
    <w:rsid w:val="00D17BD9"/>
    <w:rsid w:val="00D211F3"/>
    <w:rsid w:val="00D21693"/>
    <w:rsid w:val="00D22C0A"/>
    <w:rsid w:val="00D23955"/>
    <w:rsid w:val="00D23FA9"/>
    <w:rsid w:val="00D26801"/>
    <w:rsid w:val="00D2680F"/>
    <w:rsid w:val="00D26B2B"/>
    <w:rsid w:val="00D273FD"/>
    <w:rsid w:val="00D27E95"/>
    <w:rsid w:val="00D30018"/>
    <w:rsid w:val="00D30811"/>
    <w:rsid w:val="00D313AE"/>
    <w:rsid w:val="00D319C4"/>
    <w:rsid w:val="00D331C8"/>
    <w:rsid w:val="00D355CE"/>
    <w:rsid w:val="00D36161"/>
    <w:rsid w:val="00D36D91"/>
    <w:rsid w:val="00D4039D"/>
    <w:rsid w:val="00D40BC0"/>
    <w:rsid w:val="00D42175"/>
    <w:rsid w:val="00D422B8"/>
    <w:rsid w:val="00D43A83"/>
    <w:rsid w:val="00D441CE"/>
    <w:rsid w:val="00D45F38"/>
    <w:rsid w:val="00D460A8"/>
    <w:rsid w:val="00D462B7"/>
    <w:rsid w:val="00D46CCE"/>
    <w:rsid w:val="00D47529"/>
    <w:rsid w:val="00D47949"/>
    <w:rsid w:val="00D47B1C"/>
    <w:rsid w:val="00D47D57"/>
    <w:rsid w:val="00D51434"/>
    <w:rsid w:val="00D51518"/>
    <w:rsid w:val="00D5194B"/>
    <w:rsid w:val="00D5224E"/>
    <w:rsid w:val="00D52E4C"/>
    <w:rsid w:val="00D531F4"/>
    <w:rsid w:val="00D54132"/>
    <w:rsid w:val="00D544CE"/>
    <w:rsid w:val="00D54EF6"/>
    <w:rsid w:val="00D5543A"/>
    <w:rsid w:val="00D5578F"/>
    <w:rsid w:val="00D562CA"/>
    <w:rsid w:val="00D57F40"/>
    <w:rsid w:val="00D60CD5"/>
    <w:rsid w:val="00D60D28"/>
    <w:rsid w:val="00D61FC2"/>
    <w:rsid w:val="00D63530"/>
    <w:rsid w:val="00D64591"/>
    <w:rsid w:val="00D6489F"/>
    <w:rsid w:val="00D64F40"/>
    <w:rsid w:val="00D65031"/>
    <w:rsid w:val="00D657C7"/>
    <w:rsid w:val="00D65972"/>
    <w:rsid w:val="00D66988"/>
    <w:rsid w:val="00D669DA"/>
    <w:rsid w:val="00D66D60"/>
    <w:rsid w:val="00D67F3A"/>
    <w:rsid w:val="00D70255"/>
    <w:rsid w:val="00D70A06"/>
    <w:rsid w:val="00D727F5"/>
    <w:rsid w:val="00D737C9"/>
    <w:rsid w:val="00D73C7C"/>
    <w:rsid w:val="00D73E78"/>
    <w:rsid w:val="00D750DF"/>
    <w:rsid w:val="00D759C4"/>
    <w:rsid w:val="00D763BD"/>
    <w:rsid w:val="00D76B31"/>
    <w:rsid w:val="00D77504"/>
    <w:rsid w:val="00D811A4"/>
    <w:rsid w:val="00D818EA"/>
    <w:rsid w:val="00D830EF"/>
    <w:rsid w:val="00D83312"/>
    <w:rsid w:val="00D83759"/>
    <w:rsid w:val="00D84443"/>
    <w:rsid w:val="00D84DD6"/>
    <w:rsid w:val="00D85854"/>
    <w:rsid w:val="00D85879"/>
    <w:rsid w:val="00D85A04"/>
    <w:rsid w:val="00D862EF"/>
    <w:rsid w:val="00D86C0D"/>
    <w:rsid w:val="00D8720F"/>
    <w:rsid w:val="00D878BB"/>
    <w:rsid w:val="00D87CFA"/>
    <w:rsid w:val="00D90ECF"/>
    <w:rsid w:val="00D91E46"/>
    <w:rsid w:val="00D940C4"/>
    <w:rsid w:val="00D94CAD"/>
    <w:rsid w:val="00D95AC8"/>
    <w:rsid w:val="00D95C05"/>
    <w:rsid w:val="00D967E5"/>
    <w:rsid w:val="00D97BC0"/>
    <w:rsid w:val="00D97E24"/>
    <w:rsid w:val="00DA015B"/>
    <w:rsid w:val="00DA0F74"/>
    <w:rsid w:val="00DA21ED"/>
    <w:rsid w:val="00DA396B"/>
    <w:rsid w:val="00DA412C"/>
    <w:rsid w:val="00DA4153"/>
    <w:rsid w:val="00DA477D"/>
    <w:rsid w:val="00DA4BA6"/>
    <w:rsid w:val="00DA506B"/>
    <w:rsid w:val="00DA55DC"/>
    <w:rsid w:val="00DA5F8A"/>
    <w:rsid w:val="00DA6E87"/>
    <w:rsid w:val="00DA6EAB"/>
    <w:rsid w:val="00DB0F50"/>
    <w:rsid w:val="00DB158B"/>
    <w:rsid w:val="00DB22A8"/>
    <w:rsid w:val="00DB2DB7"/>
    <w:rsid w:val="00DB35B0"/>
    <w:rsid w:val="00DB3675"/>
    <w:rsid w:val="00DB42B4"/>
    <w:rsid w:val="00DB49CF"/>
    <w:rsid w:val="00DB4F73"/>
    <w:rsid w:val="00DB60E4"/>
    <w:rsid w:val="00DC0013"/>
    <w:rsid w:val="00DC0990"/>
    <w:rsid w:val="00DC0D07"/>
    <w:rsid w:val="00DC0DD2"/>
    <w:rsid w:val="00DC0FFA"/>
    <w:rsid w:val="00DC16E6"/>
    <w:rsid w:val="00DC17F2"/>
    <w:rsid w:val="00DC2D0A"/>
    <w:rsid w:val="00DC47BA"/>
    <w:rsid w:val="00DC5BF9"/>
    <w:rsid w:val="00DC71C1"/>
    <w:rsid w:val="00DD033D"/>
    <w:rsid w:val="00DD35A5"/>
    <w:rsid w:val="00DD3659"/>
    <w:rsid w:val="00DD374B"/>
    <w:rsid w:val="00DD57AD"/>
    <w:rsid w:val="00DD5F79"/>
    <w:rsid w:val="00DD6437"/>
    <w:rsid w:val="00DD66B3"/>
    <w:rsid w:val="00DD69B6"/>
    <w:rsid w:val="00DD6A0E"/>
    <w:rsid w:val="00DD7846"/>
    <w:rsid w:val="00DD785A"/>
    <w:rsid w:val="00DD7CFF"/>
    <w:rsid w:val="00DD7ECD"/>
    <w:rsid w:val="00DE0A8D"/>
    <w:rsid w:val="00DE1A34"/>
    <w:rsid w:val="00DE2B8D"/>
    <w:rsid w:val="00DE3D77"/>
    <w:rsid w:val="00DE44FF"/>
    <w:rsid w:val="00DE49AF"/>
    <w:rsid w:val="00DE6CC3"/>
    <w:rsid w:val="00DE6D2B"/>
    <w:rsid w:val="00DF00EB"/>
    <w:rsid w:val="00DF08CF"/>
    <w:rsid w:val="00DF14C1"/>
    <w:rsid w:val="00DF1D64"/>
    <w:rsid w:val="00DF21D6"/>
    <w:rsid w:val="00DF240A"/>
    <w:rsid w:val="00DF30A2"/>
    <w:rsid w:val="00DF3D43"/>
    <w:rsid w:val="00DF4D47"/>
    <w:rsid w:val="00DF4FF2"/>
    <w:rsid w:val="00DF5AF3"/>
    <w:rsid w:val="00DF6EC1"/>
    <w:rsid w:val="00DF786F"/>
    <w:rsid w:val="00E02A27"/>
    <w:rsid w:val="00E059C4"/>
    <w:rsid w:val="00E05F53"/>
    <w:rsid w:val="00E064FC"/>
    <w:rsid w:val="00E07668"/>
    <w:rsid w:val="00E11D29"/>
    <w:rsid w:val="00E12078"/>
    <w:rsid w:val="00E12791"/>
    <w:rsid w:val="00E15000"/>
    <w:rsid w:val="00E15646"/>
    <w:rsid w:val="00E15B88"/>
    <w:rsid w:val="00E16727"/>
    <w:rsid w:val="00E17D88"/>
    <w:rsid w:val="00E21006"/>
    <w:rsid w:val="00E246A6"/>
    <w:rsid w:val="00E2473A"/>
    <w:rsid w:val="00E2487A"/>
    <w:rsid w:val="00E24DC0"/>
    <w:rsid w:val="00E2613F"/>
    <w:rsid w:val="00E2616F"/>
    <w:rsid w:val="00E26C0A"/>
    <w:rsid w:val="00E27B76"/>
    <w:rsid w:val="00E301A7"/>
    <w:rsid w:val="00E30C05"/>
    <w:rsid w:val="00E31947"/>
    <w:rsid w:val="00E31C13"/>
    <w:rsid w:val="00E32AF7"/>
    <w:rsid w:val="00E32E87"/>
    <w:rsid w:val="00E32EC5"/>
    <w:rsid w:val="00E33DBC"/>
    <w:rsid w:val="00E36E05"/>
    <w:rsid w:val="00E406DC"/>
    <w:rsid w:val="00E421A2"/>
    <w:rsid w:val="00E42A42"/>
    <w:rsid w:val="00E43AE3"/>
    <w:rsid w:val="00E43D10"/>
    <w:rsid w:val="00E4545B"/>
    <w:rsid w:val="00E4596C"/>
    <w:rsid w:val="00E46587"/>
    <w:rsid w:val="00E50C84"/>
    <w:rsid w:val="00E50F8B"/>
    <w:rsid w:val="00E51140"/>
    <w:rsid w:val="00E5152F"/>
    <w:rsid w:val="00E5213F"/>
    <w:rsid w:val="00E54F35"/>
    <w:rsid w:val="00E56BAB"/>
    <w:rsid w:val="00E57E0F"/>
    <w:rsid w:val="00E60096"/>
    <w:rsid w:val="00E62620"/>
    <w:rsid w:val="00E62690"/>
    <w:rsid w:val="00E66358"/>
    <w:rsid w:val="00E67A45"/>
    <w:rsid w:val="00E71102"/>
    <w:rsid w:val="00E71134"/>
    <w:rsid w:val="00E71223"/>
    <w:rsid w:val="00E730C7"/>
    <w:rsid w:val="00E74344"/>
    <w:rsid w:val="00E743F5"/>
    <w:rsid w:val="00E7515D"/>
    <w:rsid w:val="00E75980"/>
    <w:rsid w:val="00E76D31"/>
    <w:rsid w:val="00E76DD2"/>
    <w:rsid w:val="00E77B2D"/>
    <w:rsid w:val="00E80C4C"/>
    <w:rsid w:val="00E8270C"/>
    <w:rsid w:val="00E82A0B"/>
    <w:rsid w:val="00E82D5A"/>
    <w:rsid w:val="00E832E6"/>
    <w:rsid w:val="00E84488"/>
    <w:rsid w:val="00E849D8"/>
    <w:rsid w:val="00E85910"/>
    <w:rsid w:val="00E86623"/>
    <w:rsid w:val="00E86BB4"/>
    <w:rsid w:val="00E8712B"/>
    <w:rsid w:val="00E90771"/>
    <w:rsid w:val="00E91646"/>
    <w:rsid w:val="00E91FCB"/>
    <w:rsid w:val="00E923F3"/>
    <w:rsid w:val="00E92BA7"/>
    <w:rsid w:val="00E95DCC"/>
    <w:rsid w:val="00E95E05"/>
    <w:rsid w:val="00E96409"/>
    <w:rsid w:val="00E973C1"/>
    <w:rsid w:val="00E973ED"/>
    <w:rsid w:val="00EA0106"/>
    <w:rsid w:val="00EA0CC6"/>
    <w:rsid w:val="00EA111E"/>
    <w:rsid w:val="00EA16A2"/>
    <w:rsid w:val="00EA6075"/>
    <w:rsid w:val="00EA623E"/>
    <w:rsid w:val="00EA75BC"/>
    <w:rsid w:val="00EA7BB8"/>
    <w:rsid w:val="00EB0597"/>
    <w:rsid w:val="00EB0C33"/>
    <w:rsid w:val="00EB0CE6"/>
    <w:rsid w:val="00EB1E50"/>
    <w:rsid w:val="00EB2213"/>
    <w:rsid w:val="00EB2A8E"/>
    <w:rsid w:val="00EB3C64"/>
    <w:rsid w:val="00EB3DD1"/>
    <w:rsid w:val="00EB450C"/>
    <w:rsid w:val="00EB4C2B"/>
    <w:rsid w:val="00EB6F3E"/>
    <w:rsid w:val="00EC093D"/>
    <w:rsid w:val="00EC15E0"/>
    <w:rsid w:val="00EC288E"/>
    <w:rsid w:val="00EC3866"/>
    <w:rsid w:val="00EC3AA7"/>
    <w:rsid w:val="00EC4262"/>
    <w:rsid w:val="00EC4441"/>
    <w:rsid w:val="00EC49B1"/>
    <w:rsid w:val="00EC4FD0"/>
    <w:rsid w:val="00EC5008"/>
    <w:rsid w:val="00EC5497"/>
    <w:rsid w:val="00EC797F"/>
    <w:rsid w:val="00ED0A93"/>
    <w:rsid w:val="00ED3CAE"/>
    <w:rsid w:val="00ED5B5C"/>
    <w:rsid w:val="00ED5E97"/>
    <w:rsid w:val="00ED765A"/>
    <w:rsid w:val="00ED7EB9"/>
    <w:rsid w:val="00EE0E13"/>
    <w:rsid w:val="00EE11E8"/>
    <w:rsid w:val="00EE2C24"/>
    <w:rsid w:val="00EE3CFA"/>
    <w:rsid w:val="00EE4356"/>
    <w:rsid w:val="00EE4BEC"/>
    <w:rsid w:val="00EE56FB"/>
    <w:rsid w:val="00EE5E1D"/>
    <w:rsid w:val="00EE6045"/>
    <w:rsid w:val="00EE6A24"/>
    <w:rsid w:val="00EE7F6B"/>
    <w:rsid w:val="00EF03AE"/>
    <w:rsid w:val="00EF0E2F"/>
    <w:rsid w:val="00EF11A0"/>
    <w:rsid w:val="00EF337A"/>
    <w:rsid w:val="00EF401C"/>
    <w:rsid w:val="00EF591F"/>
    <w:rsid w:val="00EF5D74"/>
    <w:rsid w:val="00EF6626"/>
    <w:rsid w:val="00F00608"/>
    <w:rsid w:val="00F007FC"/>
    <w:rsid w:val="00F0195F"/>
    <w:rsid w:val="00F021C1"/>
    <w:rsid w:val="00F037C5"/>
    <w:rsid w:val="00F03F4F"/>
    <w:rsid w:val="00F04409"/>
    <w:rsid w:val="00F10C3E"/>
    <w:rsid w:val="00F10E80"/>
    <w:rsid w:val="00F13BBF"/>
    <w:rsid w:val="00F146DD"/>
    <w:rsid w:val="00F14ECC"/>
    <w:rsid w:val="00F14F50"/>
    <w:rsid w:val="00F15E63"/>
    <w:rsid w:val="00F15E73"/>
    <w:rsid w:val="00F17066"/>
    <w:rsid w:val="00F17ADA"/>
    <w:rsid w:val="00F17C2C"/>
    <w:rsid w:val="00F20198"/>
    <w:rsid w:val="00F2061C"/>
    <w:rsid w:val="00F21B47"/>
    <w:rsid w:val="00F2325A"/>
    <w:rsid w:val="00F235F9"/>
    <w:rsid w:val="00F2405E"/>
    <w:rsid w:val="00F24954"/>
    <w:rsid w:val="00F25B07"/>
    <w:rsid w:val="00F263D0"/>
    <w:rsid w:val="00F2702C"/>
    <w:rsid w:val="00F30377"/>
    <w:rsid w:val="00F31629"/>
    <w:rsid w:val="00F3248C"/>
    <w:rsid w:val="00F34DB4"/>
    <w:rsid w:val="00F3532E"/>
    <w:rsid w:val="00F356C8"/>
    <w:rsid w:val="00F35B1F"/>
    <w:rsid w:val="00F36695"/>
    <w:rsid w:val="00F36ED2"/>
    <w:rsid w:val="00F370C5"/>
    <w:rsid w:val="00F3728D"/>
    <w:rsid w:val="00F401A3"/>
    <w:rsid w:val="00F4166F"/>
    <w:rsid w:val="00F41843"/>
    <w:rsid w:val="00F419BF"/>
    <w:rsid w:val="00F42296"/>
    <w:rsid w:val="00F42BBD"/>
    <w:rsid w:val="00F43E8B"/>
    <w:rsid w:val="00F443FE"/>
    <w:rsid w:val="00F45F61"/>
    <w:rsid w:val="00F46F03"/>
    <w:rsid w:val="00F4723E"/>
    <w:rsid w:val="00F5093F"/>
    <w:rsid w:val="00F50BD0"/>
    <w:rsid w:val="00F50F84"/>
    <w:rsid w:val="00F518AB"/>
    <w:rsid w:val="00F53150"/>
    <w:rsid w:val="00F53FDB"/>
    <w:rsid w:val="00F55CBC"/>
    <w:rsid w:val="00F56F21"/>
    <w:rsid w:val="00F56F74"/>
    <w:rsid w:val="00F57864"/>
    <w:rsid w:val="00F60E2B"/>
    <w:rsid w:val="00F616F4"/>
    <w:rsid w:val="00F62FD0"/>
    <w:rsid w:val="00F63122"/>
    <w:rsid w:val="00F63BF4"/>
    <w:rsid w:val="00F63FF9"/>
    <w:rsid w:val="00F64C91"/>
    <w:rsid w:val="00F65083"/>
    <w:rsid w:val="00F66412"/>
    <w:rsid w:val="00F67135"/>
    <w:rsid w:val="00F67235"/>
    <w:rsid w:val="00F70620"/>
    <w:rsid w:val="00F71222"/>
    <w:rsid w:val="00F71386"/>
    <w:rsid w:val="00F71837"/>
    <w:rsid w:val="00F71B8A"/>
    <w:rsid w:val="00F72365"/>
    <w:rsid w:val="00F72437"/>
    <w:rsid w:val="00F72CA6"/>
    <w:rsid w:val="00F738E0"/>
    <w:rsid w:val="00F7438D"/>
    <w:rsid w:val="00F74517"/>
    <w:rsid w:val="00F74971"/>
    <w:rsid w:val="00F75533"/>
    <w:rsid w:val="00F7616D"/>
    <w:rsid w:val="00F77329"/>
    <w:rsid w:val="00F7767B"/>
    <w:rsid w:val="00F77725"/>
    <w:rsid w:val="00F80CBA"/>
    <w:rsid w:val="00F82D7D"/>
    <w:rsid w:val="00F831EB"/>
    <w:rsid w:val="00F841AA"/>
    <w:rsid w:val="00F84970"/>
    <w:rsid w:val="00F84B71"/>
    <w:rsid w:val="00F85459"/>
    <w:rsid w:val="00F85593"/>
    <w:rsid w:val="00F85AF1"/>
    <w:rsid w:val="00F85B40"/>
    <w:rsid w:val="00F86C19"/>
    <w:rsid w:val="00F91AB5"/>
    <w:rsid w:val="00F933FA"/>
    <w:rsid w:val="00F93988"/>
    <w:rsid w:val="00F95122"/>
    <w:rsid w:val="00F952AB"/>
    <w:rsid w:val="00F953D3"/>
    <w:rsid w:val="00F955A4"/>
    <w:rsid w:val="00F95E71"/>
    <w:rsid w:val="00F95EFB"/>
    <w:rsid w:val="00F963C0"/>
    <w:rsid w:val="00F97066"/>
    <w:rsid w:val="00F97226"/>
    <w:rsid w:val="00F97DCB"/>
    <w:rsid w:val="00FA1BAF"/>
    <w:rsid w:val="00FA30BA"/>
    <w:rsid w:val="00FA326E"/>
    <w:rsid w:val="00FA3C77"/>
    <w:rsid w:val="00FA42D0"/>
    <w:rsid w:val="00FA5A7F"/>
    <w:rsid w:val="00FA6817"/>
    <w:rsid w:val="00FA78C9"/>
    <w:rsid w:val="00FA7FF7"/>
    <w:rsid w:val="00FB0147"/>
    <w:rsid w:val="00FB1B39"/>
    <w:rsid w:val="00FB1E21"/>
    <w:rsid w:val="00FB22D6"/>
    <w:rsid w:val="00FB34F5"/>
    <w:rsid w:val="00FB3AF4"/>
    <w:rsid w:val="00FB4394"/>
    <w:rsid w:val="00FB4550"/>
    <w:rsid w:val="00FB50E7"/>
    <w:rsid w:val="00FB5C49"/>
    <w:rsid w:val="00FB5FFE"/>
    <w:rsid w:val="00FB7022"/>
    <w:rsid w:val="00FB7257"/>
    <w:rsid w:val="00FB77C7"/>
    <w:rsid w:val="00FC015D"/>
    <w:rsid w:val="00FC23DC"/>
    <w:rsid w:val="00FC2715"/>
    <w:rsid w:val="00FC30AD"/>
    <w:rsid w:val="00FC49B8"/>
    <w:rsid w:val="00FC49F5"/>
    <w:rsid w:val="00FC7C1E"/>
    <w:rsid w:val="00FD0508"/>
    <w:rsid w:val="00FD0BAC"/>
    <w:rsid w:val="00FD154C"/>
    <w:rsid w:val="00FD217D"/>
    <w:rsid w:val="00FD296B"/>
    <w:rsid w:val="00FD3882"/>
    <w:rsid w:val="00FD4734"/>
    <w:rsid w:val="00FD609D"/>
    <w:rsid w:val="00FE1BA3"/>
    <w:rsid w:val="00FE1F3C"/>
    <w:rsid w:val="00FE2DB6"/>
    <w:rsid w:val="00FE2FAA"/>
    <w:rsid w:val="00FE4112"/>
    <w:rsid w:val="00FE448D"/>
    <w:rsid w:val="00FE49D0"/>
    <w:rsid w:val="00FE550C"/>
    <w:rsid w:val="00FE6202"/>
    <w:rsid w:val="00FE6244"/>
    <w:rsid w:val="00FE6F36"/>
    <w:rsid w:val="00FF0136"/>
    <w:rsid w:val="00FF091B"/>
    <w:rsid w:val="00FF110D"/>
    <w:rsid w:val="00FF2124"/>
    <w:rsid w:val="00FF2397"/>
    <w:rsid w:val="00FF24C5"/>
    <w:rsid w:val="00FF29E3"/>
    <w:rsid w:val="00FF39DB"/>
    <w:rsid w:val="00FF3FD9"/>
    <w:rsid w:val="00FF556F"/>
    <w:rsid w:val="00FF5A97"/>
    <w:rsid w:val="00FF638F"/>
    <w:rsid w:val="00FF64EA"/>
    <w:rsid w:val="00FF68AD"/>
    <w:rsid w:val="00FF6A54"/>
    <w:rsid w:val="00FF72ED"/>
    <w:rsid w:val="00FF75BE"/>
    <w:rsid w:val="00FF7A8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metricconverter"/>
  <w:shapeDefaults>
    <o:shapedefaults v:ext="edit" spidmax="2049"/>
    <o:shapelayout v:ext="edit">
      <o:idmap v:ext="edit" data="1"/>
    </o:shapelayout>
  </w:shapeDefaults>
  <w:decimalSymbol w:val=","/>
  <w:listSeparator w:val=";"/>
  <w14:docId w14:val="5863F7BE"/>
  <w15:docId w15:val="{0CB7314A-EC36-450B-AE91-E3726046E4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1" w:qFormat="1"/>
    <w:lsdException w:name="heading 2" w:locked="1" w:qFormat="1"/>
    <w:lsdException w:name="heading 3" w:locked="1" w:semiHidden="1" w:uiPriority="1" w:unhideWhenUsed="1" w:qFormat="1"/>
    <w:lsdException w:name="heading 4" w:locked="1" w:semiHidden="1" w:uiPriority="1" w:unhideWhenUsed="1" w:qFormat="1"/>
    <w:lsdException w:name="heading 5" w:locked="1" w:semiHidden="1" w:uiPriority="9" w:unhideWhenUsed="1"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 w:qFormat="1"/>
    <w:lsdException w:name="Closing" w:semiHidden="1" w:unhideWhenUsed="1"/>
    <w:lsdException w:name="Signature" w:semiHidden="1" w:unhideWhenUsed="1"/>
    <w:lsdException w:name="Default Paragraph Font" w:locked="1" w:semiHidden="1" w:uiPriority="0" w:unhideWhenUsed="1"/>
    <w:lsdException w:name="Body Text" w:locked="1"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32038"/>
    <w:pPr>
      <w:widowControl w:val="0"/>
      <w:spacing w:line="276" w:lineRule="auto"/>
    </w:pPr>
    <w:rPr>
      <w:rFonts w:ascii="Times New Roman" w:hAnsi="Times New Roman"/>
      <w:sz w:val="26"/>
      <w:szCs w:val="22"/>
      <w:lang w:val="en-US" w:eastAsia="en-US"/>
    </w:rPr>
  </w:style>
  <w:style w:type="paragraph" w:styleId="1">
    <w:name w:val="heading 1"/>
    <w:aliases w:val="ГЛАВА №,Заг 1,Заг 1 Знак,Заголовок 1 Знак Знак1,Заголовок 1 Знак1 Знак,Заг 1 Знак Знак Знак Знак Знак,Заголовок 1 Знак Знак Знак,Заг 1 Знак1 Знак"/>
    <w:basedOn w:val="a"/>
    <w:next w:val="a"/>
    <w:link w:val="10"/>
    <w:uiPriority w:val="1"/>
    <w:qFormat/>
    <w:rsid w:val="00C82098"/>
    <w:pPr>
      <w:keepNext/>
      <w:keepLines/>
      <w:pageBreakBefore/>
      <w:widowControl/>
      <w:suppressAutoHyphens/>
      <w:spacing w:before="120" w:after="120"/>
      <w:jc w:val="center"/>
      <w:outlineLvl w:val="0"/>
    </w:pPr>
    <w:rPr>
      <w:rFonts w:eastAsia="Times New Roman"/>
      <w:b/>
      <w:bCs/>
      <w:kern w:val="32"/>
      <w:szCs w:val="26"/>
    </w:rPr>
  </w:style>
  <w:style w:type="paragraph" w:styleId="20">
    <w:name w:val="heading 2"/>
    <w:aliases w:val="ПОДРАЗДЕЛ-2,Заголовок 2 Знак Знак,Заголовок 2 Знак1"/>
    <w:basedOn w:val="a"/>
    <w:next w:val="a"/>
    <w:link w:val="21"/>
    <w:autoRedefine/>
    <w:uiPriority w:val="99"/>
    <w:qFormat/>
    <w:rsid w:val="007D4BC3"/>
    <w:pPr>
      <w:keepNext/>
      <w:keepLines/>
      <w:widowControl/>
      <w:tabs>
        <w:tab w:val="left" w:pos="824"/>
      </w:tabs>
      <w:spacing w:before="120" w:after="200" w:line="240" w:lineRule="auto"/>
      <w:ind w:firstLine="567"/>
      <w:jc w:val="both"/>
      <w:outlineLvl w:val="1"/>
    </w:pPr>
    <w:rPr>
      <w:b/>
      <w:bCs/>
      <w:iCs/>
      <w:szCs w:val="26"/>
      <w:lang w:val="ru-RU"/>
    </w:rPr>
  </w:style>
  <w:style w:type="paragraph" w:styleId="30">
    <w:name w:val="heading 3"/>
    <w:aliases w:val="Заголовок 3 Знак Знак,Глава №"/>
    <w:basedOn w:val="a"/>
    <w:next w:val="a"/>
    <w:link w:val="31"/>
    <w:uiPriority w:val="1"/>
    <w:qFormat/>
    <w:rsid w:val="00FA30BA"/>
    <w:pPr>
      <w:keepNext/>
      <w:spacing w:before="240" w:after="60"/>
      <w:outlineLvl w:val="2"/>
    </w:pPr>
    <w:rPr>
      <w:rFonts w:ascii="Arial" w:eastAsia="Times New Roman" w:hAnsi="Arial"/>
      <w:b/>
      <w:bCs/>
      <w:szCs w:val="26"/>
      <w:lang w:val="ru-RU" w:eastAsia="ru-RU"/>
    </w:rPr>
  </w:style>
  <w:style w:type="paragraph" w:styleId="40">
    <w:name w:val="heading 4"/>
    <w:aliases w:val="Подраздел"/>
    <w:basedOn w:val="a"/>
    <w:next w:val="a"/>
    <w:link w:val="41"/>
    <w:uiPriority w:val="1"/>
    <w:qFormat/>
    <w:rsid w:val="007D4BC3"/>
    <w:pPr>
      <w:keepNext/>
      <w:spacing w:before="120" w:after="120"/>
      <w:ind w:left="567"/>
      <w:jc w:val="both"/>
      <w:outlineLvl w:val="3"/>
    </w:pPr>
    <w:rPr>
      <w:b/>
      <w:bCs/>
      <w:szCs w:val="28"/>
      <w:lang w:val="ru-RU" w:eastAsia="ru-RU"/>
    </w:rPr>
  </w:style>
  <w:style w:type="paragraph" w:styleId="5">
    <w:name w:val="heading 5"/>
    <w:basedOn w:val="a"/>
    <w:next w:val="a"/>
    <w:link w:val="50"/>
    <w:uiPriority w:val="9"/>
    <w:qFormat/>
    <w:rsid w:val="00FA30BA"/>
    <w:pPr>
      <w:spacing w:before="240" w:after="60" w:line="360" w:lineRule="auto"/>
      <w:jc w:val="both"/>
      <w:outlineLvl w:val="4"/>
    </w:pPr>
    <w:rPr>
      <w:rFonts w:ascii="Calibri" w:hAnsi="Calibri"/>
      <w:b/>
      <w:bCs/>
      <w:i/>
      <w:iCs/>
      <w:szCs w:val="26"/>
      <w:lang w:val="ru-RU" w:eastAsia="ru-RU"/>
    </w:rPr>
  </w:style>
  <w:style w:type="paragraph" w:styleId="6">
    <w:name w:val="heading 6"/>
    <w:basedOn w:val="a"/>
    <w:next w:val="a"/>
    <w:link w:val="60"/>
    <w:uiPriority w:val="9"/>
    <w:qFormat/>
    <w:rsid w:val="00FA30BA"/>
    <w:pPr>
      <w:keepNext/>
      <w:tabs>
        <w:tab w:val="left" w:pos="8160"/>
      </w:tabs>
      <w:jc w:val="center"/>
      <w:outlineLvl w:val="5"/>
    </w:pPr>
    <w:rPr>
      <w:i/>
      <w:iCs/>
      <w:sz w:val="24"/>
      <w:szCs w:val="24"/>
      <w:lang w:val="ru-RU" w:eastAsia="ru-RU"/>
    </w:rPr>
  </w:style>
  <w:style w:type="paragraph" w:styleId="7">
    <w:name w:val="heading 7"/>
    <w:basedOn w:val="a"/>
    <w:next w:val="a"/>
    <w:link w:val="70"/>
    <w:uiPriority w:val="9"/>
    <w:qFormat/>
    <w:rsid w:val="00FA30BA"/>
    <w:pPr>
      <w:keepNext/>
      <w:jc w:val="center"/>
      <w:outlineLvl w:val="6"/>
    </w:pPr>
    <w:rPr>
      <w:rFonts w:ascii="Arial" w:hAnsi="Arial"/>
      <w:b/>
      <w:bCs/>
      <w:i/>
      <w:iCs/>
      <w:sz w:val="16"/>
      <w:szCs w:val="20"/>
      <w:lang w:val="ru-RU" w:eastAsia="ru-RU"/>
    </w:rPr>
  </w:style>
  <w:style w:type="paragraph" w:styleId="8">
    <w:name w:val="heading 8"/>
    <w:basedOn w:val="a"/>
    <w:next w:val="a"/>
    <w:link w:val="80"/>
    <w:uiPriority w:val="9"/>
    <w:qFormat/>
    <w:rsid w:val="004D5CF4"/>
    <w:pPr>
      <w:keepNext/>
      <w:spacing w:line="360" w:lineRule="auto"/>
      <w:jc w:val="center"/>
      <w:outlineLvl w:val="7"/>
    </w:pPr>
    <w:rPr>
      <w:b/>
      <w:sz w:val="28"/>
      <w:szCs w:val="20"/>
      <w:lang w:val="ru-RU" w:eastAsia="ru-RU"/>
    </w:rPr>
  </w:style>
  <w:style w:type="paragraph" w:styleId="9">
    <w:name w:val="heading 9"/>
    <w:basedOn w:val="a"/>
    <w:next w:val="a"/>
    <w:link w:val="90"/>
    <w:uiPriority w:val="9"/>
    <w:qFormat/>
    <w:rsid w:val="00FA30BA"/>
    <w:pPr>
      <w:spacing w:before="240" w:after="60"/>
      <w:outlineLvl w:val="8"/>
    </w:pPr>
    <w:rPr>
      <w:rFonts w:ascii="Cambria" w:eastAsia="Times New Roman" w:hAnsi="Cambria"/>
      <w:sz w:val="20"/>
      <w:szCs w:val="20"/>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ГЛАВА № Знак,Заг 1 Знак1,Заг 1 Знак Знак,Заголовок 1 Знак Знак1 Знак,Заголовок 1 Знак1 Знак Знак,Заг 1 Знак Знак Знак Знак Знак Знак,Заголовок 1 Знак Знак Знак Знак,Заг 1 Знак1 Знак Знак"/>
    <w:link w:val="1"/>
    <w:uiPriority w:val="1"/>
    <w:locked/>
    <w:rsid w:val="00C82098"/>
    <w:rPr>
      <w:rFonts w:ascii="Times New Roman" w:eastAsia="Times New Roman" w:hAnsi="Times New Roman"/>
      <w:b/>
      <w:bCs/>
      <w:kern w:val="32"/>
      <w:sz w:val="26"/>
      <w:szCs w:val="26"/>
    </w:rPr>
  </w:style>
  <w:style w:type="character" w:customStyle="1" w:styleId="21">
    <w:name w:val="Заголовок 2 Знак"/>
    <w:aliases w:val="ПОДРАЗДЕЛ-2 Знак,Заголовок 2 Знак Знак Знак,Заголовок 2 Знак1 Знак"/>
    <w:link w:val="20"/>
    <w:uiPriority w:val="99"/>
    <w:locked/>
    <w:rsid w:val="007D4BC3"/>
    <w:rPr>
      <w:rFonts w:ascii="Times New Roman" w:hAnsi="Times New Roman"/>
      <w:b/>
      <w:bCs/>
      <w:iCs/>
      <w:sz w:val="26"/>
      <w:szCs w:val="26"/>
    </w:rPr>
  </w:style>
  <w:style w:type="character" w:customStyle="1" w:styleId="31">
    <w:name w:val="Заголовок 3 Знак"/>
    <w:aliases w:val="Заголовок 3 Знак Знак Знак,Глава № Знак"/>
    <w:link w:val="30"/>
    <w:uiPriority w:val="1"/>
    <w:locked/>
    <w:rsid w:val="00FA30BA"/>
    <w:rPr>
      <w:rFonts w:ascii="Arial" w:hAnsi="Arial"/>
      <w:b/>
      <w:sz w:val="26"/>
    </w:rPr>
  </w:style>
  <w:style w:type="character" w:customStyle="1" w:styleId="41">
    <w:name w:val="Заголовок 4 Знак"/>
    <w:aliases w:val="Подраздел Знак"/>
    <w:link w:val="40"/>
    <w:uiPriority w:val="1"/>
    <w:locked/>
    <w:rsid w:val="007D4BC3"/>
    <w:rPr>
      <w:rFonts w:ascii="Times New Roman" w:hAnsi="Times New Roman"/>
      <w:b/>
      <w:bCs/>
      <w:sz w:val="26"/>
      <w:szCs w:val="28"/>
    </w:rPr>
  </w:style>
  <w:style w:type="character" w:customStyle="1" w:styleId="50">
    <w:name w:val="Заголовок 5 Знак"/>
    <w:link w:val="5"/>
    <w:uiPriority w:val="9"/>
    <w:locked/>
    <w:rsid w:val="00FA30BA"/>
    <w:rPr>
      <w:b/>
      <w:i/>
      <w:sz w:val="26"/>
    </w:rPr>
  </w:style>
  <w:style w:type="character" w:customStyle="1" w:styleId="60">
    <w:name w:val="Заголовок 6 Знак"/>
    <w:link w:val="6"/>
    <w:uiPriority w:val="9"/>
    <w:locked/>
    <w:rsid w:val="00FA30BA"/>
    <w:rPr>
      <w:rFonts w:ascii="Times New Roman" w:hAnsi="Times New Roman"/>
      <w:i/>
      <w:sz w:val="24"/>
    </w:rPr>
  </w:style>
  <w:style w:type="character" w:customStyle="1" w:styleId="70">
    <w:name w:val="Заголовок 7 Знак"/>
    <w:link w:val="7"/>
    <w:uiPriority w:val="9"/>
    <w:locked/>
    <w:rsid w:val="00FA30BA"/>
    <w:rPr>
      <w:rFonts w:ascii="Arial" w:hAnsi="Arial"/>
      <w:b/>
      <w:i/>
      <w:sz w:val="16"/>
    </w:rPr>
  </w:style>
  <w:style w:type="character" w:customStyle="1" w:styleId="80">
    <w:name w:val="Заголовок 8 Знак"/>
    <w:link w:val="8"/>
    <w:uiPriority w:val="9"/>
    <w:locked/>
    <w:rsid w:val="004D5CF4"/>
    <w:rPr>
      <w:rFonts w:ascii="Times New Roman" w:hAnsi="Times New Roman"/>
      <w:b/>
      <w:sz w:val="28"/>
    </w:rPr>
  </w:style>
  <w:style w:type="character" w:customStyle="1" w:styleId="90">
    <w:name w:val="Заголовок 9 Знак"/>
    <w:link w:val="9"/>
    <w:uiPriority w:val="9"/>
    <w:locked/>
    <w:rsid w:val="00FA30BA"/>
    <w:rPr>
      <w:rFonts w:ascii="Cambria" w:hAnsi="Cambria"/>
    </w:rPr>
  </w:style>
  <w:style w:type="character" w:styleId="a3">
    <w:name w:val="Strong"/>
    <w:uiPriority w:val="22"/>
    <w:qFormat/>
    <w:rsid w:val="00FA30BA"/>
    <w:rPr>
      <w:rFonts w:ascii="Times New Roman" w:hAnsi="Times New Roman" w:cs="Times New Roman"/>
      <w:spacing w:val="0"/>
      <w:w w:val="100"/>
      <w:kern w:val="0"/>
      <w:position w:val="0"/>
      <w:sz w:val="24"/>
      <w:u w:val="none"/>
    </w:rPr>
  </w:style>
  <w:style w:type="paragraph" w:customStyle="1" w:styleId="3">
    <w:name w:val="заголовок_ 3"/>
    <w:basedOn w:val="30"/>
    <w:next w:val="a4"/>
    <w:uiPriority w:val="99"/>
    <w:rsid w:val="00FA30BA"/>
    <w:pPr>
      <w:numPr>
        <w:ilvl w:val="2"/>
        <w:numId w:val="1"/>
      </w:numPr>
      <w:shd w:val="clear" w:color="auto" w:fill="FFFFFF"/>
      <w:spacing w:before="0" w:after="0" w:line="360" w:lineRule="auto"/>
      <w:jc w:val="center"/>
    </w:pPr>
    <w:rPr>
      <w:rFonts w:ascii="Times New Roman" w:hAnsi="Times New Roman"/>
      <w:bCs w:val="0"/>
      <w:sz w:val="28"/>
      <w:szCs w:val="28"/>
    </w:rPr>
  </w:style>
  <w:style w:type="paragraph" w:styleId="a4">
    <w:name w:val="Body Text"/>
    <w:basedOn w:val="a"/>
    <w:link w:val="a5"/>
    <w:uiPriority w:val="99"/>
    <w:rsid w:val="003D2AB7"/>
    <w:pPr>
      <w:contextualSpacing/>
      <w:jc w:val="both"/>
    </w:pPr>
  </w:style>
  <w:style w:type="character" w:customStyle="1" w:styleId="a5">
    <w:name w:val="Основной текст Знак"/>
    <w:link w:val="a4"/>
    <w:uiPriority w:val="99"/>
    <w:locked/>
    <w:rsid w:val="003D2AB7"/>
    <w:rPr>
      <w:rFonts w:ascii="Times New Roman" w:hAnsi="Times New Roman" w:cs="Times New Roman"/>
      <w:sz w:val="22"/>
      <w:szCs w:val="22"/>
      <w:lang w:val="en-US" w:eastAsia="en-US"/>
    </w:rPr>
  </w:style>
  <w:style w:type="paragraph" w:customStyle="1" w:styleId="2">
    <w:name w:val="загоовок2"/>
    <w:basedOn w:val="20"/>
    <w:next w:val="a4"/>
    <w:uiPriority w:val="99"/>
    <w:rsid w:val="00FA30BA"/>
    <w:pPr>
      <w:numPr>
        <w:ilvl w:val="1"/>
        <w:numId w:val="1"/>
      </w:numPr>
      <w:spacing w:after="120" w:line="360" w:lineRule="auto"/>
      <w:jc w:val="center"/>
    </w:pPr>
    <w:rPr>
      <w:bCs w:val="0"/>
      <w:i/>
      <w:iCs w:val="0"/>
      <w:szCs w:val="20"/>
    </w:rPr>
  </w:style>
  <w:style w:type="paragraph" w:customStyle="1" w:styleId="a6">
    <w:name w:val="основной стиль Знак Знак"/>
    <w:basedOn w:val="a"/>
    <w:link w:val="a7"/>
    <w:qFormat/>
    <w:rsid w:val="00FA30BA"/>
    <w:pPr>
      <w:spacing w:before="120" w:after="120" w:line="360" w:lineRule="auto"/>
      <w:ind w:firstLine="708"/>
      <w:jc w:val="both"/>
    </w:pPr>
    <w:rPr>
      <w:rFonts w:eastAsia="Times New Roman"/>
      <w:sz w:val="28"/>
      <w:szCs w:val="28"/>
      <w:lang w:val="ru-RU" w:eastAsia="ru-RU"/>
    </w:rPr>
  </w:style>
  <w:style w:type="character" w:customStyle="1" w:styleId="a7">
    <w:name w:val="основной стиль Знак Знак Знак"/>
    <w:link w:val="a6"/>
    <w:locked/>
    <w:rsid w:val="00FA30BA"/>
    <w:rPr>
      <w:rFonts w:ascii="Times New Roman" w:hAnsi="Times New Roman"/>
      <w:sz w:val="28"/>
    </w:rPr>
  </w:style>
  <w:style w:type="paragraph" w:customStyle="1" w:styleId="11">
    <w:name w:val="1Стиль"/>
    <w:basedOn w:val="a"/>
    <w:uiPriority w:val="99"/>
    <w:qFormat/>
    <w:rsid w:val="000D3ECB"/>
    <w:pPr>
      <w:keepNext/>
      <w:jc w:val="right"/>
    </w:pPr>
    <w:rPr>
      <w:rFonts w:eastAsia="Times New Roman"/>
      <w:color w:val="000000"/>
      <w:szCs w:val="20"/>
    </w:rPr>
  </w:style>
  <w:style w:type="paragraph" w:customStyle="1" w:styleId="4">
    <w:name w:val="Стиль заг4"/>
    <w:basedOn w:val="3"/>
    <w:uiPriority w:val="99"/>
    <w:rsid w:val="00FA30BA"/>
    <w:pPr>
      <w:numPr>
        <w:ilvl w:val="3"/>
      </w:numPr>
    </w:pPr>
  </w:style>
  <w:style w:type="paragraph" w:customStyle="1" w:styleId="12">
    <w:name w:val="Заголовок 1 (без номера)"/>
    <w:basedOn w:val="1"/>
    <w:next w:val="a"/>
    <w:link w:val="13"/>
    <w:uiPriority w:val="99"/>
    <w:rsid w:val="00FA30BA"/>
    <w:pPr>
      <w:spacing w:line="360" w:lineRule="auto"/>
    </w:pPr>
    <w:rPr>
      <w:sz w:val="28"/>
    </w:rPr>
  </w:style>
  <w:style w:type="character" w:customStyle="1" w:styleId="13">
    <w:name w:val="Заголовок 1 (без номера) Знак"/>
    <w:link w:val="12"/>
    <w:uiPriority w:val="99"/>
    <w:locked/>
    <w:rsid w:val="00FA30BA"/>
    <w:rPr>
      <w:rFonts w:ascii="Times New Roman" w:hAnsi="Times New Roman"/>
      <w:b/>
      <w:kern w:val="32"/>
      <w:sz w:val="32"/>
    </w:rPr>
  </w:style>
  <w:style w:type="paragraph" w:customStyle="1" w:styleId="a8">
    <w:name w:val="основной стиль Знак Знак Знак Знак"/>
    <w:basedOn w:val="a"/>
    <w:link w:val="a9"/>
    <w:uiPriority w:val="99"/>
    <w:qFormat/>
    <w:rsid w:val="00FA30BA"/>
    <w:pPr>
      <w:spacing w:before="120" w:after="120" w:line="360" w:lineRule="auto"/>
      <w:ind w:firstLine="708"/>
      <w:jc w:val="both"/>
    </w:pPr>
    <w:rPr>
      <w:sz w:val="28"/>
      <w:szCs w:val="20"/>
      <w:lang w:val="ru-RU" w:eastAsia="ru-RU"/>
    </w:rPr>
  </w:style>
  <w:style w:type="character" w:customStyle="1" w:styleId="a9">
    <w:name w:val="основной стиль Знак Знак Знак Знак Знак"/>
    <w:link w:val="a8"/>
    <w:uiPriority w:val="99"/>
    <w:locked/>
    <w:rsid w:val="00FA30BA"/>
    <w:rPr>
      <w:rFonts w:ascii="Times New Roman" w:hAnsi="Times New Roman"/>
      <w:sz w:val="28"/>
    </w:rPr>
  </w:style>
  <w:style w:type="paragraph" w:customStyle="1" w:styleId="14">
    <w:name w:val="Абзац списка1"/>
    <w:basedOn w:val="a"/>
    <w:uiPriority w:val="99"/>
    <w:rsid w:val="00FA30BA"/>
    <w:pPr>
      <w:ind w:left="720"/>
      <w:contextualSpacing/>
      <w:jc w:val="center"/>
    </w:pPr>
    <w:rPr>
      <w:sz w:val="24"/>
      <w:szCs w:val="24"/>
    </w:rPr>
  </w:style>
  <w:style w:type="paragraph" w:customStyle="1" w:styleId="a30">
    <w:name w:val="a3"/>
    <w:basedOn w:val="a"/>
    <w:uiPriority w:val="99"/>
    <w:rsid w:val="00FA30BA"/>
    <w:pPr>
      <w:keepNext/>
      <w:jc w:val="center"/>
    </w:pPr>
    <w:rPr>
      <w:rFonts w:eastAsia="Times New Roman"/>
      <w:b/>
      <w:color w:val="000000"/>
      <w:kern w:val="24"/>
      <w:sz w:val="24"/>
      <w:szCs w:val="24"/>
    </w:rPr>
  </w:style>
  <w:style w:type="paragraph" w:customStyle="1" w:styleId="15">
    <w:name w:val="Без интервала1"/>
    <w:basedOn w:val="a"/>
    <w:autoRedefine/>
    <w:uiPriority w:val="99"/>
    <w:rsid w:val="000D3ECB"/>
    <w:pPr>
      <w:jc w:val="both"/>
    </w:pPr>
    <w:rPr>
      <w:rFonts w:eastAsia="Times New Roman"/>
      <w:szCs w:val="32"/>
    </w:rPr>
  </w:style>
  <w:style w:type="paragraph" w:customStyle="1" w:styleId="16">
    <w:name w:val="Заголовок оглавления1"/>
    <w:basedOn w:val="1"/>
    <w:next w:val="a"/>
    <w:uiPriority w:val="99"/>
    <w:rsid w:val="00FA30BA"/>
    <w:pPr>
      <w:spacing w:before="480"/>
      <w:outlineLvl w:val="9"/>
    </w:pPr>
    <w:rPr>
      <w:rFonts w:ascii="Cambria" w:eastAsia="Calibri" w:hAnsi="Cambria"/>
      <w:color w:val="365F91"/>
      <w:kern w:val="0"/>
      <w:sz w:val="28"/>
      <w:szCs w:val="28"/>
    </w:rPr>
  </w:style>
  <w:style w:type="paragraph" w:styleId="aa">
    <w:name w:val="caption"/>
    <w:aliases w:val="Название объекта Знак Знак Знак,Название объекта Знак Знак,Название объекта Знак,Название объекта Знак Знак Знак Знак Знак Знак Знак Знак Знак Знак Знак,Название объекта Знак Знак Знак Знак Знак"/>
    <w:basedOn w:val="a"/>
    <w:next w:val="a"/>
    <w:link w:val="17"/>
    <w:uiPriority w:val="35"/>
    <w:qFormat/>
    <w:rsid w:val="00FA30BA"/>
    <w:pPr>
      <w:jc w:val="center"/>
    </w:pPr>
    <w:rPr>
      <w:rFonts w:eastAsia="Times New Roman"/>
      <w:b/>
      <w:bCs/>
      <w:sz w:val="20"/>
      <w:szCs w:val="20"/>
      <w:lang w:val="ru-RU" w:eastAsia="ru-RU"/>
    </w:rPr>
  </w:style>
  <w:style w:type="character" w:customStyle="1" w:styleId="17">
    <w:name w:val="Название объекта Знак1"/>
    <w:aliases w:val="Название объекта Знак Знак Знак Знак,Название объекта Знак Знак Знак1,Название объекта Знак Знак1,Название объекта Знак Знак Знак Знак Знак Знак Знак Знак Знак Знак Знак Знак,Название объекта Знак Знак Знак Знак Знак Знак"/>
    <w:link w:val="aa"/>
    <w:uiPriority w:val="99"/>
    <w:locked/>
    <w:rsid w:val="00FA30BA"/>
    <w:rPr>
      <w:rFonts w:ascii="Times New Roman" w:hAnsi="Times New Roman"/>
      <w:b/>
    </w:rPr>
  </w:style>
  <w:style w:type="paragraph" w:customStyle="1" w:styleId="18">
    <w:name w:val="Название1"/>
    <w:aliases w:val="Рис.,Знак5"/>
    <w:basedOn w:val="a"/>
    <w:next w:val="a"/>
    <w:link w:val="ab"/>
    <w:uiPriority w:val="10"/>
    <w:qFormat/>
    <w:rsid w:val="00812CCE"/>
    <w:pPr>
      <w:keepNext/>
      <w:widowControl/>
      <w:spacing w:before="180" w:after="120" w:line="240" w:lineRule="auto"/>
      <w:ind w:firstLine="709"/>
      <w:jc w:val="center"/>
    </w:pPr>
    <w:rPr>
      <w:rFonts w:eastAsia="Times New Roman"/>
      <w:bCs/>
      <w:kern w:val="28"/>
      <w:sz w:val="24"/>
      <w:szCs w:val="32"/>
      <w:lang w:val="ru-RU"/>
    </w:rPr>
  </w:style>
  <w:style w:type="character" w:customStyle="1" w:styleId="ab">
    <w:name w:val="Название Знак"/>
    <w:aliases w:val="Рис. Знак,Знак5 Знак"/>
    <w:link w:val="18"/>
    <w:uiPriority w:val="10"/>
    <w:locked/>
    <w:rsid w:val="00812CCE"/>
    <w:rPr>
      <w:rFonts w:ascii="Times New Roman" w:eastAsia="Times New Roman" w:hAnsi="Times New Roman"/>
      <w:bCs/>
      <w:kern w:val="28"/>
      <w:sz w:val="24"/>
      <w:szCs w:val="32"/>
      <w:lang w:eastAsia="en-US"/>
    </w:rPr>
  </w:style>
  <w:style w:type="paragraph" w:styleId="ac">
    <w:name w:val="Subtitle"/>
    <w:basedOn w:val="a"/>
    <w:next w:val="a"/>
    <w:link w:val="ad"/>
    <w:uiPriority w:val="11"/>
    <w:qFormat/>
    <w:rsid w:val="00FA30BA"/>
    <w:pPr>
      <w:numPr>
        <w:ilvl w:val="1"/>
      </w:numPr>
      <w:spacing w:line="360" w:lineRule="auto"/>
      <w:ind w:firstLine="567"/>
      <w:jc w:val="both"/>
    </w:pPr>
    <w:rPr>
      <w:rFonts w:ascii="Cambria" w:hAnsi="Cambria"/>
      <w:i/>
      <w:iCs/>
      <w:color w:val="4F81BD"/>
      <w:spacing w:val="15"/>
      <w:sz w:val="24"/>
      <w:szCs w:val="24"/>
      <w:lang w:val="ru-RU" w:eastAsia="ru-RU"/>
    </w:rPr>
  </w:style>
  <w:style w:type="character" w:customStyle="1" w:styleId="ad">
    <w:name w:val="Подзаголовок Знак"/>
    <w:link w:val="ac"/>
    <w:uiPriority w:val="11"/>
    <w:locked/>
    <w:rsid w:val="00FA30BA"/>
    <w:rPr>
      <w:rFonts w:ascii="Cambria" w:hAnsi="Cambria"/>
      <w:i/>
      <w:color w:val="4F81BD"/>
      <w:spacing w:val="15"/>
      <w:sz w:val="24"/>
    </w:rPr>
  </w:style>
  <w:style w:type="character" w:styleId="ae">
    <w:name w:val="Emphasis"/>
    <w:uiPriority w:val="20"/>
    <w:qFormat/>
    <w:rsid w:val="00FA30BA"/>
    <w:rPr>
      <w:rFonts w:cs="Times New Roman"/>
      <w:i/>
    </w:rPr>
  </w:style>
  <w:style w:type="paragraph" w:styleId="af">
    <w:name w:val="No Spacing"/>
    <w:basedOn w:val="a"/>
    <w:autoRedefine/>
    <w:uiPriority w:val="1"/>
    <w:qFormat/>
    <w:rsid w:val="00133835"/>
    <w:pPr>
      <w:tabs>
        <w:tab w:val="left" w:pos="142"/>
      </w:tabs>
      <w:spacing w:line="240" w:lineRule="auto"/>
      <w:jc w:val="center"/>
    </w:pPr>
    <w:rPr>
      <w:sz w:val="24"/>
      <w:szCs w:val="24"/>
      <w:lang w:val="ru-RU"/>
    </w:rPr>
  </w:style>
  <w:style w:type="paragraph" w:styleId="af0">
    <w:name w:val="List Paragraph"/>
    <w:basedOn w:val="a"/>
    <w:uiPriority w:val="34"/>
    <w:qFormat/>
    <w:rsid w:val="00FA30BA"/>
    <w:pPr>
      <w:ind w:left="720"/>
      <w:contextualSpacing/>
    </w:pPr>
    <w:rPr>
      <w:rFonts w:eastAsia="Times New Roman"/>
    </w:rPr>
  </w:style>
  <w:style w:type="paragraph" w:styleId="af1">
    <w:name w:val="TOC Heading"/>
    <w:basedOn w:val="1"/>
    <w:next w:val="a"/>
    <w:uiPriority w:val="39"/>
    <w:qFormat/>
    <w:rsid w:val="00FA30BA"/>
    <w:pPr>
      <w:outlineLvl w:val="9"/>
    </w:pPr>
    <w:rPr>
      <w:rFonts w:ascii="Cambria" w:eastAsia="Calibri" w:hAnsi="Cambria"/>
      <w:color w:val="365F91"/>
      <w:kern w:val="0"/>
      <w:sz w:val="28"/>
      <w:szCs w:val="28"/>
    </w:rPr>
  </w:style>
  <w:style w:type="paragraph" w:styleId="19">
    <w:name w:val="toc 1"/>
    <w:basedOn w:val="a"/>
    <w:next w:val="a"/>
    <w:autoRedefine/>
    <w:uiPriority w:val="99"/>
    <w:rsid w:val="000E1D11"/>
    <w:pPr>
      <w:tabs>
        <w:tab w:val="left" w:pos="142"/>
        <w:tab w:val="left" w:pos="8931"/>
      </w:tabs>
      <w:contextualSpacing/>
      <w:jc w:val="both"/>
    </w:pPr>
    <w:rPr>
      <w:rFonts w:eastAsia="Times New Roman"/>
      <w:b/>
      <w:noProof/>
      <w:spacing w:val="-3"/>
      <w:sz w:val="24"/>
      <w:lang w:val="ru-RU"/>
    </w:rPr>
  </w:style>
  <w:style w:type="table" w:customStyle="1" w:styleId="TableNormal1">
    <w:name w:val="Table Normal1"/>
    <w:uiPriority w:val="99"/>
    <w:semiHidden/>
    <w:rsid w:val="00074B1C"/>
    <w:pPr>
      <w:widowControl w:val="0"/>
    </w:pPr>
    <w:rPr>
      <w:sz w:val="22"/>
      <w:szCs w:val="22"/>
      <w:lang w:val="en-US" w:eastAsia="en-US"/>
    </w:rPr>
    <w:tblPr>
      <w:tblInd w:w="0" w:type="dxa"/>
      <w:tblCellMar>
        <w:top w:w="0" w:type="dxa"/>
        <w:left w:w="0" w:type="dxa"/>
        <w:bottom w:w="0" w:type="dxa"/>
        <w:right w:w="0" w:type="dxa"/>
      </w:tblCellMar>
    </w:tblPr>
  </w:style>
  <w:style w:type="paragraph" w:styleId="22">
    <w:name w:val="toc 2"/>
    <w:basedOn w:val="a"/>
    <w:uiPriority w:val="99"/>
    <w:rsid w:val="00074B1C"/>
    <w:pPr>
      <w:spacing w:before="95"/>
      <w:ind w:left="119"/>
    </w:pPr>
    <w:rPr>
      <w:rFonts w:eastAsia="Times New Roman"/>
      <w:b/>
      <w:bCs/>
      <w:sz w:val="24"/>
      <w:szCs w:val="24"/>
    </w:rPr>
  </w:style>
  <w:style w:type="paragraph" w:styleId="32">
    <w:name w:val="toc 3"/>
    <w:basedOn w:val="a"/>
    <w:uiPriority w:val="99"/>
    <w:rsid w:val="00074B1C"/>
    <w:pPr>
      <w:spacing w:before="105"/>
      <w:ind w:left="259"/>
    </w:pPr>
    <w:rPr>
      <w:rFonts w:eastAsia="Times New Roman"/>
      <w:b/>
      <w:bCs/>
      <w:sz w:val="24"/>
      <w:szCs w:val="24"/>
    </w:rPr>
  </w:style>
  <w:style w:type="paragraph" w:styleId="42">
    <w:name w:val="toc 4"/>
    <w:basedOn w:val="a"/>
    <w:uiPriority w:val="99"/>
    <w:rsid w:val="00074B1C"/>
    <w:pPr>
      <w:spacing w:before="105"/>
      <w:ind w:left="359"/>
    </w:pPr>
    <w:rPr>
      <w:rFonts w:eastAsia="Times New Roman"/>
      <w:b/>
      <w:bCs/>
      <w:sz w:val="24"/>
      <w:szCs w:val="24"/>
    </w:rPr>
  </w:style>
  <w:style w:type="paragraph" w:styleId="51">
    <w:name w:val="toc 5"/>
    <w:basedOn w:val="a"/>
    <w:uiPriority w:val="99"/>
    <w:rsid w:val="00074B1C"/>
    <w:pPr>
      <w:ind w:left="316"/>
    </w:pPr>
    <w:rPr>
      <w:rFonts w:eastAsia="Times New Roman"/>
      <w:sz w:val="24"/>
      <w:szCs w:val="24"/>
    </w:rPr>
  </w:style>
  <w:style w:type="paragraph" w:customStyle="1" w:styleId="TableParagraph">
    <w:name w:val="Table Paragraph"/>
    <w:basedOn w:val="a"/>
    <w:uiPriority w:val="1"/>
    <w:rsid w:val="00074B1C"/>
  </w:style>
  <w:style w:type="paragraph" w:styleId="af2">
    <w:name w:val="Balloon Text"/>
    <w:basedOn w:val="a"/>
    <w:link w:val="af3"/>
    <w:uiPriority w:val="99"/>
    <w:semiHidden/>
    <w:rsid w:val="00074B1C"/>
    <w:rPr>
      <w:rFonts w:ascii="Tahoma" w:hAnsi="Tahoma"/>
      <w:sz w:val="16"/>
      <w:szCs w:val="16"/>
    </w:rPr>
  </w:style>
  <w:style w:type="character" w:customStyle="1" w:styleId="af3">
    <w:name w:val="Текст выноски Знак"/>
    <w:link w:val="af2"/>
    <w:uiPriority w:val="99"/>
    <w:semiHidden/>
    <w:locked/>
    <w:rsid w:val="00074B1C"/>
    <w:rPr>
      <w:rFonts w:ascii="Tahoma" w:hAnsi="Tahoma"/>
      <w:sz w:val="16"/>
      <w:lang w:val="en-US" w:eastAsia="en-US"/>
    </w:rPr>
  </w:style>
  <w:style w:type="paragraph" w:customStyle="1" w:styleId="Default">
    <w:name w:val="Default"/>
    <w:rsid w:val="006956FC"/>
    <w:pPr>
      <w:autoSpaceDE w:val="0"/>
      <w:autoSpaceDN w:val="0"/>
      <w:adjustRightInd w:val="0"/>
    </w:pPr>
    <w:rPr>
      <w:rFonts w:ascii="Arial" w:hAnsi="Arial" w:cs="Arial"/>
      <w:color w:val="000000"/>
      <w:sz w:val="24"/>
      <w:szCs w:val="24"/>
    </w:rPr>
  </w:style>
  <w:style w:type="table" w:styleId="af4">
    <w:name w:val="Table Grid"/>
    <w:basedOn w:val="a1"/>
    <w:uiPriority w:val="59"/>
    <w:rsid w:val="008340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nformat">
    <w:name w:val="ConsPlusNonformat"/>
    <w:uiPriority w:val="99"/>
    <w:rsid w:val="008804B2"/>
    <w:pPr>
      <w:widowControl w:val="0"/>
      <w:autoSpaceDE w:val="0"/>
      <w:autoSpaceDN w:val="0"/>
      <w:adjustRightInd w:val="0"/>
      <w:spacing w:before="240" w:after="120"/>
      <w:jc w:val="right"/>
    </w:pPr>
    <w:rPr>
      <w:rFonts w:ascii="Courier New" w:eastAsia="Times New Roman" w:hAnsi="Courier New" w:cs="Courier New"/>
    </w:rPr>
  </w:style>
  <w:style w:type="paragraph" w:customStyle="1" w:styleId="FR1">
    <w:name w:val="FR1"/>
    <w:uiPriority w:val="99"/>
    <w:rsid w:val="006C5AA7"/>
    <w:pPr>
      <w:widowControl w:val="0"/>
      <w:overflowPunct w:val="0"/>
      <w:autoSpaceDE w:val="0"/>
      <w:autoSpaceDN w:val="0"/>
      <w:adjustRightInd w:val="0"/>
      <w:spacing w:before="500"/>
      <w:jc w:val="center"/>
      <w:textAlignment w:val="baseline"/>
    </w:pPr>
    <w:rPr>
      <w:rFonts w:ascii="Times New Roman" w:eastAsia="Times New Roman" w:hAnsi="Times New Roman"/>
      <w:b/>
      <w:noProof/>
      <w:sz w:val="48"/>
    </w:rPr>
  </w:style>
  <w:style w:type="paragraph" w:customStyle="1" w:styleId="xl65">
    <w:name w:val="xl65"/>
    <w:basedOn w:val="a"/>
    <w:rsid w:val="00D422B8"/>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1"/>
      <w:szCs w:val="21"/>
      <w:lang w:val="ru-RU" w:eastAsia="ru-RU"/>
    </w:rPr>
  </w:style>
  <w:style w:type="paragraph" w:customStyle="1" w:styleId="xl66">
    <w:name w:val="xl66"/>
    <w:basedOn w:val="a"/>
    <w:rsid w:val="00D422B8"/>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val="ru-RU" w:eastAsia="ru-RU"/>
    </w:rPr>
  </w:style>
  <w:style w:type="paragraph" w:customStyle="1" w:styleId="xl67">
    <w:name w:val="xl67"/>
    <w:basedOn w:val="a"/>
    <w:rsid w:val="00D422B8"/>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val="ru-RU" w:eastAsia="ru-RU"/>
    </w:rPr>
  </w:style>
  <w:style w:type="paragraph" w:customStyle="1" w:styleId="xl68">
    <w:name w:val="xl68"/>
    <w:basedOn w:val="a"/>
    <w:rsid w:val="00D422B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val="ru-RU" w:eastAsia="ru-RU"/>
    </w:rPr>
  </w:style>
  <w:style w:type="paragraph" w:customStyle="1" w:styleId="xl69">
    <w:name w:val="xl69"/>
    <w:basedOn w:val="a"/>
    <w:rsid w:val="00D422B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18"/>
      <w:szCs w:val="18"/>
      <w:lang w:val="ru-RU" w:eastAsia="ru-RU"/>
    </w:rPr>
  </w:style>
  <w:style w:type="paragraph" w:customStyle="1" w:styleId="xl70">
    <w:name w:val="xl70"/>
    <w:basedOn w:val="a"/>
    <w:rsid w:val="00D422B8"/>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18"/>
      <w:szCs w:val="18"/>
      <w:lang w:val="ru-RU" w:eastAsia="ru-RU"/>
    </w:rPr>
  </w:style>
  <w:style w:type="paragraph" w:customStyle="1" w:styleId="xl71">
    <w:name w:val="xl71"/>
    <w:basedOn w:val="a"/>
    <w:rsid w:val="00D422B8"/>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18"/>
      <w:szCs w:val="18"/>
      <w:lang w:val="ru-RU" w:eastAsia="ru-RU"/>
    </w:rPr>
  </w:style>
  <w:style w:type="paragraph" w:customStyle="1" w:styleId="xl72">
    <w:name w:val="xl72"/>
    <w:basedOn w:val="a"/>
    <w:rsid w:val="00D422B8"/>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18"/>
      <w:szCs w:val="18"/>
      <w:lang w:val="ru-RU" w:eastAsia="ru-RU"/>
    </w:rPr>
  </w:style>
  <w:style w:type="paragraph" w:customStyle="1" w:styleId="xl73">
    <w:name w:val="xl73"/>
    <w:basedOn w:val="a"/>
    <w:rsid w:val="00D422B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lang w:val="ru-RU" w:eastAsia="ru-RU"/>
    </w:rPr>
  </w:style>
  <w:style w:type="paragraph" w:customStyle="1" w:styleId="xl74">
    <w:name w:val="xl74"/>
    <w:basedOn w:val="a"/>
    <w:rsid w:val="00D422B8"/>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18"/>
      <w:szCs w:val="18"/>
      <w:lang w:val="ru-RU" w:eastAsia="ru-RU"/>
    </w:rPr>
  </w:style>
  <w:style w:type="paragraph" w:customStyle="1" w:styleId="xl75">
    <w:name w:val="xl75"/>
    <w:basedOn w:val="a"/>
    <w:rsid w:val="00D422B8"/>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18"/>
      <w:szCs w:val="18"/>
      <w:lang w:val="ru-RU" w:eastAsia="ru-RU"/>
    </w:rPr>
  </w:style>
  <w:style w:type="paragraph" w:customStyle="1" w:styleId="xl76">
    <w:name w:val="xl76"/>
    <w:basedOn w:val="a"/>
    <w:rsid w:val="00D422B8"/>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18"/>
      <w:szCs w:val="18"/>
      <w:lang w:val="ru-RU" w:eastAsia="ru-RU"/>
    </w:rPr>
  </w:style>
  <w:style w:type="paragraph" w:customStyle="1" w:styleId="xl77">
    <w:name w:val="xl77"/>
    <w:basedOn w:val="a"/>
    <w:rsid w:val="00D422B8"/>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18"/>
      <w:szCs w:val="18"/>
      <w:lang w:val="ru-RU" w:eastAsia="ru-RU"/>
    </w:rPr>
  </w:style>
  <w:style w:type="paragraph" w:customStyle="1" w:styleId="xl78">
    <w:name w:val="xl78"/>
    <w:basedOn w:val="a"/>
    <w:rsid w:val="00D422B8"/>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18"/>
      <w:szCs w:val="18"/>
      <w:lang w:val="ru-RU" w:eastAsia="ru-RU"/>
    </w:rPr>
  </w:style>
  <w:style w:type="paragraph" w:customStyle="1" w:styleId="xl79">
    <w:name w:val="xl79"/>
    <w:basedOn w:val="a"/>
    <w:rsid w:val="00D422B8"/>
    <w:pPr>
      <w:widowControl/>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eastAsia="Times New Roman"/>
      <w:b/>
      <w:bCs/>
      <w:sz w:val="18"/>
      <w:szCs w:val="18"/>
      <w:lang w:val="ru-RU" w:eastAsia="ru-RU"/>
    </w:rPr>
  </w:style>
  <w:style w:type="paragraph" w:customStyle="1" w:styleId="xl80">
    <w:name w:val="xl80"/>
    <w:basedOn w:val="a"/>
    <w:rsid w:val="00D422B8"/>
    <w:pPr>
      <w:widowControl/>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textAlignment w:val="center"/>
    </w:pPr>
    <w:rPr>
      <w:rFonts w:eastAsia="Times New Roman"/>
      <w:b/>
      <w:bCs/>
      <w:sz w:val="18"/>
      <w:szCs w:val="18"/>
      <w:lang w:val="ru-RU" w:eastAsia="ru-RU"/>
    </w:rPr>
  </w:style>
  <w:style w:type="paragraph" w:customStyle="1" w:styleId="xl81">
    <w:name w:val="xl81"/>
    <w:basedOn w:val="a"/>
    <w:rsid w:val="00D422B8"/>
    <w:pPr>
      <w:widowControl/>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textAlignment w:val="center"/>
    </w:pPr>
    <w:rPr>
      <w:rFonts w:eastAsia="Times New Roman"/>
      <w:b/>
      <w:bCs/>
      <w:sz w:val="18"/>
      <w:szCs w:val="18"/>
      <w:lang w:val="ru-RU" w:eastAsia="ru-RU"/>
    </w:rPr>
  </w:style>
  <w:style w:type="paragraph" w:customStyle="1" w:styleId="xl82">
    <w:name w:val="xl82"/>
    <w:basedOn w:val="a"/>
    <w:rsid w:val="00D422B8"/>
    <w:pPr>
      <w:widowControl/>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textAlignment w:val="center"/>
    </w:pPr>
    <w:rPr>
      <w:rFonts w:eastAsia="Times New Roman"/>
      <w:b/>
      <w:bCs/>
      <w:sz w:val="18"/>
      <w:szCs w:val="18"/>
      <w:lang w:val="ru-RU" w:eastAsia="ru-RU"/>
    </w:rPr>
  </w:style>
  <w:style w:type="paragraph" w:customStyle="1" w:styleId="xl83">
    <w:name w:val="xl83"/>
    <w:basedOn w:val="a"/>
    <w:rsid w:val="00D422B8"/>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16"/>
      <w:szCs w:val="16"/>
      <w:lang w:val="ru-RU" w:eastAsia="ru-RU"/>
    </w:rPr>
  </w:style>
  <w:style w:type="paragraph" w:customStyle="1" w:styleId="xl84">
    <w:name w:val="xl84"/>
    <w:basedOn w:val="a"/>
    <w:rsid w:val="00D422B8"/>
    <w:pPr>
      <w:widowControl/>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eastAsia="Times New Roman"/>
      <w:sz w:val="18"/>
      <w:szCs w:val="18"/>
      <w:lang w:val="ru-RU" w:eastAsia="ru-RU"/>
    </w:rPr>
  </w:style>
  <w:style w:type="paragraph" w:customStyle="1" w:styleId="xl85">
    <w:name w:val="xl85"/>
    <w:basedOn w:val="a"/>
    <w:rsid w:val="00D422B8"/>
    <w:pPr>
      <w:widowControl/>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textAlignment w:val="center"/>
    </w:pPr>
    <w:rPr>
      <w:rFonts w:eastAsia="Times New Roman"/>
      <w:sz w:val="18"/>
      <w:szCs w:val="18"/>
      <w:lang w:val="ru-RU" w:eastAsia="ru-RU"/>
    </w:rPr>
  </w:style>
  <w:style w:type="paragraph" w:customStyle="1" w:styleId="xl86">
    <w:name w:val="xl86"/>
    <w:basedOn w:val="a"/>
    <w:rsid w:val="00D422B8"/>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18"/>
      <w:szCs w:val="18"/>
      <w:lang w:val="ru-RU" w:eastAsia="ru-RU"/>
    </w:rPr>
  </w:style>
  <w:style w:type="paragraph" w:customStyle="1" w:styleId="xl87">
    <w:name w:val="xl87"/>
    <w:basedOn w:val="a"/>
    <w:rsid w:val="00D422B8"/>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sz w:val="18"/>
      <w:szCs w:val="18"/>
      <w:lang w:val="ru-RU" w:eastAsia="ru-RU"/>
    </w:rPr>
  </w:style>
  <w:style w:type="paragraph" w:customStyle="1" w:styleId="xl88">
    <w:name w:val="xl88"/>
    <w:basedOn w:val="a"/>
    <w:rsid w:val="00D422B8"/>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b/>
      <w:bCs/>
      <w:sz w:val="18"/>
      <w:szCs w:val="18"/>
      <w:lang w:val="ru-RU" w:eastAsia="ru-RU"/>
    </w:rPr>
  </w:style>
  <w:style w:type="paragraph" w:customStyle="1" w:styleId="xl89">
    <w:name w:val="xl89"/>
    <w:basedOn w:val="a"/>
    <w:rsid w:val="00D422B8"/>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sz w:val="18"/>
      <w:szCs w:val="18"/>
      <w:lang w:val="ru-RU" w:eastAsia="ru-RU"/>
    </w:rPr>
  </w:style>
  <w:style w:type="paragraph" w:customStyle="1" w:styleId="xl90">
    <w:name w:val="xl90"/>
    <w:basedOn w:val="a"/>
    <w:rsid w:val="00D422B8"/>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b/>
      <w:bCs/>
      <w:sz w:val="18"/>
      <w:szCs w:val="18"/>
      <w:lang w:val="ru-RU" w:eastAsia="ru-RU"/>
    </w:rPr>
  </w:style>
  <w:style w:type="paragraph" w:customStyle="1" w:styleId="xl91">
    <w:name w:val="xl91"/>
    <w:basedOn w:val="a"/>
    <w:rsid w:val="00D422B8"/>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b/>
      <w:bCs/>
      <w:sz w:val="18"/>
      <w:szCs w:val="18"/>
      <w:lang w:val="ru-RU" w:eastAsia="ru-RU"/>
    </w:rPr>
  </w:style>
  <w:style w:type="paragraph" w:customStyle="1" w:styleId="xl92">
    <w:name w:val="xl92"/>
    <w:basedOn w:val="a"/>
    <w:rsid w:val="00D422B8"/>
    <w:pPr>
      <w:widowControl/>
      <w:pBdr>
        <w:top w:val="single" w:sz="4" w:space="0" w:color="auto"/>
        <w:bottom w:val="single" w:sz="4" w:space="0" w:color="auto"/>
      </w:pBdr>
      <w:spacing w:before="100" w:beforeAutospacing="1" w:after="100" w:afterAutospacing="1"/>
      <w:jc w:val="center"/>
      <w:textAlignment w:val="center"/>
    </w:pPr>
    <w:rPr>
      <w:rFonts w:eastAsia="Times New Roman"/>
      <w:sz w:val="24"/>
      <w:szCs w:val="24"/>
      <w:lang w:val="ru-RU" w:eastAsia="ru-RU"/>
    </w:rPr>
  </w:style>
  <w:style w:type="paragraph" w:customStyle="1" w:styleId="xl93">
    <w:name w:val="xl93"/>
    <w:basedOn w:val="a"/>
    <w:rsid w:val="00D422B8"/>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val="ru-RU" w:eastAsia="ru-RU"/>
    </w:rPr>
  </w:style>
  <w:style w:type="paragraph" w:customStyle="1" w:styleId="xl94">
    <w:name w:val="xl94"/>
    <w:basedOn w:val="a"/>
    <w:rsid w:val="00D422B8"/>
    <w:pPr>
      <w:widowControl/>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eastAsia="Times New Roman"/>
      <w:b/>
      <w:bCs/>
      <w:sz w:val="18"/>
      <w:szCs w:val="18"/>
      <w:lang w:val="ru-RU" w:eastAsia="ru-RU"/>
    </w:rPr>
  </w:style>
  <w:style w:type="paragraph" w:customStyle="1" w:styleId="xl95">
    <w:name w:val="xl95"/>
    <w:basedOn w:val="a"/>
    <w:rsid w:val="00D422B8"/>
    <w:pPr>
      <w:widowControl/>
      <w:pBdr>
        <w:top w:val="single" w:sz="4" w:space="0" w:color="auto"/>
        <w:bottom w:val="single" w:sz="4" w:space="0" w:color="auto"/>
      </w:pBdr>
      <w:spacing w:before="100" w:beforeAutospacing="1" w:after="100" w:afterAutospacing="1"/>
      <w:jc w:val="center"/>
      <w:textAlignment w:val="center"/>
    </w:pPr>
    <w:rPr>
      <w:rFonts w:ascii="Arial CYR" w:eastAsia="Times New Roman" w:hAnsi="Arial CYR" w:cs="Arial CYR"/>
      <w:b/>
      <w:bCs/>
      <w:sz w:val="20"/>
      <w:szCs w:val="20"/>
      <w:lang w:val="ru-RU" w:eastAsia="ru-RU"/>
    </w:rPr>
  </w:style>
  <w:style w:type="paragraph" w:customStyle="1" w:styleId="xl96">
    <w:name w:val="xl96"/>
    <w:basedOn w:val="a"/>
    <w:rsid w:val="00D422B8"/>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Arial CYR" w:eastAsia="Times New Roman" w:hAnsi="Arial CYR" w:cs="Arial CYR"/>
      <w:b/>
      <w:bCs/>
      <w:sz w:val="20"/>
      <w:szCs w:val="20"/>
      <w:lang w:val="ru-RU" w:eastAsia="ru-RU"/>
    </w:rPr>
  </w:style>
  <w:style w:type="paragraph" w:customStyle="1" w:styleId="xl97">
    <w:name w:val="xl97"/>
    <w:basedOn w:val="a"/>
    <w:rsid w:val="00D422B8"/>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16"/>
      <w:szCs w:val="16"/>
      <w:lang w:val="ru-RU" w:eastAsia="ru-RU"/>
    </w:rPr>
  </w:style>
  <w:style w:type="paragraph" w:customStyle="1" w:styleId="xl98">
    <w:name w:val="xl98"/>
    <w:basedOn w:val="a"/>
    <w:rsid w:val="00D422B8"/>
    <w:pPr>
      <w:widowControl/>
      <w:pBdr>
        <w:left w:val="single" w:sz="4" w:space="0" w:color="auto"/>
        <w:right w:val="single" w:sz="4" w:space="0" w:color="auto"/>
      </w:pBdr>
      <w:spacing w:before="100" w:beforeAutospacing="1" w:after="100" w:afterAutospacing="1"/>
      <w:jc w:val="center"/>
      <w:textAlignment w:val="center"/>
    </w:pPr>
    <w:rPr>
      <w:rFonts w:eastAsia="Times New Roman"/>
      <w:sz w:val="16"/>
      <w:szCs w:val="16"/>
      <w:lang w:val="ru-RU" w:eastAsia="ru-RU"/>
    </w:rPr>
  </w:style>
  <w:style w:type="paragraph" w:customStyle="1" w:styleId="xl99">
    <w:name w:val="xl99"/>
    <w:basedOn w:val="a"/>
    <w:rsid w:val="00D422B8"/>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b/>
      <w:bCs/>
      <w:sz w:val="21"/>
      <w:szCs w:val="21"/>
      <w:lang w:val="ru-RU" w:eastAsia="ru-RU"/>
    </w:rPr>
  </w:style>
  <w:style w:type="paragraph" w:customStyle="1" w:styleId="xl100">
    <w:name w:val="xl100"/>
    <w:basedOn w:val="a"/>
    <w:rsid w:val="00D422B8"/>
    <w:pPr>
      <w:widowControl/>
      <w:pBdr>
        <w:top w:val="single" w:sz="4" w:space="0" w:color="auto"/>
        <w:bottom w:val="single" w:sz="4" w:space="0" w:color="auto"/>
      </w:pBdr>
      <w:spacing w:before="100" w:beforeAutospacing="1" w:after="100" w:afterAutospacing="1"/>
      <w:jc w:val="center"/>
      <w:textAlignment w:val="center"/>
    </w:pPr>
    <w:rPr>
      <w:rFonts w:eastAsia="Times New Roman"/>
      <w:b/>
      <w:bCs/>
      <w:sz w:val="21"/>
      <w:szCs w:val="21"/>
      <w:lang w:val="ru-RU" w:eastAsia="ru-RU"/>
    </w:rPr>
  </w:style>
  <w:style w:type="paragraph" w:customStyle="1" w:styleId="xl101">
    <w:name w:val="xl101"/>
    <w:basedOn w:val="a"/>
    <w:rsid w:val="00D422B8"/>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1"/>
      <w:szCs w:val="21"/>
      <w:lang w:val="ru-RU" w:eastAsia="ru-RU"/>
    </w:rPr>
  </w:style>
  <w:style w:type="paragraph" w:customStyle="1" w:styleId="xl102">
    <w:name w:val="xl102"/>
    <w:basedOn w:val="a"/>
    <w:rsid w:val="00D422B8"/>
    <w:pPr>
      <w:widowControl/>
      <w:pBdr>
        <w:top w:val="single" w:sz="4" w:space="0" w:color="auto"/>
        <w:bottom w:val="single" w:sz="4" w:space="0" w:color="auto"/>
      </w:pBdr>
      <w:spacing w:before="100" w:beforeAutospacing="1" w:after="100" w:afterAutospacing="1"/>
      <w:jc w:val="center"/>
      <w:textAlignment w:val="center"/>
    </w:pPr>
    <w:rPr>
      <w:rFonts w:eastAsia="Times New Roman"/>
      <w:b/>
      <w:bCs/>
      <w:sz w:val="18"/>
      <w:szCs w:val="18"/>
      <w:lang w:val="ru-RU" w:eastAsia="ru-RU"/>
    </w:rPr>
  </w:style>
  <w:style w:type="paragraph" w:customStyle="1" w:styleId="xl103">
    <w:name w:val="xl103"/>
    <w:basedOn w:val="a"/>
    <w:rsid w:val="00D422B8"/>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18"/>
      <w:szCs w:val="18"/>
      <w:lang w:val="ru-RU" w:eastAsia="ru-RU"/>
    </w:rPr>
  </w:style>
  <w:style w:type="paragraph" w:customStyle="1" w:styleId="xl104">
    <w:name w:val="xl104"/>
    <w:basedOn w:val="a"/>
    <w:rsid w:val="00D422B8"/>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18"/>
      <w:szCs w:val="18"/>
      <w:lang w:val="ru-RU" w:eastAsia="ru-RU"/>
    </w:rPr>
  </w:style>
  <w:style w:type="paragraph" w:customStyle="1" w:styleId="xl105">
    <w:name w:val="xl105"/>
    <w:basedOn w:val="a"/>
    <w:rsid w:val="00D422B8"/>
    <w:pPr>
      <w:widowControl/>
      <w:pBdr>
        <w:left w:val="single" w:sz="4" w:space="0" w:color="auto"/>
        <w:right w:val="single" w:sz="4" w:space="0" w:color="auto"/>
      </w:pBdr>
      <w:spacing w:before="100" w:beforeAutospacing="1" w:after="100" w:afterAutospacing="1"/>
      <w:jc w:val="center"/>
      <w:textAlignment w:val="center"/>
    </w:pPr>
    <w:rPr>
      <w:rFonts w:eastAsia="Times New Roman"/>
      <w:sz w:val="18"/>
      <w:szCs w:val="18"/>
      <w:lang w:val="ru-RU" w:eastAsia="ru-RU"/>
    </w:rPr>
  </w:style>
  <w:style w:type="paragraph" w:customStyle="1" w:styleId="xl106">
    <w:name w:val="xl106"/>
    <w:basedOn w:val="a"/>
    <w:rsid w:val="00D422B8"/>
    <w:pPr>
      <w:widowControl/>
      <w:pBdr>
        <w:left w:val="single" w:sz="4" w:space="0" w:color="auto"/>
        <w:bottom w:val="single" w:sz="4" w:space="0" w:color="auto"/>
        <w:right w:val="single" w:sz="4" w:space="0" w:color="auto"/>
      </w:pBdr>
      <w:spacing w:before="100" w:beforeAutospacing="1" w:after="100" w:afterAutospacing="1"/>
    </w:pPr>
    <w:rPr>
      <w:rFonts w:eastAsia="Times New Roman"/>
      <w:sz w:val="18"/>
      <w:szCs w:val="18"/>
      <w:lang w:val="ru-RU" w:eastAsia="ru-RU"/>
    </w:rPr>
  </w:style>
  <w:style w:type="paragraph" w:customStyle="1" w:styleId="xl107">
    <w:name w:val="xl107"/>
    <w:basedOn w:val="a"/>
    <w:rsid w:val="00D422B8"/>
    <w:pPr>
      <w:widowControl/>
      <w:pBdr>
        <w:left w:val="single" w:sz="4" w:space="0" w:color="auto"/>
        <w:bottom w:val="single" w:sz="4" w:space="0" w:color="auto"/>
        <w:right w:val="single" w:sz="4" w:space="0" w:color="auto"/>
      </w:pBdr>
      <w:spacing w:before="100" w:beforeAutospacing="1" w:after="100" w:afterAutospacing="1"/>
    </w:pPr>
    <w:rPr>
      <w:rFonts w:eastAsia="Times New Roman"/>
      <w:sz w:val="16"/>
      <w:szCs w:val="16"/>
      <w:lang w:val="ru-RU" w:eastAsia="ru-RU"/>
    </w:rPr>
  </w:style>
  <w:style w:type="paragraph" w:customStyle="1" w:styleId="xl108">
    <w:name w:val="xl108"/>
    <w:basedOn w:val="a"/>
    <w:rsid w:val="00D422B8"/>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sz w:val="16"/>
      <w:szCs w:val="16"/>
      <w:lang w:val="ru-RU" w:eastAsia="ru-RU"/>
    </w:rPr>
  </w:style>
  <w:style w:type="paragraph" w:customStyle="1" w:styleId="xl109">
    <w:name w:val="xl109"/>
    <w:basedOn w:val="a"/>
    <w:rsid w:val="00D422B8"/>
    <w:pPr>
      <w:widowControl/>
      <w:pBdr>
        <w:top w:val="single" w:sz="4" w:space="0" w:color="auto"/>
        <w:bottom w:val="single" w:sz="4" w:space="0" w:color="auto"/>
      </w:pBdr>
      <w:spacing w:before="100" w:beforeAutospacing="1" w:after="100" w:afterAutospacing="1"/>
      <w:jc w:val="center"/>
      <w:textAlignment w:val="center"/>
    </w:pPr>
    <w:rPr>
      <w:rFonts w:eastAsia="Times New Roman"/>
      <w:sz w:val="16"/>
      <w:szCs w:val="16"/>
      <w:lang w:val="ru-RU" w:eastAsia="ru-RU"/>
    </w:rPr>
  </w:style>
  <w:style w:type="paragraph" w:customStyle="1" w:styleId="xl110">
    <w:name w:val="xl110"/>
    <w:basedOn w:val="a"/>
    <w:rsid w:val="00D422B8"/>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val="ru-RU" w:eastAsia="ru-RU"/>
    </w:rPr>
  </w:style>
  <w:style w:type="character" w:customStyle="1" w:styleId="33">
    <w:name w:val="Основной текст (3)"/>
    <w:uiPriority w:val="99"/>
    <w:rsid w:val="00D355CE"/>
    <w:rPr>
      <w:rFonts w:ascii="Times New Roman" w:hAnsi="Times New Roman"/>
      <w:b/>
      <w:color w:val="000000"/>
      <w:spacing w:val="0"/>
      <w:w w:val="100"/>
      <w:position w:val="0"/>
      <w:sz w:val="23"/>
      <w:shd w:val="clear" w:color="auto" w:fill="FFFFFF"/>
      <w:lang w:val="ru-RU"/>
    </w:rPr>
  </w:style>
  <w:style w:type="character" w:customStyle="1" w:styleId="apple-converted-space">
    <w:name w:val="apple-converted-space"/>
    <w:uiPriority w:val="99"/>
    <w:rsid w:val="00D1363D"/>
  </w:style>
  <w:style w:type="paragraph" w:styleId="af5">
    <w:name w:val="Normal (Web)"/>
    <w:basedOn w:val="a"/>
    <w:uiPriority w:val="99"/>
    <w:rsid w:val="00C92DF4"/>
    <w:pPr>
      <w:widowControl/>
      <w:spacing w:before="100" w:beforeAutospacing="1" w:after="100" w:afterAutospacing="1"/>
    </w:pPr>
    <w:rPr>
      <w:rFonts w:eastAsia="Times New Roman"/>
      <w:sz w:val="24"/>
      <w:szCs w:val="24"/>
      <w:lang w:val="ru-RU" w:eastAsia="ru-RU"/>
    </w:rPr>
  </w:style>
  <w:style w:type="paragraph" w:styleId="af6">
    <w:name w:val="header"/>
    <w:basedOn w:val="a"/>
    <w:link w:val="af7"/>
    <w:uiPriority w:val="99"/>
    <w:rsid w:val="00C92DF4"/>
    <w:pPr>
      <w:tabs>
        <w:tab w:val="center" w:pos="4677"/>
        <w:tab w:val="right" w:pos="9355"/>
      </w:tabs>
    </w:pPr>
    <w:rPr>
      <w:rFonts w:ascii="Calibri" w:hAnsi="Calibri"/>
      <w:sz w:val="22"/>
    </w:rPr>
  </w:style>
  <w:style w:type="character" w:customStyle="1" w:styleId="af7">
    <w:name w:val="Верхний колонтитул Знак"/>
    <w:link w:val="af6"/>
    <w:uiPriority w:val="99"/>
    <w:locked/>
    <w:rsid w:val="00C92DF4"/>
    <w:rPr>
      <w:sz w:val="22"/>
      <w:lang w:val="en-US" w:eastAsia="en-US"/>
    </w:rPr>
  </w:style>
  <w:style w:type="paragraph" w:styleId="af8">
    <w:name w:val="footer"/>
    <w:basedOn w:val="a"/>
    <w:link w:val="af9"/>
    <w:uiPriority w:val="99"/>
    <w:rsid w:val="00C92DF4"/>
    <w:pPr>
      <w:tabs>
        <w:tab w:val="center" w:pos="4677"/>
        <w:tab w:val="right" w:pos="9355"/>
      </w:tabs>
    </w:pPr>
    <w:rPr>
      <w:rFonts w:ascii="Calibri" w:hAnsi="Calibri"/>
      <w:sz w:val="22"/>
    </w:rPr>
  </w:style>
  <w:style w:type="character" w:customStyle="1" w:styleId="af9">
    <w:name w:val="Нижний колонтитул Знак"/>
    <w:link w:val="af8"/>
    <w:uiPriority w:val="99"/>
    <w:locked/>
    <w:rsid w:val="00C92DF4"/>
    <w:rPr>
      <w:sz w:val="22"/>
      <w:lang w:val="en-US" w:eastAsia="en-US"/>
    </w:rPr>
  </w:style>
  <w:style w:type="paragraph" w:styleId="61">
    <w:name w:val="toc 6"/>
    <w:basedOn w:val="a"/>
    <w:next w:val="a"/>
    <w:autoRedefine/>
    <w:uiPriority w:val="99"/>
    <w:rsid w:val="002E25A2"/>
    <w:pPr>
      <w:widowControl/>
      <w:spacing w:after="100"/>
      <w:ind w:left="1100"/>
    </w:pPr>
    <w:rPr>
      <w:rFonts w:eastAsia="Times New Roman"/>
      <w:lang w:val="ru-RU" w:eastAsia="ru-RU"/>
    </w:rPr>
  </w:style>
  <w:style w:type="paragraph" w:styleId="71">
    <w:name w:val="toc 7"/>
    <w:basedOn w:val="a"/>
    <w:next w:val="a"/>
    <w:autoRedefine/>
    <w:uiPriority w:val="99"/>
    <w:rsid w:val="002E25A2"/>
    <w:pPr>
      <w:widowControl/>
      <w:spacing w:after="100"/>
      <w:ind w:left="1320"/>
    </w:pPr>
    <w:rPr>
      <w:rFonts w:eastAsia="Times New Roman"/>
      <w:lang w:val="ru-RU" w:eastAsia="ru-RU"/>
    </w:rPr>
  </w:style>
  <w:style w:type="paragraph" w:styleId="81">
    <w:name w:val="toc 8"/>
    <w:basedOn w:val="a"/>
    <w:next w:val="a"/>
    <w:autoRedefine/>
    <w:uiPriority w:val="99"/>
    <w:rsid w:val="002E25A2"/>
    <w:pPr>
      <w:widowControl/>
      <w:spacing w:after="100"/>
      <w:ind w:left="1540"/>
    </w:pPr>
    <w:rPr>
      <w:rFonts w:eastAsia="Times New Roman"/>
      <w:lang w:val="ru-RU" w:eastAsia="ru-RU"/>
    </w:rPr>
  </w:style>
  <w:style w:type="paragraph" w:styleId="91">
    <w:name w:val="toc 9"/>
    <w:basedOn w:val="a"/>
    <w:next w:val="a"/>
    <w:autoRedefine/>
    <w:uiPriority w:val="99"/>
    <w:rsid w:val="002E25A2"/>
    <w:pPr>
      <w:widowControl/>
      <w:spacing w:after="100"/>
      <w:ind w:left="1760"/>
    </w:pPr>
    <w:rPr>
      <w:rFonts w:eastAsia="Times New Roman"/>
      <w:lang w:val="ru-RU" w:eastAsia="ru-RU"/>
    </w:rPr>
  </w:style>
  <w:style w:type="character" w:styleId="afa">
    <w:name w:val="Hyperlink"/>
    <w:uiPriority w:val="99"/>
    <w:rsid w:val="002E25A2"/>
    <w:rPr>
      <w:rFonts w:cs="Times New Roman"/>
      <w:color w:val="0000FF"/>
      <w:u w:val="single"/>
    </w:rPr>
  </w:style>
  <w:style w:type="paragraph" w:styleId="afb">
    <w:name w:val="footnote text"/>
    <w:basedOn w:val="a"/>
    <w:link w:val="afc"/>
    <w:uiPriority w:val="99"/>
    <w:semiHidden/>
    <w:rsid w:val="0052563C"/>
    <w:rPr>
      <w:sz w:val="20"/>
      <w:szCs w:val="20"/>
    </w:rPr>
  </w:style>
  <w:style w:type="character" w:customStyle="1" w:styleId="afc">
    <w:name w:val="Текст сноски Знак"/>
    <w:link w:val="afb"/>
    <w:uiPriority w:val="99"/>
    <w:semiHidden/>
    <w:locked/>
    <w:rsid w:val="0052563C"/>
    <w:rPr>
      <w:rFonts w:cs="Times New Roman"/>
      <w:lang w:val="en-US" w:eastAsia="en-US"/>
    </w:rPr>
  </w:style>
  <w:style w:type="character" w:styleId="afd">
    <w:name w:val="footnote reference"/>
    <w:uiPriority w:val="99"/>
    <w:semiHidden/>
    <w:rsid w:val="0052563C"/>
    <w:rPr>
      <w:rFonts w:cs="Times New Roman"/>
      <w:vertAlign w:val="superscript"/>
    </w:rPr>
  </w:style>
  <w:style w:type="paragraph" w:styleId="afe">
    <w:name w:val="endnote text"/>
    <w:basedOn w:val="a"/>
    <w:link w:val="aff"/>
    <w:uiPriority w:val="99"/>
    <w:semiHidden/>
    <w:rsid w:val="006A3AF5"/>
    <w:pPr>
      <w:spacing w:line="240" w:lineRule="auto"/>
    </w:pPr>
    <w:rPr>
      <w:sz w:val="20"/>
      <w:szCs w:val="20"/>
    </w:rPr>
  </w:style>
  <w:style w:type="character" w:customStyle="1" w:styleId="aff">
    <w:name w:val="Текст концевой сноски Знак"/>
    <w:link w:val="afe"/>
    <w:uiPriority w:val="99"/>
    <w:semiHidden/>
    <w:locked/>
    <w:rsid w:val="006A3AF5"/>
    <w:rPr>
      <w:rFonts w:ascii="Times New Roman" w:hAnsi="Times New Roman" w:cs="Times New Roman"/>
      <w:lang w:val="en-US" w:eastAsia="en-US"/>
    </w:rPr>
  </w:style>
  <w:style w:type="character" w:styleId="aff0">
    <w:name w:val="endnote reference"/>
    <w:uiPriority w:val="99"/>
    <w:semiHidden/>
    <w:rsid w:val="006A3AF5"/>
    <w:rPr>
      <w:rFonts w:cs="Times New Roman"/>
      <w:vertAlign w:val="superscript"/>
    </w:rPr>
  </w:style>
  <w:style w:type="character" w:customStyle="1" w:styleId="100">
    <w:name w:val="10текст.таблиц"/>
    <w:uiPriority w:val="1"/>
    <w:qFormat/>
    <w:rsid w:val="00BC6116"/>
    <w:rPr>
      <w:rFonts w:ascii="Times New Roman" w:hAnsi="Times New Roman" w:cs="Times New Roman"/>
      <w:caps w:val="0"/>
      <w:smallCaps w:val="0"/>
      <w:strike w:val="0"/>
      <w:dstrike w:val="0"/>
      <w:vanish w:val="0"/>
      <w:color w:val="000000"/>
      <w:spacing w:val="-8"/>
      <w:kern w:val="0"/>
      <w:sz w:val="20"/>
      <w:szCs w:val="20"/>
      <w:vertAlign w:val="baseline"/>
      <w:lang w:eastAsia="ru-RU"/>
    </w:rPr>
  </w:style>
  <w:style w:type="character" w:customStyle="1" w:styleId="110">
    <w:name w:val="11текст.таблиц"/>
    <w:uiPriority w:val="1"/>
    <w:qFormat/>
    <w:rsid w:val="00BC6116"/>
    <w:rPr>
      <w:rFonts w:ascii="Times New Roman" w:hAnsi="Times New Roman" w:cs="Times New Roman"/>
      <w:caps w:val="0"/>
      <w:smallCaps w:val="0"/>
      <w:strike w:val="0"/>
      <w:dstrike w:val="0"/>
      <w:vanish w:val="0"/>
      <w:color w:val="000000"/>
      <w:spacing w:val="-4"/>
      <w:kern w:val="0"/>
      <w:sz w:val="22"/>
      <w:vertAlign w:val="baseline"/>
    </w:rPr>
  </w:style>
  <w:style w:type="table" w:customStyle="1" w:styleId="aff1">
    <w:name w:val="мелк.таб."/>
    <w:basedOn w:val="a1"/>
    <w:uiPriority w:val="99"/>
    <w:rsid w:val="00BC6116"/>
    <w:pPr>
      <w:jc w:val="center"/>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Pr>
    <w:trPr>
      <w:cantSplit/>
    </w:trPr>
    <w:tcPr>
      <w:shd w:val="clear" w:color="auto" w:fill="auto"/>
      <w:vAlign w:val="center"/>
    </w:tcPr>
  </w:style>
  <w:style w:type="paragraph" w:customStyle="1" w:styleId="aff2">
    <w:name w:val="таб.№"/>
    <w:basedOn w:val="a"/>
    <w:link w:val="aff3"/>
    <w:qFormat/>
    <w:rsid w:val="00BC6116"/>
    <w:pPr>
      <w:keepNext/>
      <w:keepLines/>
      <w:widowControl/>
      <w:spacing w:before="120" w:after="120" w:line="240" w:lineRule="auto"/>
      <w:ind w:left="4536"/>
    </w:pPr>
    <w:rPr>
      <w:sz w:val="24"/>
      <w:szCs w:val="24"/>
      <w:lang w:val="ru-RU"/>
    </w:rPr>
  </w:style>
  <w:style w:type="character" w:customStyle="1" w:styleId="aff3">
    <w:name w:val="таб.№ Знак"/>
    <w:link w:val="aff2"/>
    <w:rsid w:val="00BC6116"/>
    <w:rPr>
      <w:rFonts w:ascii="Times New Roman" w:hAnsi="Times New Roman"/>
      <w:sz w:val="24"/>
      <w:szCs w:val="24"/>
      <w:lang w:eastAsia="en-US"/>
    </w:rPr>
  </w:style>
  <w:style w:type="paragraph" w:customStyle="1" w:styleId="aff4">
    <w:name w:val="ТЕКСТ"/>
    <w:basedOn w:val="a"/>
    <w:link w:val="aff5"/>
    <w:autoRedefine/>
    <w:qFormat/>
    <w:rsid w:val="00BA2215"/>
    <w:pPr>
      <w:widowControl/>
      <w:ind w:firstLine="567"/>
      <w:jc w:val="both"/>
    </w:pPr>
    <w:rPr>
      <w:szCs w:val="24"/>
      <w:lang w:val="ru-RU"/>
    </w:rPr>
  </w:style>
  <w:style w:type="character" w:customStyle="1" w:styleId="aff5">
    <w:name w:val="ТЕКСТ Знак"/>
    <w:link w:val="aff4"/>
    <w:locked/>
    <w:rsid w:val="00BA2215"/>
    <w:rPr>
      <w:rFonts w:ascii="Times New Roman" w:hAnsi="Times New Roman"/>
      <w:sz w:val="26"/>
      <w:szCs w:val="24"/>
      <w:lang w:eastAsia="en-US"/>
    </w:rPr>
  </w:style>
  <w:style w:type="character" w:styleId="aff6">
    <w:name w:val="FollowedHyperlink"/>
    <w:uiPriority w:val="99"/>
    <w:semiHidden/>
    <w:unhideWhenUsed/>
    <w:rsid w:val="00721C68"/>
    <w:rPr>
      <w:color w:val="800080"/>
      <w:u w:val="single"/>
    </w:rPr>
  </w:style>
  <w:style w:type="numbering" w:customStyle="1" w:styleId="1a">
    <w:name w:val="Нет списка1"/>
    <w:next w:val="a2"/>
    <w:uiPriority w:val="99"/>
    <w:semiHidden/>
    <w:unhideWhenUsed/>
    <w:rsid w:val="003E0E49"/>
  </w:style>
  <w:style w:type="table" w:customStyle="1" w:styleId="TableNormal11">
    <w:name w:val="Table Normal11"/>
    <w:uiPriority w:val="99"/>
    <w:semiHidden/>
    <w:rsid w:val="003E0E49"/>
    <w:pPr>
      <w:widowControl w:val="0"/>
    </w:pPr>
    <w:rPr>
      <w:sz w:val="22"/>
      <w:szCs w:val="22"/>
      <w:lang w:val="en-US" w:eastAsia="en-US"/>
    </w:rPr>
    <w:tblPr>
      <w:tblInd w:w="0" w:type="dxa"/>
      <w:tblCellMar>
        <w:top w:w="0" w:type="dxa"/>
        <w:left w:w="0" w:type="dxa"/>
        <w:bottom w:w="0" w:type="dxa"/>
        <w:right w:w="0" w:type="dxa"/>
      </w:tblCellMar>
    </w:tblPr>
  </w:style>
  <w:style w:type="table" w:customStyle="1" w:styleId="1b">
    <w:name w:val="Сетка таблицы1"/>
    <w:basedOn w:val="a1"/>
    <w:next w:val="af4"/>
    <w:uiPriority w:val="99"/>
    <w:rsid w:val="003E0E4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c">
    <w:name w:val="мелк.таб.1"/>
    <w:basedOn w:val="a1"/>
    <w:uiPriority w:val="99"/>
    <w:rsid w:val="003E0E49"/>
    <w:pPr>
      <w:jc w:val="center"/>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Pr>
    <w:trPr>
      <w:cantSplit/>
    </w:trPr>
    <w:tcPr>
      <w:shd w:val="clear" w:color="auto" w:fill="auto"/>
      <w:vAlign w:val="center"/>
    </w:tcPr>
  </w:style>
  <w:style w:type="numbering" w:customStyle="1" w:styleId="23">
    <w:name w:val="Нет списка2"/>
    <w:next w:val="a2"/>
    <w:uiPriority w:val="99"/>
    <w:semiHidden/>
    <w:unhideWhenUsed/>
    <w:rsid w:val="00E57E0F"/>
  </w:style>
  <w:style w:type="paragraph" w:customStyle="1" w:styleId="210">
    <w:name w:val="Цитата 21"/>
    <w:basedOn w:val="a"/>
    <w:next w:val="a"/>
    <w:uiPriority w:val="29"/>
    <w:rsid w:val="00E57E0F"/>
    <w:pPr>
      <w:widowControl/>
      <w:jc w:val="both"/>
    </w:pPr>
    <w:rPr>
      <w:i/>
      <w:iCs/>
      <w:color w:val="000000"/>
      <w:lang w:val="ru-RU"/>
    </w:rPr>
  </w:style>
  <w:style w:type="character" w:customStyle="1" w:styleId="24">
    <w:name w:val="Цитата 2 Знак"/>
    <w:link w:val="25"/>
    <w:uiPriority w:val="29"/>
    <w:rsid w:val="00E57E0F"/>
    <w:rPr>
      <w:i/>
      <w:iCs/>
      <w:color w:val="000000"/>
    </w:rPr>
  </w:style>
  <w:style w:type="paragraph" w:customStyle="1" w:styleId="aff7">
    <w:name w:val="Колонтитул"/>
    <w:basedOn w:val="af6"/>
    <w:link w:val="aff8"/>
    <w:autoRedefine/>
    <w:uiPriority w:val="1"/>
    <w:qFormat/>
    <w:rsid w:val="00E57E0F"/>
    <w:pPr>
      <w:jc w:val="center"/>
    </w:pPr>
    <w:rPr>
      <w:rFonts w:ascii="Times New Roman" w:hAnsi="Times New Roman"/>
      <w:color w:val="808080"/>
      <w:sz w:val="26"/>
    </w:rPr>
  </w:style>
  <w:style w:type="character" w:customStyle="1" w:styleId="aff8">
    <w:name w:val="Колонтитул Знак"/>
    <w:link w:val="aff7"/>
    <w:uiPriority w:val="1"/>
    <w:rsid w:val="00E57E0F"/>
    <w:rPr>
      <w:rFonts w:ascii="Times New Roman" w:hAnsi="Times New Roman"/>
      <w:color w:val="808080"/>
      <w:sz w:val="26"/>
      <w:szCs w:val="22"/>
      <w:lang w:val="en-US" w:eastAsia="en-US"/>
    </w:rPr>
  </w:style>
  <w:style w:type="character" w:customStyle="1" w:styleId="1d">
    <w:name w:val="Слабое выделение1"/>
    <w:uiPriority w:val="19"/>
    <w:rsid w:val="00E57E0F"/>
    <w:rPr>
      <w:i/>
      <w:iCs/>
      <w:color w:val="808080"/>
    </w:rPr>
  </w:style>
  <w:style w:type="character" w:customStyle="1" w:styleId="1e">
    <w:name w:val="Слабая ссылка1"/>
    <w:aliases w:val="НазвТабл,Subtle Reference"/>
    <w:uiPriority w:val="31"/>
    <w:qFormat/>
    <w:rsid w:val="00E57E0F"/>
    <w:rPr>
      <w:rFonts w:ascii="Times New Roman" w:hAnsi="Times New Roman"/>
      <w:caps w:val="0"/>
      <w:smallCaps w:val="0"/>
      <w:strike w:val="0"/>
      <w:dstrike w:val="0"/>
      <w:vanish w:val="0"/>
      <w:color w:val="auto"/>
      <w:kern w:val="0"/>
      <w:sz w:val="24"/>
      <w:u w:val="none"/>
      <w:vertAlign w:val="baseline"/>
    </w:rPr>
  </w:style>
  <w:style w:type="character" w:customStyle="1" w:styleId="1f">
    <w:name w:val="Сильная ссылка1"/>
    <w:uiPriority w:val="32"/>
    <w:rsid w:val="00E57E0F"/>
    <w:rPr>
      <w:b/>
      <w:bCs/>
      <w:smallCaps/>
      <w:color w:val="C0504D"/>
      <w:spacing w:val="5"/>
      <w:u w:val="single"/>
    </w:rPr>
  </w:style>
  <w:style w:type="character" w:styleId="aff9">
    <w:name w:val="Book Title"/>
    <w:uiPriority w:val="33"/>
    <w:qFormat/>
    <w:rsid w:val="00E57E0F"/>
    <w:rPr>
      <w:b/>
      <w:bCs/>
      <w:smallCaps/>
      <w:spacing w:val="5"/>
    </w:rPr>
  </w:style>
  <w:style w:type="table" w:customStyle="1" w:styleId="26">
    <w:name w:val="мелк.таб.2"/>
    <w:basedOn w:val="a1"/>
    <w:uiPriority w:val="99"/>
    <w:rsid w:val="00E57E0F"/>
    <w:pPr>
      <w:jc w:val="center"/>
    </w:pPr>
    <w:rPr>
      <w:rFonts w:ascii="Times New Roman" w:hAnsi="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Pr>
    <w:trPr>
      <w:cantSplit/>
    </w:trPr>
    <w:tcPr>
      <w:shd w:val="clear" w:color="auto" w:fill="auto"/>
      <w:vAlign w:val="center"/>
    </w:tcPr>
  </w:style>
  <w:style w:type="character" w:customStyle="1" w:styleId="affa">
    <w:name w:val="текст.таблиц"/>
    <w:uiPriority w:val="1"/>
    <w:qFormat/>
    <w:rsid w:val="00E57E0F"/>
    <w:rPr>
      <w:rFonts w:ascii="Times New Roman" w:hAnsi="Times New Roman" w:cs="Times New Roman"/>
      <w:caps w:val="0"/>
      <w:smallCaps w:val="0"/>
      <w:strike w:val="0"/>
      <w:dstrike w:val="0"/>
      <w:vanish w:val="0"/>
      <w:color w:val="000000"/>
      <w:spacing w:val="-4"/>
      <w:kern w:val="0"/>
      <w:sz w:val="22"/>
      <w:vertAlign w:val="baseline"/>
    </w:rPr>
  </w:style>
  <w:style w:type="table" w:customStyle="1" w:styleId="affb">
    <w:name w:val="тАБ"/>
    <w:basedOn w:val="a1"/>
    <w:uiPriority w:val="99"/>
    <w:rsid w:val="00E57E0F"/>
    <w:rPr>
      <w:rFonts w:ascii="Times New Roman" w:eastAsia="Times New Roman" w:hAnsi="Times New Roman"/>
      <w:sz w:val="24"/>
    </w:rPr>
    <w:tblP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57" w:type="dxa"/>
        <w:right w:w="57" w:type="dxa"/>
      </w:tblCellMar>
    </w:tblPr>
    <w:trPr>
      <w:cantSplit/>
    </w:trPr>
    <w:tcPr>
      <w:shd w:val="clear" w:color="auto" w:fill="auto"/>
      <w:vAlign w:val="center"/>
    </w:tcPr>
  </w:style>
  <w:style w:type="paragraph" w:customStyle="1" w:styleId="font5">
    <w:name w:val="font5"/>
    <w:basedOn w:val="a"/>
    <w:rsid w:val="00E57E0F"/>
    <w:pPr>
      <w:widowControl/>
      <w:spacing w:before="100" w:beforeAutospacing="1" w:after="100" w:afterAutospacing="1" w:line="240" w:lineRule="auto"/>
    </w:pPr>
    <w:rPr>
      <w:rFonts w:eastAsia="Times New Roman"/>
      <w:color w:val="000000"/>
      <w:sz w:val="20"/>
      <w:szCs w:val="20"/>
      <w:lang w:val="ru-RU" w:eastAsia="ru-RU"/>
    </w:rPr>
  </w:style>
  <w:style w:type="paragraph" w:customStyle="1" w:styleId="font6">
    <w:name w:val="font6"/>
    <w:basedOn w:val="a"/>
    <w:rsid w:val="00E57E0F"/>
    <w:pPr>
      <w:widowControl/>
      <w:spacing w:before="100" w:beforeAutospacing="1" w:after="100" w:afterAutospacing="1" w:line="240" w:lineRule="auto"/>
    </w:pPr>
    <w:rPr>
      <w:rFonts w:eastAsia="Times New Roman"/>
      <w:color w:val="000000"/>
      <w:sz w:val="20"/>
      <w:szCs w:val="20"/>
      <w:lang w:val="ru-RU" w:eastAsia="ru-RU"/>
    </w:rPr>
  </w:style>
  <w:style w:type="paragraph" w:styleId="25">
    <w:name w:val="Quote"/>
    <w:basedOn w:val="a"/>
    <w:next w:val="a"/>
    <w:link w:val="24"/>
    <w:uiPriority w:val="29"/>
    <w:qFormat/>
    <w:rsid w:val="00E57E0F"/>
    <w:rPr>
      <w:rFonts w:ascii="Calibri" w:hAnsi="Calibri"/>
      <w:i/>
      <w:iCs/>
      <w:color w:val="000000"/>
      <w:sz w:val="20"/>
      <w:szCs w:val="20"/>
      <w:lang w:val="ru-RU" w:eastAsia="ru-RU"/>
    </w:rPr>
  </w:style>
  <w:style w:type="character" w:customStyle="1" w:styleId="211">
    <w:name w:val="Цитата 2 Знак1"/>
    <w:uiPriority w:val="29"/>
    <w:rsid w:val="00E57E0F"/>
    <w:rPr>
      <w:rFonts w:ascii="Times New Roman" w:hAnsi="Times New Roman"/>
      <w:i/>
      <w:iCs/>
      <w:color w:val="000000"/>
      <w:sz w:val="26"/>
      <w:szCs w:val="22"/>
      <w:lang w:val="en-US" w:eastAsia="en-US"/>
    </w:rPr>
  </w:style>
  <w:style w:type="character" w:styleId="affc">
    <w:name w:val="Subtle Emphasis"/>
    <w:uiPriority w:val="19"/>
    <w:qFormat/>
    <w:rsid w:val="00E57E0F"/>
    <w:rPr>
      <w:i/>
      <w:iCs/>
      <w:color w:val="808080"/>
    </w:rPr>
  </w:style>
  <w:style w:type="character" w:styleId="affd">
    <w:name w:val="Intense Reference"/>
    <w:uiPriority w:val="32"/>
    <w:qFormat/>
    <w:rsid w:val="00E57E0F"/>
    <w:rPr>
      <w:b/>
      <w:bCs/>
      <w:smallCaps/>
      <w:color w:val="C0504D"/>
      <w:spacing w:val="5"/>
      <w:u w:val="single"/>
    </w:rPr>
  </w:style>
  <w:style w:type="paragraph" w:customStyle="1" w:styleId="xl63">
    <w:name w:val="xl63"/>
    <w:basedOn w:val="a"/>
    <w:rsid w:val="00DF14C1"/>
    <w:pPr>
      <w:widowControl/>
      <w:spacing w:before="100" w:beforeAutospacing="1" w:after="100" w:afterAutospacing="1" w:line="240" w:lineRule="auto"/>
      <w:textAlignment w:val="top"/>
    </w:pPr>
    <w:rPr>
      <w:rFonts w:eastAsia="Times New Roman"/>
      <w:sz w:val="24"/>
      <w:szCs w:val="24"/>
      <w:lang w:val="ru-RU" w:eastAsia="ru-RU"/>
    </w:rPr>
  </w:style>
  <w:style w:type="paragraph" w:customStyle="1" w:styleId="xl64">
    <w:name w:val="xl64"/>
    <w:basedOn w:val="a"/>
    <w:rsid w:val="00DF14C1"/>
    <w:pPr>
      <w:widowControl/>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top"/>
    </w:pPr>
    <w:rPr>
      <w:rFonts w:eastAsia="Times New Roman"/>
      <w:color w:val="000000"/>
      <w:sz w:val="20"/>
      <w:szCs w:val="20"/>
      <w:lang w:val="ru-RU" w:eastAsia="ru-RU"/>
    </w:rPr>
  </w:style>
  <w:style w:type="numbering" w:customStyle="1" w:styleId="34">
    <w:name w:val="Нет списка3"/>
    <w:next w:val="a2"/>
    <w:uiPriority w:val="99"/>
    <w:semiHidden/>
    <w:unhideWhenUsed/>
    <w:rsid w:val="00447C05"/>
  </w:style>
  <w:style w:type="paragraph" w:styleId="affe">
    <w:name w:val="Body Text Indent"/>
    <w:basedOn w:val="a"/>
    <w:link w:val="afff"/>
    <w:rsid w:val="00447C05"/>
    <w:pPr>
      <w:widowControl/>
      <w:spacing w:after="120" w:line="240" w:lineRule="auto"/>
      <w:ind w:left="283"/>
      <w:contextualSpacing/>
      <w:jc w:val="both"/>
    </w:pPr>
    <w:rPr>
      <w:rFonts w:eastAsia="Times New Roman"/>
      <w:sz w:val="20"/>
      <w:szCs w:val="20"/>
    </w:rPr>
  </w:style>
  <w:style w:type="character" w:customStyle="1" w:styleId="afff">
    <w:name w:val="Основной текст с отступом Знак"/>
    <w:link w:val="affe"/>
    <w:rsid w:val="00447C05"/>
    <w:rPr>
      <w:rFonts w:ascii="Times New Roman" w:eastAsia="Times New Roman" w:hAnsi="Times New Roman"/>
    </w:rPr>
  </w:style>
  <w:style w:type="paragraph" w:styleId="35">
    <w:name w:val="Body Text Indent 3"/>
    <w:basedOn w:val="a"/>
    <w:link w:val="36"/>
    <w:rsid w:val="00447C05"/>
    <w:pPr>
      <w:widowControl/>
      <w:spacing w:after="120" w:line="240" w:lineRule="auto"/>
      <w:ind w:left="283"/>
      <w:contextualSpacing/>
      <w:jc w:val="both"/>
    </w:pPr>
    <w:rPr>
      <w:rFonts w:eastAsia="Times New Roman"/>
      <w:sz w:val="16"/>
      <w:szCs w:val="16"/>
    </w:rPr>
  </w:style>
  <w:style w:type="character" w:customStyle="1" w:styleId="36">
    <w:name w:val="Основной текст с отступом 3 Знак"/>
    <w:link w:val="35"/>
    <w:rsid w:val="00447C05"/>
    <w:rPr>
      <w:rFonts w:ascii="Times New Roman" w:eastAsia="Times New Roman" w:hAnsi="Times New Roman"/>
      <w:sz w:val="16"/>
      <w:szCs w:val="16"/>
    </w:rPr>
  </w:style>
  <w:style w:type="paragraph" w:customStyle="1" w:styleId="ConsPlusNormal">
    <w:name w:val="ConsPlusNormal"/>
    <w:rsid w:val="00447C05"/>
    <w:pPr>
      <w:widowControl w:val="0"/>
      <w:autoSpaceDE w:val="0"/>
      <w:autoSpaceDN w:val="0"/>
      <w:adjustRightInd w:val="0"/>
      <w:ind w:firstLine="720"/>
    </w:pPr>
    <w:rPr>
      <w:rFonts w:ascii="Arial" w:eastAsia="Times New Roman" w:hAnsi="Arial" w:cs="Arial"/>
    </w:rPr>
  </w:style>
  <w:style w:type="table" w:customStyle="1" w:styleId="27">
    <w:name w:val="Сетка таблицы2"/>
    <w:basedOn w:val="a1"/>
    <w:next w:val="af4"/>
    <w:uiPriority w:val="59"/>
    <w:rsid w:val="00447C05"/>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
    <w:name w:val="Нет списка11"/>
    <w:next w:val="a2"/>
    <w:uiPriority w:val="99"/>
    <w:semiHidden/>
    <w:unhideWhenUsed/>
    <w:rsid w:val="00447C05"/>
  </w:style>
  <w:style w:type="numbering" w:customStyle="1" w:styleId="212">
    <w:name w:val="Нет списка21"/>
    <w:next w:val="a2"/>
    <w:uiPriority w:val="99"/>
    <w:semiHidden/>
    <w:unhideWhenUsed/>
    <w:rsid w:val="00447C05"/>
  </w:style>
  <w:style w:type="table" w:customStyle="1" w:styleId="213">
    <w:name w:val="Сетка таблицы21"/>
    <w:basedOn w:val="a1"/>
    <w:next w:val="af4"/>
    <w:uiPriority w:val="99"/>
    <w:rsid w:val="00447C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11">
    <w:name w:val="xl111"/>
    <w:basedOn w:val="a"/>
    <w:rsid w:val="00447C05"/>
    <w:pPr>
      <w:widowControl/>
      <w:pBdr>
        <w:top w:val="single" w:sz="4" w:space="0" w:color="auto"/>
        <w:left w:val="single" w:sz="4" w:space="0" w:color="auto"/>
        <w:bottom w:val="single" w:sz="4" w:space="0" w:color="auto"/>
        <w:right w:val="double" w:sz="6" w:space="0" w:color="auto"/>
      </w:pBdr>
      <w:shd w:val="clear" w:color="000000" w:fill="FFFF00"/>
      <w:spacing w:before="100" w:beforeAutospacing="1" w:after="100" w:afterAutospacing="1" w:line="240" w:lineRule="auto"/>
      <w:jc w:val="center"/>
      <w:textAlignment w:val="center"/>
    </w:pPr>
    <w:rPr>
      <w:rFonts w:eastAsia="Times New Roman"/>
      <w:color w:val="002060"/>
      <w:sz w:val="24"/>
      <w:szCs w:val="24"/>
      <w:lang w:val="ru-RU" w:eastAsia="ru-RU"/>
    </w:rPr>
  </w:style>
  <w:style w:type="paragraph" w:customStyle="1" w:styleId="xl112">
    <w:name w:val="xl112"/>
    <w:basedOn w:val="a"/>
    <w:rsid w:val="00447C05"/>
    <w:pPr>
      <w:widowControl/>
      <w:pBdr>
        <w:top w:val="single" w:sz="4" w:space="0" w:color="auto"/>
        <w:left w:val="double" w:sz="6"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olor w:val="FF0000"/>
      <w:sz w:val="24"/>
      <w:szCs w:val="24"/>
      <w:lang w:val="ru-RU" w:eastAsia="ru-RU"/>
    </w:rPr>
  </w:style>
  <w:style w:type="paragraph" w:customStyle="1" w:styleId="xl113">
    <w:name w:val="xl113"/>
    <w:basedOn w:val="a"/>
    <w:rsid w:val="00447C05"/>
    <w:pPr>
      <w:widowControl/>
      <w:pBdr>
        <w:top w:val="single" w:sz="4" w:space="0" w:color="auto"/>
        <w:left w:val="double" w:sz="6"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FF0000"/>
      <w:sz w:val="24"/>
      <w:szCs w:val="24"/>
      <w:lang w:val="ru-RU" w:eastAsia="ru-RU"/>
    </w:rPr>
  </w:style>
  <w:style w:type="paragraph" w:customStyle="1" w:styleId="xl114">
    <w:name w:val="xl114"/>
    <w:basedOn w:val="a"/>
    <w:rsid w:val="00447C05"/>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FF0000"/>
      <w:sz w:val="24"/>
      <w:szCs w:val="24"/>
      <w:lang w:val="ru-RU" w:eastAsia="ru-RU"/>
    </w:rPr>
  </w:style>
  <w:style w:type="paragraph" w:customStyle="1" w:styleId="xl115">
    <w:name w:val="xl115"/>
    <w:basedOn w:val="a"/>
    <w:rsid w:val="00447C05"/>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FF0000"/>
      <w:sz w:val="24"/>
      <w:szCs w:val="24"/>
      <w:lang w:val="ru-RU" w:eastAsia="ru-RU"/>
    </w:rPr>
  </w:style>
  <w:style w:type="paragraph" w:customStyle="1" w:styleId="xl116">
    <w:name w:val="xl116"/>
    <w:basedOn w:val="a"/>
    <w:rsid w:val="00447C05"/>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olor w:val="FF0000"/>
      <w:sz w:val="24"/>
      <w:szCs w:val="24"/>
      <w:lang w:val="ru-RU" w:eastAsia="ru-RU"/>
    </w:rPr>
  </w:style>
  <w:style w:type="paragraph" w:customStyle="1" w:styleId="xl117">
    <w:name w:val="xl117"/>
    <w:basedOn w:val="a"/>
    <w:rsid w:val="00447C05"/>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olor w:val="FF0000"/>
      <w:sz w:val="24"/>
      <w:szCs w:val="24"/>
      <w:lang w:val="ru-RU" w:eastAsia="ru-RU"/>
    </w:rPr>
  </w:style>
  <w:style w:type="paragraph" w:customStyle="1" w:styleId="xl118">
    <w:name w:val="xl118"/>
    <w:basedOn w:val="a"/>
    <w:rsid w:val="00447C05"/>
    <w:pPr>
      <w:widowControl/>
      <w:pBdr>
        <w:top w:val="single" w:sz="4" w:space="0" w:color="auto"/>
        <w:left w:val="single" w:sz="4" w:space="0" w:color="auto"/>
        <w:bottom w:val="single" w:sz="4" w:space="0" w:color="auto"/>
        <w:right w:val="single" w:sz="4" w:space="0" w:color="auto"/>
      </w:pBdr>
      <w:shd w:val="clear" w:color="000000" w:fill="99FF99"/>
      <w:spacing w:before="100" w:beforeAutospacing="1" w:after="100" w:afterAutospacing="1" w:line="240" w:lineRule="auto"/>
      <w:textAlignment w:val="center"/>
    </w:pPr>
    <w:rPr>
      <w:rFonts w:eastAsia="Times New Roman"/>
      <w:sz w:val="24"/>
      <w:szCs w:val="24"/>
      <w:lang w:val="ru-RU" w:eastAsia="ru-RU"/>
    </w:rPr>
  </w:style>
  <w:style w:type="paragraph" w:customStyle="1" w:styleId="xl119">
    <w:name w:val="xl119"/>
    <w:basedOn w:val="a"/>
    <w:rsid w:val="00447C05"/>
    <w:pPr>
      <w:widowControl/>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FF0000"/>
      <w:sz w:val="16"/>
      <w:szCs w:val="16"/>
      <w:lang w:val="ru-RU" w:eastAsia="ru-RU"/>
    </w:rPr>
  </w:style>
  <w:style w:type="paragraph" w:customStyle="1" w:styleId="xl120">
    <w:name w:val="xl120"/>
    <w:basedOn w:val="a"/>
    <w:rsid w:val="00447C05"/>
    <w:pPr>
      <w:widowControl/>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FF0000"/>
      <w:sz w:val="24"/>
      <w:szCs w:val="24"/>
      <w:lang w:val="ru-RU" w:eastAsia="ru-RU"/>
    </w:rPr>
  </w:style>
  <w:style w:type="paragraph" w:customStyle="1" w:styleId="xl121">
    <w:name w:val="xl121"/>
    <w:basedOn w:val="a"/>
    <w:rsid w:val="00447C05"/>
    <w:pPr>
      <w:widowControl/>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FF0000"/>
      <w:sz w:val="24"/>
      <w:szCs w:val="24"/>
      <w:lang w:val="ru-RU" w:eastAsia="ru-RU"/>
    </w:rPr>
  </w:style>
  <w:style w:type="paragraph" w:customStyle="1" w:styleId="xl122">
    <w:name w:val="xl122"/>
    <w:basedOn w:val="a"/>
    <w:rsid w:val="00447C05"/>
    <w:pPr>
      <w:widowControl/>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i/>
      <w:iCs/>
      <w:color w:val="FF0000"/>
      <w:sz w:val="20"/>
      <w:szCs w:val="20"/>
      <w:lang w:val="ru-RU" w:eastAsia="ru-RU"/>
    </w:rPr>
  </w:style>
  <w:style w:type="paragraph" w:customStyle="1" w:styleId="xl123">
    <w:name w:val="xl123"/>
    <w:basedOn w:val="a"/>
    <w:rsid w:val="00447C05"/>
    <w:pPr>
      <w:widowControl/>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FF0000"/>
      <w:sz w:val="24"/>
      <w:szCs w:val="24"/>
      <w:lang w:val="ru-RU" w:eastAsia="ru-RU"/>
    </w:rPr>
  </w:style>
  <w:style w:type="paragraph" w:customStyle="1" w:styleId="xl124">
    <w:name w:val="xl124"/>
    <w:basedOn w:val="a"/>
    <w:rsid w:val="00447C05"/>
    <w:pPr>
      <w:widowControl/>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i/>
      <w:iCs/>
      <w:color w:val="FF0000"/>
      <w:sz w:val="20"/>
      <w:szCs w:val="20"/>
      <w:lang w:val="ru-RU" w:eastAsia="ru-RU"/>
    </w:rPr>
  </w:style>
  <w:style w:type="paragraph" w:customStyle="1" w:styleId="xl125">
    <w:name w:val="xl125"/>
    <w:basedOn w:val="a"/>
    <w:rsid w:val="00447C05"/>
    <w:pPr>
      <w:widowControl/>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olor w:val="FF0000"/>
      <w:sz w:val="20"/>
      <w:szCs w:val="20"/>
      <w:lang w:val="ru-RU" w:eastAsia="ru-RU"/>
    </w:rPr>
  </w:style>
  <w:style w:type="paragraph" w:customStyle="1" w:styleId="xl126">
    <w:name w:val="xl126"/>
    <w:basedOn w:val="a"/>
    <w:rsid w:val="00447C05"/>
    <w:pPr>
      <w:widowControl/>
      <w:pBdr>
        <w:top w:val="single" w:sz="4" w:space="0" w:color="auto"/>
        <w:left w:val="single" w:sz="4" w:space="0" w:color="auto"/>
        <w:bottom w:val="single" w:sz="4" w:space="0" w:color="auto"/>
        <w:right w:val="double" w:sz="6" w:space="0" w:color="auto"/>
      </w:pBdr>
      <w:spacing w:before="100" w:beforeAutospacing="1" w:after="100" w:afterAutospacing="1" w:line="240" w:lineRule="auto"/>
      <w:jc w:val="center"/>
      <w:textAlignment w:val="center"/>
    </w:pPr>
    <w:rPr>
      <w:rFonts w:eastAsia="Times New Roman"/>
      <w:i/>
      <w:iCs/>
      <w:color w:val="595959"/>
      <w:sz w:val="20"/>
      <w:szCs w:val="20"/>
      <w:lang w:val="ru-RU" w:eastAsia="ru-RU"/>
    </w:rPr>
  </w:style>
  <w:style w:type="paragraph" w:customStyle="1" w:styleId="xl127">
    <w:name w:val="xl127"/>
    <w:basedOn w:val="a"/>
    <w:rsid w:val="00447C05"/>
    <w:pPr>
      <w:widowControl/>
      <w:pBdr>
        <w:top w:val="single" w:sz="4" w:space="0" w:color="auto"/>
        <w:left w:val="single" w:sz="4" w:space="0" w:color="auto"/>
        <w:bottom w:val="single" w:sz="4" w:space="0" w:color="auto"/>
      </w:pBdr>
      <w:shd w:val="clear" w:color="000000" w:fill="99FF99"/>
      <w:spacing w:before="100" w:beforeAutospacing="1" w:after="100" w:afterAutospacing="1" w:line="240" w:lineRule="auto"/>
      <w:jc w:val="center"/>
      <w:textAlignment w:val="center"/>
    </w:pPr>
    <w:rPr>
      <w:rFonts w:eastAsia="Times New Roman"/>
      <w:color w:val="002060"/>
      <w:sz w:val="16"/>
      <w:szCs w:val="16"/>
      <w:lang w:val="ru-RU" w:eastAsia="ru-RU"/>
    </w:rPr>
  </w:style>
  <w:style w:type="paragraph" w:customStyle="1" w:styleId="xl128">
    <w:name w:val="xl128"/>
    <w:basedOn w:val="a"/>
    <w:rsid w:val="00447C05"/>
    <w:pPr>
      <w:widowControl/>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olor w:val="002060"/>
      <w:sz w:val="16"/>
      <w:szCs w:val="16"/>
      <w:lang w:val="ru-RU" w:eastAsia="ru-RU"/>
    </w:rPr>
  </w:style>
  <w:style w:type="paragraph" w:customStyle="1" w:styleId="xl129">
    <w:name w:val="xl129"/>
    <w:basedOn w:val="a"/>
    <w:rsid w:val="00447C05"/>
    <w:pPr>
      <w:widowControl/>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i/>
      <w:iCs/>
      <w:color w:val="595959"/>
      <w:sz w:val="16"/>
      <w:szCs w:val="16"/>
      <w:lang w:val="ru-RU" w:eastAsia="ru-RU"/>
    </w:rPr>
  </w:style>
  <w:style w:type="paragraph" w:customStyle="1" w:styleId="xl130">
    <w:name w:val="xl130"/>
    <w:basedOn w:val="a"/>
    <w:rsid w:val="00447C05"/>
    <w:pPr>
      <w:widowControl/>
      <w:pBdr>
        <w:top w:val="single" w:sz="4" w:space="0" w:color="auto"/>
        <w:left w:val="single" w:sz="4" w:space="0" w:color="auto"/>
        <w:bottom w:val="single" w:sz="4" w:space="0" w:color="auto"/>
        <w:right w:val="single" w:sz="4" w:space="0" w:color="auto"/>
      </w:pBdr>
      <w:shd w:val="clear" w:color="000000" w:fill="99FF99"/>
      <w:spacing w:before="100" w:beforeAutospacing="1" w:after="100" w:afterAutospacing="1" w:line="240" w:lineRule="auto"/>
      <w:jc w:val="center"/>
      <w:textAlignment w:val="center"/>
    </w:pPr>
    <w:rPr>
      <w:rFonts w:eastAsia="Times New Roman"/>
      <w:color w:val="002060"/>
      <w:sz w:val="24"/>
      <w:szCs w:val="24"/>
      <w:lang w:val="ru-RU" w:eastAsia="ru-RU"/>
    </w:rPr>
  </w:style>
  <w:style w:type="paragraph" w:customStyle="1" w:styleId="xl131">
    <w:name w:val="xl131"/>
    <w:basedOn w:val="a"/>
    <w:rsid w:val="00447C05"/>
    <w:pPr>
      <w:widowControl/>
      <w:pBdr>
        <w:top w:val="single" w:sz="4" w:space="0" w:color="auto"/>
        <w:left w:val="single" w:sz="4" w:space="0" w:color="auto"/>
        <w:bottom w:val="single" w:sz="4" w:space="0" w:color="auto"/>
        <w:right w:val="single" w:sz="4" w:space="0" w:color="auto"/>
      </w:pBdr>
      <w:shd w:val="clear" w:color="000000" w:fill="99FF99"/>
      <w:spacing w:before="100" w:beforeAutospacing="1" w:after="100" w:afterAutospacing="1" w:line="240" w:lineRule="auto"/>
      <w:jc w:val="center"/>
      <w:textAlignment w:val="center"/>
    </w:pPr>
    <w:rPr>
      <w:rFonts w:eastAsia="Times New Roman"/>
      <w:sz w:val="16"/>
      <w:szCs w:val="16"/>
      <w:lang w:val="ru-RU" w:eastAsia="ru-RU"/>
    </w:rPr>
  </w:style>
  <w:style w:type="paragraph" w:customStyle="1" w:styleId="xl132">
    <w:name w:val="xl132"/>
    <w:basedOn w:val="a"/>
    <w:rsid w:val="00447C05"/>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i/>
      <w:iCs/>
      <w:sz w:val="16"/>
      <w:szCs w:val="16"/>
      <w:lang w:val="ru-RU" w:eastAsia="ru-RU"/>
    </w:rPr>
  </w:style>
  <w:style w:type="paragraph" w:customStyle="1" w:styleId="xl133">
    <w:name w:val="xl133"/>
    <w:basedOn w:val="a"/>
    <w:rsid w:val="00447C05"/>
    <w:pPr>
      <w:widowControl/>
      <w:pBdr>
        <w:top w:val="single" w:sz="4" w:space="0" w:color="auto"/>
        <w:left w:val="single" w:sz="4" w:space="0" w:color="auto"/>
        <w:bottom w:val="single" w:sz="4" w:space="0" w:color="auto"/>
        <w:right w:val="single" w:sz="4" w:space="0" w:color="auto"/>
      </w:pBdr>
      <w:shd w:val="clear" w:color="000000" w:fill="99FF99"/>
      <w:spacing w:before="100" w:beforeAutospacing="1" w:after="100" w:afterAutospacing="1" w:line="240" w:lineRule="auto"/>
      <w:jc w:val="center"/>
      <w:textAlignment w:val="center"/>
    </w:pPr>
    <w:rPr>
      <w:rFonts w:eastAsia="Times New Roman"/>
      <w:color w:val="FF0000"/>
      <w:sz w:val="16"/>
      <w:szCs w:val="16"/>
      <w:lang w:val="ru-RU" w:eastAsia="ru-RU"/>
    </w:rPr>
  </w:style>
  <w:style w:type="paragraph" w:customStyle="1" w:styleId="xl134">
    <w:name w:val="xl134"/>
    <w:basedOn w:val="a"/>
    <w:rsid w:val="00447C05"/>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i/>
      <w:iCs/>
      <w:color w:val="FF0000"/>
      <w:sz w:val="16"/>
      <w:szCs w:val="16"/>
      <w:lang w:val="ru-RU" w:eastAsia="ru-RU"/>
    </w:rPr>
  </w:style>
  <w:style w:type="paragraph" w:customStyle="1" w:styleId="xl135">
    <w:name w:val="xl135"/>
    <w:basedOn w:val="a"/>
    <w:rsid w:val="00447C05"/>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16"/>
      <w:szCs w:val="16"/>
      <w:lang w:val="ru-RU" w:eastAsia="ru-RU"/>
    </w:rPr>
  </w:style>
  <w:style w:type="paragraph" w:customStyle="1" w:styleId="xl136">
    <w:name w:val="xl136"/>
    <w:basedOn w:val="a"/>
    <w:rsid w:val="00447C05"/>
    <w:pPr>
      <w:widowControl/>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i/>
      <w:iCs/>
      <w:color w:val="595959"/>
      <w:sz w:val="20"/>
      <w:szCs w:val="20"/>
      <w:lang w:val="ru-RU" w:eastAsia="ru-RU"/>
    </w:rPr>
  </w:style>
  <w:style w:type="paragraph" w:customStyle="1" w:styleId="xl137">
    <w:name w:val="xl137"/>
    <w:basedOn w:val="a"/>
    <w:rsid w:val="00447C05"/>
    <w:pPr>
      <w:widowControl/>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i/>
      <w:iCs/>
      <w:color w:val="595959"/>
      <w:sz w:val="20"/>
      <w:szCs w:val="20"/>
      <w:lang w:val="ru-RU" w:eastAsia="ru-RU"/>
    </w:rPr>
  </w:style>
  <w:style w:type="paragraph" w:customStyle="1" w:styleId="xl138">
    <w:name w:val="xl138"/>
    <w:basedOn w:val="a"/>
    <w:rsid w:val="00447C05"/>
    <w:pPr>
      <w:widowControl/>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i/>
      <w:iCs/>
      <w:color w:val="595959"/>
      <w:sz w:val="16"/>
      <w:szCs w:val="16"/>
      <w:lang w:val="ru-RU" w:eastAsia="ru-RU"/>
    </w:rPr>
  </w:style>
  <w:style w:type="paragraph" w:customStyle="1" w:styleId="xl139">
    <w:name w:val="xl139"/>
    <w:basedOn w:val="a"/>
    <w:rsid w:val="00447C05"/>
    <w:pPr>
      <w:widowControl/>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i/>
      <w:iCs/>
      <w:color w:val="595959"/>
      <w:sz w:val="18"/>
      <w:szCs w:val="18"/>
      <w:lang w:val="ru-RU" w:eastAsia="ru-RU"/>
    </w:rPr>
  </w:style>
  <w:style w:type="paragraph" w:customStyle="1" w:styleId="xl140">
    <w:name w:val="xl140"/>
    <w:basedOn w:val="a"/>
    <w:rsid w:val="00447C05"/>
    <w:pPr>
      <w:widowControl/>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i/>
      <w:iCs/>
      <w:color w:val="595959"/>
      <w:sz w:val="20"/>
      <w:szCs w:val="20"/>
      <w:lang w:val="ru-RU" w:eastAsia="ru-RU"/>
    </w:rPr>
  </w:style>
  <w:style w:type="paragraph" w:customStyle="1" w:styleId="xl141">
    <w:name w:val="xl141"/>
    <w:basedOn w:val="a"/>
    <w:rsid w:val="00447C05"/>
    <w:pPr>
      <w:widowControl/>
      <w:pBdr>
        <w:top w:val="single" w:sz="4" w:space="0" w:color="auto"/>
        <w:left w:val="single" w:sz="4" w:space="0" w:color="auto"/>
      </w:pBdr>
      <w:spacing w:before="100" w:beforeAutospacing="1" w:after="100" w:afterAutospacing="1" w:line="240" w:lineRule="auto"/>
      <w:jc w:val="center"/>
      <w:textAlignment w:val="center"/>
    </w:pPr>
    <w:rPr>
      <w:rFonts w:eastAsia="Times New Roman"/>
      <w:i/>
      <w:iCs/>
      <w:color w:val="595959"/>
      <w:sz w:val="16"/>
      <w:szCs w:val="16"/>
      <w:lang w:val="ru-RU" w:eastAsia="ru-RU"/>
    </w:rPr>
  </w:style>
  <w:style w:type="paragraph" w:customStyle="1" w:styleId="xl142">
    <w:name w:val="xl142"/>
    <w:basedOn w:val="a"/>
    <w:rsid w:val="00447C05"/>
    <w:pPr>
      <w:widowControl/>
      <w:pBdr>
        <w:top w:val="single" w:sz="4" w:space="0" w:color="auto"/>
        <w:left w:val="single" w:sz="4" w:space="0" w:color="auto"/>
        <w:right w:val="double" w:sz="6" w:space="0" w:color="auto"/>
      </w:pBdr>
      <w:shd w:val="clear" w:color="000000" w:fill="FFFF00"/>
      <w:spacing w:before="100" w:beforeAutospacing="1" w:after="100" w:afterAutospacing="1" w:line="240" w:lineRule="auto"/>
      <w:jc w:val="center"/>
      <w:textAlignment w:val="center"/>
    </w:pPr>
    <w:rPr>
      <w:rFonts w:eastAsia="Times New Roman"/>
      <w:i/>
      <w:iCs/>
      <w:color w:val="595959"/>
      <w:sz w:val="20"/>
      <w:szCs w:val="20"/>
      <w:lang w:val="ru-RU" w:eastAsia="ru-RU"/>
    </w:rPr>
  </w:style>
  <w:style w:type="paragraph" w:customStyle="1" w:styleId="xl143">
    <w:name w:val="xl143"/>
    <w:basedOn w:val="a"/>
    <w:rsid w:val="00447C05"/>
    <w:pPr>
      <w:widowControl/>
      <w:pBdr>
        <w:top w:val="single" w:sz="4" w:space="0" w:color="auto"/>
        <w:left w:val="double" w:sz="6" w:space="0" w:color="auto"/>
        <w:right w:val="single" w:sz="4" w:space="0" w:color="auto"/>
      </w:pBdr>
      <w:spacing w:before="100" w:beforeAutospacing="1" w:after="100" w:afterAutospacing="1" w:line="240" w:lineRule="auto"/>
      <w:jc w:val="center"/>
      <w:textAlignment w:val="center"/>
    </w:pPr>
    <w:rPr>
      <w:rFonts w:eastAsia="Times New Roman"/>
      <w:i/>
      <w:iCs/>
      <w:color w:val="FF0000"/>
      <w:sz w:val="20"/>
      <w:szCs w:val="20"/>
      <w:lang w:val="ru-RU" w:eastAsia="ru-RU"/>
    </w:rPr>
  </w:style>
  <w:style w:type="paragraph" w:customStyle="1" w:styleId="xl144">
    <w:name w:val="xl144"/>
    <w:basedOn w:val="a"/>
    <w:rsid w:val="00447C05"/>
    <w:pPr>
      <w:widowControl/>
      <w:pBdr>
        <w:top w:val="single" w:sz="4" w:space="0" w:color="auto"/>
        <w:right w:val="single" w:sz="4" w:space="0" w:color="auto"/>
      </w:pBdr>
      <w:spacing w:before="100" w:beforeAutospacing="1" w:after="100" w:afterAutospacing="1" w:line="240" w:lineRule="auto"/>
      <w:jc w:val="center"/>
      <w:textAlignment w:val="center"/>
    </w:pPr>
    <w:rPr>
      <w:rFonts w:eastAsia="Times New Roman"/>
      <w:i/>
      <w:iCs/>
      <w:color w:val="FF0000"/>
      <w:sz w:val="20"/>
      <w:szCs w:val="20"/>
      <w:lang w:val="ru-RU" w:eastAsia="ru-RU"/>
    </w:rPr>
  </w:style>
  <w:style w:type="paragraph" w:customStyle="1" w:styleId="xl145">
    <w:name w:val="xl145"/>
    <w:basedOn w:val="a"/>
    <w:rsid w:val="00447C05"/>
    <w:pPr>
      <w:widowControl/>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i/>
      <w:iCs/>
      <w:color w:val="FF0000"/>
      <w:sz w:val="20"/>
      <w:szCs w:val="20"/>
      <w:lang w:val="ru-RU" w:eastAsia="ru-RU"/>
    </w:rPr>
  </w:style>
  <w:style w:type="paragraph" w:customStyle="1" w:styleId="xl146">
    <w:name w:val="xl146"/>
    <w:basedOn w:val="a"/>
    <w:rsid w:val="00447C05"/>
    <w:pPr>
      <w:widowControl/>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olor w:val="FF0000"/>
      <w:sz w:val="20"/>
      <w:szCs w:val="20"/>
      <w:lang w:val="ru-RU" w:eastAsia="ru-RU"/>
    </w:rPr>
  </w:style>
  <w:style w:type="paragraph" w:customStyle="1" w:styleId="xl147">
    <w:name w:val="xl147"/>
    <w:basedOn w:val="a"/>
    <w:rsid w:val="00447C05"/>
    <w:pPr>
      <w:widowControl/>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i/>
      <w:iCs/>
      <w:color w:val="FF0000"/>
      <w:sz w:val="16"/>
      <w:szCs w:val="16"/>
      <w:lang w:val="ru-RU" w:eastAsia="ru-RU"/>
    </w:rPr>
  </w:style>
  <w:style w:type="paragraph" w:customStyle="1" w:styleId="xl148">
    <w:name w:val="xl148"/>
    <w:basedOn w:val="a"/>
    <w:rsid w:val="00447C05"/>
    <w:pPr>
      <w:widowControl/>
      <w:pBdr>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sz w:val="24"/>
      <w:szCs w:val="24"/>
      <w:lang w:val="ru-RU" w:eastAsia="ru-RU"/>
    </w:rPr>
  </w:style>
  <w:style w:type="paragraph" w:customStyle="1" w:styleId="xl149">
    <w:name w:val="xl149"/>
    <w:basedOn w:val="a"/>
    <w:rsid w:val="00447C05"/>
    <w:pPr>
      <w:widowControl/>
      <w:pBdr>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color w:val="002060"/>
      <w:sz w:val="20"/>
      <w:szCs w:val="20"/>
      <w:lang w:val="ru-RU" w:eastAsia="ru-RU"/>
    </w:rPr>
  </w:style>
  <w:style w:type="paragraph" w:customStyle="1" w:styleId="xl150">
    <w:name w:val="xl150"/>
    <w:basedOn w:val="a"/>
    <w:rsid w:val="00447C05"/>
    <w:pPr>
      <w:widowControl/>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2060"/>
      <w:sz w:val="20"/>
      <w:szCs w:val="20"/>
      <w:lang w:val="ru-RU" w:eastAsia="ru-RU"/>
    </w:rPr>
  </w:style>
  <w:style w:type="paragraph" w:customStyle="1" w:styleId="xl151">
    <w:name w:val="xl151"/>
    <w:basedOn w:val="a"/>
    <w:rsid w:val="00447C05"/>
    <w:pPr>
      <w:widowControl/>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18"/>
      <w:szCs w:val="18"/>
      <w:lang w:val="ru-RU" w:eastAsia="ru-RU"/>
    </w:rPr>
  </w:style>
  <w:style w:type="paragraph" w:customStyle="1" w:styleId="xl152">
    <w:name w:val="xl152"/>
    <w:basedOn w:val="a"/>
    <w:rsid w:val="00447C05"/>
    <w:pPr>
      <w:widowControl/>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2060"/>
      <w:sz w:val="20"/>
      <w:szCs w:val="20"/>
      <w:lang w:val="ru-RU" w:eastAsia="ru-RU"/>
    </w:rPr>
  </w:style>
  <w:style w:type="paragraph" w:customStyle="1" w:styleId="xl153">
    <w:name w:val="xl153"/>
    <w:basedOn w:val="a"/>
    <w:rsid w:val="00447C05"/>
    <w:pPr>
      <w:widowControl/>
      <w:pBdr>
        <w:left w:val="single" w:sz="4" w:space="0" w:color="auto"/>
        <w:bottom w:val="single" w:sz="4" w:space="0" w:color="auto"/>
      </w:pBdr>
      <w:spacing w:before="100" w:beforeAutospacing="1" w:after="100" w:afterAutospacing="1" w:line="240" w:lineRule="auto"/>
      <w:jc w:val="center"/>
      <w:textAlignment w:val="center"/>
    </w:pPr>
    <w:rPr>
      <w:rFonts w:eastAsia="Times New Roman"/>
      <w:b/>
      <w:bCs/>
      <w:color w:val="002060"/>
      <w:sz w:val="20"/>
      <w:szCs w:val="20"/>
      <w:lang w:val="ru-RU" w:eastAsia="ru-RU"/>
    </w:rPr>
  </w:style>
  <w:style w:type="paragraph" w:customStyle="1" w:styleId="xl154">
    <w:name w:val="xl154"/>
    <w:basedOn w:val="a"/>
    <w:rsid w:val="00447C05"/>
    <w:pPr>
      <w:widowControl/>
      <w:pBdr>
        <w:left w:val="single" w:sz="4" w:space="0" w:color="auto"/>
        <w:bottom w:val="single" w:sz="4" w:space="0" w:color="auto"/>
        <w:right w:val="double" w:sz="6" w:space="0" w:color="auto"/>
      </w:pBdr>
      <w:spacing w:before="100" w:beforeAutospacing="1" w:after="100" w:afterAutospacing="1" w:line="240" w:lineRule="auto"/>
      <w:jc w:val="center"/>
      <w:textAlignment w:val="center"/>
    </w:pPr>
    <w:rPr>
      <w:rFonts w:eastAsia="Times New Roman"/>
      <w:b/>
      <w:bCs/>
      <w:color w:val="002060"/>
      <w:sz w:val="20"/>
      <w:szCs w:val="20"/>
      <w:lang w:val="ru-RU" w:eastAsia="ru-RU"/>
    </w:rPr>
  </w:style>
  <w:style w:type="paragraph" w:customStyle="1" w:styleId="xl155">
    <w:name w:val="xl155"/>
    <w:basedOn w:val="a"/>
    <w:rsid w:val="00447C05"/>
    <w:pPr>
      <w:widowControl/>
      <w:pBdr>
        <w:left w:val="double" w:sz="6"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FF0000"/>
      <w:sz w:val="20"/>
      <w:szCs w:val="20"/>
      <w:lang w:val="ru-RU" w:eastAsia="ru-RU"/>
    </w:rPr>
  </w:style>
  <w:style w:type="paragraph" w:customStyle="1" w:styleId="xl156">
    <w:name w:val="xl156"/>
    <w:basedOn w:val="a"/>
    <w:rsid w:val="00447C05"/>
    <w:pPr>
      <w:widowControl/>
      <w:pBdr>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FF0000"/>
      <w:sz w:val="20"/>
      <w:szCs w:val="20"/>
      <w:lang w:val="ru-RU" w:eastAsia="ru-RU"/>
    </w:rPr>
  </w:style>
  <w:style w:type="paragraph" w:customStyle="1" w:styleId="xl157">
    <w:name w:val="xl157"/>
    <w:basedOn w:val="a"/>
    <w:rsid w:val="00447C05"/>
    <w:pPr>
      <w:widowControl/>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FF0000"/>
      <w:sz w:val="20"/>
      <w:szCs w:val="20"/>
      <w:lang w:val="ru-RU" w:eastAsia="ru-RU"/>
    </w:rPr>
  </w:style>
  <w:style w:type="paragraph" w:customStyle="1" w:styleId="xl158">
    <w:name w:val="xl158"/>
    <w:basedOn w:val="a"/>
    <w:rsid w:val="00447C05"/>
    <w:pPr>
      <w:widowControl/>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FF0000"/>
      <w:sz w:val="24"/>
      <w:szCs w:val="24"/>
      <w:lang w:val="ru-RU" w:eastAsia="ru-RU"/>
    </w:rPr>
  </w:style>
  <w:style w:type="paragraph" w:customStyle="1" w:styleId="xl159">
    <w:name w:val="xl159"/>
    <w:basedOn w:val="a"/>
    <w:rsid w:val="00447C05"/>
    <w:pPr>
      <w:widowControl/>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FF0000"/>
      <w:sz w:val="24"/>
      <w:szCs w:val="24"/>
      <w:lang w:val="ru-RU" w:eastAsia="ru-RU"/>
    </w:rPr>
  </w:style>
  <w:style w:type="paragraph" w:customStyle="1" w:styleId="xl160">
    <w:name w:val="xl160"/>
    <w:basedOn w:val="a"/>
    <w:rsid w:val="00447C05"/>
    <w:pPr>
      <w:widowControl/>
      <w:pBdr>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sz w:val="20"/>
      <w:szCs w:val="20"/>
      <w:lang w:val="ru-RU" w:eastAsia="ru-RU"/>
    </w:rPr>
  </w:style>
  <w:style w:type="paragraph" w:customStyle="1" w:styleId="xl161">
    <w:name w:val="xl161"/>
    <w:basedOn w:val="a"/>
    <w:rsid w:val="00447C05"/>
    <w:pPr>
      <w:widowControl/>
      <w:pBdr>
        <w:top w:val="single" w:sz="8"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eastAsia="Times New Roman"/>
      <w:b/>
      <w:bCs/>
      <w:sz w:val="20"/>
      <w:szCs w:val="20"/>
      <w:lang w:val="ru-RU" w:eastAsia="ru-RU"/>
    </w:rPr>
  </w:style>
  <w:style w:type="paragraph" w:customStyle="1" w:styleId="xl162">
    <w:name w:val="xl162"/>
    <w:basedOn w:val="a"/>
    <w:rsid w:val="00447C05"/>
    <w:pPr>
      <w:widowControl/>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eastAsia="Times New Roman"/>
      <w:b/>
      <w:bCs/>
      <w:color w:val="002060"/>
      <w:sz w:val="20"/>
      <w:szCs w:val="20"/>
      <w:lang w:val="ru-RU" w:eastAsia="ru-RU"/>
    </w:rPr>
  </w:style>
  <w:style w:type="paragraph" w:customStyle="1" w:styleId="xl163">
    <w:name w:val="xl163"/>
    <w:basedOn w:val="a"/>
    <w:rsid w:val="00447C05"/>
    <w:pPr>
      <w:widowControl/>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b/>
      <w:bCs/>
      <w:color w:val="002060"/>
      <w:sz w:val="20"/>
      <w:szCs w:val="20"/>
      <w:lang w:val="ru-RU" w:eastAsia="ru-RU"/>
    </w:rPr>
  </w:style>
  <w:style w:type="paragraph" w:customStyle="1" w:styleId="xl164">
    <w:name w:val="xl164"/>
    <w:basedOn w:val="a"/>
    <w:rsid w:val="00447C05"/>
    <w:pPr>
      <w:widowControl/>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b/>
      <w:bCs/>
      <w:sz w:val="18"/>
      <w:szCs w:val="18"/>
      <w:lang w:val="ru-RU" w:eastAsia="ru-RU"/>
    </w:rPr>
  </w:style>
  <w:style w:type="paragraph" w:customStyle="1" w:styleId="xl165">
    <w:name w:val="xl165"/>
    <w:basedOn w:val="a"/>
    <w:rsid w:val="00447C05"/>
    <w:pPr>
      <w:widowControl/>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b/>
      <w:bCs/>
      <w:color w:val="002060"/>
      <w:sz w:val="20"/>
      <w:szCs w:val="20"/>
      <w:lang w:val="ru-RU" w:eastAsia="ru-RU"/>
    </w:rPr>
  </w:style>
  <w:style w:type="paragraph" w:customStyle="1" w:styleId="xl166">
    <w:name w:val="xl166"/>
    <w:basedOn w:val="a"/>
    <w:rsid w:val="00447C05"/>
    <w:pPr>
      <w:widowControl/>
      <w:pBdr>
        <w:top w:val="single" w:sz="8" w:space="0" w:color="auto"/>
        <w:left w:val="single" w:sz="4" w:space="0" w:color="auto"/>
        <w:bottom w:val="single" w:sz="8" w:space="0" w:color="auto"/>
      </w:pBdr>
      <w:spacing w:before="100" w:beforeAutospacing="1" w:after="100" w:afterAutospacing="1" w:line="240" w:lineRule="auto"/>
      <w:jc w:val="center"/>
      <w:textAlignment w:val="center"/>
    </w:pPr>
    <w:rPr>
      <w:rFonts w:eastAsia="Times New Roman"/>
      <w:b/>
      <w:bCs/>
      <w:color w:val="002060"/>
      <w:sz w:val="20"/>
      <w:szCs w:val="20"/>
      <w:lang w:val="ru-RU" w:eastAsia="ru-RU"/>
    </w:rPr>
  </w:style>
  <w:style w:type="paragraph" w:customStyle="1" w:styleId="xl167">
    <w:name w:val="xl167"/>
    <w:basedOn w:val="a"/>
    <w:rsid w:val="00447C05"/>
    <w:pPr>
      <w:widowControl/>
      <w:pBdr>
        <w:top w:val="single" w:sz="8" w:space="0" w:color="auto"/>
        <w:left w:val="single" w:sz="4" w:space="0" w:color="auto"/>
        <w:bottom w:val="single" w:sz="8" w:space="0" w:color="auto"/>
        <w:right w:val="double" w:sz="6" w:space="0" w:color="auto"/>
      </w:pBdr>
      <w:spacing w:before="100" w:beforeAutospacing="1" w:after="100" w:afterAutospacing="1" w:line="240" w:lineRule="auto"/>
      <w:jc w:val="center"/>
      <w:textAlignment w:val="center"/>
    </w:pPr>
    <w:rPr>
      <w:rFonts w:eastAsia="Times New Roman"/>
      <w:b/>
      <w:bCs/>
      <w:color w:val="002060"/>
      <w:sz w:val="20"/>
      <w:szCs w:val="20"/>
      <w:lang w:val="ru-RU" w:eastAsia="ru-RU"/>
    </w:rPr>
  </w:style>
  <w:style w:type="paragraph" w:customStyle="1" w:styleId="xl168">
    <w:name w:val="xl168"/>
    <w:basedOn w:val="a"/>
    <w:rsid w:val="00447C05"/>
    <w:pPr>
      <w:widowControl/>
      <w:pBdr>
        <w:top w:val="single" w:sz="8" w:space="0" w:color="auto"/>
        <w:left w:val="double" w:sz="6"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b/>
      <w:bCs/>
      <w:color w:val="FF0000"/>
      <w:sz w:val="20"/>
      <w:szCs w:val="20"/>
      <w:lang w:val="ru-RU" w:eastAsia="ru-RU"/>
    </w:rPr>
  </w:style>
  <w:style w:type="paragraph" w:customStyle="1" w:styleId="xl169">
    <w:name w:val="xl169"/>
    <w:basedOn w:val="a"/>
    <w:rsid w:val="00447C05"/>
    <w:pPr>
      <w:widowControl/>
      <w:pBdr>
        <w:top w:val="single" w:sz="8"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b/>
      <w:bCs/>
      <w:color w:val="FF0000"/>
      <w:sz w:val="20"/>
      <w:szCs w:val="20"/>
      <w:lang w:val="ru-RU" w:eastAsia="ru-RU"/>
    </w:rPr>
  </w:style>
  <w:style w:type="paragraph" w:customStyle="1" w:styleId="xl170">
    <w:name w:val="xl170"/>
    <w:basedOn w:val="a"/>
    <w:rsid w:val="00447C05"/>
    <w:pPr>
      <w:widowControl/>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b/>
      <w:bCs/>
      <w:color w:val="FF0000"/>
      <w:sz w:val="20"/>
      <w:szCs w:val="20"/>
      <w:lang w:val="ru-RU" w:eastAsia="ru-RU"/>
    </w:rPr>
  </w:style>
  <w:style w:type="paragraph" w:customStyle="1" w:styleId="xl171">
    <w:name w:val="xl171"/>
    <w:basedOn w:val="a"/>
    <w:rsid w:val="00447C05"/>
    <w:pPr>
      <w:widowControl/>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b/>
      <w:bCs/>
      <w:color w:val="FF0000"/>
      <w:sz w:val="24"/>
      <w:szCs w:val="24"/>
      <w:lang w:val="ru-RU" w:eastAsia="ru-RU"/>
    </w:rPr>
  </w:style>
  <w:style w:type="paragraph" w:customStyle="1" w:styleId="xl172">
    <w:name w:val="xl172"/>
    <w:basedOn w:val="a"/>
    <w:rsid w:val="00447C05"/>
    <w:pPr>
      <w:widowControl/>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b/>
      <w:bCs/>
      <w:color w:val="FF0000"/>
      <w:sz w:val="24"/>
      <w:szCs w:val="24"/>
      <w:lang w:val="ru-RU" w:eastAsia="ru-RU"/>
    </w:rPr>
  </w:style>
  <w:style w:type="paragraph" w:customStyle="1" w:styleId="xl173">
    <w:name w:val="xl173"/>
    <w:basedOn w:val="a"/>
    <w:rsid w:val="00447C05"/>
    <w:pPr>
      <w:widowControl/>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b/>
      <w:bCs/>
      <w:sz w:val="16"/>
      <w:szCs w:val="16"/>
      <w:lang w:val="ru-RU" w:eastAsia="ru-RU"/>
    </w:rPr>
  </w:style>
  <w:style w:type="paragraph" w:customStyle="1" w:styleId="xl174">
    <w:name w:val="xl174"/>
    <w:basedOn w:val="a"/>
    <w:rsid w:val="00447C05"/>
    <w:pPr>
      <w:widowControl/>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FF0000"/>
      <w:sz w:val="20"/>
      <w:szCs w:val="20"/>
      <w:lang w:val="ru-RU" w:eastAsia="ru-RU"/>
    </w:rPr>
  </w:style>
  <w:style w:type="paragraph" w:customStyle="1" w:styleId="xl175">
    <w:name w:val="xl175"/>
    <w:basedOn w:val="a"/>
    <w:rsid w:val="00447C05"/>
    <w:pPr>
      <w:widowControl/>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val="ru-RU" w:eastAsia="ru-RU"/>
    </w:rPr>
  </w:style>
  <w:style w:type="paragraph" w:customStyle="1" w:styleId="xl176">
    <w:name w:val="xl176"/>
    <w:basedOn w:val="a"/>
    <w:rsid w:val="00447C05"/>
    <w:pPr>
      <w:widowControl/>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val="ru-RU" w:eastAsia="ru-RU"/>
    </w:rPr>
  </w:style>
  <w:style w:type="paragraph" w:customStyle="1" w:styleId="xl177">
    <w:name w:val="xl177"/>
    <w:basedOn w:val="a"/>
    <w:rsid w:val="00447C05"/>
    <w:pPr>
      <w:widowControl/>
      <w:pBdr>
        <w:top w:val="single" w:sz="4" w:space="0" w:color="auto"/>
        <w:left w:val="single" w:sz="4" w:space="0" w:color="auto"/>
        <w:bottom w:val="single" w:sz="4" w:space="0" w:color="auto"/>
        <w:right w:val="double" w:sz="6" w:space="0" w:color="auto"/>
      </w:pBdr>
      <w:spacing w:before="100" w:beforeAutospacing="1" w:after="100" w:afterAutospacing="1" w:line="240" w:lineRule="auto"/>
      <w:jc w:val="center"/>
      <w:textAlignment w:val="center"/>
    </w:pPr>
    <w:rPr>
      <w:rFonts w:eastAsia="Times New Roman"/>
      <w:color w:val="002060"/>
      <w:sz w:val="24"/>
      <w:szCs w:val="24"/>
      <w:lang w:val="ru-RU" w:eastAsia="ru-RU"/>
    </w:rPr>
  </w:style>
  <w:style w:type="paragraph" w:customStyle="1" w:styleId="xl178">
    <w:name w:val="xl178"/>
    <w:basedOn w:val="a"/>
    <w:rsid w:val="00447C05"/>
    <w:pPr>
      <w:widowControl/>
      <w:pBdr>
        <w:top w:val="single" w:sz="4" w:space="0" w:color="auto"/>
        <w:left w:val="double" w:sz="6" w:space="0" w:color="auto"/>
        <w:bottom w:val="single" w:sz="4" w:space="0" w:color="auto"/>
        <w:right w:val="double" w:sz="6" w:space="0" w:color="auto"/>
      </w:pBdr>
      <w:spacing w:before="100" w:beforeAutospacing="1" w:after="100" w:afterAutospacing="1" w:line="240" w:lineRule="auto"/>
      <w:jc w:val="center"/>
      <w:textAlignment w:val="center"/>
    </w:pPr>
    <w:rPr>
      <w:rFonts w:eastAsia="Times New Roman"/>
      <w:color w:val="002060"/>
      <w:sz w:val="24"/>
      <w:szCs w:val="24"/>
      <w:lang w:val="ru-RU" w:eastAsia="ru-RU"/>
    </w:rPr>
  </w:style>
  <w:style w:type="paragraph" w:customStyle="1" w:styleId="xl179">
    <w:name w:val="xl179"/>
    <w:basedOn w:val="a"/>
    <w:rsid w:val="00447C05"/>
    <w:pPr>
      <w:widowControl/>
      <w:pBdr>
        <w:top w:val="single" w:sz="4" w:space="0" w:color="auto"/>
        <w:left w:val="double" w:sz="6" w:space="0" w:color="auto"/>
        <w:bottom w:val="single" w:sz="4" w:space="0" w:color="auto"/>
      </w:pBdr>
      <w:spacing w:before="100" w:beforeAutospacing="1" w:after="100" w:afterAutospacing="1" w:line="240" w:lineRule="auto"/>
      <w:jc w:val="center"/>
      <w:textAlignment w:val="center"/>
    </w:pPr>
    <w:rPr>
      <w:rFonts w:eastAsia="Times New Roman"/>
      <w:color w:val="002060"/>
      <w:sz w:val="24"/>
      <w:szCs w:val="24"/>
      <w:lang w:val="ru-RU" w:eastAsia="ru-RU"/>
    </w:rPr>
  </w:style>
  <w:style w:type="paragraph" w:customStyle="1" w:styleId="xl180">
    <w:name w:val="xl180"/>
    <w:basedOn w:val="a"/>
    <w:rsid w:val="00447C05"/>
    <w:pPr>
      <w:widowControl/>
      <w:pBdr>
        <w:top w:val="single" w:sz="4" w:space="0" w:color="auto"/>
        <w:bottom w:val="single" w:sz="4" w:space="0" w:color="auto"/>
      </w:pBdr>
      <w:spacing w:before="100" w:beforeAutospacing="1" w:after="100" w:afterAutospacing="1" w:line="240" w:lineRule="auto"/>
      <w:jc w:val="center"/>
      <w:textAlignment w:val="center"/>
    </w:pPr>
    <w:rPr>
      <w:rFonts w:eastAsia="Times New Roman"/>
      <w:color w:val="002060"/>
      <w:sz w:val="24"/>
      <w:szCs w:val="24"/>
      <w:lang w:val="ru-RU" w:eastAsia="ru-RU"/>
    </w:rPr>
  </w:style>
  <w:style w:type="paragraph" w:customStyle="1" w:styleId="xl181">
    <w:name w:val="xl181"/>
    <w:basedOn w:val="a"/>
    <w:rsid w:val="00447C05"/>
    <w:pPr>
      <w:widowControl/>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olor w:val="FF0000"/>
      <w:sz w:val="24"/>
      <w:szCs w:val="24"/>
      <w:lang w:val="ru-RU" w:eastAsia="ru-RU"/>
    </w:rPr>
  </w:style>
  <w:style w:type="paragraph" w:customStyle="1" w:styleId="xl182">
    <w:name w:val="xl182"/>
    <w:basedOn w:val="a"/>
    <w:rsid w:val="00447C05"/>
    <w:pPr>
      <w:widowControl/>
      <w:pBdr>
        <w:top w:val="single" w:sz="4" w:space="0" w:color="auto"/>
        <w:bottom w:val="single" w:sz="4" w:space="0" w:color="auto"/>
      </w:pBdr>
      <w:spacing w:before="100" w:beforeAutospacing="1" w:after="100" w:afterAutospacing="1" w:line="240" w:lineRule="auto"/>
      <w:jc w:val="center"/>
      <w:textAlignment w:val="center"/>
    </w:pPr>
    <w:rPr>
      <w:rFonts w:eastAsia="Times New Roman"/>
      <w:color w:val="FF0000"/>
      <w:sz w:val="24"/>
      <w:szCs w:val="24"/>
      <w:lang w:val="ru-RU" w:eastAsia="ru-RU"/>
    </w:rPr>
  </w:style>
  <w:style w:type="paragraph" w:customStyle="1" w:styleId="xl183">
    <w:name w:val="xl183"/>
    <w:basedOn w:val="a"/>
    <w:rsid w:val="00447C05"/>
    <w:pPr>
      <w:widowControl/>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FF0000"/>
      <w:sz w:val="24"/>
      <w:szCs w:val="24"/>
      <w:lang w:val="ru-RU" w:eastAsia="ru-RU"/>
    </w:rPr>
  </w:style>
  <w:style w:type="numbering" w:customStyle="1" w:styleId="310">
    <w:name w:val="Нет списка31"/>
    <w:next w:val="a2"/>
    <w:uiPriority w:val="99"/>
    <w:semiHidden/>
    <w:unhideWhenUsed/>
    <w:rsid w:val="00447C05"/>
  </w:style>
  <w:style w:type="numbering" w:customStyle="1" w:styleId="43">
    <w:name w:val="Нет списка4"/>
    <w:next w:val="a2"/>
    <w:uiPriority w:val="99"/>
    <w:semiHidden/>
    <w:unhideWhenUsed/>
    <w:rsid w:val="00FF68AD"/>
  </w:style>
  <w:style w:type="table" w:customStyle="1" w:styleId="37">
    <w:name w:val="Сетка таблицы3"/>
    <w:basedOn w:val="a1"/>
    <w:next w:val="af4"/>
    <w:uiPriority w:val="59"/>
    <w:rsid w:val="00FF68A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2"/>
    <w:uiPriority w:val="99"/>
    <w:semiHidden/>
    <w:unhideWhenUsed/>
    <w:rsid w:val="00FF68AD"/>
  </w:style>
  <w:style w:type="numbering" w:customStyle="1" w:styleId="220">
    <w:name w:val="Нет списка22"/>
    <w:next w:val="a2"/>
    <w:uiPriority w:val="99"/>
    <w:semiHidden/>
    <w:unhideWhenUsed/>
    <w:rsid w:val="00FF68AD"/>
  </w:style>
  <w:style w:type="table" w:customStyle="1" w:styleId="221">
    <w:name w:val="Сетка таблицы22"/>
    <w:basedOn w:val="a1"/>
    <w:next w:val="af4"/>
    <w:uiPriority w:val="99"/>
    <w:rsid w:val="00FF68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0">
    <w:name w:val="Нет списка32"/>
    <w:next w:val="a2"/>
    <w:uiPriority w:val="99"/>
    <w:semiHidden/>
    <w:unhideWhenUsed/>
    <w:rsid w:val="00FF68AD"/>
  </w:style>
  <w:style w:type="table" w:customStyle="1" w:styleId="44">
    <w:name w:val="Сетка таблицы4"/>
    <w:basedOn w:val="a1"/>
    <w:next w:val="af4"/>
    <w:uiPriority w:val="59"/>
    <w:rsid w:val="007B4EFC"/>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
    <w:name w:val="Нет списка5"/>
    <w:next w:val="a2"/>
    <w:uiPriority w:val="99"/>
    <w:semiHidden/>
    <w:unhideWhenUsed/>
    <w:rsid w:val="005966A4"/>
  </w:style>
  <w:style w:type="table" w:customStyle="1" w:styleId="53">
    <w:name w:val="Сетка таблицы5"/>
    <w:basedOn w:val="a1"/>
    <w:next w:val="af4"/>
    <w:uiPriority w:val="59"/>
    <w:rsid w:val="005966A4"/>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2"/>
    <w:uiPriority w:val="99"/>
    <w:semiHidden/>
    <w:unhideWhenUsed/>
    <w:rsid w:val="005966A4"/>
  </w:style>
  <w:style w:type="numbering" w:customStyle="1" w:styleId="230">
    <w:name w:val="Нет списка23"/>
    <w:next w:val="a2"/>
    <w:uiPriority w:val="99"/>
    <w:semiHidden/>
    <w:unhideWhenUsed/>
    <w:rsid w:val="005966A4"/>
  </w:style>
  <w:style w:type="table" w:customStyle="1" w:styleId="231">
    <w:name w:val="Сетка таблицы23"/>
    <w:basedOn w:val="a1"/>
    <w:next w:val="af4"/>
    <w:uiPriority w:val="99"/>
    <w:rsid w:val="005966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0">
    <w:name w:val="Нет списка33"/>
    <w:next w:val="a2"/>
    <w:uiPriority w:val="99"/>
    <w:semiHidden/>
    <w:unhideWhenUsed/>
    <w:rsid w:val="005966A4"/>
  </w:style>
  <w:style w:type="table" w:customStyle="1" w:styleId="62">
    <w:name w:val="Сетка таблицы6"/>
    <w:basedOn w:val="a1"/>
    <w:next w:val="af4"/>
    <w:uiPriority w:val="59"/>
    <w:rsid w:val="005966A4"/>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Сетка таблицы7"/>
    <w:basedOn w:val="a1"/>
    <w:next w:val="af4"/>
    <w:uiPriority w:val="59"/>
    <w:rsid w:val="004708CC"/>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
    <w:basedOn w:val="a1"/>
    <w:next w:val="af4"/>
    <w:uiPriority w:val="59"/>
    <w:rsid w:val="000452B5"/>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3">
    <w:name w:val="Нет списка6"/>
    <w:next w:val="a2"/>
    <w:uiPriority w:val="99"/>
    <w:semiHidden/>
    <w:unhideWhenUsed/>
    <w:rsid w:val="00112C7D"/>
  </w:style>
  <w:style w:type="table" w:customStyle="1" w:styleId="92">
    <w:name w:val="Сетка таблицы9"/>
    <w:basedOn w:val="a1"/>
    <w:next w:val="af4"/>
    <w:uiPriority w:val="59"/>
    <w:rsid w:val="00112C7D"/>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
    <w:name w:val="Table Normal"/>
    <w:uiPriority w:val="2"/>
    <w:semiHidden/>
    <w:unhideWhenUsed/>
    <w:qFormat/>
    <w:rsid w:val="00112C7D"/>
    <w:pPr>
      <w:widowControl w:val="0"/>
    </w:pPr>
    <w:rPr>
      <w:sz w:val="22"/>
      <w:szCs w:val="22"/>
      <w:lang w:val="en-US" w:eastAsia="en-US"/>
    </w:rPr>
    <w:tblPr>
      <w:tblInd w:w="0" w:type="dxa"/>
      <w:tblCellMar>
        <w:top w:w="0" w:type="dxa"/>
        <w:left w:w="0" w:type="dxa"/>
        <w:bottom w:w="0" w:type="dxa"/>
        <w:right w:w="0" w:type="dxa"/>
      </w:tblCellMar>
    </w:tblPr>
  </w:style>
  <w:style w:type="numbering" w:customStyle="1" w:styleId="73">
    <w:name w:val="Нет списка7"/>
    <w:next w:val="a2"/>
    <w:uiPriority w:val="99"/>
    <w:semiHidden/>
    <w:unhideWhenUsed/>
    <w:rsid w:val="00BA6A3B"/>
  </w:style>
  <w:style w:type="table" w:customStyle="1" w:styleId="101">
    <w:name w:val="Сетка таблицы10"/>
    <w:basedOn w:val="a1"/>
    <w:next w:val="af4"/>
    <w:uiPriority w:val="59"/>
    <w:rsid w:val="00BA6A3B"/>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
    <w:name w:val="Нет списка14"/>
    <w:next w:val="a2"/>
    <w:uiPriority w:val="99"/>
    <w:semiHidden/>
    <w:unhideWhenUsed/>
    <w:rsid w:val="00BA6A3B"/>
  </w:style>
  <w:style w:type="table" w:customStyle="1" w:styleId="TableNormal12">
    <w:name w:val="Table Normal12"/>
    <w:uiPriority w:val="99"/>
    <w:semiHidden/>
    <w:rsid w:val="00BA6A3B"/>
    <w:pPr>
      <w:widowControl w:val="0"/>
    </w:pPr>
    <w:rPr>
      <w:sz w:val="22"/>
      <w:szCs w:val="22"/>
      <w:lang w:val="en-US" w:eastAsia="en-US"/>
    </w:rPr>
    <w:tblPr>
      <w:tblInd w:w="0" w:type="dxa"/>
      <w:tblCellMar>
        <w:top w:w="0" w:type="dxa"/>
        <w:left w:w="0" w:type="dxa"/>
        <w:bottom w:w="0" w:type="dxa"/>
        <w:right w:w="0" w:type="dxa"/>
      </w:tblCellMar>
    </w:tblPr>
  </w:style>
  <w:style w:type="table" w:customStyle="1" w:styleId="112">
    <w:name w:val="Сетка таблицы11"/>
    <w:basedOn w:val="a1"/>
    <w:next w:val="af4"/>
    <w:uiPriority w:val="99"/>
    <w:rsid w:val="00BA6A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
    <w:name w:val="мелк.таб.3"/>
    <w:basedOn w:val="a1"/>
    <w:uiPriority w:val="99"/>
    <w:rsid w:val="00BA6A3B"/>
    <w:pPr>
      <w:jc w:val="center"/>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Pr>
    <w:trPr>
      <w:cantSplit/>
    </w:trPr>
    <w:tcPr>
      <w:shd w:val="clear" w:color="auto" w:fill="auto"/>
      <w:vAlign w:val="center"/>
    </w:tcPr>
  </w:style>
  <w:style w:type="numbering" w:customStyle="1" w:styleId="240">
    <w:name w:val="Нет списка24"/>
    <w:next w:val="a2"/>
    <w:uiPriority w:val="99"/>
    <w:semiHidden/>
    <w:unhideWhenUsed/>
    <w:rsid w:val="00BA6A3B"/>
  </w:style>
  <w:style w:type="table" w:customStyle="1" w:styleId="TableNormal111">
    <w:name w:val="Table Normal111"/>
    <w:uiPriority w:val="99"/>
    <w:semiHidden/>
    <w:rsid w:val="00BA6A3B"/>
    <w:pPr>
      <w:widowControl w:val="0"/>
    </w:pPr>
    <w:rPr>
      <w:sz w:val="22"/>
      <w:szCs w:val="22"/>
      <w:lang w:val="en-US" w:eastAsia="en-US"/>
    </w:rPr>
    <w:tblPr>
      <w:tblInd w:w="0" w:type="dxa"/>
      <w:tblCellMar>
        <w:top w:w="0" w:type="dxa"/>
        <w:left w:w="0" w:type="dxa"/>
        <w:bottom w:w="0" w:type="dxa"/>
        <w:right w:w="0" w:type="dxa"/>
      </w:tblCellMar>
    </w:tblPr>
  </w:style>
  <w:style w:type="table" w:customStyle="1" w:styleId="241">
    <w:name w:val="Сетка таблицы24"/>
    <w:basedOn w:val="a1"/>
    <w:next w:val="af4"/>
    <w:uiPriority w:val="99"/>
    <w:rsid w:val="00BA6A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мелк.таб.11"/>
    <w:basedOn w:val="a1"/>
    <w:uiPriority w:val="99"/>
    <w:rsid w:val="00BA6A3B"/>
    <w:pPr>
      <w:jc w:val="center"/>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Pr>
    <w:trPr>
      <w:cantSplit/>
    </w:trPr>
    <w:tcPr>
      <w:shd w:val="clear" w:color="auto" w:fill="auto"/>
      <w:vAlign w:val="center"/>
    </w:tcPr>
  </w:style>
  <w:style w:type="numbering" w:customStyle="1" w:styleId="340">
    <w:name w:val="Нет списка34"/>
    <w:next w:val="a2"/>
    <w:uiPriority w:val="99"/>
    <w:semiHidden/>
    <w:unhideWhenUsed/>
    <w:rsid w:val="00BA6A3B"/>
  </w:style>
  <w:style w:type="table" w:customStyle="1" w:styleId="214">
    <w:name w:val="мелк.таб.21"/>
    <w:basedOn w:val="a1"/>
    <w:uiPriority w:val="99"/>
    <w:rsid w:val="00BA6A3B"/>
    <w:pPr>
      <w:jc w:val="center"/>
    </w:pPr>
    <w:rPr>
      <w:rFonts w:ascii="Times New Roman" w:hAnsi="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Pr>
    <w:trPr>
      <w:cantSplit/>
    </w:trPr>
    <w:tcPr>
      <w:shd w:val="clear" w:color="auto" w:fill="auto"/>
      <w:vAlign w:val="center"/>
    </w:tcPr>
  </w:style>
  <w:style w:type="table" w:customStyle="1" w:styleId="1f0">
    <w:name w:val="тАБ1"/>
    <w:basedOn w:val="a1"/>
    <w:uiPriority w:val="99"/>
    <w:rsid w:val="00BA6A3B"/>
    <w:rPr>
      <w:rFonts w:ascii="Times New Roman" w:eastAsia="Times New Roman" w:hAnsi="Times New Roman"/>
      <w:sz w:val="24"/>
    </w:rPr>
    <w:tblP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57" w:type="dxa"/>
        <w:right w:w="57" w:type="dxa"/>
      </w:tblCellMar>
    </w:tblPr>
    <w:trPr>
      <w:cantSplit/>
    </w:trPr>
    <w:tcPr>
      <w:shd w:val="clear" w:color="auto" w:fill="auto"/>
      <w:vAlign w:val="center"/>
    </w:tcPr>
  </w:style>
  <w:style w:type="numbering" w:customStyle="1" w:styleId="410">
    <w:name w:val="Нет списка41"/>
    <w:next w:val="a2"/>
    <w:uiPriority w:val="99"/>
    <w:semiHidden/>
    <w:unhideWhenUsed/>
    <w:rsid w:val="00BA6A3B"/>
  </w:style>
  <w:style w:type="table" w:customStyle="1" w:styleId="311">
    <w:name w:val="Сетка таблицы31"/>
    <w:basedOn w:val="a1"/>
    <w:next w:val="af4"/>
    <w:uiPriority w:val="99"/>
    <w:rsid w:val="00BA6A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
    <w:name w:val="Нет списка111"/>
    <w:next w:val="a2"/>
    <w:uiPriority w:val="99"/>
    <w:semiHidden/>
    <w:unhideWhenUsed/>
    <w:rsid w:val="00BA6A3B"/>
  </w:style>
  <w:style w:type="numbering" w:customStyle="1" w:styleId="2110">
    <w:name w:val="Нет списка211"/>
    <w:next w:val="a2"/>
    <w:uiPriority w:val="99"/>
    <w:semiHidden/>
    <w:unhideWhenUsed/>
    <w:rsid w:val="00BA6A3B"/>
  </w:style>
  <w:style w:type="numbering" w:customStyle="1" w:styleId="3110">
    <w:name w:val="Нет списка311"/>
    <w:next w:val="a2"/>
    <w:uiPriority w:val="99"/>
    <w:semiHidden/>
    <w:unhideWhenUsed/>
    <w:rsid w:val="00BA6A3B"/>
  </w:style>
  <w:style w:type="table" w:customStyle="1" w:styleId="2111">
    <w:name w:val="Сетка таблицы211"/>
    <w:basedOn w:val="a1"/>
    <w:next w:val="af4"/>
    <w:uiPriority w:val="59"/>
    <w:rsid w:val="00BA6A3B"/>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
    <w:name w:val="Нет списка1111"/>
    <w:next w:val="a2"/>
    <w:uiPriority w:val="99"/>
    <w:semiHidden/>
    <w:unhideWhenUsed/>
    <w:rsid w:val="00BA6A3B"/>
  </w:style>
  <w:style w:type="numbering" w:customStyle="1" w:styleId="21110">
    <w:name w:val="Нет списка2111"/>
    <w:next w:val="a2"/>
    <w:uiPriority w:val="99"/>
    <w:semiHidden/>
    <w:unhideWhenUsed/>
    <w:rsid w:val="00BA6A3B"/>
  </w:style>
  <w:style w:type="table" w:customStyle="1" w:styleId="21111">
    <w:name w:val="Сетка таблицы2111"/>
    <w:basedOn w:val="a1"/>
    <w:next w:val="af4"/>
    <w:uiPriority w:val="99"/>
    <w:rsid w:val="00BA6A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1">
    <w:name w:val="Нет списка3111"/>
    <w:next w:val="a2"/>
    <w:uiPriority w:val="99"/>
    <w:semiHidden/>
    <w:unhideWhenUsed/>
    <w:rsid w:val="00BA6A3B"/>
  </w:style>
  <w:style w:type="numbering" w:customStyle="1" w:styleId="411">
    <w:name w:val="Нет списка411"/>
    <w:next w:val="a2"/>
    <w:uiPriority w:val="99"/>
    <w:semiHidden/>
    <w:unhideWhenUsed/>
    <w:rsid w:val="00BA6A3B"/>
  </w:style>
  <w:style w:type="table" w:customStyle="1" w:styleId="3112">
    <w:name w:val="Сетка таблицы311"/>
    <w:basedOn w:val="a1"/>
    <w:next w:val="af4"/>
    <w:uiPriority w:val="59"/>
    <w:rsid w:val="00BA6A3B"/>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
    <w:name w:val="Нет списка121"/>
    <w:next w:val="a2"/>
    <w:uiPriority w:val="99"/>
    <w:semiHidden/>
    <w:unhideWhenUsed/>
    <w:rsid w:val="00BA6A3B"/>
  </w:style>
  <w:style w:type="numbering" w:customStyle="1" w:styleId="2210">
    <w:name w:val="Нет списка221"/>
    <w:next w:val="a2"/>
    <w:uiPriority w:val="99"/>
    <w:semiHidden/>
    <w:unhideWhenUsed/>
    <w:rsid w:val="00BA6A3B"/>
  </w:style>
  <w:style w:type="table" w:customStyle="1" w:styleId="2211">
    <w:name w:val="Сетка таблицы221"/>
    <w:basedOn w:val="a1"/>
    <w:next w:val="af4"/>
    <w:uiPriority w:val="99"/>
    <w:rsid w:val="00BA6A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
    <w:name w:val="Нет списка321"/>
    <w:next w:val="a2"/>
    <w:uiPriority w:val="99"/>
    <w:semiHidden/>
    <w:unhideWhenUsed/>
    <w:rsid w:val="00BA6A3B"/>
  </w:style>
  <w:style w:type="table" w:customStyle="1" w:styleId="412">
    <w:name w:val="Сетка таблицы41"/>
    <w:basedOn w:val="a1"/>
    <w:next w:val="af4"/>
    <w:uiPriority w:val="59"/>
    <w:rsid w:val="00BA6A3B"/>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0">
    <w:name w:val="Нет списка51"/>
    <w:next w:val="a2"/>
    <w:uiPriority w:val="99"/>
    <w:semiHidden/>
    <w:unhideWhenUsed/>
    <w:rsid w:val="00BA6A3B"/>
  </w:style>
  <w:style w:type="table" w:customStyle="1" w:styleId="511">
    <w:name w:val="Сетка таблицы51"/>
    <w:basedOn w:val="a1"/>
    <w:next w:val="af4"/>
    <w:uiPriority w:val="59"/>
    <w:rsid w:val="00BA6A3B"/>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Нет списка131"/>
    <w:next w:val="a2"/>
    <w:uiPriority w:val="99"/>
    <w:semiHidden/>
    <w:unhideWhenUsed/>
    <w:rsid w:val="00BA6A3B"/>
  </w:style>
  <w:style w:type="numbering" w:customStyle="1" w:styleId="2310">
    <w:name w:val="Нет списка231"/>
    <w:next w:val="a2"/>
    <w:uiPriority w:val="99"/>
    <w:semiHidden/>
    <w:unhideWhenUsed/>
    <w:rsid w:val="00BA6A3B"/>
  </w:style>
  <w:style w:type="table" w:customStyle="1" w:styleId="2311">
    <w:name w:val="Сетка таблицы231"/>
    <w:basedOn w:val="a1"/>
    <w:next w:val="af4"/>
    <w:uiPriority w:val="99"/>
    <w:rsid w:val="00BA6A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1">
    <w:name w:val="Нет списка331"/>
    <w:next w:val="a2"/>
    <w:uiPriority w:val="99"/>
    <w:semiHidden/>
    <w:unhideWhenUsed/>
    <w:rsid w:val="00BA6A3B"/>
  </w:style>
  <w:style w:type="table" w:customStyle="1" w:styleId="610">
    <w:name w:val="Сетка таблицы61"/>
    <w:basedOn w:val="a1"/>
    <w:next w:val="af4"/>
    <w:uiPriority w:val="59"/>
    <w:rsid w:val="00BA6A3B"/>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1"/>
    <w:next w:val="af4"/>
    <w:uiPriority w:val="59"/>
    <w:rsid w:val="00BA6A3B"/>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7">
    <w:name w:val="font7"/>
    <w:basedOn w:val="a"/>
    <w:rsid w:val="00BA6A3B"/>
    <w:pPr>
      <w:widowControl/>
      <w:spacing w:before="100" w:beforeAutospacing="1" w:after="100" w:afterAutospacing="1" w:line="240" w:lineRule="auto"/>
    </w:pPr>
    <w:rPr>
      <w:rFonts w:eastAsia="Times New Roman"/>
      <w:color w:val="000000"/>
      <w:sz w:val="20"/>
      <w:szCs w:val="20"/>
      <w:lang w:val="ru-RU" w:eastAsia="ru-RU"/>
    </w:rPr>
  </w:style>
  <w:style w:type="character" w:customStyle="1" w:styleId="Heading1Char">
    <w:name w:val="Heading 1 Char"/>
    <w:aliases w:val="ГЛАВА № Char,Заг 1 Char,Заг 1 Знак Char,Заголовок 1 Знак Знак1 Char,Заголовок 1 Знак1 Знак Char,Заг 1 Знак Знак Знак Знак Знак Char,Заголовок 1 Знак Знак Знак Char,Заг 1 Знак1 Знак Char"/>
    <w:locked/>
    <w:rsid w:val="00480E18"/>
    <w:rPr>
      <w:rFonts w:ascii="Times New Roman" w:hAnsi="Times New Roman" w:cs="Times New Roman"/>
      <w:b/>
      <w:kern w:val="32"/>
      <w:sz w:val="26"/>
    </w:rPr>
  </w:style>
  <w:style w:type="character" w:customStyle="1" w:styleId="Heading2Char">
    <w:name w:val="Heading 2 Char"/>
    <w:aliases w:val="ПОДРАЗДЕЛ-2 Char,Заголовок 2 Знак Знак Char,Заголовок 2 Знак1 Char"/>
    <w:locked/>
    <w:rsid w:val="00480E18"/>
    <w:rPr>
      <w:rFonts w:ascii="Times New Roman" w:hAnsi="Times New Roman" w:cs="Times New Roman"/>
      <w:b/>
      <w:sz w:val="26"/>
    </w:rPr>
  </w:style>
  <w:style w:type="character" w:customStyle="1" w:styleId="Heading3Char">
    <w:name w:val="Heading 3 Char"/>
    <w:aliases w:val="Заголовок 3 Знак Знак Char,Глава № Char"/>
    <w:locked/>
    <w:rsid w:val="00480E18"/>
    <w:rPr>
      <w:rFonts w:ascii="Arial" w:hAnsi="Arial" w:cs="Times New Roman"/>
      <w:b/>
      <w:sz w:val="26"/>
    </w:rPr>
  </w:style>
  <w:style w:type="character" w:customStyle="1" w:styleId="Heading4Char">
    <w:name w:val="Heading 4 Char"/>
    <w:aliases w:val="Подраздел Char"/>
    <w:locked/>
    <w:rsid w:val="00480E18"/>
    <w:rPr>
      <w:rFonts w:ascii="Times New Roman" w:hAnsi="Times New Roman" w:cs="Times New Roman"/>
      <w:b/>
      <w:sz w:val="28"/>
    </w:rPr>
  </w:style>
  <w:style w:type="character" w:customStyle="1" w:styleId="Heading5Char">
    <w:name w:val="Heading 5 Char"/>
    <w:locked/>
    <w:rsid w:val="00480E18"/>
    <w:rPr>
      <w:rFonts w:cs="Times New Roman"/>
      <w:b/>
      <w:i/>
      <w:sz w:val="26"/>
    </w:rPr>
  </w:style>
  <w:style w:type="character" w:customStyle="1" w:styleId="Heading6Char">
    <w:name w:val="Heading 6 Char"/>
    <w:locked/>
    <w:rsid w:val="00480E18"/>
    <w:rPr>
      <w:rFonts w:ascii="Times New Roman" w:hAnsi="Times New Roman" w:cs="Times New Roman"/>
      <w:i/>
      <w:sz w:val="24"/>
    </w:rPr>
  </w:style>
  <w:style w:type="character" w:customStyle="1" w:styleId="Heading7Char">
    <w:name w:val="Heading 7 Char"/>
    <w:locked/>
    <w:rsid w:val="00480E18"/>
    <w:rPr>
      <w:rFonts w:ascii="Arial" w:hAnsi="Arial" w:cs="Times New Roman"/>
      <w:b/>
      <w:i/>
      <w:sz w:val="16"/>
    </w:rPr>
  </w:style>
  <w:style w:type="character" w:customStyle="1" w:styleId="Heading8Char">
    <w:name w:val="Heading 8 Char"/>
    <w:locked/>
    <w:rsid w:val="00480E18"/>
    <w:rPr>
      <w:rFonts w:ascii="Times New Roman" w:hAnsi="Times New Roman" w:cs="Times New Roman"/>
      <w:b/>
      <w:sz w:val="28"/>
    </w:rPr>
  </w:style>
  <w:style w:type="character" w:customStyle="1" w:styleId="Heading9Char">
    <w:name w:val="Heading 9 Char"/>
    <w:locked/>
    <w:rsid w:val="00480E18"/>
    <w:rPr>
      <w:rFonts w:ascii="Cambria" w:hAnsi="Cambria" w:cs="Times New Roman"/>
    </w:rPr>
  </w:style>
  <w:style w:type="character" w:customStyle="1" w:styleId="BodyTextChar">
    <w:name w:val="Body Text Char"/>
    <w:locked/>
    <w:rsid w:val="00480E18"/>
    <w:rPr>
      <w:rFonts w:ascii="Times New Roman" w:hAnsi="Times New Roman" w:cs="Times New Roman"/>
      <w:sz w:val="22"/>
      <w:lang w:val="en-US" w:eastAsia="en-US"/>
    </w:rPr>
  </w:style>
  <w:style w:type="character" w:customStyle="1" w:styleId="CaptionChar">
    <w:name w:val="Caption Char"/>
    <w:aliases w:val="Название объекта Знак Знак Знак Char,Название объекта Знак Знак Char,Название объекта Знак Char,Название объекта Знак Знак Знак Знак Знак Знак Знак Знак Знак Знак Знак Char,Название объекта Знак Знак Знак Знак Знак Char"/>
    <w:locked/>
    <w:rsid w:val="00480E18"/>
    <w:rPr>
      <w:rFonts w:ascii="Times New Roman" w:hAnsi="Times New Roman"/>
      <w:b/>
    </w:rPr>
  </w:style>
  <w:style w:type="character" w:customStyle="1" w:styleId="TitleChar">
    <w:name w:val="Title Char"/>
    <w:aliases w:val="Рис. Char,Знак5 Char"/>
    <w:locked/>
    <w:rsid w:val="00480E18"/>
    <w:rPr>
      <w:rFonts w:ascii="Times New Roman" w:hAnsi="Times New Roman" w:cs="Times New Roman"/>
      <w:kern w:val="28"/>
      <w:sz w:val="32"/>
      <w:lang w:eastAsia="en-US"/>
    </w:rPr>
  </w:style>
  <w:style w:type="character" w:customStyle="1" w:styleId="SubtitleChar">
    <w:name w:val="Subtitle Char"/>
    <w:locked/>
    <w:rsid w:val="00480E18"/>
    <w:rPr>
      <w:rFonts w:ascii="Cambria" w:hAnsi="Cambria" w:cs="Times New Roman"/>
      <w:i/>
      <w:color w:val="4F81BD"/>
      <w:spacing w:val="15"/>
      <w:sz w:val="24"/>
    </w:rPr>
  </w:style>
  <w:style w:type="paragraph" w:customStyle="1" w:styleId="28">
    <w:name w:val="Без интервала2"/>
    <w:basedOn w:val="a"/>
    <w:autoRedefine/>
    <w:rsid w:val="00480E18"/>
    <w:pPr>
      <w:tabs>
        <w:tab w:val="left" w:pos="142"/>
      </w:tabs>
      <w:spacing w:line="240" w:lineRule="auto"/>
      <w:jc w:val="center"/>
    </w:pPr>
    <w:rPr>
      <w:rFonts w:eastAsia="Times New Roman"/>
      <w:sz w:val="24"/>
      <w:szCs w:val="24"/>
      <w:lang w:val="ru-RU"/>
    </w:rPr>
  </w:style>
  <w:style w:type="paragraph" w:customStyle="1" w:styleId="29">
    <w:name w:val="Абзац списка2"/>
    <w:basedOn w:val="a"/>
    <w:rsid w:val="00480E18"/>
    <w:pPr>
      <w:ind w:left="720"/>
      <w:contextualSpacing/>
    </w:pPr>
  </w:style>
  <w:style w:type="paragraph" w:customStyle="1" w:styleId="2a">
    <w:name w:val="Заголовок оглавления2"/>
    <w:basedOn w:val="1"/>
    <w:next w:val="a"/>
    <w:rsid w:val="00480E18"/>
    <w:pPr>
      <w:outlineLvl w:val="9"/>
    </w:pPr>
    <w:rPr>
      <w:rFonts w:ascii="Cambria" w:hAnsi="Cambria"/>
      <w:color w:val="365F91"/>
      <w:kern w:val="0"/>
      <w:sz w:val="28"/>
      <w:szCs w:val="28"/>
      <w:lang w:val="ru-RU" w:eastAsia="ru-RU"/>
    </w:rPr>
  </w:style>
  <w:style w:type="character" w:customStyle="1" w:styleId="BalloonTextChar">
    <w:name w:val="Balloon Text Char"/>
    <w:semiHidden/>
    <w:locked/>
    <w:rsid w:val="00480E18"/>
    <w:rPr>
      <w:rFonts w:ascii="Tahoma" w:hAnsi="Tahoma" w:cs="Times New Roman"/>
      <w:sz w:val="16"/>
      <w:lang w:val="en-US" w:eastAsia="en-US"/>
    </w:rPr>
  </w:style>
  <w:style w:type="character" w:customStyle="1" w:styleId="HeaderChar">
    <w:name w:val="Header Char"/>
    <w:locked/>
    <w:rsid w:val="00480E18"/>
    <w:rPr>
      <w:rFonts w:cs="Times New Roman"/>
      <w:sz w:val="22"/>
      <w:lang w:val="en-US" w:eastAsia="en-US"/>
    </w:rPr>
  </w:style>
  <w:style w:type="character" w:customStyle="1" w:styleId="FooterChar">
    <w:name w:val="Footer Char"/>
    <w:locked/>
    <w:rsid w:val="00480E18"/>
    <w:rPr>
      <w:rFonts w:cs="Times New Roman"/>
      <w:sz w:val="22"/>
      <w:lang w:val="en-US" w:eastAsia="en-US"/>
    </w:rPr>
  </w:style>
  <w:style w:type="character" w:customStyle="1" w:styleId="FootnoteTextChar">
    <w:name w:val="Footnote Text Char"/>
    <w:semiHidden/>
    <w:locked/>
    <w:rsid w:val="00480E18"/>
    <w:rPr>
      <w:rFonts w:cs="Times New Roman"/>
      <w:lang w:val="en-US" w:eastAsia="en-US"/>
    </w:rPr>
  </w:style>
  <w:style w:type="character" w:customStyle="1" w:styleId="EndnoteTextChar">
    <w:name w:val="Endnote Text Char"/>
    <w:semiHidden/>
    <w:locked/>
    <w:rsid w:val="00480E18"/>
    <w:rPr>
      <w:rFonts w:ascii="Times New Roman" w:hAnsi="Times New Roman" w:cs="Times New Roman"/>
      <w:lang w:val="en-US" w:eastAsia="en-US"/>
    </w:rPr>
  </w:style>
  <w:style w:type="character" w:customStyle="1" w:styleId="QuoteChar">
    <w:name w:val="Quote Char"/>
    <w:link w:val="222"/>
    <w:locked/>
    <w:rsid w:val="00480E18"/>
    <w:rPr>
      <w:i/>
      <w:iCs/>
      <w:color w:val="000000"/>
      <w:lang w:bidi="ar-SA"/>
    </w:rPr>
  </w:style>
  <w:style w:type="character" w:customStyle="1" w:styleId="1f1">
    <w:name w:val="Название книги1"/>
    <w:rsid w:val="00480E18"/>
    <w:rPr>
      <w:rFonts w:cs="Times New Roman"/>
      <w:b/>
      <w:bCs/>
      <w:smallCaps/>
      <w:spacing w:val="5"/>
    </w:rPr>
  </w:style>
  <w:style w:type="paragraph" w:customStyle="1" w:styleId="222">
    <w:name w:val="Цитата 22"/>
    <w:basedOn w:val="a"/>
    <w:next w:val="a"/>
    <w:link w:val="QuoteChar"/>
    <w:rsid w:val="00480E18"/>
    <w:rPr>
      <w:rFonts w:eastAsia="Times New Roman"/>
      <w:i/>
      <w:iCs/>
      <w:color w:val="000000"/>
      <w:sz w:val="20"/>
      <w:szCs w:val="20"/>
      <w:lang w:val="ru-RU" w:eastAsia="ru-RU"/>
    </w:rPr>
  </w:style>
  <w:style w:type="character" w:customStyle="1" w:styleId="QuoteChar1">
    <w:name w:val="Quote Char1"/>
    <w:locked/>
    <w:rsid w:val="00480E18"/>
    <w:rPr>
      <w:rFonts w:ascii="Times New Roman" w:hAnsi="Times New Roman" w:cs="Times New Roman"/>
      <w:i/>
      <w:iCs/>
      <w:color w:val="000000"/>
      <w:sz w:val="26"/>
      <w:lang w:val="en-US" w:eastAsia="en-US"/>
    </w:rPr>
  </w:style>
  <w:style w:type="character" w:customStyle="1" w:styleId="2b">
    <w:name w:val="Слабое выделение2"/>
    <w:rsid w:val="00480E18"/>
    <w:rPr>
      <w:rFonts w:cs="Times New Roman"/>
      <w:i/>
      <w:iCs/>
      <w:color w:val="808080"/>
    </w:rPr>
  </w:style>
  <w:style w:type="character" w:customStyle="1" w:styleId="2c">
    <w:name w:val="Сильная ссылка2"/>
    <w:rsid w:val="00480E18"/>
    <w:rPr>
      <w:rFonts w:cs="Times New Roman"/>
      <w:b/>
      <w:bCs/>
      <w:smallCaps/>
      <w:color w:val="C0504D"/>
      <w:spacing w:val="5"/>
      <w:u w:val="single"/>
    </w:rPr>
  </w:style>
  <w:style w:type="character" w:customStyle="1" w:styleId="BodyTextIndentChar">
    <w:name w:val="Body Text Indent Char"/>
    <w:locked/>
    <w:rsid w:val="00480E18"/>
    <w:rPr>
      <w:rFonts w:ascii="Times New Roman" w:hAnsi="Times New Roman" w:cs="Times New Roman"/>
    </w:rPr>
  </w:style>
  <w:style w:type="character" w:customStyle="1" w:styleId="BodyTextIndent3Char">
    <w:name w:val="Body Text Indent 3 Char"/>
    <w:locked/>
    <w:rsid w:val="00480E18"/>
    <w:rPr>
      <w:rFonts w:ascii="Times New Roman" w:hAnsi="Times New Roman" w:cs="Times New Roman"/>
      <w:sz w:val="16"/>
      <w:szCs w:val="16"/>
    </w:rPr>
  </w:style>
  <w:style w:type="table" w:customStyle="1" w:styleId="TableNormal2">
    <w:name w:val="Table Normal2"/>
    <w:semiHidden/>
    <w:rsid w:val="00480E18"/>
    <w:pPr>
      <w:widowControl w:val="0"/>
    </w:pPr>
    <w:rPr>
      <w:rFonts w:eastAsia="Times New Roman"/>
      <w:sz w:val="22"/>
      <w:szCs w:val="22"/>
      <w:lang w:val="en-US" w:eastAsia="en-US"/>
    </w:rPr>
    <w:tblPr>
      <w:tblInd w:w="0" w:type="dxa"/>
      <w:tblCellMar>
        <w:top w:w="0" w:type="dxa"/>
        <w:left w:w="0" w:type="dxa"/>
        <w:bottom w:w="0" w:type="dxa"/>
        <w:right w:w="0" w:type="dxa"/>
      </w:tblCellMar>
    </w:tblPr>
  </w:style>
  <w:style w:type="character" w:styleId="afff0">
    <w:name w:val="annotation reference"/>
    <w:uiPriority w:val="99"/>
    <w:semiHidden/>
    <w:unhideWhenUsed/>
    <w:rsid w:val="00DC0DD2"/>
    <w:rPr>
      <w:sz w:val="16"/>
      <w:szCs w:val="16"/>
    </w:rPr>
  </w:style>
  <w:style w:type="paragraph" w:styleId="afff1">
    <w:name w:val="annotation text"/>
    <w:basedOn w:val="a"/>
    <w:link w:val="afff2"/>
    <w:uiPriority w:val="99"/>
    <w:semiHidden/>
    <w:unhideWhenUsed/>
    <w:rsid w:val="00DC0DD2"/>
    <w:rPr>
      <w:sz w:val="20"/>
      <w:szCs w:val="20"/>
    </w:rPr>
  </w:style>
  <w:style w:type="character" w:customStyle="1" w:styleId="afff2">
    <w:name w:val="Текст примечания Знак"/>
    <w:link w:val="afff1"/>
    <w:uiPriority w:val="99"/>
    <w:semiHidden/>
    <w:rsid w:val="00DC0DD2"/>
    <w:rPr>
      <w:rFonts w:ascii="Times New Roman" w:hAnsi="Times New Roman"/>
      <w:lang w:val="en-US" w:eastAsia="en-US"/>
    </w:rPr>
  </w:style>
  <w:style w:type="paragraph" w:styleId="afff3">
    <w:name w:val="annotation subject"/>
    <w:basedOn w:val="afff1"/>
    <w:next w:val="afff1"/>
    <w:link w:val="afff4"/>
    <w:uiPriority w:val="99"/>
    <w:semiHidden/>
    <w:unhideWhenUsed/>
    <w:rsid w:val="00DC0DD2"/>
    <w:rPr>
      <w:b/>
      <w:bCs/>
    </w:rPr>
  </w:style>
  <w:style w:type="character" w:customStyle="1" w:styleId="afff4">
    <w:name w:val="Тема примечания Знак"/>
    <w:link w:val="afff3"/>
    <w:uiPriority w:val="99"/>
    <w:semiHidden/>
    <w:rsid w:val="00DC0DD2"/>
    <w:rPr>
      <w:rFonts w:ascii="Times New Roman" w:hAnsi="Times New Roman"/>
      <w:b/>
      <w:bCs/>
      <w:lang w:val="en-US" w:eastAsia="en-US"/>
    </w:rPr>
  </w:style>
  <w:style w:type="paragraph" w:customStyle="1" w:styleId="font8">
    <w:name w:val="font8"/>
    <w:basedOn w:val="a"/>
    <w:rsid w:val="00F71386"/>
    <w:pPr>
      <w:widowControl/>
      <w:spacing w:before="100" w:beforeAutospacing="1" w:after="100" w:afterAutospacing="1" w:line="240" w:lineRule="auto"/>
    </w:pPr>
    <w:rPr>
      <w:rFonts w:ascii="Tahoma" w:eastAsia="Times New Roman" w:hAnsi="Tahoma" w:cs="Tahoma"/>
      <w:b/>
      <w:bCs/>
      <w:color w:val="000000"/>
      <w:sz w:val="20"/>
      <w:szCs w:val="20"/>
      <w:lang w:val="ru-RU" w:eastAsia="ru-RU"/>
    </w:rPr>
  </w:style>
  <w:style w:type="paragraph" w:customStyle="1" w:styleId="font9">
    <w:name w:val="font9"/>
    <w:basedOn w:val="a"/>
    <w:rsid w:val="00F71386"/>
    <w:pPr>
      <w:widowControl/>
      <w:spacing w:before="100" w:beforeAutospacing="1" w:after="100" w:afterAutospacing="1" w:line="240" w:lineRule="auto"/>
    </w:pPr>
    <w:rPr>
      <w:rFonts w:ascii="Tahoma" w:eastAsia="Times New Roman" w:hAnsi="Tahoma" w:cs="Tahoma"/>
      <w:color w:val="000000"/>
      <w:sz w:val="20"/>
      <w:szCs w:val="20"/>
      <w:lang w:val="ru-RU" w:eastAsia="ru-RU"/>
    </w:rPr>
  </w:style>
  <w:style w:type="paragraph" w:customStyle="1" w:styleId="font10">
    <w:name w:val="font10"/>
    <w:basedOn w:val="a"/>
    <w:rsid w:val="00F71386"/>
    <w:pPr>
      <w:widowControl/>
      <w:spacing w:before="100" w:beforeAutospacing="1" w:after="100" w:afterAutospacing="1" w:line="240" w:lineRule="auto"/>
    </w:pPr>
    <w:rPr>
      <w:rFonts w:ascii="Tahoma" w:eastAsia="Times New Roman" w:hAnsi="Tahoma" w:cs="Tahoma"/>
      <w:b/>
      <w:bCs/>
      <w:color w:val="000000"/>
      <w:sz w:val="16"/>
      <w:szCs w:val="16"/>
      <w:lang w:val="ru-RU" w:eastAsia="ru-RU"/>
    </w:rPr>
  </w:style>
  <w:style w:type="paragraph" w:customStyle="1" w:styleId="font11">
    <w:name w:val="font11"/>
    <w:basedOn w:val="a"/>
    <w:rsid w:val="00F71386"/>
    <w:pPr>
      <w:widowControl/>
      <w:spacing w:before="100" w:beforeAutospacing="1" w:after="100" w:afterAutospacing="1" w:line="240" w:lineRule="auto"/>
    </w:pPr>
    <w:rPr>
      <w:rFonts w:ascii="Tahoma" w:eastAsia="Times New Roman" w:hAnsi="Tahoma" w:cs="Tahoma"/>
      <w:color w:val="000000"/>
      <w:sz w:val="16"/>
      <w:szCs w:val="16"/>
      <w:lang w:val="ru-RU" w:eastAsia="ru-RU"/>
    </w:rPr>
  </w:style>
  <w:style w:type="paragraph" w:customStyle="1" w:styleId="font12">
    <w:name w:val="font12"/>
    <w:basedOn w:val="a"/>
    <w:rsid w:val="00F71386"/>
    <w:pPr>
      <w:widowControl/>
      <w:spacing w:before="100" w:beforeAutospacing="1" w:after="100" w:afterAutospacing="1" w:line="240" w:lineRule="auto"/>
    </w:pPr>
    <w:rPr>
      <w:rFonts w:eastAsia="Times New Roman"/>
      <w:b/>
      <w:bCs/>
      <w:sz w:val="20"/>
      <w:szCs w:val="20"/>
      <w:lang w:val="ru-RU" w:eastAsia="ru-RU"/>
    </w:rPr>
  </w:style>
  <w:style w:type="paragraph" w:styleId="afff5">
    <w:name w:val="Title"/>
    <w:basedOn w:val="a"/>
    <w:next w:val="a"/>
    <w:link w:val="afff6"/>
    <w:uiPriority w:val="1"/>
    <w:qFormat/>
    <w:locked/>
    <w:rsid w:val="003F086E"/>
    <w:pPr>
      <w:widowControl/>
      <w:autoSpaceDE w:val="0"/>
      <w:autoSpaceDN w:val="0"/>
      <w:adjustRightInd w:val="0"/>
      <w:spacing w:line="240" w:lineRule="auto"/>
    </w:pPr>
    <w:rPr>
      <w:sz w:val="24"/>
      <w:szCs w:val="24"/>
      <w:lang w:val="ru-RU" w:eastAsia="ru-RU"/>
    </w:rPr>
  </w:style>
  <w:style w:type="character" w:customStyle="1" w:styleId="afff6">
    <w:name w:val="Заголовок Знак"/>
    <w:basedOn w:val="a0"/>
    <w:link w:val="afff5"/>
    <w:uiPriority w:val="10"/>
    <w:rsid w:val="003F086E"/>
    <w:rPr>
      <w:rFonts w:asciiTheme="majorHAnsi" w:eastAsiaTheme="majorEastAsia" w:hAnsiTheme="majorHAnsi" w:cstheme="majorBidi"/>
      <w:color w:val="323E4F" w:themeColor="text2" w:themeShade="BF"/>
      <w:spacing w:val="5"/>
      <w:kern w:val="28"/>
      <w:sz w:val="52"/>
      <w:szCs w:val="52"/>
      <w:lang w:val="en-US" w:eastAsia="en-US"/>
    </w:rPr>
  </w:style>
  <w:style w:type="paragraph" w:customStyle="1" w:styleId="formattext">
    <w:name w:val="formattext"/>
    <w:basedOn w:val="a"/>
    <w:rsid w:val="00D319C4"/>
    <w:pPr>
      <w:widowControl/>
      <w:spacing w:before="100" w:beforeAutospacing="1" w:after="100" w:afterAutospacing="1" w:line="240" w:lineRule="auto"/>
    </w:pPr>
    <w:rPr>
      <w:rFonts w:eastAsia="Times New Roman"/>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05709">
      <w:bodyDiv w:val="1"/>
      <w:marLeft w:val="0"/>
      <w:marRight w:val="0"/>
      <w:marTop w:val="0"/>
      <w:marBottom w:val="0"/>
      <w:divBdr>
        <w:top w:val="none" w:sz="0" w:space="0" w:color="auto"/>
        <w:left w:val="none" w:sz="0" w:space="0" w:color="auto"/>
        <w:bottom w:val="none" w:sz="0" w:space="0" w:color="auto"/>
        <w:right w:val="none" w:sz="0" w:space="0" w:color="auto"/>
      </w:divBdr>
    </w:div>
    <w:div w:id="3436017">
      <w:bodyDiv w:val="1"/>
      <w:marLeft w:val="0"/>
      <w:marRight w:val="0"/>
      <w:marTop w:val="0"/>
      <w:marBottom w:val="0"/>
      <w:divBdr>
        <w:top w:val="none" w:sz="0" w:space="0" w:color="auto"/>
        <w:left w:val="none" w:sz="0" w:space="0" w:color="auto"/>
        <w:bottom w:val="none" w:sz="0" w:space="0" w:color="auto"/>
        <w:right w:val="none" w:sz="0" w:space="0" w:color="auto"/>
      </w:divBdr>
    </w:div>
    <w:div w:id="23337533">
      <w:bodyDiv w:val="1"/>
      <w:marLeft w:val="0"/>
      <w:marRight w:val="0"/>
      <w:marTop w:val="0"/>
      <w:marBottom w:val="0"/>
      <w:divBdr>
        <w:top w:val="none" w:sz="0" w:space="0" w:color="auto"/>
        <w:left w:val="none" w:sz="0" w:space="0" w:color="auto"/>
        <w:bottom w:val="none" w:sz="0" w:space="0" w:color="auto"/>
        <w:right w:val="none" w:sz="0" w:space="0" w:color="auto"/>
      </w:divBdr>
    </w:div>
    <w:div w:id="63840727">
      <w:bodyDiv w:val="1"/>
      <w:marLeft w:val="0"/>
      <w:marRight w:val="0"/>
      <w:marTop w:val="0"/>
      <w:marBottom w:val="0"/>
      <w:divBdr>
        <w:top w:val="none" w:sz="0" w:space="0" w:color="auto"/>
        <w:left w:val="none" w:sz="0" w:space="0" w:color="auto"/>
        <w:bottom w:val="none" w:sz="0" w:space="0" w:color="auto"/>
        <w:right w:val="none" w:sz="0" w:space="0" w:color="auto"/>
      </w:divBdr>
    </w:div>
    <w:div w:id="96950529">
      <w:bodyDiv w:val="1"/>
      <w:marLeft w:val="0"/>
      <w:marRight w:val="0"/>
      <w:marTop w:val="0"/>
      <w:marBottom w:val="0"/>
      <w:divBdr>
        <w:top w:val="none" w:sz="0" w:space="0" w:color="auto"/>
        <w:left w:val="none" w:sz="0" w:space="0" w:color="auto"/>
        <w:bottom w:val="none" w:sz="0" w:space="0" w:color="auto"/>
        <w:right w:val="none" w:sz="0" w:space="0" w:color="auto"/>
      </w:divBdr>
    </w:div>
    <w:div w:id="114179722">
      <w:bodyDiv w:val="1"/>
      <w:marLeft w:val="0"/>
      <w:marRight w:val="0"/>
      <w:marTop w:val="0"/>
      <w:marBottom w:val="0"/>
      <w:divBdr>
        <w:top w:val="none" w:sz="0" w:space="0" w:color="auto"/>
        <w:left w:val="none" w:sz="0" w:space="0" w:color="auto"/>
        <w:bottom w:val="none" w:sz="0" w:space="0" w:color="auto"/>
        <w:right w:val="none" w:sz="0" w:space="0" w:color="auto"/>
      </w:divBdr>
    </w:div>
    <w:div w:id="120074675">
      <w:bodyDiv w:val="1"/>
      <w:marLeft w:val="0"/>
      <w:marRight w:val="0"/>
      <w:marTop w:val="0"/>
      <w:marBottom w:val="0"/>
      <w:divBdr>
        <w:top w:val="none" w:sz="0" w:space="0" w:color="auto"/>
        <w:left w:val="none" w:sz="0" w:space="0" w:color="auto"/>
        <w:bottom w:val="none" w:sz="0" w:space="0" w:color="auto"/>
        <w:right w:val="none" w:sz="0" w:space="0" w:color="auto"/>
      </w:divBdr>
    </w:div>
    <w:div w:id="172495746">
      <w:bodyDiv w:val="1"/>
      <w:marLeft w:val="0"/>
      <w:marRight w:val="0"/>
      <w:marTop w:val="0"/>
      <w:marBottom w:val="0"/>
      <w:divBdr>
        <w:top w:val="none" w:sz="0" w:space="0" w:color="auto"/>
        <w:left w:val="none" w:sz="0" w:space="0" w:color="auto"/>
        <w:bottom w:val="none" w:sz="0" w:space="0" w:color="auto"/>
        <w:right w:val="none" w:sz="0" w:space="0" w:color="auto"/>
      </w:divBdr>
    </w:div>
    <w:div w:id="180749383">
      <w:bodyDiv w:val="1"/>
      <w:marLeft w:val="0"/>
      <w:marRight w:val="0"/>
      <w:marTop w:val="0"/>
      <w:marBottom w:val="0"/>
      <w:divBdr>
        <w:top w:val="none" w:sz="0" w:space="0" w:color="auto"/>
        <w:left w:val="none" w:sz="0" w:space="0" w:color="auto"/>
        <w:bottom w:val="none" w:sz="0" w:space="0" w:color="auto"/>
        <w:right w:val="none" w:sz="0" w:space="0" w:color="auto"/>
      </w:divBdr>
    </w:div>
    <w:div w:id="207307400">
      <w:bodyDiv w:val="1"/>
      <w:marLeft w:val="0"/>
      <w:marRight w:val="0"/>
      <w:marTop w:val="0"/>
      <w:marBottom w:val="0"/>
      <w:divBdr>
        <w:top w:val="none" w:sz="0" w:space="0" w:color="auto"/>
        <w:left w:val="none" w:sz="0" w:space="0" w:color="auto"/>
        <w:bottom w:val="none" w:sz="0" w:space="0" w:color="auto"/>
        <w:right w:val="none" w:sz="0" w:space="0" w:color="auto"/>
      </w:divBdr>
    </w:div>
    <w:div w:id="228538217">
      <w:bodyDiv w:val="1"/>
      <w:marLeft w:val="0"/>
      <w:marRight w:val="0"/>
      <w:marTop w:val="0"/>
      <w:marBottom w:val="0"/>
      <w:divBdr>
        <w:top w:val="none" w:sz="0" w:space="0" w:color="auto"/>
        <w:left w:val="none" w:sz="0" w:space="0" w:color="auto"/>
        <w:bottom w:val="none" w:sz="0" w:space="0" w:color="auto"/>
        <w:right w:val="none" w:sz="0" w:space="0" w:color="auto"/>
      </w:divBdr>
    </w:div>
    <w:div w:id="239370142">
      <w:bodyDiv w:val="1"/>
      <w:marLeft w:val="0"/>
      <w:marRight w:val="0"/>
      <w:marTop w:val="0"/>
      <w:marBottom w:val="0"/>
      <w:divBdr>
        <w:top w:val="none" w:sz="0" w:space="0" w:color="auto"/>
        <w:left w:val="none" w:sz="0" w:space="0" w:color="auto"/>
        <w:bottom w:val="none" w:sz="0" w:space="0" w:color="auto"/>
        <w:right w:val="none" w:sz="0" w:space="0" w:color="auto"/>
      </w:divBdr>
    </w:div>
    <w:div w:id="272596092">
      <w:bodyDiv w:val="1"/>
      <w:marLeft w:val="0"/>
      <w:marRight w:val="0"/>
      <w:marTop w:val="0"/>
      <w:marBottom w:val="0"/>
      <w:divBdr>
        <w:top w:val="none" w:sz="0" w:space="0" w:color="auto"/>
        <w:left w:val="none" w:sz="0" w:space="0" w:color="auto"/>
        <w:bottom w:val="none" w:sz="0" w:space="0" w:color="auto"/>
        <w:right w:val="none" w:sz="0" w:space="0" w:color="auto"/>
      </w:divBdr>
    </w:div>
    <w:div w:id="277838240">
      <w:bodyDiv w:val="1"/>
      <w:marLeft w:val="0"/>
      <w:marRight w:val="0"/>
      <w:marTop w:val="0"/>
      <w:marBottom w:val="0"/>
      <w:divBdr>
        <w:top w:val="none" w:sz="0" w:space="0" w:color="auto"/>
        <w:left w:val="none" w:sz="0" w:space="0" w:color="auto"/>
        <w:bottom w:val="none" w:sz="0" w:space="0" w:color="auto"/>
        <w:right w:val="none" w:sz="0" w:space="0" w:color="auto"/>
      </w:divBdr>
    </w:div>
    <w:div w:id="298848736">
      <w:bodyDiv w:val="1"/>
      <w:marLeft w:val="0"/>
      <w:marRight w:val="0"/>
      <w:marTop w:val="0"/>
      <w:marBottom w:val="0"/>
      <w:divBdr>
        <w:top w:val="none" w:sz="0" w:space="0" w:color="auto"/>
        <w:left w:val="none" w:sz="0" w:space="0" w:color="auto"/>
        <w:bottom w:val="none" w:sz="0" w:space="0" w:color="auto"/>
        <w:right w:val="none" w:sz="0" w:space="0" w:color="auto"/>
      </w:divBdr>
    </w:div>
    <w:div w:id="347102234">
      <w:bodyDiv w:val="1"/>
      <w:marLeft w:val="0"/>
      <w:marRight w:val="0"/>
      <w:marTop w:val="0"/>
      <w:marBottom w:val="0"/>
      <w:divBdr>
        <w:top w:val="none" w:sz="0" w:space="0" w:color="auto"/>
        <w:left w:val="none" w:sz="0" w:space="0" w:color="auto"/>
        <w:bottom w:val="none" w:sz="0" w:space="0" w:color="auto"/>
        <w:right w:val="none" w:sz="0" w:space="0" w:color="auto"/>
      </w:divBdr>
    </w:div>
    <w:div w:id="470296281">
      <w:bodyDiv w:val="1"/>
      <w:marLeft w:val="0"/>
      <w:marRight w:val="0"/>
      <w:marTop w:val="0"/>
      <w:marBottom w:val="0"/>
      <w:divBdr>
        <w:top w:val="none" w:sz="0" w:space="0" w:color="auto"/>
        <w:left w:val="none" w:sz="0" w:space="0" w:color="auto"/>
        <w:bottom w:val="none" w:sz="0" w:space="0" w:color="auto"/>
        <w:right w:val="none" w:sz="0" w:space="0" w:color="auto"/>
      </w:divBdr>
    </w:div>
    <w:div w:id="476185534">
      <w:bodyDiv w:val="1"/>
      <w:marLeft w:val="0"/>
      <w:marRight w:val="0"/>
      <w:marTop w:val="0"/>
      <w:marBottom w:val="0"/>
      <w:divBdr>
        <w:top w:val="none" w:sz="0" w:space="0" w:color="auto"/>
        <w:left w:val="none" w:sz="0" w:space="0" w:color="auto"/>
        <w:bottom w:val="none" w:sz="0" w:space="0" w:color="auto"/>
        <w:right w:val="none" w:sz="0" w:space="0" w:color="auto"/>
      </w:divBdr>
    </w:div>
    <w:div w:id="519129250">
      <w:bodyDiv w:val="1"/>
      <w:marLeft w:val="0"/>
      <w:marRight w:val="0"/>
      <w:marTop w:val="0"/>
      <w:marBottom w:val="0"/>
      <w:divBdr>
        <w:top w:val="none" w:sz="0" w:space="0" w:color="auto"/>
        <w:left w:val="none" w:sz="0" w:space="0" w:color="auto"/>
        <w:bottom w:val="none" w:sz="0" w:space="0" w:color="auto"/>
        <w:right w:val="none" w:sz="0" w:space="0" w:color="auto"/>
      </w:divBdr>
    </w:div>
    <w:div w:id="537283350">
      <w:bodyDiv w:val="1"/>
      <w:marLeft w:val="0"/>
      <w:marRight w:val="0"/>
      <w:marTop w:val="0"/>
      <w:marBottom w:val="0"/>
      <w:divBdr>
        <w:top w:val="none" w:sz="0" w:space="0" w:color="auto"/>
        <w:left w:val="none" w:sz="0" w:space="0" w:color="auto"/>
        <w:bottom w:val="none" w:sz="0" w:space="0" w:color="auto"/>
        <w:right w:val="none" w:sz="0" w:space="0" w:color="auto"/>
      </w:divBdr>
    </w:div>
    <w:div w:id="542135291">
      <w:bodyDiv w:val="1"/>
      <w:marLeft w:val="0"/>
      <w:marRight w:val="0"/>
      <w:marTop w:val="0"/>
      <w:marBottom w:val="0"/>
      <w:divBdr>
        <w:top w:val="none" w:sz="0" w:space="0" w:color="auto"/>
        <w:left w:val="none" w:sz="0" w:space="0" w:color="auto"/>
        <w:bottom w:val="none" w:sz="0" w:space="0" w:color="auto"/>
        <w:right w:val="none" w:sz="0" w:space="0" w:color="auto"/>
      </w:divBdr>
    </w:div>
    <w:div w:id="566955640">
      <w:bodyDiv w:val="1"/>
      <w:marLeft w:val="0"/>
      <w:marRight w:val="0"/>
      <w:marTop w:val="0"/>
      <w:marBottom w:val="0"/>
      <w:divBdr>
        <w:top w:val="none" w:sz="0" w:space="0" w:color="auto"/>
        <w:left w:val="none" w:sz="0" w:space="0" w:color="auto"/>
        <w:bottom w:val="none" w:sz="0" w:space="0" w:color="auto"/>
        <w:right w:val="none" w:sz="0" w:space="0" w:color="auto"/>
      </w:divBdr>
    </w:div>
    <w:div w:id="600261078">
      <w:bodyDiv w:val="1"/>
      <w:marLeft w:val="0"/>
      <w:marRight w:val="0"/>
      <w:marTop w:val="0"/>
      <w:marBottom w:val="0"/>
      <w:divBdr>
        <w:top w:val="none" w:sz="0" w:space="0" w:color="auto"/>
        <w:left w:val="none" w:sz="0" w:space="0" w:color="auto"/>
        <w:bottom w:val="none" w:sz="0" w:space="0" w:color="auto"/>
        <w:right w:val="none" w:sz="0" w:space="0" w:color="auto"/>
      </w:divBdr>
    </w:div>
    <w:div w:id="631323919">
      <w:bodyDiv w:val="1"/>
      <w:marLeft w:val="0"/>
      <w:marRight w:val="0"/>
      <w:marTop w:val="0"/>
      <w:marBottom w:val="0"/>
      <w:divBdr>
        <w:top w:val="none" w:sz="0" w:space="0" w:color="auto"/>
        <w:left w:val="none" w:sz="0" w:space="0" w:color="auto"/>
        <w:bottom w:val="none" w:sz="0" w:space="0" w:color="auto"/>
        <w:right w:val="none" w:sz="0" w:space="0" w:color="auto"/>
      </w:divBdr>
    </w:div>
    <w:div w:id="650134968">
      <w:bodyDiv w:val="1"/>
      <w:marLeft w:val="0"/>
      <w:marRight w:val="0"/>
      <w:marTop w:val="0"/>
      <w:marBottom w:val="0"/>
      <w:divBdr>
        <w:top w:val="none" w:sz="0" w:space="0" w:color="auto"/>
        <w:left w:val="none" w:sz="0" w:space="0" w:color="auto"/>
        <w:bottom w:val="none" w:sz="0" w:space="0" w:color="auto"/>
        <w:right w:val="none" w:sz="0" w:space="0" w:color="auto"/>
      </w:divBdr>
    </w:div>
    <w:div w:id="695152623">
      <w:bodyDiv w:val="1"/>
      <w:marLeft w:val="0"/>
      <w:marRight w:val="0"/>
      <w:marTop w:val="0"/>
      <w:marBottom w:val="0"/>
      <w:divBdr>
        <w:top w:val="none" w:sz="0" w:space="0" w:color="auto"/>
        <w:left w:val="none" w:sz="0" w:space="0" w:color="auto"/>
        <w:bottom w:val="none" w:sz="0" w:space="0" w:color="auto"/>
        <w:right w:val="none" w:sz="0" w:space="0" w:color="auto"/>
      </w:divBdr>
    </w:div>
    <w:div w:id="706830493">
      <w:bodyDiv w:val="1"/>
      <w:marLeft w:val="0"/>
      <w:marRight w:val="0"/>
      <w:marTop w:val="0"/>
      <w:marBottom w:val="0"/>
      <w:divBdr>
        <w:top w:val="none" w:sz="0" w:space="0" w:color="auto"/>
        <w:left w:val="none" w:sz="0" w:space="0" w:color="auto"/>
        <w:bottom w:val="none" w:sz="0" w:space="0" w:color="auto"/>
        <w:right w:val="none" w:sz="0" w:space="0" w:color="auto"/>
      </w:divBdr>
    </w:div>
    <w:div w:id="712467557">
      <w:bodyDiv w:val="1"/>
      <w:marLeft w:val="0"/>
      <w:marRight w:val="0"/>
      <w:marTop w:val="0"/>
      <w:marBottom w:val="0"/>
      <w:divBdr>
        <w:top w:val="none" w:sz="0" w:space="0" w:color="auto"/>
        <w:left w:val="none" w:sz="0" w:space="0" w:color="auto"/>
        <w:bottom w:val="none" w:sz="0" w:space="0" w:color="auto"/>
        <w:right w:val="none" w:sz="0" w:space="0" w:color="auto"/>
      </w:divBdr>
    </w:div>
    <w:div w:id="737480299">
      <w:bodyDiv w:val="1"/>
      <w:marLeft w:val="0"/>
      <w:marRight w:val="0"/>
      <w:marTop w:val="0"/>
      <w:marBottom w:val="0"/>
      <w:divBdr>
        <w:top w:val="none" w:sz="0" w:space="0" w:color="auto"/>
        <w:left w:val="none" w:sz="0" w:space="0" w:color="auto"/>
        <w:bottom w:val="none" w:sz="0" w:space="0" w:color="auto"/>
        <w:right w:val="none" w:sz="0" w:space="0" w:color="auto"/>
      </w:divBdr>
    </w:div>
    <w:div w:id="775296314">
      <w:bodyDiv w:val="1"/>
      <w:marLeft w:val="0"/>
      <w:marRight w:val="0"/>
      <w:marTop w:val="0"/>
      <w:marBottom w:val="0"/>
      <w:divBdr>
        <w:top w:val="none" w:sz="0" w:space="0" w:color="auto"/>
        <w:left w:val="none" w:sz="0" w:space="0" w:color="auto"/>
        <w:bottom w:val="none" w:sz="0" w:space="0" w:color="auto"/>
        <w:right w:val="none" w:sz="0" w:space="0" w:color="auto"/>
      </w:divBdr>
    </w:div>
    <w:div w:id="801270197">
      <w:bodyDiv w:val="1"/>
      <w:marLeft w:val="0"/>
      <w:marRight w:val="0"/>
      <w:marTop w:val="0"/>
      <w:marBottom w:val="0"/>
      <w:divBdr>
        <w:top w:val="none" w:sz="0" w:space="0" w:color="auto"/>
        <w:left w:val="none" w:sz="0" w:space="0" w:color="auto"/>
        <w:bottom w:val="none" w:sz="0" w:space="0" w:color="auto"/>
        <w:right w:val="none" w:sz="0" w:space="0" w:color="auto"/>
      </w:divBdr>
    </w:div>
    <w:div w:id="812142574">
      <w:bodyDiv w:val="1"/>
      <w:marLeft w:val="0"/>
      <w:marRight w:val="0"/>
      <w:marTop w:val="0"/>
      <w:marBottom w:val="0"/>
      <w:divBdr>
        <w:top w:val="none" w:sz="0" w:space="0" w:color="auto"/>
        <w:left w:val="none" w:sz="0" w:space="0" w:color="auto"/>
        <w:bottom w:val="none" w:sz="0" w:space="0" w:color="auto"/>
        <w:right w:val="none" w:sz="0" w:space="0" w:color="auto"/>
      </w:divBdr>
    </w:div>
    <w:div w:id="825702159">
      <w:bodyDiv w:val="1"/>
      <w:marLeft w:val="0"/>
      <w:marRight w:val="0"/>
      <w:marTop w:val="0"/>
      <w:marBottom w:val="0"/>
      <w:divBdr>
        <w:top w:val="none" w:sz="0" w:space="0" w:color="auto"/>
        <w:left w:val="none" w:sz="0" w:space="0" w:color="auto"/>
        <w:bottom w:val="none" w:sz="0" w:space="0" w:color="auto"/>
        <w:right w:val="none" w:sz="0" w:space="0" w:color="auto"/>
      </w:divBdr>
    </w:div>
    <w:div w:id="830873600">
      <w:bodyDiv w:val="1"/>
      <w:marLeft w:val="0"/>
      <w:marRight w:val="0"/>
      <w:marTop w:val="0"/>
      <w:marBottom w:val="0"/>
      <w:divBdr>
        <w:top w:val="none" w:sz="0" w:space="0" w:color="auto"/>
        <w:left w:val="none" w:sz="0" w:space="0" w:color="auto"/>
        <w:bottom w:val="none" w:sz="0" w:space="0" w:color="auto"/>
        <w:right w:val="none" w:sz="0" w:space="0" w:color="auto"/>
      </w:divBdr>
    </w:div>
    <w:div w:id="853570370">
      <w:bodyDiv w:val="1"/>
      <w:marLeft w:val="0"/>
      <w:marRight w:val="0"/>
      <w:marTop w:val="0"/>
      <w:marBottom w:val="0"/>
      <w:divBdr>
        <w:top w:val="none" w:sz="0" w:space="0" w:color="auto"/>
        <w:left w:val="none" w:sz="0" w:space="0" w:color="auto"/>
        <w:bottom w:val="none" w:sz="0" w:space="0" w:color="auto"/>
        <w:right w:val="none" w:sz="0" w:space="0" w:color="auto"/>
      </w:divBdr>
    </w:div>
    <w:div w:id="859468510">
      <w:bodyDiv w:val="1"/>
      <w:marLeft w:val="0"/>
      <w:marRight w:val="0"/>
      <w:marTop w:val="0"/>
      <w:marBottom w:val="0"/>
      <w:divBdr>
        <w:top w:val="none" w:sz="0" w:space="0" w:color="auto"/>
        <w:left w:val="none" w:sz="0" w:space="0" w:color="auto"/>
        <w:bottom w:val="none" w:sz="0" w:space="0" w:color="auto"/>
        <w:right w:val="none" w:sz="0" w:space="0" w:color="auto"/>
      </w:divBdr>
    </w:div>
    <w:div w:id="896555585">
      <w:bodyDiv w:val="1"/>
      <w:marLeft w:val="0"/>
      <w:marRight w:val="0"/>
      <w:marTop w:val="0"/>
      <w:marBottom w:val="0"/>
      <w:divBdr>
        <w:top w:val="none" w:sz="0" w:space="0" w:color="auto"/>
        <w:left w:val="none" w:sz="0" w:space="0" w:color="auto"/>
        <w:bottom w:val="none" w:sz="0" w:space="0" w:color="auto"/>
        <w:right w:val="none" w:sz="0" w:space="0" w:color="auto"/>
      </w:divBdr>
    </w:div>
    <w:div w:id="927428655">
      <w:bodyDiv w:val="1"/>
      <w:marLeft w:val="0"/>
      <w:marRight w:val="0"/>
      <w:marTop w:val="0"/>
      <w:marBottom w:val="0"/>
      <w:divBdr>
        <w:top w:val="none" w:sz="0" w:space="0" w:color="auto"/>
        <w:left w:val="none" w:sz="0" w:space="0" w:color="auto"/>
        <w:bottom w:val="none" w:sz="0" w:space="0" w:color="auto"/>
        <w:right w:val="none" w:sz="0" w:space="0" w:color="auto"/>
      </w:divBdr>
    </w:div>
    <w:div w:id="949361692">
      <w:bodyDiv w:val="1"/>
      <w:marLeft w:val="0"/>
      <w:marRight w:val="0"/>
      <w:marTop w:val="0"/>
      <w:marBottom w:val="0"/>
      <w:divBdr>
        <w:top w:val="none" w:sz="0" w:space="0" w:color="auto"/>
        <w:left w:val="none" w:sz="0" w:space="0" w:color="auto"/>
        <w:bottom w:val="none" w:sz="0" w:space="0" w:color="auto"/>
        <w:right w:val="none" w:sz="0" w:space="0" w:color="auto"/>
      </w:divBdr>
    </w:div>
    <w:div w:id="985209020">
      <w:bodyDiv w:val="1"/>
      <w:marLeft w:val="0"/>
      <w:marRight w:val="0"/>
      <w:marTop w:val="0"/>
      <w:marBottom w:val="0"/>
      <w:divBdr>
        <w:top w:val="none" w:sz="0" w:space="0" w:color="auto"/>
        <w:left w:val="none" w:sz="0" w:space="0" w:color="auto"/>
        <w:bottom w:val="none" w:sz="0" w:space="0" w:color="auto"/>
        <w:right w:val="none" w:sz="0" w:space="0" w:color="auto"/>
      </w:divBdr>
    </w:div>
    <w:div w:id="1006129940">
      <w:bodyDiv w:val="1"/>
      <w:marLeft w:val="0"/>
      <w:marRight w:val="0"/>
      <w:marTop w:val="0"/>
      <w:marBottom w:val="0"/>
      <w:divBdr>
        <w:top w:val="none" w:sz="0" w:space="0" w:color="auto"/>
        <w:left w:val="none" w:sz="0" w:space="0" w:color="auto"/>
        <w:bottom w:val="none" w:sz="0" w:space="0" w:color="auto"/>
        <w:right w:val="none" w:sz="0" w:space="0" w:color="auto"/>
      </w:divBdr>
    </w:div>
    <w:div w:id="1041634035">
      <w:bodyDiv w:val="1"/>
      <w:marLeft w:val="0"/>
      <w:marRight w:val="0"/>
      <w:marTop w:val="0"/>
      <w:marBottom w:val="0"/>
      <w:divBdr>
        <w:top w:val="none" w:sz="0" w:space="0" w:color="auto"/>
        <w:left w:val="none" w:sz="0" w:space="0" w:color="auto"/>
        <w:bottom w:val="none" w:sz="0" w:space="0" w:color="auto"/>
        <w:right w:val="none" w:sz="0" w:space="0" w:color="auto"/>
      </w:divBdr>
    </w:div>
    <w:div w:id="1041973614">
      <w:bodyDiv w:val="1"/>
      <w:marLeft w:val="0"/>
      <w:marRight w:val="0"/>
      <w:marTop w:val="0"/>
      <w:marBottom w:val="0"/>
      <w:divBdr>
        <w:top w:val="none" w:sz="0" w:space="0" w:color="auto"/>
        <w:left w:val="none" w:sz="0" w:space="0" w:color="auto"/>
        <w:bottom w:val="none" w:sz="0" w:space="0" w:color="auto"/>
        <w:right w:val="none" w:sz="0" w:space="0" w:color="auto"/>
      </w:divBdr>
    </w:div>
    <w:div w:id="1056779998">
      <w:bodyDiv w:val="1"/>
      <w:marLeft w:val="0"/>
      <w:marRight w:val="0"/>
      <w:marTop w:val="0"/>
      <w:marBottom w:val="0"/>
      <w:divBdr>
        <w:top w:val="none" w:sz="0" w:space="0" w:color="auto"/>
        <w:left w:val="none" w:sz="0" w:space="0" w:color="auto"/>
        <w:bottom w:val="none" w:sz="0" w:space="0" w:color="auto"/>
        <w:right w:val="none" w:sz="0" w:space="0" w:color="auto"/>
      </w:divBdr>
    </w:div>
    <w:div w:id="1057359628">
      <w:bodyDiv w:val="1"/>
      <w:marLeft w:val="0"/>
      <w:marRight w:val="0"/>
      <w:marTop w:val="0"/>
      <w:marBottom w:val="0"/>
      <w:divBdr>
        <w:top w:val="none" w:sz="0" w:space="0" w:color="auto"/>
        <w:left w:val="none" w:sz="0" w:space="0" w:color="auto"/>
        <w:bottom w:val="none" w:sz="0" w:space="0" w:color="auto"/>
        <w:right w:val="none" w:sz="0" w:space="0" w:color="auto"/>
      </w:divBdr>
    </w:div>
    <w:div w:id="1073157614">
      <w:bodyDiv w:val="1"/>
      <w:marLeft w:val="0"/>
      <w:marRight w:val="0"/>
      <w:marTop w:val="0"/>
      <w:marBottom w:val="0"/>
      <w:divBdr>
        <w:top w:val="none" w:sz="0" w:space="0" w:color="auto"/>
        <w:left w:val="none" w:sz="0" w:space="0" w:color="auto"/>
        <w:bottom w:val="none" w:sz="0" w:space="0" w:color="auto"/>
        <w:right w:val="none" w:sz="0" w:space="0" w:color="auto"/>
      </w:divBdr>
    </w:div>
    <w:div w:id="1078988319">
      <w:bodyDiv w:val="1"/>
      <w:marLeft w:val="0"/>
      <w:marRight w:val="0"/>
      <w:marTop w:val="0"/>
      <w:marBottom w:val="0"/>
      <w:divBdr>
        <w:top w:val="none" w:sz="0" w:space="0" w:color="auto"/>
        <w:left w:val="none" w:sz="0" w:space="0" w:color="auto"/>
        <w:bottom w:val="none" w:sz="0" w:space="0" w:color="auto"/>
        <w:right w:val="none" w:sz="0" w:space="0" w:color="auto"/>
      </w:divBdr>
    </w:div>
    <w:div w:id="1081759565">
      <w:bodyDiv w:val="1"/>
      <w:marLeft w:val="0"/>
      <w:marRight w:val="0"/>
      <w:marTop w:val="0"/>
      <w:marBottom w:val="0"/>
      <w:divBdr>
        <w:top w:val="none" w:sz="0" w:space="0" w:color="auto"/>
        <w:left w:val="none" w:sz="0" w:space="0" w:color="auto"/>
        <w:bottom w:val="none" w:sz="0" w:space="0" w:color="auto"/>
        <w:right w:val="none" w:sz="0" w:space="0" w:color="auto"/>
      </w:divBdr>
    </w:div>
    <w:div w:id="1088234072">
      <w:bodyDiv w:val="1"/>
      <w:marLeft w:val="0"/>
      <w:marRight w:val="0"/>
      <w:marTop w:val="0"/>
      <w:marBottom w:val="0"/>
      <w:divBdr>
        <w:top w:val="none" w:sz="0" w:space="0" w:color="auto"/>
        <w:left w:val="none" w:sz="0" w:space="0" w:color="auto"/>
        <w:bottom w:val="none" w:sz="0" w:space="0" w:color="auto"/>
        <w:right w:val="none" w:sz="0" w:space="0" w:color="auto"/>
      </w:divBdr>
    </w:div>
    <w:div w:id="1100564253">
      <w:bodyDiv w:val="1"/>
      <w:marLeft w:val="0"/>
      <w:marRight w:val="0"/>
      <w:marTop w:val="0"/>
      <w:marBottom w:val="0"/>
      <w:divBdr>
        <w:top w:val="none" w:sz="0" w:space="0" w:color="auto"/>
        <w:left w:val="none" w:sz="0" w:space="0" w:color="auto"/>
        <w:bottom w:val="none" w:sz="0" w:space="0" w:color="auto"/>
        <w:right w:val="none" w:sz="0" w:space="0" w:color="auto"/>
      </w:divBdr>
    </w:div>
    <w:div w:id="1110123942">
      <w:bodyDiv w:val="1"/>
      <w:marLeft w:val="0"/>
      <w:marRight w:val="0"/>
      <w:marTop w:val="0"/>
      <w:marBottom w:val="0"/>
      <w:divBdr>
        <w:top w:val="none" w:sz="0" w:space="0" w:color="auto"/>
        <w:left w:val="none" w:sz="0" w:space="0" w:color="auto"/>
        <w:bottom w:val="none" w:sz="0" w:space="0" w:color="auto"/>
        <w:right w:val="none" w:sz="0" w:space="0" w:color="auto"/>
      </w:divBdr>
    </w:div>
    <w:div w:id="1150907293">
      <w:bodyDiv w:val="1"/>
      <w:marLeft w:val="0"/>
      <w:marRight w:val="0"/>
      <w:marTop w:val="0"/>
      <w:marBottom w:val="0"/>
      <w:divBdr>
        <w:top w:val="none" w:sz="0" w:space="0" w:color="auto"/>
        <w:left w:val="none" w:sz="0" w:space="0" w:color="auto"/>
        <w:bottom w:val="none" w:sz="0" w:space="0" w:color="auto"/>
        <w:right w:val="none" w:sz="0" w:space="0" w:color="auto"/>
      </w:divBdr>
    </w:div>
    <w:div w:id="1154760378">
      <w:bodyDiv w:val="1"/>
      <w:marLeft w:val="0"/>
      <w:marRight w:val="0"/>
      <w:marTop w:val="0"/>
      <w:marBottom w:val="0"/>
      <w:divBdr>
        <w:top w:val="none" w:sz="0" w:space="0" w:color="auto"/>
        <w:left w:val="none" w:sz="0" w:space="0" w:color="auto"/>
        <w:bottom w:val="none" w:sz="0" w:space="0" w:color="auto"/>
        <w:right w:val="none" w:sz="0" w:space="0" w:color="auto"/>
      </w:divBdr>
    </w:div>
    <w:div w:id="1163350238">
      <w:bodyDiv w:val="1"/>
      <w:marLeft w:val="0"/>
      <w:marRight w:val="0"/>
      <w:marTop w:val="0"/>
      <w:marBottom w:val="0"/>
      <w:divBdr>
        <w:top w:val="none" w:sz="0" w:space="0" w:color="auto"/>
        <w:left w:val="none" w:sz="0" w:space="0" w:color="auto"/>
        <w:bottom w:val="none" w:sz="0" w:space="0" w:color="auto"/>
        <w:right w:val="none" w:sz="0" w:space="0" w:color="auto"/>
      </w:divBdr>
    </w:div>
    <w:div w:id="1185628778">
      <w:bodyDiv w:val="1"/>
      <w:marLeft w:val="0"/>
      <w:marRight w:val="0"/>
      <w:marTop w:val="0"/>
      <w:marBottom w:val="0"/>
      <w:divBdr>
        <w:top w:val="none" w:sz="0" w:space="0" w:color="auto"/>
        <w:left w:val="none" w:sz="0" w:space="0" w:color="auto"/>
        <w:bottom w:val="none" w:sz="0" w:space="0" w:color="auto"/>
        <w:right w:val="none" w:sz="0" w:space="0" w:color="auto"/>
      </w:divBdr>
    </w:div>
    <w:div w:id="1207523359">
      <w:bodyDiv w:val="1"/>
      <w:marLeft w:val="0"/>
      <w:marRight w:val="0"/>
      <w:marTop w:val="0"/>
      <w:marBottom w:val="0"/>
      <w:divBdr>
        <w:top w:val="none" w:sz="0" w:space="0" w:color="auto"/>
        <w:left w:val="none" w:sz="0" w:space="0" w:color="auto"/>
        <w:bottom w:val="none" w:sz="0" w:space="0" w:color="auto"/>
        <w:right w:val="none" w:sz="0" w:space="0" w:color="auto"/>
      </w:divBdr>
    </w:div>
    <w:div w:id="1228229430">
      <w:bodyDiv w:val="1"/>
      <w:marLeft w:val="0"/>
      <w:marRight w:val="0"/>
      <w:marTop w:val="0"/>
      <w:marBottom w:val="0"/>
      <w:divBdr>
        <w:top w:val="none" w:sz="0" w:space="0" w:color="auto"/>
        <w:left w:val="none" w:sz="0" w:space="0" w:color="auto"/>
        <w:bottom w:val="none" w:sz="0" w:space="0" w:color="auto"/>
        <w:right w:val="none" w:sz="0" w:space="0" w:color="auto"/>
      </w:divBdr>
    </w:div>
    <w:div w:id="1236403648">
      <w:bodyDiv w:val="1"/>
      <w:marLeft w:val="0"/>
      <w:marRight w:val="0"/>
      <w:marTop w:val="0"/>
      <w:marBottom w:val="0"/>
      <w:divBdr>
        <w:top w:val="none" w:sz="0" w:space="0" w:color="auto"/>
        <w:left w:val="none" w:sz="0" w:space="0" w:color="auto"/>
        <w:bottom w:val="none" w:sz="0" w:space="0" w:color="auto"/>
        <w:right w:val="none" w:sz="0" w:space="0" w:color="auto"/>
      </w:divBdr>
    </w:div>
    <w:div w:id="1265116004">
      <w:bodyDiv w:val="1"/>
      <w:marLeft w:val="0"/>
      <w:marRight w:val="0"/>
      <w:marTop w:val="0"/>
      <w:marBottom w:val="0"/>
      <w:divBdr>
        <w:top w:val="none" w:sz="0" w:space="0" w:color="auto"/>
        <w:left w:val="none" w:sz="0" w:space="0" w:color="auto"/>
        <w:bottom w:val="none" w:sz="0" w:space="0" w:color="auto"/>
        <w:right w:val="none" w:sz="0" w:space="0" w:color="auto"/>
      </w:divBdr>
    </w:div>
    <w:div w:id="1274288157">
      <w:bodyDiv w:val="1"/>
      <w:marLeft w:val="0"/>
      <w:marRight w:val="0"/>
      <w:marTop w:val="0"/>
      <w:marBottom w:val="0"/>
      <w:divBdr>
        <w:top w:val="none" w:sz="0" w:space="0" w:color="auto"/>
        <w:left w:val="none" w:sz="0" w:space="0" w:color="auto"/>
        <w:bottom w:val="none" w:sz="0" w:space="0" w:color="auto"/>
        <w:right w:val="none" w:sz="0" w:space="0" w:color="auto"/>
      </w:divBdr>
    </w:div>
    <w:div w:id="1299988912">
      <w:bodyDiv w:val="1"/>
      <w:marLeft w:val="0"/>
      <w:marRight w:val="0"/>
      <w:marTop w:val="0"/>
      <w:marBottom w:val="0"/>
      <w:divBdr>
        <w:top w:val="none" w:sz="0" w:space="0" w:color="auto"/>
        <w:left w:val="none" w:sz="0" w:space="0" w:color="auto"/>
        <w:bottom w:val="none" w:sz="0" w:space="0" w:color="auto"/>
        <w:right w:val="none" w:sz="0" w:space="0" w:color="auto"/>
      </w:divBdr>
    </w:div>
    <w:div w:id="1309091403">
      <w:bodyDiv w:val="1"/>
      <w:marLeft w:val="0"/>
      <w:marRight w:val="0"/>
      <w:marTop w:val="0"/>
      <w:marBottom w:val="0"/>
      <w:divBdr>
        <w:top w:val="none" w:sz="0" w:space="0" w:color="auto"/>
        <w:left w:val="none" w:sz="0" w:space="0" w:color="auto"/>
        <w:bottom w:val="none" w:sz="0" w:space="0" w:color="auto"/>
        <w:right w:val="none" w:sz="0" w:space="0" w:color="auto"/>
      </w:divBdr>
    </w:div>
    <w:div w:id="1314874590">
      <w:bodyDiv w:val="1"/>
      <w:marLeft w:val="0"/>
      <w:marRight w:val="0"/>
      <w:marTop w:val="0"/>
      <w:marBottom w:val="0"/>
      <w:divBdr>
        <w:top w:val="none" w:sz="0" w:space="0" w:color="auto"/>
        <w:left w:val="none" w:sz="0" w:space="0" w:color="auto"/>
        <w:bottom w:val="none" w:sz="0" w:space="0" w:color="auto"/>
        <w:right w:val="none" w:sz="0" w:space="0" w:color="auto"/>
      </w:divBdr>
    </w:div>
    <w:div w:id="1345747220">
      <w:bodyDiv w:val="1"/>
      <w:marLeft w:val="0"/>
      <w:marRight w:val="0"/>
      <w:marTop w:val="0"/>
      <w:marBottom w:val="0"/>
      <w:divBdr>
        <w:top w:val="none" w:sz="0" w:space="0" w:color="auto"/>
        <w:left w:val="none" w:sz="0" w:space="0" w:color="auto"/>
        <w:bottom w:val="none" w:sz="0" w:space="0" w:color="auto"/>
        <w:right w:val="none" w:sz="0" w:space="0" w:color="auto"/>
      </w:divBdr>
    </w:div>
    <w:div w:id="1359356165">
      <w:bodyDiv w:val="1"/>
      <w:marLeft w:val="0"/>
      <w:marRight w:val="0"/>
      <w:marTop w:val="0"/>
      <w:marBottom w:val="0"/>
      <w:divBdr>
        <w:top w:val="none" w:sz="0" w:space="0" w:color="auto"/>
        <w:left w:val="none" w:sz="0" w:space="0" w:color="auto"/>
        <w:bottom w:val="none" w:sz="0" w:space="0" w:color="auto"/>
        <w:right w:val="none" w:sz="0" w:space="0" w:color="auto"/>
      </w:divBdr>
    </w:div>
    <w:div w:id="1364790255">
      <w:bodyDiv w:val="1"/>
      <w:marLeft w:val="0"/>
      <w:marRight w:val="0"/>
      <w:marTop w:val="0"/>
      <w:marBottom w:val="0"/>
      <w:divBdr>
        <w:top w:val="none" w:sz="0" w:space="0" w:color="auto"/>
        <w:left w:val="none" w:sz="0" w:space="0" w:color="auto"/>
        <w:bottom w:val="none" w:sz="0" w:space="0" w:color="auto"/>
        <w:right w:val="none" w:sz="0" w:space="0" w:color="auto"/>
      </w:divBdr>
    </w:div>
    <w:div w:id="1367213633">
      <w:bodyDiv w:val="1"/>
      <w:marLeft w:val="0"/>
      <w:marRight w:val="0"/>
      <w:marTop w:val="0"/>
      <w:marBottom w:val="0"/>
      <w:divBdr>
        <w:top w:val="none" w:sz="0" w:space="0" w:color="auto"/>
        <w:left w:val="none" w:sz="0" w:space="0" w:color="auto"/>
        <w:bottom w:val="none" w:sz="0" w:space="0" w:color="auto"/>
        <w:right w:val="none" w:sz="0" w:space="0" w:color="auto"/>
      </w:divBdr>
    </w:div>
    <w:div w:id="1368482743">
      <w:bodyDiv w:val="1"/>
      <w:marLeft w:val="0"/>
      <w:marRight w:val="0"/>
      <w:marTop w:val="0"/>
      <w:marBottom w:val="0"/>
      <w:divBdr>
        <w:top w:val="none" w:sz="0" w:space="0" w:color="auto"/>
        <w:left w:val="none" w:sz="0" w:space="0" w:color="auto"/>
        <w:bottom w:val="none" w:sz="0" w:space="0" w:color="auto"/>
        <w:right w:val="none" w:sz="0" w:space="0" w:color="auto"/>
      </w:divBdr>
    </w:div>
    <w:div w:id="1391802907">
      <w:bodyDiv w:val="1"/>
      <w:marLeft w:val="0"/>
      <w:marRight w:val="0"/>
      <w:marTop w:val="0"/>
      <w:marBottom w:val="0"/>
      <w:divBdr>
        <w:top w:val="none" w:sz="0" w:space="0" w:color="auto"/>
        <w:left w:val="none" w:sz="0" w:space="0" w:color="auto"/>
        <w:bottom w:val="none" w:sz="0" w:space="0" w:color="auto"/>
        <w:right w:val="none" w:sz="0" w:space="0" w:color="auto"/>
      </w:divBdr>
    </w:div>
    <w:div w:id="1412505069">
      <w:bodyDiv w:val="1"/>
      <w:marLeft w:val="0"/>
      <w:marRight w:val="0"/>
      <w:marTop w:val="0"/>
      <w:marBottom w:val="0"/>
      <w:divBdr>
        <w:top w:val="none" w:sz="0" w:space="0" w:color="auto"/>
        <w:left w:val="none" w:sz="0" w:space="0" w:color="auto"/>
        <w:bottom w:val="none" w:sz="0" w:space="0" w:color="auto"/>
        <w:right w:val="none" w:sz="0" w:space="0" w:color="auto"/>
      </w:divBdr>
    </w:div>
    <w:div w:id="1414550213">
      <w:bodyDiv w:val="1"/>
      <w:marLeft w:val="0"/>
      <w:marRight w:val="0"/>
      <w:marTop w:val="0"/>
      <w:marBottom w:val="0"/>
      <w:divBdr>
        <w:top w:val="none" w:sz="0" w:space="0" w:color="auto"/>
        <w:left w:val="none" w:sz="0" w:space="0" w:color="auto"/>
        <w:bottom w:val="none" w:sz="0" w:space="0" w:color="auto"/>
        <w:right w:val="none" w:sz="0" w:space="0" w:color="auto"/>
      </w:divBdr>
    </w:div>
    <w:div w:id="1416785101">
      <w:bodyDiv w:val="1"/>
      <w:marLeft w:val="0"/>
      <w:marRight w:val="0"/>
      <w:marTop w:val="0"/>
      <w:marBottom w:val="0"/>
      <w:divBdr>
        <w:top w:val="none" w:sz="0" w:space="0" w:color="auto"/>
        <w:left w:val="none" w:sz="0" w:space="0" w:color="auto"/>
        <w:bottom w:val="none" w:sz="0" w:space="0" w:color="auto"/>
        <w:right w:val="none" w:sz="0" w:space="0" w:color="auto"/>
      </w:divBdr>
    </w:div>
    <w:div w:id="1428388213">
      <w:bodyDiv w:val="1"/>
      <w:marLeft w:val="0"/>
      <w:marRight w:val="0"/>
      <w:marTop w:val="0"/>
      <w:marBottom w:val="0"/>
      <w:divBdr>
        <w:top w:val="none" w:sz="0" w:space="0" w:color="auto"/>
        <w:left w:val="none" w:sz="0" w:space="0" w:color="auto"/>
        <w:bottom w:val="none" w:sz="0" w:space="0" w:color="auto"/>
        <w:right w:val="none" w:sz="0" w:space="0" w:color="auto"/>
      </w:divBdr>
    </w:div>
    <w:div w:id="1436510884">
      <w:bodyDiv w:val="1"/>
      <w:marLeft w:val="0"/>
      <w:marRight w:val="0"/>
      <w:marTop w:val="0"/>
      <w:marBottom w:val="0"/>
      <w:divBdr>
        <w:top w:val="none" w:sz="0" w:space="0" w:color="auto"/>
        <w:left w:val="none" w:sz="0" w:space="0" w:color="auto"/>
        <w:bottom w:val="none" w:sz="0" w:space="0" w:color="auto"/>
        <w:right w:val="none" w:sz="0" w:space="0" w:color="auto"/>
      </w:divBdr>
    </w:div>
    <w:div w:id="1451313304">
      <w:bodyDiv w:val="1"/>
      <w:marLeft w:val="0"/>
      <w:marRight w:val="0"/>
      <w:marTop w:val="0"/>
      <w:marBottom w:val="0"/>
      <w:divBdr>
        <w:top w:val="none" w:sz="0" w:space="0" w:color="auto"/>
        <w:left w:val="none" w:sz="0" w:space="0" w:color="auto"/>
        <w:bottom w:val="none" w:sz="0" w:space="0" w:color="auto"/>
        <w:right w:val="none" w:sz="0" w:space="0" w:color="auto"/>
      </w:divBdr>
    </w:div>
    <w:div w:id="1461531401">
      <w:bodyDiv w:val="1"/>
      <w:marLeft w:val="0"/>
      <w:marRight w:val="0"/>
      <w:marTop w:val="0"/>
      <w:marBottom w:val="0"/>
      <w:divBdr>
        <w:top w:val="none" w:sz="0" w:space="0" w:color="auto"/>
        <w:left w:val="none" w:sz="0" w:space="0" w:color="auto"/>
        <w:bottom w:val="none" w:sz="0" w:space="0" w:color="auto"/>
        <w:right w:val="none" w:sz="0" w:space="0" w:color="auto"/>
      </w:divBdr>
    </w:div>
    <w:div w:id="1486244428">
      <w:bodyDiv w:val="1"/>
      <w:marLeft w:val="0"/>
      <w:marRight w:val="0"/>
      <w:marTop w:val="0"/>
      <w:marBottom w:val="0"/>
      <w:divBdr>
        <w:top w:val="none" w:sz="0" w:space="0" w:color="auto"/>
        <w:left w:val="none" w:sz="0" w:space="0" w:color="auto"/>
        <w:bottom w:val="none" w:sz="0" w:space="0" w:color="auto"/>
        <w:right w:val="none" w:sz="0" w:space="0" w:color="auto"/>
      </w:divBdr>
    </w:div>
    <w:div w:id="1516731088">
      <w:bodyDiv w:val="1"/>
      <w:marLeft w:val="0"/>
      <w:marRight w:val="0"/>
      <w:marTop w:val="0"/>
      <w:marBottom w:val="0"/>
      <w:divBdr>
        <w:top w:val="none" w:sz="0" w:space="0" w:color="auto"/>
        <w:left w:val="none" w:sz="0" w:space="0" w:color="auto"/>
        <w:bottom w:val="none" w:sz="0" w:space="0" w:color="auto"/>
        <w:right w:val="none" w:sz="0" w:space="0" w:color="auto"/>
      </w:divBdr>
    </w:div>
    <w:div w:id="1584954796">
      <w:bodyDiv w:val="1"/>
      <w:marLeft w:val="0"/>
      <w:marRight w:val="0"/>
      <w:marTop w:val="0"/>
      <w:marBottom w:val="0"/>
      <w:divBdr>
        <w:top w:val="none" w:sz="0" w:space="0" w:color="auto"/>
        <w:left w:val="none" w:sz="0" w:space="0" w:color="auto"/>
        <w:bottom w:val="none" w:sz="0" w:space="0" w:color="auto"/>
        <w:right w:val="none" w:sz="0" w:space="0" w:color="auto"/>
      </w:divBdr>
    </w:div>
    <w:div w:id="1602495792">
      <w:bodyDiv w:val="1"/>
      <w:marLeft w:val="0"/>
      <w:marRight w:val="0"/>
      <w:marTop w:val="0"/>
      <w:marBottom w:val="0"/>
      <w:divBdr>
        <w:top w:val="none" w:sz="0" w:space="0" w:color="auto"/>
        <w:left w:val="none" w:sz="0" w:space="0" w:color="auto"/>
        <w:bottom w:val="none" w:sz="0" w:space="0" w:color="auto"/>
        <w:right w:val="none" w:sz="0" w:space="0" w:color="auto"/>
      </w:divBdr>
    </w:div>
    <w:div w:id="1605458061">
      <w:bodyDiv w:val="1"/>
      <w:marLeft w:val="0"/>
      <w:marRight w:val="0"/>
      <w:marTop w:val="0"/>
      <w:marBottom w:val="0"/>
      <w:divBdr>
        <w:top w:val="none" w:sz="0" w:space="0" w:color="auto"/>
        <w:left w:val="none" w:sz="0" w:space="0" w:color="auto"/>
        <w:bottom w:val="none" w:sz="0" w:space="0" w:color="auto"/>
        <w:right w:val="none" w:sz="0" w:space="0" w:color="auto"/>
      </w:divBdr>
    </w:div>
    <w:div w:id="1620260446">
      <w:bodyDiv w:val="1"/>
      <w:marLeft w:val="0"/>
      <w:marRight w:val="0"/>
      <w:marTop w:val="0"/>
      <w:marBottom w:val="0"/>
      <w:divBdr>
        <w:top w:val="none" w:sz="0" w:space="0" w:color="auto"/>
        <w:left w:val="none" w:sz="0" w:space="0" w:color="auto"/>
        <w:bottom w:val="none" w:sz="0" w:space="0" w:color="auto"/>
        <w:right w:val="none" w:sz="0" w:space="0" w:color="auto"/>
      </w:divBdr>
    </w:div>
    <w:div w:id="1643464384">
      <w:bodyDiv w:val="1"/>
      <w:marLeft w:val="0"/>
      <w:marRight w:val="0"/>
      <w:marTop w:val="0"/>
      <w:marBottom w:val="0"/>
      <w:divBdr>
        <w:top w:val="none" w:sz="0" w:space="0" w:color="auto"/>
        <w:left w:val="none" w:sz="0" w:space="0" w:color="auto"/>
        <w:bottom w:val="none" w:sz="0" w:space="0" w:color="auto"/>
        <w:right w:val="none" w:sz="0" w:space="0" w:color="auto"/>
      </w:divBdr>
    </w:div>
    <w:div w:id="1644578298">
      <w:bodyDiv w:val="1"/>
      <w:marLeft w:val="0"/>
      <w:marRight w:val="0"/>
      <w:marTop w:val="0"/>
      <w:marBottom w:val="0"/>
      <w:divBdr>
        <w:top w:val="none" w:sz="0" w:space="0" w:color="auto"/>
        <w:left w:val="none" w:sz="0" w:space="0" w:color="auto"/>
        <w:bottom w:val="none" w:sz="0" w:space="0" w:color="auto"/>
        <w:right w:val="none" w:sz="0" w:space="0" w:color="auto"/>
      </w:divBdr>
    </w:div>
    <w:div w:id="1657418427">
      <w:bodyDiv w:val="1"/>
      <w:marLeft w:val="0"/>
      <w:marRight w:val="0"/>
      <w:marTop w:val="0"/>
      <w:marBottom w:val="0"/>
      <w:divBdr>
        <w:top w:val="none" w:sz="0" w:space="0" w:color="auto"/>
        <w:left w:val="none" w:sz="0" w:space="0" w:color="auto"/>
        <w:bottom w:val="none" w:sz="0" w:space="0" w:color="auto"/>
        <w:right w:val="none" w:sz="0" w:space="0" w:color="auto"/>
      </w:divBdr>
    </w:div>
    <w:div w:id="1671718788">
      <w:bodyDiv w:val="1"/>
      <w:marLeft w:val="0"/>
      <w:marRight w:val="0"/>
      <w:marTop w:val="0"/>
      <w:marBottom w:val="0"/>
      <w:divBdr>
        <w:top w:val="none" w:sz="0" w:space="0" w:color="auto"/>
        <w:left w:val="none" w:sz="0" w:space="0" w:color="auto"/>
        <w:bottom w:val="none" w:sz="0" w:space="0" w:color="auto"/>
        <w:right w:val="none" w:sz="0" w:space="0" w:color="auto"/>
      </w:divBdr>
    </w:div>
    <w:div w:id="1685090599">
      <w:bodyDiv w:val="1"/>
      <w:marLeft w:val="0"/>
      <w:marRight w:val="0"/>
      <w:marTop w:val="0"/>
      <w:marBottom w:val="0"/>
      <w:divBdr>
        <w:top w:val="none" w:sz="0" w:space="0" w:color="auto"/>
        <w:left w:val="none" w:sz="0" w:space="0" w:color="auto"/>
        <w:bottom w:val="none" w:sz="0" w:space="0" w:color="auto"/>
        <w:right w:val="none" w:sz="0" w:space="0" w:color="auto"/>
      </w:divBdr>
    </w:div>
    <w:div w:id="1689330024">
      <w:bodyDiv w:val="1"/>
      <w:marLeft w:val="0"/>
      <w:marRight w:val="0"/>
      <w:marTop w:val="0"/>
      <w:marBottom w:val="0"/>
      <w:divBdr>
        <w:top w:val="none" w:sz="0" w:space="0" w:color="auto"/>
        <w:left w:val="none" w:sz="0" w:space="0" w:color="auto"/>
        <w:bottom w:val="none" w:sz="0" w:space="0" w:color="auto"/>
        <w:right w:val="none" w:sz="0" w:space="0" w:color="auto"/>
      </w:divBdr>
    </w:div>
    <w:div w:id="1698194022">
      <w:bodyDiv w:val="1"/>
      <w:marLeft w:val="0"/>
      <w:marRight w:val="0"/>
      <w:marTop w:val="0"/>
      <w:marBottom w:val="0"/>
      <w:divBdr>
        <w:top w:val="none" w:sz="0" w:space="0" w:color="auto"/>
        <w:left w:val="none" w:sz="0" w:space="0" w:color="auto"/>
        <w:bottom w:val="none" w:sz="0" w:space="0" w:color="auto"/>
        <w:right w:val="none" w:sz="0" w:space="0" w:color="auto"/>
      </w:divBdr>
    </w:div>
    <w:div w:id="1715615690">
      <w:bodyDiv w:val="1"/>
      <w:marLeft w:val="0"/>
      <w:marRight w:val="0"/>
      <w:marTop w:val="0"/>
      <w:marBottom w:val="0"/>
      <w:divBdr>
        <w:top w:val="none" w:sz="0" w:space="0" w:color="auto"/>
        <w:left w:val="none" w:sz="0" w:space="0" w:color="auto"/>
        <w:bottom w:val="none" w:sz="0" w:space="0" w:color="auto"/>
        <w:right w:val="none" w:sz="0" w:space="0" w:color="auto"/>
      </w:divBdr>
    </w:div>
    <w:div w:id="1718120375">
      <w:bodyDiv w:val="1"/>
      <w:marLeft w:val="0"/>
      <w:marRight w:val="0"/>
      <w:marTop w:val="0"/>
      <w:marBottom w:val="0"/>
      <w:divBdr>
        <w:top w:val="none" w:sz="0" w:space="0" w:color="auto"/>
        <w:left w:val="none" w:sz="0" w:space="0" w:color="auto"/>
        <w:bottom w:val="none" w:sz="0" w:space="0" w:color="auto"/>
        <w:right w:val="none" w:sz="0" w:space="0" w:color="auto"/>
      </w:divBdr>
    </w:div>
    <w:div w:id="1730836699">
      <w:bodyDiv w:val="1"/>
      <w:marLeft w:val="0"/>
      <w:marRight w:val="0"/>
      <w:marTop w:val="0"/>
      <w:marBottom w:val="0"/>
      <w:divBdr>
        <w:top w:val="none" w:sz="0" w:space="0" w:color="auto"/>
        <w:left w:val="none" w:sz="0" w:space="0" w:color="auto"/>
        <w:bottom w:val="none" w:sz="0" w:space="0" w:color="auto"/>
        <w:right w:val="none" w:sz="0" w:space="0" w:color="auto"/>
      </w:divBdr>
    </w:div>
    <w:div w:id="1834830134">
      <w:bodyDiv w:val="1"/>
      <w:marLeft w:val="0"/>
      <w:marRight w:val="0"/>
      <w:marTop w:val="0"/>
      <w:marBottom w:val="0"/>
      <w:divBdr>
        <w:top w:val="none" w:sz="0" w:space="0" w:color="auto"/>
        <w:left w:val="none" w:sz="0" w:space="0" w:color="auto"/>
        <w:bottom w:val="none" w:sz="0" w:space="0" w:color="auto"/>
        <w:right w:val="none" w:sz="0" w:space="0" w:color="auto"/>
      </w:divBdr>
    </w:div>
    <w:div w:id="1840075158">
      <w:bodyDiv w:val="1"/>
      <w:marLeft w:val="0"/>
      <w:marRight w:val="0"/>
      <w:marTop w:val="0"/>
      <w:marBottom w:val="0"/>
      <w:divBdr>
        <w:top w:val="none" w:sz="0" w:space="0" w:color="auto"/>
        <w:left w:val="none" w:sz="0" w:space="0" w:color="auto"/>
        <w:bottom w:val="none" w:sz="0" w:space="0" w:color="auto"/>
        <w:right w:val="none" w:sz="0" w:space="0" w:color="auto"/>
      </w:divBdr>
    </w:div>
    <w:div w:id="1844320115">
      <w:bodyDiv w:val="1"/>
      <w:marLeft w:val="0"/>
      <w:marRight w:val="0"/>
      <w:marTop w:val="0"/>
      <w:marBottom w:val="0"/>
      <w:divBdr>
        <w:top w:val="none" w:sz="0" w:space="0" w:color="auto"/>
        <w:left w:val="none" w:sz="0" w:space="0" w:color="auto"/>
        <w:bottom w:val="none" w:sz="0" w:space="0" w:color="auto"/>
        <w:right w:val="none" w:sz="0" w:space="0" w:color="auto"/>
      </w:divBdr>
    </w:div>
    <w:div w:id="1846244322">
      <w:bodyDiv w:val="1"/>
      <w:marLeft w:val="0"/>
      <w:marRight w:val="0"/>
      <w:marTop w:val="0"/>
      <w:marBottom w:val="0"/>
      <w:divBdr>
        <w:top w:val="none" w:sz="0" w:space="0" w:color="auto"/>
        <w:left w:val="none" w:sz="0" w:space="0" w:color="auto"/>
        <w:bottom w:val="none" w:sz="0" w:space="0" w:color="auto"/>
        <w:right w:val="none" w:sz="0" w:space="0" w:color="auto"/>
      </w:divBdr>
    </w:div>
    <w:div w:id="1852526583">
      <w:bodyDiv w:val="1"/>
      <w:marLeft w:val="0"/>
      <w:marRight w:val="0"/>
      <w:marTop w:val="0"/>
      <w:marBottom w:val="0"/>
      <w:divBdr>
        <w:top w:val="none" w:sz="0" w:space="0" w:color="auto"/>
        <w:left w:val="none" w:sz="0" w:space="0" w:color="auto"/>
        <w:bottom w:val="none" w:sz="0" w:space="0" w:color="auto"/>
        <w:right w:val="none" w:sz="0" w:space="0" w:color="auto"/>
      </w:divBdr>
    </w:div>
    <w:div w:id="1857304129">
      <w:bodyDiv w:val="1"/>
      <w:marLeft w:val="0"/>
      <w:marRight w:val="0"/>
      <w:marTop w:val="0"/>
      <w:marBottom w:val="0"/>
      <w:divBdr>
        <w:top w:val="none" w:sz="0" w:space="0" w:color="auto"/>
        <w:left w:val="none" w:sz="0" w:space="0" w:color="auto"/>
        <w:bottom w:val="none" w:sz="0" w:space="0" w:color="auto"/>
        <w:right w:val="none" w:sz="0" w:space="0" w:color="auto"/>
      </w:divBdr>
      <w:divsChild>
        <w:div w:id="788281711">
          <w:marLeft w:val="0"/>
          <w:marRight w:val="0"/>
          <w:marTop w:val="0"/>
          <w:marBottom w:val="0"/>
          <w:divBdr>
            <w:top w:val="none" w:sz="0" w:space="0" w:color="auto"/>
            <w:left w:val="none" w:sz="0" w:space="0" w:color="auto"/>
            <w:bottom w:val="none" w:sz="0" w:space="0" w:color="auto"/>
            <w:right w:val="none" w:sz="0" w:space="0" w:color="auto"/>
          </w:divBdr>
        </w:div>
      </w:divsChild>
    </w:div>
    <w:div w:id="1857840990">
      <w:marLeft w:val="0"/>
      <w:marRight w:val="0"/>
      <w:marTop w:val="0"/>
      <w:marBottom w:val="0"/>
      <w:divBdr>
        <w:top w:val="none" w:sz="0" w:space="0" w:color="auto"/>
        <w:left w:val="none" w:sz="0" w:space="0" w:color="auto"/>
        <w:bottom w:val="none" w:sz="0" w:space="0" w:color="auto"/>
        <w:right w:val="none" w:sz="0" w:space="0" w:color="auto"/>
      </w:divBdr>
    </w:div>
    <w:div w:id="1857840991">
      <w:marLeft w:val="0"/>
      <w:marRight w:val="0"/>
      <w:marTop w:val="0"/>
      <w:marBottom w:val="0"/>
      <w:divBdr>
        <w:top w:val="none" w:sz="0" w:space="0" w:color="auto"/>
        <w:left w:val="none" w:sz="0" w:space="0" w:color="auto"/>
        <w:bottom w:val="none" w:sz="0" w:space="0" w:color="auto"/>
        <w:right w:val="none" w:sz="0" w:space="0" w:color="auto"/>
      </w:divBdr>
    </w:div>
    <w:div w:id="1857840992">
      <w:marLeft w:val="0"/>
      <w:marRight w:val="0"/>
      <w:marTop w:val="0"/>
      <w:marBottom w:val="0"/>
      <w:divBdr>
        <w:top w:val="none" w:sz="0" w:space="0" w:color="auto"/>
        <w:left w:val="none" w:sz="0" w:space="0" w:color="auto"/>
        <w:bottom w:val="none" w:sz="0" w:space="0" w:color="auto"/>
        <w:right w:val="none" w:sz="0" w:space="0" w:color="auto"/>
      </w:divBdr>
    </w:div>
    <w:div w:id="1857840993">
      <w:marLeft w:val="0"/>
      <w:marRight w:val="0"/>
      <w:marTop w:val="0"/>
      <w:marBottom w:val="0"/>
      <w:divBdr>
        <w:top w:val="none" w:sz="0" w:space="0" w:color="auto"/>
        <w:left w:val="none" w:sz="0" w:space="0" w:color="auto"/>
        <w:bottom w:val="none" w:sz="0" w:space="0" w:color="auto"/>
        <w:right w:val="none" w:sz="0" w:space="0" w:color="auto"/>
      </w:divBdr>
    </w:div>
    <w:div w:id="1857840994">
      <w:marLeft w:val="0"/>
      <w:marRight w:val="0"/>
      <w:marTop w:val="0"/>
      <w:marBottom w:val="0"/>
      <w:divBdr>
        <w:top w:val="none" w:sz="0" w:space="0" w:color="auto"/>
        <w:left w:val="none" w:sz="0" w:space="0" w:color="auto"/>
        <w:bottom w:val="none" w:sz="0" w:space="0" w:color="auto"/>
        <w:right w:val="none" w:sz="0" w:space="0" w:color="auto"/>
      </w:divBdr>
    </w:div>
    <w:div w:id="1857840995">
      <w:marLeft w:val="0"/>
      <w:marRight w:val="0"/>
      <w:marTop w:val="0"/>
      <w:marBottom w:val="0"/>
      <w:divBdr>
        <w:top w:val="none" w:sz="0" w:space="0" w:color="auto"/>
        <w:left w:val="none" w:sz="0" w:space="0" w:color="auto"/>
        <w:bottom w:val="none" w:sz="0" w:space="0" w:color="auto"/>
        <w:right w:val="none" w:sz="0" w:space="0" w:color="auto"/>
      </w:divBdr>
    </w:div>
    <w:div w:id="1857840996">
      <w:marLeft w:val="0"/>
      <w:marRight w:val="0"/>
      <w:marTop w:val="0"/>
      <w:marBottom w:val="0"/>
      <w:divBdr>
        <w:top w:val="none" w:sz="0" w:space="0" w:color="auto"/>
        <w:left w:val="none" w:sz="0" w:space="0" w:color="auto"/>
        <w:bottom w:val="none" w:sz="0" w:space="0" w:color="auto"/>
        <w:right w:val="none" w:sz="0" w:space="0" w:color="auto"/>
      </w:divBdr>
    </w:div>
    <w:div w:id="1857840997">
      <w:marLeft w:val="0"/>
      <w:marRight w:val="0"/>
      <w:marTop w:val="0"/>
      <w:marBottom w:val="0"/>
      <w:divBdr>
        <w:top w:val="none" w:sz="0" w:space="0" w:color="auto"/>
        <w:left w:val="none" w:sz="0" w:space="0" w:color="auto"/>
        <w:bottom w:val="none" w:sz="0" w:space="0" w:color="auto"/>
        <w:right w:val="none" w:sz="0" w:space="0" w:color="auto"/>
      </w:divBdr>
    </w:div>
    <w:div w:id="1857840998">
      <w:marLeft w:val="0"/>
      <w:marRight w:val="0"/>
      <w:marTop w:val="0"/>
      <w:marBottom w:val="0"/>
      <w:divBdr>
        <w:top w:val="none" w:sz="0" w:space="0" w:color="auto"/>
        <w:left w:val="none" w:sz="0" w:space="0" w:color="auto"/>
        <w:bottom w:val="none" w:sz="0" w:space="0" w:color="auto"/>
        <w:right w:val="none" w:sz="0" w:space="0" w:color="auto"/>
      </w:divBdr>
    </w:div>
    <w:div w:id="1857840999">
      <w:marLeft w:val="0"/>
      <w:marRight w:val="0"/>
      <w:marTop w:val="0"/>
      <w:marBottom w:val="0"/>
      <w:divBdr>
        <w:top w:val="none" w:sz="0" w:space="0" w:color="auto"/>
        <w:left w:val="none" w:sz="0" w:space="0" w:color="auto"/>
        <w:bottom w:val="none" w:sz="0" w:space="0" w:color="auto"/>
        <w:right w:val="none" w:sz="0" w:space="0" w:color="auto"/>
      </w:divBdr>
    </w:div>
    <w:div w:id="1857841000">
      <w:marLeft w:val="0"/>
      <w:marRight w:val="0"/>
      <w:marTop w:val="0"/>
      <w:marBottom w:val="0"/>
      <w:divBdr>
        <w:top w:val="none" w:sz="0" w:space="0" w:color="auto"/>
        <w:left w:val="none" w:sz="0" w:space="0" w:color="auto"/>
        <w:bottom w:val="none" w:sz="0" w:space="0" w:color="auto"/>
        <w:right w:val="none" w:sz="0" w:space="0" w:color="auto"/>
      </w:divBdr>
    </w:div>
    <w:div w:id="1857841001">
      <w:marLeft w:val="0"/>
      <w:marRight w:val="0"/>
      <w:marTop w:val="0"/>
      <w:marBottom w:val="0"/>
      <w:divBdr>
        <w:top w:val="none" w:sz="0" w:space="0" w:color="auto"/>
        <w:left w:val="none" w:sz="0" w:space="0" w:color="auto"/>
        <w:bottom w:val="none" w:sz="0" w:space="0" w:color="auto"/>
        <w:right w:val="none" w:sz="0" w:space="0" w:color="auto"/>
      </w:divBdr>
    </w:div>
    <w:div w:id="1857841002">
      <w:marLeft w:val="0"/>
      <w:marRight w:val="0"/>
      <w:marTop w:val="0"/>
      <w:marBottom w:val="0"/>
      <w:divBdr>
        <w:top w:val="none" w:sz="0" w:space="0" w:color="auto"/>
        <w:left w:val="none" w:sz="0" w:space="0" w:color="auto"/>
        <w:bottom w:val="none" w:sz="0" w:space="0" w:color="auto"/>
        <w:right w:val="none" w:sz="0" w:space="0" w:color="auto"/>
      </w:divBdr>
    </w:div>
    <w:div w:id="1857841003">
      <w:marLeft w:val="0"/>
      <w:marRight w:val="0"/>
      <w:marTop w:val="0"/>
      <w:marBottom w:val="0"/>
      <w:divBdr>
        <w:top w:val="none" w:sz="0" w:space="0" w:color="auto"/>
        <w:left w:val="none" w:sz="0" w:space="0" w:color="auto"/>
        <w:bottom w:val="none" w:sz="0" w:space="0" w:color="auto"/>
        <w:right w:val="none" w:sz="0" w:space="0" w:color="auto"/>
      </w:divBdr>
    </w:div>
    <w:div w:id="1857841004">
      <w:marLeft w:val="0"/>
      <w:marRight w:val="0"/>
      <w:marTop w:val="0"/>
      <w:marBottom w:val="0"/>
      <w:divBdr>
        <w:top w:val="none" w:sz="0" w:space="0" w:color="auto"/>
        <w:left w:val="none" w:sz="0" w:space="0" w:color="auto"/>
        <w:bottom w:val="none" w:sz="0" w:space="0" w:color="auto"/>
        <w:right w:val="none" w:sz="0" w:space="0" w:color="auto"/>
      </w:divBdr>
    </w:div>
    <w:div w:id="1857841005">
      <w:marLeft w:val="0"/>
      <w:marRight w:val="0"/>
      <w:marTop w:val="0"/>
      <w:marBottom w:val="0"/>
      <w:divBdr>
        <w:top w:val="none" w:sz="0" w:space="0" w:color="auto"/>
        <w:left w:val="none" w:sz="0" w:space="0" w:color="auto"/>
        <w:bottom w:val="none" w:sz="0" w:space="0" w:color="auto"/>
        <w:right w:val="none" w:sz="0" w:space="0" w:color="auto"/>
      </w:divBdr>
    </w:div>
    <w:div w:id="1857841006">
      <w:marLeft w:val="0"/>
      <w:marRight w:val="0"/>
      <w:marTop w:val="0"/>
      <w:marBottom w:val="0"/>
      <w:divBdr>
        <w:top w:val="none" w:sz="0" w:space="0" w:color="auto"/>
        <w:left w:val="none" w:sz="0" w:space="0" w:color="auto"/>
        <w:bottom w:val="none" w:sz="0" w:space="0" w:color="auto"/>
        <w:right w:val="none" w:sz="0" w:space="0" w:color="auto"/>
      </w:divBdr>
    </w:div>
    <w:div w:id="1887838597">
      <w:bodyDiv w:val="1"/>
      <w:marLeft w:val="0"/>
      <w:marRight w:val="0"/>
      <w:marTop w:val="0"/>
      <w:marBottom w:val="0"/>
      <w:divBdr>
        <w:top w:val="none" w:sz="0" w:space="0" w:color="auto"/>
        <w:left w:val="none" w:sz="0" w:space="0" w:color="auto"/>
        <w:bottom w:val="none" w:sz="0" w:space="0" w:color="auto"/>
        <w:right w:val="none" w:sz="0" w:space="0" w:color="auto"/>
      </w:divBdr>
    </w:div>
    <w:div w:id="1890143251">
      <w:bodyDiv w:val="1"/>
      <w:marLeft w:val="0"/>
      <w:marRight w:val="0"/>
      <w:marTop w:val="0"/>
      <w:marBottom w:val="0"/>
      <w:divBdr>
        <w:top w:val="none" w:sz="0" w:space="0" w:color="auto"/>
        <w:left w:val="none" w:sz="0" w:space="0" w:color="auto"/>
        <w:bottom w:val="none" w:sz="0" w:space="0" w:color="auto"/>
        <w:right w:val="none" w:sz="0" w:space="0" w:color="auto"/>
      </w:divBdr>
    </w:div>
    <w:div w:id="1896047222">
      <w:bodyDiv w:val="1"/>
      <w:marLeft w:val="0"/>
      <w:marRight w:val="0"/>
      <w:marTop w:val="0"/>
      <w:marBottom w:val="0"/>
      <w:divBdr>
        <w:top w:val="none" w:sz="0" w:space="0" w:color="auto"/>
        <w:left w:val="none" w:sz="0" w:space="0" w:color="auto"/>
        <w:bottom w:val="none" w:sz="0" w:space="0" w:color="auto"/>
        <w:right w:val="none" w:sz="0" w:space="0" w:color="auto"/>
      </w:divBdr>
    </w:div>
    <w:div w:id="1938056131">
      <w:bodyDiv w:val="1"/>
      <w:marLeft w:val="0"/>
      <w:marRight w:val="0"/>
      <w:marTop w:val="0"/>
      <w:marBottom w:val="0"/>
      <w:divBdr>
        <w:top w:val="none" w:sz="0" w:space="0" w:color="auto"/>
        <w:left w:val="none" w:sz="0" w:space="0" w:color="auto"/>
        <w:bottom w:val="none" w:sz="0" w:space="0" w:color="auto"/>
        <w:right w:val="none" w:sz="0" w:space="0" w:color="auto"/>
      </w:divBdr>
    </w:div>
    <w:div w:id="1980332279">
      <w:bodyDiv w:val="1"/>
      <w:marLeft w:val="0"/>
      <w:marRight w:val="0"/>
      <w:marTop w:val="0"/>
      <w:marBottom w:val="0"/>
      <w:divBdr>
        <w:top w:val="none" w:sz="0" w:space="0" w:color="auto"/>
        <w:left w:val="none" w:sz="0" w:space="0" w:color="auto"/>
        <w:bottom w:val="none" w:sz="0" w:space="0" w:color="auto"/>
        <w:right w:val="none" w:sz="0" w:space="0" w:color="auto"/>
      </w:divBdr>
    </w:div>
    <w:div w:id="2022193539">
      <w:bodyDiv w:val="1"/>
      <w:marLeft w:val="0"/>
      <w:marRight w:val="0"/>
      <w:marTop w:val="0"/>
      <w:marBottom w:val="0"/>
      <w:divBdr>
        <w:top w:val="none" w:sz="0" w:space="0" w:color="auto"/>
        <w:left w:val="none" w:sz="0" w:space="0" w:color="auto"/>
        <w:bottom w:val="none" w:sz="0" w:space="0" w:color="auto"/>
        <w:right w:val="none" w:sz="0" w:space="0" w:color="auto"/>
      </w:divBdr>
    </w:div>
    <w:div w:id="2045059326">
      <w:bodyDiv w:val="1"/>
      <w:marLeft w:val="0"/>
      <w:marRight w:val="0"/>
      <w:marTop w:val="0"/>
      <w:marBottom w:val="0"/>
      <w:divBdr>
        <w:top w:val="none" w:sz="0" w:space="0" w:color="auto"/>
        <w:left w:val="none" w:sz="0" w:space="0" w:color="auto"/>
        <w:bottom w:val="none" w:sz="0" w:space="0" w:color="auto"/>
        <w:right w:val="none" w:sz="0" w:space="0" w:color="auto"/>
      </w:divBdr>
    </w:div>
    <w:div w:id="2054117443">
      <w:bodyDiv w:val="1"/>
      <w:marLeft w:val="0"/>
      <w:marRight w:val="0"/>
      <w:marTop w:val="0"/>
      <w:marBottom w:val="0"/>
      <w:divBdr>
        <w:top w:val="none" w:sz="0" w:space="0" w:color="auto"/>
        <w:left w:val="none" w:sz="0" w:space="0" w:color="auto"/>
        <w:bottom w:val="none" w:sz="0" w:space="0" w:color="auto"/>
        <w:right w:val="none" w:sz="0" w:space="0" w:color="auto"/>
      </w:divBdr>
    </w:div>
    <w:div w:id="2085226021">
      <w:bodyDiv w:val="1"/>
      <w:marLeft w:val="0"/>
      <w:marRight w:val="0"/>
      <w:marTop w:val="0"/>
      <w:marBottom w:val="0"/>
      <w:divBdr>
        <w:top w:val="none" w:sz="0" w:space="0" w:color="auto"/>
        <w:left w:val="none" w:sz="0" w:space="0" w:color="auto"/>
        <w:bottom w:val="none" w:sz="0" w:space="0" w:color="auto"/>
        <w:right w:val="none" w:sz="0" w:space="0" w:color="auto"/>
      </w:divBdr>
    </w:div>
    <w:div w:id="21276524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17.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header" Target="header1.xml"/><Relationship Id="rId45" Type="http://schemas.openxmlformats.org/officeDocument/2006/relationships/image" Target="media/image35.png"/><Relationship Id="rId53" Type="http://schemas.openxmlformats.org/officeDocument/2006/relationships/chart" Target="charts/chart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4.jpeg"/><Relationship Id="rId52" Type="http://schemas.openxmlformats.org/officeDocument/2006/relationships/image" Target="media/image4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3.png"/><Relationship Id="rId48" Type="http://schemas.openxmlformats.org/officeDocument/2006/relationships/image" Target="media/image37.jpe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7.png"/><Relationship Id="rId20" Type="http://schemas.openxmlformats.org/officeDocument/2006/relationships/image" Target="media/image13.png"/><Relationship Id="rId41" Type="http://schemas.openxmlformats.org/officeDocument/2006/relationships/footer" Target="footer1.xml"/><Relationship Id="rId54" Type="http://schemas.openxmlformats.org/officeDocument/2006/relationships/chart" Target="charts/chart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38.jpeg"/></Relationships>
</file>

<file path=word/charts/_rels/chart1.xml.rels><?xml version="1.0" encoding="UTF-8" standalone="yes"?>
<Relationships xmlns="http://schemas.openxmlformats.org/package/2006/relationships"><Relationship Id="rId2" Type="http://schemas.openxmlformats.org/officeDocument/2006/relationships/oleObject" Target="file:///D:\$$$$-2018-2019\&#1057;&#1093;&#1077;&#1084;&#1099;\&#1050;&#1072;&#1084;.%20&#1055;&#1086;&#1083;&#1103;&#1085;&#1099;\2019\&#1088;&#1072;&#1089;&#1095;&#1077;&#1090;_2020.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D:\$$$$-2018-2019\&#1057;&#1093;&#1077;&#1084;&#1099;\&#1050;&#1072;&#1084;.%20&#1055;&#1086;&#1083;&#1103;&#1085;&#1099;\2019\&#1088;&#1072;&#1089;&#1095;&#1077;&#1090;_2020.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7599135115838528E-2"/>
          <c:y val="8.4432717678099983E-2"/>
          <c:w val="0.88973213742408963"/>
          <c:h val="0.79088830255057474"/>
        </c:manualLayout>
      </c:layout>
      <c:barChart>
        <c:barDir val="col"/>
        <c:grouping val="stacked"/>
        <c:varyColors val="0"/>
        <c:ser>
          <c:idx val="0"/>
          <c:order val="0"/>
          <c:invertIfNegative val="0"/>
          <c:dPt>
            <c:idx val="0"/>
            <c:invertIfNegative val="0"/>
            <c:bubble3D val="0"/>
            <c:spPr>
              <a:solidFill>
                <a:srgbClr val="FFFF00"/>
              </a:solidFill>
            </c:spPr>
            <c:extLst>
              <c:ext xmlns:c16="http://schemas.microsoft.com/office/drawing/2014/chart" uri="{C3380CC4-5D6E-409C-BE32-E72D297353CC}">
                <c16:uniqueId val="{00000001-0CB6-4160-A861-A1FE30728941}"/>
              </c:ext>
            </c:extLst>
          </c:dPt>
          <c:dPt>
            <c:idx val="1"/>
            <c:invertIfNegative val="0"/>
            <c:bubble3D val="0"/>
            <c:spPr>
              <a:solidFill>
                <a:srgbClr val="00B050"/>
              </a:solidFill>
            </c:spPr>
            <c:extLst>
              <c:ext xmlns:c16="http://schemas.microsoft.com/office/drawing/2014/chart" uri="{C3380CC4-5D6E-409C-BE32-E72D297353CC}">
                <c16:uniqueId val="{00000003-0CB6-4160-A861-A1FE30728941}"/>
              </c:ext>
            </c:extLst>
          </c:dPt>
          <c:dPt>
            <c:idx val="3"/>
            <c:invertIfNegative val="0"/>
            <c:bubble3D val="0"/>
            <c:spPr>
              <a:solidFill>
                <a:srgbClr val="00FF99"/>
              </a:solidFill>
            </c:spPr>
            <c:extLst>
              <c:ext xmlns:c16="http://schemas.microsoft.com/office/drawing/2014/chart" uri="{C3380CC4-5D6E-409C-BE32-E72D297353CC}">
                <c16:uniqueId val="{00000005-0CB6-4160-A861-A1FE30728941}"/>
              </c:ext>
            </c:extLst>
          </c:dPt>
          <c:dPt>
            <c:idx val="4"/>
            <c:invertIfNegative val="0"/>
            <c:bubble3D val="0"/>
            <c:spPr>
              <a:solidFill>
                <a:srgbClr val="FF0000"/>
              </a:solidFill>
            </c:spPr>
            <c:extLst>
              <c:ext xmlns:c16="http://schemas.microsoft.com/office/drawing/2014/chart" uri="{C3380CC4-5D6E-409C-BE32-E72D297353CC}">
                <c16:uniqueId val="{00000007-0CB6-4160-A861-A1FE30728941}"/>
              </c:ext>
            </c:extLst>
          </c:dPt>
          <c:dPt>
            <c:idx val="5"/>
            <c:invertIfNegative val="0"/>
            <c:bubble3D val="0"/>
            <c:spPr>
              <a:solidFill>
                <a:srgbClr val="CC9900"/>
              </a:solidFill>
            </c:spPr>
            <c:extLst>
              <c:ext xmlns:c16="http://schemas.microsoft.com/office/drawing/2014/chart" uri="{C3380CC4-5D6E-409C-BE32-E72D297353CC}">
                <c16:uniqueId val="{00000009-0CB6-4160-A861-A1FE30728941}"/>
              </c:ext>
            </c:extLst>
          </c:dPt>
          <c:dPt>
            <c:idx val="6"/>
            <c:invertIfNegative val="0"/>
            <c:bubble3D val="0"/>
            <c:spPr>
              <a:solidFill>
                <a:schemeClr val="bg2">
                  <a:lumMod val="50000"/>
                </a:schemeClr>
              </a:solidFill>
            </c:spPr>
            <c:extLst>
              <c:ext xmlns:c16="http://schemas.microsoft.com/office/drawing/2014/chart" uri="{C3380CC4-5D6E-409C-BE32-E72D297353CC}">
                <c16:uniqueId val="{0000000B-0CB6-4160-A861-A1FE30728941}"/>
              </c:ext>
            </c:extLst>
          </c:dPt>
          <c:dLbls>
            <c:dLbl>
              <c:idx val="0"/>
              <c:layout>
                <c:manualLayout>
                  <c:x val="4.1215868109221966E-3"/>
                  <c:y val="-0.39240825767491655"/>
                </c:manualLayout>
              </c:layout>
              <c:tx>
                <c:rich>
                  <a:bodyPr/>
                  <a:lstStyle/>
                  <a:p>
                    <a:r>
                      <a:rPr lang="en-US"/>
                      <a:t>39 945</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CB6-4160-A861-A1FE30728941}"/>
                </c:ext>
              </c:extLst>
            </c:dLbl>
            <c:dLbl>
              <c:idx val="1"/>
              <c:layout>
                <c:manualLayout>
                  <c:x val="4.1215868109221966E-3"/>
                  <c:y val="-0.35881107209883828"/>
                </c:manualLayout>
              </c:layout>
              <c:tx>
                <c:rich>
                  <a:bodyPr/>
                  <a:lstStyle/>
                  <a:p>
                    <a:r>
                      <a:rPr lang="en-US"/>
                      <a:t>36  929</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CB6-4160-A861-A1FE30728941}"/>
                </c:ext>
              </c:extLst>
            </c:dLbl>
            <c:dLbl>
              <c:idx val="2"/>
              <c:layout>
                <c:manualLayout>
                  <c:x val="0"/>
                  <c:y val="-3.1338444172051054E-2"/>
                </c:manualLayout>
              </c:layout>
              <c:tx>
                <c:rich>
                  <a:bodyPr/>
                  <a:lstStyle/>
                  <a:p>
                    <a:r>
                      <a:rPr lang="en-US"/>
                      <a:t>74</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7EC-49A2-B7F4-281FD6DDA15F}"/>
                </c:ext>
              </c:extLst>
            </c:dLbl>
            <c:dLbl>
              <c:idx val="3"/>
              <c:layout>
                <c:manualLayout>
                  <c:x val="0"/>
                  <c:y val="-6.9511284704187812E-2"/>
                </c:manualLayout>
              </c:layout>
              <c:tx>
                <c:rich>
                  <a:bodyPr/>
                  <a:lstStyle/>
                  <a:p>
                    <a:r>
                      <a:rPr lang="en-US"/>
                      <a:t>3827</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CB6-4160-A861-A1FE30728941}"/>
                </c:ext>
              </c:extLst>
            </c:dLbl>
            <c:dLbl>
              <c:idx val="4"/>
              <c:layout>
                <c:manualLayout>
                  <c:x val="-2.0607934054611052E-3"/>
                  <c:y val="-3.3219343624263549E-2"/>
                </c:manualLayout>
              </c:layout>
              <c:tx>
                <c:rich>
                  <a:bodyPr/>
                  <a:lstStyle/>
                  <a:p>
                    <a:r>
                      <a:rPr lang="en-US"/>
                      <a:t>273</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CB6-4160-A861-A1FE30728941}"/>
                </c:ext>
              </c:extLst>
            </c:dLbl>
            <c:dLbl>
              <c:idx val="5"/>
              <c:layout>
                <c:manualLayout>
                  <c:x val="6.1823802163833074E-3"/>
                  <c:y val="-0.11732629727352714"/>
                </c:manualLayout>
              </c:layout>
              <c:tx>
                <c:rich>
                  <a:bodyPr/>
                  <a:lstStyle/>
                  <a:p>
                    <a:r>
                      <a:rPr lang="en-US"/>
                      <a:t>4919</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CB6-4160-A861-A1FE30728941}"/>
                </c:ext>
              </c:extLst>
            </c:dLbl>
            <c:dLbl>
              <c:idx val="6"/>
              <c:layout>
                <c:manualLayout>
                  <c:x val="0"/>
                  <c:y val="-6.3166365418043074E-2"/>
                </c:manualLayout>
              </c:layout>
              <c:tx>
                <c:rich>
                  <a:bodyPr/>
                  <a:lstStyle/>
                  <a:p>
                    <a:r>
                      <a:rPr lang="en-US"/>
                      <a:t>4132</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CB6-4160-A861-A1FE30728941}"/>
                </c:ext>
              </c:extLst>
            </c:dLbl>
            <c:numFmt formatCode="#,##0" sourceLinked="0"/>
            <c:spPr>
              <a:noFill/>
              <a:ln>
                <a:noFill/>
              </a:ln>
              <a:effectLst/>
            </c:spPr>
            <c:txPr>
              <a:bodyPr anchor="t" anchorCtr="0"/>
              <a:lstStyle/>
              <a:p>
                <a:pPr>
                  <a:defRPr sz="1000" b="1"/>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(нагрузки!$A$54:$A$58,нагрузки!$A$61:$A$62)</c:f>
              <c:strCache>
                <c:ptCount val="7"/>
                <c:pt idx="0">
                  <c:v> - мкр-н I</c:v>
                </c:pt>
                <c:pt idx="1">
                  <c:v> - мкр-н II</c:v>
                </c:pt>
                <c:pt idx="2">
                  <c:v> - мкр-н III</c:v>
                </c:pt>
                <c:pt idx="3">
                  <c:v> - мкр-н IV</c:v>
                </c:pt>
                <c:pt idx="4">
                  <c:v> - мкр-н V</c:v>
                </c:pt>
                <c:pt idx="5">
                  <c:v> - Верхняя площадка</c:v>
                </c:pt>
                <c:pt idx="6">
                  <c:v> - Пионерная база</c:v>
                </c:pt>
              </c:strCache>
            </c:strRef>
          </c:cat>
          <c:val>
            <c:numRef>
              <c:f>(нагрузки!$C$54:$C$58,нагрузки!$C$61:$C$62)</c:f>
              <c:numCache>
                <c:formatCode>General</c:formatCode>
                <c:ptCount val="7"/>
                <c:pt idx="0">
                  <c:v>40331.39</c:v>
                </c:pt>
                <c:pt idx="1">
                  <c:v>38584.225999999995</c:v>
                </c:pt>
                <c:pt idx="2">
                  <c:v>87.180999999999983</c:v>
                </c:pt>
                <c:pt idx="3">
                  <c:v>4179.0820000000003</c:v>
                </c:pt>
                <c:pt idx="4">
                  <c:v>285.71899999999869</c:v>
                </c:pt>
                <c:pt idx="5">
                  <c:v>7695.491</c:v>
                </c:pt>
                <c:pt idx="6">
                  <c:v>5086.8510000000024</c:v>
                </c:pt>
              </c:numCache>
            </c:numRef>
          </c:val>
          <c:extLst>
            <c:ext xmlns:c16="http://schemas.microsoft.com/office/drawing/2014/chart" uri="{C3380CC4-5D6E-409C-BE32-E72D297353CC}">
              <c16:uniqueId val="{0000000D-0CB6-4160-A861-A1FE30728941}"/>
            </c:ext>
          </c:extLst>
        </c:ser>
        <c:dLbls>
          <c:showLegendKey val="0"/>
          <c:showVal val="0"/>
          <c:showCatName val="0"/>
          <c:showSerName val="0"/>
          <c:showPercent val="0"/>
          <c:showBubbleSize val="0"/>
        </c:dLbls>
        <c:gapWidth val="150"/>
        <c:overlap val="100"/>
        <c:axId val="182415360"/>
        <c:axId val="182416896"/>
      </c:barChart>
      <c:catAx>
        <c:axId val="182415360"/>
        <c:scaling>
          <c:orientation val="minMax"/>
        </c:scaling>
        <c:delete val="0"/>
        <c:axPos val="b"/>
        <c:numFmt formatCode="General" sourceLinked="0"/>
        <c:majorTickMark val="out"/>
        <c:minorTickMark val="none"/>
        <c:tickLblPos val="nextTo"/>
        <c:crossAx val="182416896"/>
        <c:crosses val="autoZero"/>
        <c:auto val="1"/>
        <c:lblAlgn val="ctr"/>
        <c:lblOffset val="100"/>
        <c:noMultiLvlLbl val="0"/>
      </c:catAx>
      <c:valAx>
        <c:axId val="182416896"/>
        <c:scaling>
          <c:orientation val="minMax"/>
        </c:scaling>
        <c:delete val="0"/>
        <c:axPos val="l"/>
        <c:majorGridlines/>
        <c:title>
          <c:tx>
            <c:rich>
              <a:bodyPr rot="0" vert="horz"/>
              <a:lstStyle/>
              <a:p>
                <a:pPr>
                  <a:defRPr/>
                </a:pPr>
                <a:r>
                  <a:rPr lang="ru-RU" b="0"/>
                  <a:t>Потребление, Гкал</a:t>
                </a:r>
              </a:p>
            </c:rich>
          </c:tx>
          <c:layout>
            <c:manualLayout>
              <c:xMode val="edge"/>
              <c:yMode val="edge"/>
              <c:x val="1.4425553838227741E-2"/>
              <c:y val="1.1099245839652588E-2"/>
            </c:manualLayout>
          </c:layout>
          <c:overlay val="0"/>
        </c:title>
        <c:numFmt formatCode="#,##0" sourceLinked="0"/>
        <c:majorTickMark val="out"/>
        <c:minorTickMark val="none"/>
        <c:tickLblPos val="nextTo"/>
        <c:txPr>
          <a:bodyPr/>
          <a:lstStyle/>
          <a:p>
            <a:pPr>
              <a:defRPr sz="1050"/>
            </a:pPr>
            <a:endParaRPr lang="ru-RU"/>
          </a:p>
        </c:txPr>
        <c:crossAx val="182415360"/>
        <c:crosses val="autoZero"/>
        <c:crossBetween val="between"/>
        <c:majorUnit val="10000"/>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470644783859901E-2"/>
          <c:y val="8.5869776482021376E-2"/>
          <c:w val="0.73448211744616254"/>
          <c:h val="0.81552408655695041"/>
        </c:manualLayout>
      </c:layout>
      <c:barChart>
        <c:barDir val="col"/>
        <c:grouping val="clustered"/>
        <c:varyColors val="0"/>
        <c:ser>
          <c:idx val="0"/>
          <c:order val="0"/>
          <c:tx>
            <c:v> - многоквартирные жилые дома</c:v>
          </c:tx>
          <c:spPr>
            <a:solidFill>
              <a:srgbClr val="FFC000"/>
            </a:solidFill>
          </c:spPr>
          <c:invertIfNegative val="0"/>
          <c:dPt>
            <c:idx val="0"/>
            <c:invertIfNegative val="0"/>
            <c:bubble3D val="0"/>
            <c:spPr>
              <a:solidFill>
                <a:srgbClr val="FF9900"/>
              </a:solidFill>
            </c:spPr>
            <c:extLst>
              <c:ext xmlns:c16="http://schemas.microsoft.com/office/drawing/2014/chart" uri="{C3380CC4-5D6E-409C-BE32-E72D297353CC}">
                <c16:uniqueId val="{00000001-BE44-45D0-AF7B-8408BF668D74}"/>
              </c:ext>
            </c:extLst>
          </c:dPt>
          <c:dLbls>
            <c:dLbl>
              <c:idx val="0"/>
              <c:numFmt formatCode="#,##0.0" sourceLinked="0"/>
              <c:spPr/>
              <c:txPr>
                <a:bodyPr/>
                <a:lstStyle/>
                <a:p>
                  <a:pPr>
                    <a:defRPr sz="900" b="1">
                      <a:solidFill>
                        <a:srgbClr val="C00000"/>
                      </a:solidFill>
                    </a:defRPr>
                  </a:pPr>
                  <a:endParaRPr lang="ru-RU"/>
                </a:p>
              </c:txPr>
              <c:showLegendKey val="0"/>
              <c:showVal val="1"/>
              <c:showCatName val="0"/>
              <c:showSerName val="0"/>
              <c:showPercent val="0"/>
              <c:showBubbleSize val="0"/>
              <c:extLst>
                <c:ext xmlns:c16="http://schemas.microsoft.com/office/drawing/2014/chart" uri="{C3380CC4-5D6E-409C-BE32-E72D297353CC}">
                  <c16:uniqueId val="{00000001-BE44-45D0-AF7B-8408BF668D74}"/>
                </c:ext>
              </c:extLst>
            </c:dLbl>
            <c:numFmt formatCode="#,##0.0" sourceLinked="0"/>
            <c:spPr>
              <a:noFill/>
              <a:ln>
                <a:noFill/>
              </a:ln>
              <a:effectLst/>
            </c:spPr>
            <c:txPr>
              <a:bodyPr/>
              <a:lstStyle/>
              <a:p>
                <a:pPr>
                  <a:defRPr sz="900" b="1">
                    <a:solidFill>
                      <a:schemeClr val="accent2">
                        <a:lumMod val="50000"/>
                      </a:schemeClr>
                    </a:solidFil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МКД!$M$79:$T$79</c:f>
              <c:strCache>
                <c:ptCount val="8"/>
                <c:pt idx="0">
                  <c:v>2018</c:v>
                </c:pt>
                <c:pt idx="1">
                  <c:v>2020</c:v>
                </c:pt>
                <c:pt idx="2">
                  <c:v>2021</c:v>
                </c:pt>
                <c:pt idx="3">
                  <c:v>2022</c:v>
                </c:pt>
                <c:pt idx="4">
                  <c:v>2023</c:v>
                </c:pt>
                <c:pt idx="5">
                  <c:v>2024</c:v>
                </c:pt>
                <c:pt idx="6">
                  <c:v>2025-2029</c:v>
                </c:pt>
                <c:pt idx="7">
                  <c:v>2030-2035</c:v>
                </c:pt>
              </c:strCache>
            </c:strRef>
          </c:cat>
          <c:val>
            <c:numRef>
              <c:f>МКД!$M$80:$T$80</c:f>
              <c:numCache>
                <c:formatCode>#\ ##0.0</c:formatCode>
                <c:ptCount val="8"/>
                <c:pt idx="0">
                  <c:v>309.89999999999969</c:v>
                </c:pt>
                <c:pt idx="1">
                  <c:v>309.89999999999969</c:v>
                </c:pt>
                <c:pt idx="2">
                  <c:v>309.89999999999969</c:v>
                </c:pt>
                <c:pt idx="3">
                  <c:v>309.89999999999969</c:v>
                </c:pt>
                <c:pt idx="4">
                  <c:v>309.89999999999969</c:v>
                </c:pt>
                <c:pt idx="5">
                  <c:v>309.89999999999969</c:v>
                </c:pt>
                <c:pt idx="6">
                  <c:v>309.89999999999969</c:v>
                </c:pt>
                <c:pt idx="7">
                  <c:v>309.89999999999969</c:v>
                </c:pt>
              </c:numCache>
            </c:numRef>
          </c:val>
          <c:extLst>
            <c:ext xmlns:c16="http://schemas.microsoft.com/office/drawing/2014/chart" uri="{C3380CC4-5D6E-409C-BE32-E72D297353CC}">
              <c16:uniqueId val="{00000002-BE44-45D0-AF7B-8408BF668D74}"/>
            </c:ext>
          </c:extLst>
        </c:ser>
        <c:ser>
          <c:idx val="1"/>
          <c:order val="1"/>
          <c:tx>
            <c:v> - индивидуальные жилые дома</c:v>
          </c:tx>
          <c:spPr>
            <a:solidFill>
              <a:schemeClr val="accent1">
                <a:lumMod val="60000"/>
                <a:lumOff val="40000"/>
              </a:schemeClr>
            </a:solidFill>
          </c:spPr>
          <c:invertIfNegative val="0"/>
          <c:dPt>
            <c:idx val="0"/>
            <c:invertIfNegative val="0"/>
            <c:bubble3D val="0"/>
            <c:spPr>
              <a:solidFill>
                <a:schemeClr val="accent1">
                  <a:lumMod val="75000"/>
                </a:schemeClr>
              </a:solidFill>
            </c:spPr>
            <c:extLst>
              <c:ext xmlns:c16="http://schemas.microsoft.com/office/drawing/2014/chart" uri="{C3380CC4-5D6E-409C-BE32-E72D297353CC}">
                <c16:uniqueId val="{00000004-BE44-45D0-AF7B-8408BF668D74}"/>
              </c:ext>
            </c:extLst>
          </c:dPt>
          <c:dLbls>
            <c:dLbl>
              <c:idx val="0"/>
              <c:numFmt formatCode="#,##0.0" sourceLinked="0"/>
              <c:spPr/>
              <c:txPr>
                <a:bodyPr/>
                <a:lstStyle/>
                <a:p>
                  <a:pPr>
                    <a:defRPr sz="1000" b="1">
                      <a:solidFill>
                        <a:schemeClr val="tx2">
                          <a:lumMod val="75000"/>
                        </a:schemeClr>
                      </a:solidFill>
                    </a:defRPr>
                  </a:pPr>
                  <a:endParaRPr lang="ru-RU"/>
                </a:p>
              </c:txPr>
              <c:showLegendKey val="0"/>
              <c:showVal val="1"/>
              <c:showCatName val="0"/>
              <c:showSerName val="0"/>
              <c:showPercent val="0"/>
              <c:showBubbleSize val="0"/>
              <c:extLst>
                <c:ext xmlns:c16="http://schemas.microsoft.com/office/drawing/2014/chart" uri="{C3380CC4-5D6E-409C-BE32-E72D297353CC}">
                  <c16:uniqueId val="{00000004-BE44-45D0-AF7B-8408BF668D74}"/>
                </c:ext>
              </c:extLst>
            </c:dLbl>
            <c:numFmt formatCode="#,##0.0" sourceLinked="0"/>
            <c:spPr>
              <a:noFill/>
              <a:ln>
                <a:noFill/>
              </a:ln>
              <a:effectLst/>
            </c:spPr>
            <c:txPr>
              <a:bodyPr/>
              <a:lstStyle/>
              <a:p>
                <a:pPr>
                  <a:defRPr sz="1000" b="1">
                    <a:solidFill>
                      <a:srgbClr val="0070C0"/>
                    </a:solidFil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МКД!$M$79:$T$79</c:f>
              <c:strCache>
                <c:ptCount val="8"/>
                <c:pt idx="0">
                  <c:v>2018</c:v>
                </c:pt>
                <c:pt idx="1">
                  <c:v>2020</c:v>
                </c:pt>
                <c:pt idx="2">
                  <c:v>2021</c:v>
                </c:pt>
                <c:pt idx="3">
                  <c:v>2022</c:v>
                </c:pt>
                <c:pt idx="4">
                  <c:v>2023</c:v>
                </c:pt>
                <c:pt idx="5">
                  <c:v>2024</c:v>
                </c:pt>
                <c:pt idx="6">
                  <c:v>2025-2029</c:v>
                </c:pt>
                <c:pt idx="7">
                  <c:v>2030-2035</c:v>
                </c:pt>
              </c:strCache>
            </c:strRef>
          </c:cat>
          <c:val>
            <c:numRef>
              <c:f>МКД!$M$81:$T$81</c:f>
              <c:numCache>
                <c:formatCode>#\ ##0.0</c:formatCode>
                <c:ptCount val="8"/>
                <c:pt idx="0">
                  <c:v>5</c:v>
                </c:pt>
                <c:pt idx="1">
                  <c:v>24.184999999999999</c:v>
                </c:pt>
                <c:pt idx="2">
                  <c:v>30.610000000000031</c:v>
                </c:pt>
                <c:pt idx="3">
                  <c:v>31.463866666666664</c:v>
                </c:pt>
                <c:pt idx="4">
                  <c:v>32.317733333333294</c:v>
                </c:pt>
                <c:pt idx="5">
                  <c:v>33.171600000000005</c:v>
                </c:pt>
                <c:pt idx="6">
                  <c:v>35.97</c:v>
                </c:pt>
                <c:pt idx="7">
                  <c:v>43.417999999999999</c:v>
                </c:pt>
              </c:numCache>
            </c:numRef>
          </c:val>
          <c:extLst>
            <c:ext xmlns:c16="http://schemas.microsoft.com/office/drawing/2014/chart" uri="{C3380CC4-5D6E-409C-BE32-E72D297353CC}">
              <c16:uniqueId val="{00000005-BE44-45D0-AF7B-8408BF668D74}"/>
            </c:ext>
          </c:extLst>
        </c:ser>
        <c:dLbls>
          <c:showLegendKey val="0"/>
          <c:showVal val="0"/>
          <c:showCatName val="0"/>
          <c:showSerName val="0"/>
          <c:showPercent val="0"/>
          <c:showBubbleSize val="0"/>
        </c:dLbls>
        <c:gapWidth val="150"/>
        <c:axId val="182609408"/>
        <c:axId val="182610944"/>
      </c:barChart>
      <c:catAx>
        <c:axId val="182609408"/>
        <c:scaling>
          <c:orientation val="minMax"/>
        </c:scaling>
        <c:delete val="0"/>
        <c:axPos val="b"/>
        <c:numFmt formatCode="General" sourceLinked="1"/>
        <c:majorTickMark val="out"/>
        <c:minorTickMark val="none"/>
        <c:tickLblPos val="nextTo"/>
        <c:txPr>
          <a:bodyPr/>
          <a:lstStyle/>
          <a:p>
            <a:pPr>
              <a:defRPr sz="1000"/>
            </a:pPr>
            <a:endParaRPr lang="ru-RU"/>
          </a:p>
        </c:txPr>
        <c:crossAx val="182610944"/>
        <c:crosses val="autoZero"/>
        <c:auto val="1"/>
        <c:lblAlgn val="ctr"/>
        <c:lblOffset val="100"/>
        <c:noMultiLvlLbl val="0"/>
      </c:catAx>
      <c:valAx>
        <c:axId val="182610944"/>
        <c:scaling>
          <c:orientation val="minMax"/>
          <c:max val="350"/>
        </c:scaling>
        <c:delete val="0"/>
        <c:axPos val="l"/>
        <c:majorGridlines/>
        <c:title>
          <c:tx>
            <c:rich>
              <a:bodyPr rot="0" vert="horz"/>
              <a:lstStyle/>
              <a:p>
                <a:pPr>
                  <a:defRPr/>
                </a:pPr>
                <a:r>
                  <a:rPr lang="ru-RU"/>
                  <a:t>тыс. м</a:t>
                </a:r>
                <a:r>
                  <a:rPr lang="ru-RU" baseline="30000"/>
                  <a:t>2</a:t>
                </a:r>
              </a:p>
            </c:rich>
          </c:tx>
          <c:layout>
            <c:manualLayout>
              <c:xMode val="edge"/>
              <c:yMode val="edge"/>
              <c:x val="5.0608272506082706E-2"/>
              <c:y val="1.7743046572973532E-2"/>
            </c:manualLayout>
          </c:layout>
          <c:overlay val="0"/>
        </c:title>
        <c:numFmt formatCode="#,##0" sourceLinked="0"/>
        <c:majorTickMark val="out"/>
        <c:minorTickMark val="none"/>
        <c:tickLblPos val="nextTo"/>
        <c:txPr>
          <a:bodyPr/>
          <a:lstStyle/>
          <a:p>
            <a:pPr>
              <a:defRPr sz="1100"/>
            </a:pPr>
            <a:endParaRPr lang="ru-RU"/>
          </a:p>
        </c:txPr>
        <c:crossAx val="182609408"/>
        <c:crosses val="autoZero"/>
        <c:crossBetween val="between"/>
        <c:majorUnit val="50"/>
      </c:valAx>
    </c:plotArea>
    <c:legend>
      <c:legendPos val="r"/>
      <c:layout>
        <c:manualLayout>
          <c:xMode val="edge"/>
          <c:yMode val="edge"/>
          <c:x val="0.79805723682130092"/>
          <c:y val="0.43908511194539163"/>
          <c:w val="0.18885996413341341"/>
          <c:h val="0.31670122579616566"/>
        </c:manualLayout>
      </c:layout>
      <c:overlay val="0"/>
      <c:txPr>
        <a:bodyPr/>
        <a:lstStyle/>
        <a:p>
          <a:pPr rtl="0">
            <a:defRPr sz="1050"/>
          </a:pPr>
          <a:endParaRPr lang="ru-RU"/>
        </a:p>
      </c:txPr>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AF9803-B2B8-496D-824C-D5630234D0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452</TotalTime>
  <Pages>124</Pages>
  <Words>28541</Words>
  <Characters>162690</Characters>
  <Application>Microsoft Office Word</Application>
  <DocSecurity>0</DocSecurity>
  <Lines>1355</Lines>
  <Paragraphs>381</Paragraphs>
  <ScaleCrop>false</ScaleCrop>
  <HeadingPairs>
    <vt:vector size="2" baseType="variant">
      <vt:variant>
        <vt:lpstr>Название</vt:lpstr>
      </vt:variant>
      <vt:variant>
        <vt:i4>1</vt:i4>
      </vt:variant>
    </vt:vector>
  </HeadingPairs>
  <TitlesOfParts>
    <vt:vector size="1" baseType="lpstr">
      <vt:lpstr>Схема теплоснабжения п.г.т. Камские Поляны до 2029 г.   Том 2. Обосновывающие материалы</vt:lpstr>
    </vt:vector>
  </TitlesOfParts>
  <Company>user</Company>
  <LinksUpToDate>false</LinksUpToDate>
  <CharactersWithSpaces>190850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Схема теплоснабжения п.г.т. Камские Поляны до 2029 г.   Том 2. Обосновывающие материалы</dc:title>
  <dc:creator>Айрат Низамутдинов</dc:creator>
  <cp:lastModifiedBy>ROYAL</cp:lastModifiedBy>
  <cp:revision>8</cp:revision>
  <cp:lastPrinted>2023-04-11T10:30:00Z</cp:lastPrinted>
  <dcterms:created xsi:type="dcterms:W3CDTF">2023-03-29T08:10:00Z</dcterms:created>
  <dcterms:modified xsi:type="dcterms:W3CDTF">2026-03-13T13:43:00Z</dcterms:modified>
</cp:coreProperties>
</file>